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37ABF">
      <w:pPr>
        <w:pStyle w:val="a1"/>
        <w:ind w:left="1620"/>
      </w:pPr>
      <w:bookmarkStart w:id="0" w:name="_GoBack"/>
      <w:bookmarkEnd w:id="0"/>
    </w:p>
    <w:p w:rsidR="00000000" w:rsidRDefault="00337ABF">
      <w:pPr>
        <w:ind w:firstLine="709"/>
        <w:jc w:val="center"/>
        <w:rPr>
          <w:b/>
          <w:bCs/>
          <w:sz w:val="20"/>
          <w:szCs w:val="20"/>
        </w:rPr>
      </w:pPr>
    </w:p>
    <w:p w:rsidR="00000000" w:rsidRDefault="00337ABF">
      <w:pPr>
        <w:ind w:firstLine="709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ПЕНСИОННЫЙ ФОНД ИНФОРМИРУЕТ</w:t>
      </w:r>
    </w:p>
    <w:p w:rsidR="00000000" w:rsidRDefault="00337ABF">
      <w:pPr>
        <w:ind w:firstLine="709"/>
        <w:jc w:val="center"/>
        <w:rPr>
          <w:sz w:val="20"/>
          <w:szCs w:val="20"/>
        </w:rPr>
      </w:pPr>
    </w:p>
    <w:p w:rsidR="00000000" w:rsidRDefault="00337ABF">
      <w:pPr>
        <w:ind w:firstLine="709"/>
        <w:jc w:val="center"/>
        <w:rPr>
          <w:sz w:val="20"/>
          <w:szCs w:val="20"/>
        </w:rPr>
      </w:pPr>
    </w:p>
    <w:p w:rsidR="00000000" w:rsidRDefault="00337ABF">
      <w:pPr>
        <w:suppressAutoHyphens w:val="0"/>
        <w:autoSpaceDE w:val="0"/>
        <w:ind w:firstLine="709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Как будут назначаться пенсии в 2019 году.</w:t>
      </w:r>
    </w:p>
    <w:p w:rsidR="00000000" w:rsidRDefault="00337ABF">
      <w:pPr>
        <w:suppressAutoHyphens w:val="0"/>
        <w:autoSpaceDE w:val="0"/>
        <w:ind w:firstLine="709"/>
        <w:jc w:val="both"/>
        <w:rPr>
          <w:b/>
          <w:color w:val="000000"/>
          <w:lang w:eastAsia="ru-RU"/>
        </w:rPr>
      </w:pPr>
    </w:p>
    <w:p w:rsidR="00000000" w:rsidRDefault="00337ABF">
      <w:pPr>
        <w:suppressAutoHyphens w:val="0"/>
        <w:autoSpaceDE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</w:t>
      </w:r>
      <w:r>
        <w:rPr>
          <w:color w:val="000000"/>
          <w:lang w:eastAsia="ru-RU"/>
        </w:rPr>
        <w:t>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</w:t>
      </w:r>
      <w:r>
        <w:rPr>
          <w:color w:val="000000"/>
          <w:lang w:eastAsia="ru-RU"/>
        </w:rPr>
        <w:t>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</w:t>
      </w:r>
      <w:r>
        <w:rPr>
          <w:color w:val="000000"/>
          <w:lang w:eastAsia="ru-RU"/>
        </w:rPr>
        <w:t>озраста коснется первыми. За счет льготы выходить на пенсию они начнут уже с июля 2019 года.</w:t>
      </w:r>
    </w:p>
    <w:p w:rsidR="00000000" w:rsidRDefault="00337ABF">
      <w:pPr>
        <w:suppressAutoHyphens w:val="0"/>
        <w:autoSpaceDE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Для многих россиян тем не менее пенсионные выплаты остаются в прежних возрастных границах. В первую очередь это относится к людям, имеющим льготы по досрочному вых</w:t>
      </w:r>
      <w:r>
        <w:rPr>
          <w:color w:val="000000"/>
          <w:lang w:eastAsia="ru-RU"/>
        </w:rPr>
        <w:t>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</w:t>
      </w:r>
      <w:r>
        <w:rPr>
          <w:color w:val="000000"/>
          <w:lang w:eastAsia="ru-RU"/>
        </w:rPr>
        <w:t>инство таких работников, как и раньше, выходят на пенсию в 50 и 55 лет в зависимости от пола.</w:t>
      </w:r>
    </w:p>
    <w:p w:rsidR="00000000" w:rsidRDefault="00337ABF">
      <w:pPr>
        <w:suppressAutoHyphens w:val="0"/>
        <w:autoSpaceDE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</w:t>
      </w:r>
      <w:r>
        <w:rPr>
          <w:color w:val="000000"/>
          <w:lang w:eastAsia="ru-RU"/>
        </w:rPr>
        <w:t>а, а после приобретения необходимой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необходимой выслуги лет по п</w:t>
      </w:r>
      <w:r>
        <w:rPr>
          <w:color w:val="000000"/>
          <w:lang w:eastAsia="ru-RU"/>
        </w:rPr>
        <w:t>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000000" w:rsidRDefault="00337ABF">
      <w:pPr>
        <w:ind w:firstLine="709"/>
        <w:jc w:val="both"/>
        <w:rPr>
          <w:sz w:val="20"/>
          <w:szCs w:val="20"/>
        </w:rPr>
      </w:pPr>
      <w:r>
        <w:rPr>
          <w:color w:val="000000"/>
          <w:lang w:eastAsia="ru-RU"/>
        </w:rPr>
        <w:t>Как и раньше, для назначения пенсии в 2019 году необход</w:t>
      </w:r>
      <w:r>
        <w:rPr>
          <w:color w:val="000000"/>
          <w:lang w:eastAsia="ru-RU"/>
        </w:rPr>
        <w:t>имо соблюдение минимальных требований по стажу и пенсионным баллам. Право на пенсию в нынешнем году дают 10 лет стажа и 16,2 пенсионных балла. Следует также отметить, что повышение пенсионного возраста не распространяется на пенсии по инвалидности. Они сох</w:t>
      </w:r>
      <w:r>
        <w:rPr>
          <w:color w:val="000000"/>
          <w:lang w:eastAsia="ru-RU"/>
        </w:rPr>
        <w:t>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000000" w:rsidRDefault="00337ABF">
      <w:pPr>
        <w:ind w:firstLine="709"/>
        <w:jc w:val="center"/>
        <w:rPr>
          <w:sz w:val="20"/>
          <w:szCs w:val="20"/>
        </w:rPr>
      </w:pPr>
    </w:p>
    <w:p w:rsidR="00000000" w:rsidRDefault="00337ABF">
      <w:pPr>
        <w:ind w:firstLine="709"/>
        <w:jc w:val="center"/>
        <w:rPr>
          <w:sz w:val="20"/>
          <w:szCs w:val="20"/>
        </w:rPr>
      </w:pPr>
    </w:p>
    <w:p w:rsidR="00000000" w:rsidRDefault="00337ABF">
      <w:pPr>
        <w:ind w:firstLine="709"/>
        <w:jc w:val="center"/>
        <w:rPr>
          <w:sz w:val="20"/>
          <w:szCs w:val="20"/>
        </w:rPr>
      </w:pPr>
    </w:p>
    <w:p w:rsidR="00000000" w:rsidRDefault="00337ABF">
      <w:pPr>
        <w:ind w:firstLine="709"/>
        <w:jc w:val="center"/>
        <w:rPr>
          <w:sz w:val="20"/>
          <w:szCs w:val="20"/>
        </w:rPr>
      </w:pPr>
    </w:p>
    <w:p w:rsidR="00000000" w:rsidRDefault="00337ABF">
      <w:pPr>
        <w:ind w:firstLine="709"/>
        <w:jc w:val="center"/>
        <w:rPr>
          <w:sz w:val="20"/>
          <w:szCs w:val="20"/>
        </w:rPr>
      </w:pPr>
    </w:p>
    <w:p w:rsidR="00000000" w:rsidRDefault="00337ABF">
      <w:pPr>
        <w:ind w:firstLine="709"/>
        <w:jc w:val="center"/>
        <w:rPr>
          <w:sz w:val="20"/>
          <w:szCs w:val="20"/>
        </w:rPr>
      </w:pPr>
    </w:p>
    <w:p w:rsidR="00337ABF" w:rsidRDefault="00337ABF">
      <w:pPr>
        <w:spacing w:line="312" w:lineRule="auto"/>
        <w:jc w:val="right"/>
      </w:pPr>
    </w:p>
    <w:sectPr w:rsidR="00337ABF">
      <w:footerReference w:type="default" r:id="rId7"/>
      <w:footerReference w:type="first" r:id="rId8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BF" w:rsidRDefault="00337ABF">
      <w:r>
        <w:separator/>
      </w:r>
    </w:p>
  </w:endnote>
  <w:endnote w:type="continuationSeparator" w:id="0">
    <w:p w:rsidR="00337ABF" w:rsidRDefault="0033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5650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01C850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37AB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BF" w:rsidRDefault="00337ABF">
      <w:r>
        <w:separator/>
      </w:r>
    </w:p>
  </w:footnote>
  <w:footnote w:type="continuationSeparator" w:id="0">
    <w:p w:rsidR="00337ABF" w:rsidRDefault="0033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50"/>
    <w:rsid w:val="00337ABF"/>
    <w:rsid w:val="005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6E27D3E-9951-422B-9D4B-1C7740BE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2018-11-30T11:42:00Z</cp:lastPrinted>
  <dcterms:created xsi:type="dcterms:W3CDTF">2019-01-28T04:17:00Z</dcterms:created>
  <dcterms:modified xsi:type="dcterms:W3CDTF">2019-01-28T04:17:00Z</dcterms:modified>
</cp:coreProperties>
</file>