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0B4" w:rsidRPr="003150B4" w:rsidRDefault="003150B4" w:rsidP="003150B4">
      <w:pPr>
        <w:pBdr>
          <w:top w:val="dotted" w:sz="4" w:space="1" w:color="auto"/>
          <w:left w:val="dotted" w:sz="4" w:space="31" w:color="auto"/>
          <w:bottom w:val="dotted" w:sz="4" w:space="1" w:color="auto"/>
          <w:right w:val="dotted" w:sz="4" w:space="4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3150B4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-262255</wp:posOffset>
            </wp:positionH>
            <wp:positionV relativeFrom="paragraph">
              <wp:posOffset>40640</wp:posOffset>
            </wp:positionV>
            <wp:extent cx="1210310" cy="1219200"/>
            <wp:effectExtent l="19050" t="0" r="8890" b="0"/>
            <wp:wrapNone/>
            <wp:docPr id="4" name="Рисунок 2" descr="иловля14ав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ловля14авг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150B4">
        <w:rPr>
          <w:rFonts w:ascii="Times New Roman" w:hAnsi="Times New Roman" w:cs="Times New Roman"/>
          <w:b/>
        </w:rPr>
        <w:t xml:space="preserve">                                        Муниципальное бюджетное учреждение</w:t>
      </w:r>
    </w:p>
    <w:p w:rsidR="003150B4" w:rsidRPr="003150B4" w:rsidRDefault="003150B4" w:rsidP="003150B4">
      <w:pPr>
        <w:pBdr>
          <w:top w:val="dotted" w:sz="4" w:space="1" w:color="auto"/>
          <w:left w:val="dotted" w:sz="4" w:space="31" w:color="auto"/>
          <w:bottom w:val="dotted" w:sz="4" w:space="1" w:color="auto"/>
          <w:right w:val="dotted" w:sz="4" w:space="4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3150B4">
        <w:rPr>
          <w:rFonts w:ascii="Times New Roman" w:hAnsi="Times New Roman" w:cs="Times New Roman"/>
          <w:b/>
        </w:rPr>
        <w:t xml:space="preserve">                                     «Краеведческий музей </w:t>
      </w:r>
    </w:p>
    <w:p w:rsidR="003150B4" w:rsidRPr="003150B4" w:rsidRDefault="003150B4" w:rsidP="003150B4">
      <w:pPr>
        <w:pBdr>
          <w:top w:val="dotted" w:sz="4" w:space="1" w:color="auto"/>
          <w:left w:val="dotted" w:sz="4" w:space="31" w:color="auto"/>
          <w:bottom w:val="dotted" w:sz="4" w:space="1" w:color="auto"/>
          <w:right w:val="dotted" w:sz="4" w:space="4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3150B4">
        <w:rPr>
          <w:rFonts w:ascii="Times New Roman" w:hAnsi="Times New Roman" w:cs="Times New Roman"/>
          <w:b/>
        </w:rPr>
        <w:t xml:space="preserve">                                       Иловлинского муниципального района»</w:t>
      </w:r>
    </w:p>
    <w:p w:rsidR="003150B4" w:rsidRPr="003150B4" w:rsidRDefault="003150B4" w:rsidP="003150B4">
      <w:pPr>
        <w:pBdr>
          <w:top w:val="dotted" w:sz="4" w:space="1" w:color="auto"/>
          <w:left w:val="dotted" w:sz="4" w:space="31" w:color="auto"/>
          <w:bottom w:val="dotted" w:sz="4" w:space="1" w:color="auto"/>
          <w:right w:val="dotted" w:sz="4" w:space="4" w:color="auto"/>
        </w:pBd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150B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Отдел культуры и библиотечного обслуживания </w:t>
      </w:r>
    </w:p>
    <w:p w:rsidR="003150B4" w:rsidRPr="003150B4" w:rsidRDefault="003150B4" w:rsidP="003150B4">
      <w:pPr>
        <w:pBdr>
          <w:top w:val="dotted" w:sz="4" w:space="1" w:color="auto"/>
          <w:left w:val="dotted" w:sz="4" w:space="31" w:color="auto"/>
          <w:bottom w:val="dotted" w:sz="4" w:space="1" w:color="auto"/>
          <w:right w:val="dotted" w:sz="4" w:space="4" w:color="auto"/>
        </w:pBd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150B4">
        <w:rPr>
          <w:rFonts w:ascii="Times New Roman" w:hAnsi="Times New Roman" w:cs="Times New Roman"/>
          <w:i/>
          <w:sz w:val="20"/>
          <w:szCs w:val="20"/>
        </w:rPr>
        <w:t xml:space="preserve">                              Администрации Иловлинского муниципального района </w:t>
      </w:r>
    </w:p>
    <w:p w:rsidR="003150B4" w:rsidRPr="003150B4" w:rsidRDefault="003150B4" w:rsidP="003150B4">
      <w:pPr>
        <w:pBdr>
          <w:top w:val="dotted" w:sz="4" w:space="1" w:color="auto"/>
          <w:left w:val="dotted" w:sz="4" w:space="31" w:color="auto"/>
          <w:bottom w:val="dotted" w:sz="4" w:space="1" w:color="auto"/>
          <w:right w:val="dotted" w:sz="4" w:space="4" w:color="auto"/>
        </w:pBd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150B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Волгоградской области</w:t>
      </w:r>
    </w:p>
    <w:p w:rsidR="003150B4" w:rsidRPr="003150B4" w:rsidRDefault="003150B4" w:rsidP="003150B4">
      <w:pPr>
        <w:pBdr>
          <w:top w:val="dotted" w:sz="4" w:space="1" w:color="auto"/>
          <w:left w:val="dotted" w:sz="4" w:space="31" w:color="auto"/>
          <w:bottom w:val="dotted" w:sz="4" w:space="1" w:color="auto"/>
          <w:right w:val="dotted" w:sz="4" w:space="4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3150B4">
        <w:rPr>
          <w:rFonts w:ascii="Times New Roman" w:hAnsi="Times New Roman" w:cs="Times New Roman"/>
          <w:sz w:val="20"/>
          <w:szCs w:val="20"/>
        </w:rPr>
        <w:t xml:space="preserve">                                         403071, Волгоградской обл. Иловлинский район, </w:t>
      </w:r>
      <w:proofErr w:type="spellStart"/>
      <w:r w:rsidRPr="003150B4">
        <w:rPr>
          <w:rFonts w:ascii="Times New Roman" w:hAnsi="Times New Roman" w:cs="Times New Roman"/>
          <w:sz w:val="20"/>
          <w:szCs w:val="20"/>
        </w:rPr>
        <w:t>р.п</w:t>
      </w:r>
      <w:proofErr w:type="gramStart"/>
      <w:r w:rsidRPr="003150B4">
        <w:rPr>
          <w:rFonts w:ascii="Times New Roman" w:hAnsi="Times New Roman" w:cs="Times New Roman"/>
          <w:sz w:val="20"/>
          <w:szCs w:val="20"/>
        </w:rPr>
        <w:t>.И</w:t>
      </w:r>
      <w:proofErr w:type="gramEnd"/>
      <w:r w:rsidRPr="003150B4">
        <w:rPr>
          <w:rFonts w:ascii="Times New Roman" w:hAnsi="Times New Roman" w:cs="Times New Roman"/>
          <w:sz w:val="20"/>
          <w:szCs w:val="20"/>
        </w:rPr>
        <w:t>ловля</w:t>
      </w:r>
      <w:proofErr w:type="spellEnd"/>
      <w:r w:rsidRPr="003150B4">
        <w:rPr>
          <w:rFonts w:ascii="Times New Roman" w:hAnsi="Times New Roman" w:cs="Times New Roman"/>
          <w:sz w:val="20"/>
          <w:szCs w:val="20"/>
        </w:rPr>
        <w:t>,  ул. Будённого,  62</w:t>
      </w:r>
    </w:p>
    <w:p w:rsidR="00DA2E84" w:rsidRDefault="003150B4" w:rsidP="003150B4">
      <w:pPr>
        <w:pBdr>
          <w:top w:val="dotted" w:sz="4" w:space="1" w:color="auto"/>
          <w:left w:val="dotted" w:sz="4" w:space="31" w:color="auto"/>
          <w:bottom w:val="dotted" w:sz="4" w:space="1" w:color="auto"/>
          <w:right w:val="dotted" w:sz="4" w:space="4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150B4">
        <w:rPr>
          <w:rFonts w:ascii="Times New Roman" w:hAnsi="Times New Roman" w:cs="Times New Roman"/>
          <w:sz w:val="20"/>
          <w:szCs w:val="20"/>
        </w:rPr>
        <w:t xml:space="preserve">                                      Тел/факс: 844-67-5</w:t>
      </w:r>
      <w:r>
        <w:rPr>
          <w:rFonts w:ascii="Times New Roman" w:hAnsi="Times New Roman" w:cs="Times New Roman"/>
          <w:sz w:val="20"/>
          <w:szCs w:val="20"/>
        </w:rPr>
        <w:t>28</w:t>
      </w:r>
      <w:r w:rsidRPr="003150B4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81</w:t>
      </w:r>
      <w:r w:rsidRPr="003150B4">
        <w:rPr>
          <w:rFonts w:ascii="Times New Roman" w:hAnsi="Times New Roman" w:cs="Times New Roman"/>
          <w:sz w:val="20"/>
          <w:szCs w:val="20"/>
        </w:rPr>
        <w:t xml:space="preserve">, </w:t>
      </w:r>
      <w:r w:rsidRPr="003150B4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3150B4">
        <w:rPr>
          <w:rFonts w:ascii="Times New Roman" w:hAnsi="Times New Roman" w:cs="Times New Roman"/>
          <w:sz w:val="20"/>
          <w:szCs w:val="20"/>
        </w:rPr>
        <w:t>-</w:t>
      </w:r>
      <w:r w:rsidRPr="003150B4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3150B4">
        <w:rPr>
          <w:rFonts w:ascii="Times New Roman" w:hAnsi="Times New Roman" w:cs="Times New Roman"/>
          <w:sz w:val="20"/>
          <w:szCs w:val="20"/>
        </w:rPr>
        <w:t xml:space="preserve">: </w:t>
      </w:r>
      <w:hyperlink r:id="rId8" w:history="1">
        <w:r w:rsidRPr="003150B4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ilkraev</w:t>
        </w:r>
        <w:r w:rsidRPr="003150B4">
          <w:rPr>
            <w:rStyle w:val="a9"/>
            <w:rFonts w:ascii="Times New Roman" w:hAnsi="Times New Roman" w:cs="Times New Roman"/>
            <w:sz w:val="20"/>
            <w:szCs w:val="20"/>
          </w:rPr>
          <w:t>muz12@</w:t>
        </w:r>
        <w:r w:rsidRPr="003150B4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Pr="003150B4">
          <w:rPr>
            <w:rStyle w:val="a9"/>
            <w:rFonts w:ascii="Times New Roman" w:hAnsi="Times New Roman" w:cs="Times New Roman"/>
            <w:sz w:val="20"/>
            <w:szCs w:val="20"/>
          </w:rPr>
          <w:t>.</w:t>
        </w:r>
        <w:r w:rsidRPr="003150B4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395F68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DA2E84" w:rsidRDefault="00DA2E84" w:rsidP="00F80A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0A2B" w:rsidRDefault="00DA2E84" w:rsidP="00F80A2B">
      <w:pPr>
        <w:pStyle w:val="5"/>
        <w:rPr>
          <w:sz w:val="20"/>
          <w:szCs w:val="20"/>
        </w:rPr>
      </w:pPr>
      <w:r>
        <w:rPr>
          <w:sz w:val="20"/>
          <w:szCs w:val="20"/>
        </w:rPr>
        <w:tab/>
      </w:r>
      <w:r w:rsidR="00114976">
        <w:rPr>
          <w:sz w:val="20"/>
          <w:szCs w:val="20"/>
        </w:rPr>
        <w:t xml:space="preserve">          </w:t>
      </w:r>
    </w:p>
    <w:p w:rsidR="00F80A2B" w:rsidRDefault="00F80A2B" w:rsidP="00F80A2B">
      <w:pPr>
        <w:pStyle w:val="5"/>
        <w:rPr>
          <w:sz w:val="20"/>
          <w:szCs w:val="20"/>
        </w:rPr>
      </w:pPr>
    </w:p>
    <w:p w:rsidR="00F80A2B" w:rsidRDefault="00F80A2B" w:rsidP="00F80A2B">
      <w:pPr>
        <w:pStyle w:val="5"/>
        <w:rPr>
          <w:sz w:val="20"/>
          <w:szCs w:val="20"/>
        </w:rPr>
      </w:pPr>
    </w:p>
    <w:p w:rsidR="00F80A2B" w:rsidRDefault="00F80A2B" w:rsidP="00F80A2B">
      <w:pPr>
        <w:pStyle w:val="5"/>
        <w:rPr>
          <w:sz w:val="20"/>
          <w:szCs w:val="20"/>
        </w:rPr>
      </w:pPr>
    </w:p>
    <w:p w:rsidR="00F80A2B" w:rsidRDefault="00F80A2B" w:rsidP="00F80A2B">
      <w:pPr>
        <w:pStyle w:val="5"/>
        <w:rPr>
          <w:sz w:val="20"/>
          <w:szCs w:val="20"/>
        </w:rPr>
      </w:pPr>
    </w:p>
    <w:p w:rsidR="00F80A2B" w:rsidRDefault="00F80A2B" w:rsidP="00F80A2B">
      <w:pPr>
        <w:pStyle w:val="5"/>
        <w:rPr>
          <w:sz w:val="20"/>
          <w:szCs w:val="20"/>
        </w:rPr>
      </w:pPr>
    </w:p>
    <w:p w:rsidR="00F80A2B" w:rsidRDefault="00F80A2B" w:rsidP="00F80A2B">
      <w:pPr>
        <w:pStyle w:val="5"/>
        <w:rPr>
          <w:sz w:val="20"/>
          <w:szCs w:val="20"/>
        </w:rPr>
      </w:pPr>
    </w:p>
    <w:p w:rsidR="00F80A2B" w:rsidRDefault="00F80A2B" w:rsidP="00F80A2B">
      <w:pPr>
        <w:pStyle w:val="5"/>
        <w:rPr>
          <w:szCs w:val="40"/>
        </w:rPr>
      </w:pPr>
      <w:r w:rsidRPr="00F80A2B">
        <w:rPr>
          <w:szCs w:val="40"/>
        </w:rPr>
        <w:t xml:space="preserve">                               </w:t>
      </w:r>
      <w:r>
        <w:rPr>
          <w:szCs w:val="40"/>
        </w:rPr>
        <w:t xml:space="preserve">    </w:t>
      </w:r>
      <w:r w:rsidRPr="00F80A2B">
        <w:rPr>
          <w:szCs w:val="40"/>
        </w:rPr>
        <w:t>РЕФЕРАТ</w:t>
      </w:r>
    </w:p>
    <w:p w:rsidR="00F80A2B" w:rsidRDefault="00F80A2B" w:rsidP="00F80A2B"/>
    <w:p w:rsidR="00F80A2B" w:rsidRDefault="00F80A2B" w:rsidP="00F80A2B">
      <w:pPr>
        <w:spacing w:after="0" w:line="240" w:lineRule="auto"/>
      </w:pPr>
    </w:p>
    <w:p w:rsidR="00F80A2B" w:rsidRDefault="00F80A2B" w:rsidP="00F80A2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80A2B">
        <w:rPr>
          <w:sz w:val="48"/>
          <w:szCs w:val="48"/>
        </w:rPr>
        <w:t>«</w:t>
      </w:r>
      <w:r w:rsidRPr="00F80A2B">
        <w:rPr>
          <w:rFonts w:ascii="Times New Roman" w:hAnsi="Times New Roman" w:cs="Times New Roman"/>
          <w:sz w:val="36"/>
          <w:szCs w:val="36"/>
        </w:rPr>
        <w:t>Сталинградская битва</w:t>
      </w:r>
    </w:p>
    <w:p w:rsidR="00F80A2B" w:rsidRPr="00F80A2B" w:rsidRDefault="00F80A2B" w:rsidP="00F80A2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80A2B">
        <w:rPr>
          <w:rFonts w:ascii="Times New Roman" w:hAnsi="Times New Roman" w:cs="Times New Roman"/>
          <w:sz w:val="36"/>
          <w:szCs w:val="36"/>
        </w:rPr>
        <w:t>на территории Иловлинского муниципального района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F80A2B" w:rsidRPr="00F80A2B" w:rsidRDefault="00F80A2B" w:rsidP="00F80A2B">
      <w:pPr>
        <w:spacing w:after="0" w:line="240" w:lineRule="auto"/>
        <w:jc w:val="center"/>
      </w:pPr>
    </w:p>
    <w:p w:rsidR="00F80A2B" w:rsidRDefault="00F80A2B" w:rsidP="00F80A2B">
      <w:pPr>
        <w:pStyle w:val="5"/>
        <w:rPr>
          <w:sz w:val="20"/>
          <w:szCs w:val="20"/>
        </w:rPr>
      </w:pPr>
    </w:p>
    <w:p w:rsidR="00DA2E84" w:rsidRDefault="00114976" w:rsidP="00F80A2B">
      <w:pPr>
        <w:pStyle w:val="5"/>
        <w:rPr>
          <w:sz w:val="28"/>
          <w:szCs w:val="28"/>
        </w:rPr>
      </w:pPr>
      <w:r>
        <w:rPr>
          <w:sz w:val="20"/>
          <w:szCs w:val="20"/>
        </w:rPr>
        <w:t xml:space="preserve"> </w:t>
      </w:r>
      <w:r w:rsidR="00F80A2B">
        <w:rPr>
          <w:sz w:val="20"/>
          <w:szCs w:val="20"/>
        </w:rPr>
        <w:t xml:space="preserve">                      </w:t>
      </w:r>
    </w:p>
    <w:p w:rsidR="00F80A2B" w:rsidRDefault="00F80A2B" w:rsidP="00F80A2B">
      <w:pPr>
        <w:spacing w:after="0" w:line="240" w:lineRule="auto"/>
      </w:pPr>
    </w:p>
    <w:p w:rsidR="00F80A2B" w:rsidRDefault="00F80A2B" w:rsidP="00F80A2B">
      <w:pPr>
        <w:spacing w:after="0" w:line="240" w:lineRule="auto"/>
      </w:pPr>
    </w:p>
    <w:p w:rsidR="00F80A2B" w:rsidRDefault="00F80A2B" w:rsidP="00F80A2B">
      <w:pPr>
        <w:spacing w:after="0" w:line="240" w:lineRule="auto"/>
      </w:pPr>
    </w:p>
    <w:p w:rsidR="00AD0D82" w:rsidRPr="00AD0D82" w:rsidRDefault="00F80A2B" w:rsidP="00F80A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0A2B">
        <w:rPr>
          <w:rFonts w:ascii="Times New Roman" w:hAnsi="Times New Roman" w:cs="Times New Roman"/>
          <w:sz w:val="28"/>
          <w:szCs w:val="28"/>
        </w:rPr>
        <w:t xml:space="preserve">  </w:t>
      </w:r>
      <w:r w:rsidRPr="00AD0D82">
        <w:rPr>
          <w:rFonts w:ascii="Times New Roman" w:hAnsi="Times New Roman" w:cs="Times New Roman"/>
          <w:b/>
          <w:sz w:val="28"/>
          <w:szCs w:val="28"/>
        </w:rPr>
        <w:t>Подг</w:t>
      </w:r>
      <w:r w:rsidR="00AD0D82" w:rsidRPr="00AD0D82">
        <w:rPr>
          <w:rFonts w:ascii="Times New Roman" w:hAnsi="Times New Roman" w:cs="Times New Roman"/>
          <w:b/>
          <w:sz w:val="28"/>
          <w:szCs w:val="28"/>
        </w:rPr>
        <w:t>о</w:t>
      </w:r>
      <w:r w:rsidRPr="00AD0D82">
        <w:rPr>
          <w:rFonts w:ascii="Times New Roman" w:hAnsi="Times New Roman" w:cs="Times New Roman"/>
          <w:b/>
          <w:sz w:val="28"/>
          <w:szCs w:val="28"/>
        </w:rPr>
        <w:t xml:space="preserve">товил: </w:t>
      </w:r>
    </w:p>
    <w:p w:rsidR="00F80A2B" w:rsidRPr="00F80A2B" w:rsidRDefault="00AD0D82" w:rsidP="00F80A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0A2B" w:rsidRPr="00F80A2B">
        <w:rPr>
          <w:rFonts w:ascii="Times New Roman" w:hAnsi="Times New Roman" w:cs="Times New Roman"/>
          <w:sz w:val="28"/>
          <w:szCs w:val="28"/>
        </w:rPr>
        <w:t>Директор МБУ «Краеведческий музей</w:t>
      </w:r>
    </w:p>
    <w:p w:rsidR="00F80A2B" w:rsidRDefault="00F80A2B" w:rsidP="00F80A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0A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A2B">
        <w:rPr>
          <w:rFonts w:ascii="Times New Roman" w:hAnsi="Times New Roman" w:cs="Times New Roman"/>
          <w:sz w:val="28"/>
          <w:szCs w:val="28"/>
        </w:rPr>
        <w:t>Иловлинского муниципального района»</w:t>
      </w:r>
      <w:r w:rsidR="00AD0D8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="00AD0D82">
        <w:rPr>
          <w:rFonts w:ascii="Times New Roman" w:hAnsi="Times New Roman" w:cs="Times New Roman"/>
          <w:sz w:val="28"/>
          <w:szCs w:val="28"/>
        </w:rPr>
        <w:t>Г.Е.Чекунов</w:t>
      </w:r>
      <w:proofErr w:type="spellEnd"/>
    </w:p>
    <w:p w:rsidR="00F80A2B" w:rsidRDefault="00F80A2B" w:rsidP="00F80A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A2B" w:rsidRDefault="00F80A2B" w:rsidP="00F80A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A2B" w:rsidRPr="00AD0D82" w:rsidRDefault="00F80A2B" w:rsidP="00F80A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0D82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AD0D82" w:rsidRDefault="00F80A2B" w:rsidP="00F80A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культуры и библиотечного обслуживания </w:t>
      </w:r>
    </w:p>
    <w:p w:rsidR="00AD0D82" w:rsidRDefault="00F80A2B" w:rsidP="00F80A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Администарции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Иловлинского муниципального района</w:t>
      </w:r>
    </w:p>
    <w:p w:rsidR="00AD0D82" w:rsidRDefault="00AD0D82" w:rsidP="00F80A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F80A2B" w:rsidRPr="00F80A2B" w:rsidRDefault="00AD0D82" w:rsidP="00F80A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F80A2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80A2B">
        <w:rPr>
          <w:rFonts w:ascii="Times New Roman" w:hAnsi="Times New Roman" w:cs="Times New Roman"/>
          <w:sz w:val="28"/>
          <w:szCs w:val="28"/>
        </w:rPr>
        <w:t>В.А.Локоленкова</w:t>
      </w:r>
      <w:proofErr w:type="spellEnd"/>
    </w:p>
    <w:p w:rsidR="00F80A2B" w:rsidRDefault="00F80A2B" w:rsidP="00F80A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0A2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80A2B" w:rsidRDefault="00F80A2B" w:rsidP="00F80A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A2B" w:rsidRDefault="00F80A2B" w:rsidP="00F80A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A2B" w:rsidRDefault="00F80A2B" w:rsidP="00F80A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A2B" w:rsidRDefault="00F80A2B" w:rsidP="00F80A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A2B" w:rsidRDefault="00F80A2B" w:rsidP="00F80A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A2B" w:rsidRDefault="00F80A2B" w:rsidP="00F80A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A2B" w:rsidRDefault="00F80A2B" w:rsidP="00F80A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A2B" w:rsidRDefault="00F80A2B" w:rsidP="00F80A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A2B" w:rsidRDefault="00F80A2B" w:rsidP="00F80A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A2B" w:rsidRDefault="00F80A2B" w:rsidP="00F80A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февраля 2017 года</w:t>
      </w:r>
    </w:p>
    <w:p w:rsidR="00F80A2B" w:rsidRDefault="00F80A2B" w:rsidP="00F80A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ловля</w:t>
      </w:r>
      <w:proofErr w:type="spellEnd"/>
    </w:p>
    <w:p w:rsidR="00F80A2B" w:rsidRPr="00F80A2B" w:rsidRDefault="00F80A2B" w:rsidP="00F80A2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80A2B">
        <w:rPr>
          <w:rFonts w:ascii="Times New Roman" w:hAnsi="Times New Roman" w:cs="Times New Roman"/>
          <w:sz w:val="36"/>
          <w:szCs w:val="36"/>
        </w:rPr>
        <w:lastRenderedPageBreak/>
        <w:t xml:space="preserve">      </w:t>
      </w: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Pr="00F80A2B">
        <w:rPr>
          <w:rFonts w:ascii="Times New Roman" w:hAnsi="Times New Roman" w:cs="Times New Roman"/>
          <w:sz w:val="36"/>
          <w:szCs w:val="36"/>
        </w:rPr>
        <w:t>«Спасённый мир обязан помнить Сталинград»</w:t>
      </w:r>
    </w:p>
    <w:p w:rsidR="00F80A2B" w:rsidRDefault="00F80A2B" w:rsidP="00F80A2B">
      <w:pPr>
        <w:spacing w:after="0" w:line="240" w:lineRule="auto"/>
      </w:pPr>
    </w:p>
    <w:p w:rsidR="00DA2E84" w:rsidRPr="00DA2E84" w:rsidRDefault="00DA2E84" w:rsidP="00F80A2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2E84">
        <w:rPr>
          <w:color w:val="000000"/>
          <w:sz w:val="28"/>
          <w:szCs w:val="28"/>
        </w:rPr>
        <w:t xml:space="preserve">         Победа Советских вой</w:t>
      </w:r>
      <w:proofErr w:type="gramStart"/>
      <w:r w:rsidRPr="00DA2E84">
        <w:rPr>
          <w:color w:val="000000"/>
          <w:sz w:val="28"/>
          <w:szCs w:val="28"/>
        </w:rPr>
        <w:t>ск в Ст</w:t>
      </w:r>
      <w:proofErr w:type="gramEnd"/>
      <w:r w:rsidRPr="00DA2E84">
        <w:rPr>
          <w:color w:val="000000"/>
          <w:sz w:val="28"/>
          <w:szCs w:val="28"/>
        </w:rPr>
        <w:t>алинградской битве общепризнано является крупнейшим военно-политическим событием 20-го века. Великая битва, закончившаяся окружением, разгромом и пленением отборной вражеской группировки, внесла огромный вклад в достижение коренного перелома в ходе Великой Отечественной войны и оказала определяющее влияние на дальнейший ход всей</w:t>
      </w:r>
      <w:proofErr w:type="gramStart"/>
      <w:r w:rsidRPr="00DA2E84">
        <w:rPr>
          <w:color w:val="000000"/>
          <w:sz w:val="28"/>
          <w:szCs w:val="28"/>
        </w:rPr>
        <w:t xml:space="preserve"> В</w:t>
      </w:r>
      <w:proofErr w:type="gramEnd"/>
      <w:r w:rsidRPr="00DA2E84">
        <w:rPr>
          <w:color w:val="000000"/>
          <w:sz w:val="28"/>
          <w:szCs w:val="28"/>
        </w:rPr>
        <w:t xml:space="preserve">торой мировой войны. Исход Сталинградской битвы вызвал растерянность и замешательство в странах Оси. </w:t>
      </w:r>
    </w:p>
    <w:p w:rsidR="00DA2E84" w:rsidRPr="00DA2E84" w:rsidRDefault="00DA2E84" w:rsidP="00F80A2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2E84">
        <w:rPr>
          <w:color w:val="000000"/>
          <w:sz w:val="28"/>
          <w:szCs w:val="28"/>
        </w:rPr>
        <w:t xml:space="preserve">     Потери Германии  в технике равнозначны количеству боевой техники 45 дивизий из всех родов войск и равны потерям за весь предыдущий период боёв на советско-германском фронте. Потери в танках и автомобилях составили шестимесячное производство страны, в артиллерии — трёхмесячное, в </w:t>
      </w:r>
      <w:proofErr w:type="gramStart"/>
      <w:r w:rsidRPr="00DA2E84">
        <w:rPr>
          <w:color w:val="000000"/>
          <w:sz w:val="28"/>
          <w:szCs w:val="28"/>
        </w:rPr>
        <w:t>стрелковом</w:t>
      </w:r>
      <w:proofErr w:type="gramEnd"/>
      <w:r w:rsidRPr="00DA2E84">
        <w:rPr>
          <w:color w:val="000000"/>
          <w:sz w:val="28"/>
          <w:szCs w:val="28"/>
        </w:rPr>
        <w:t xml:space="preserve"> и миномётах — двухмесячное</w:t>
      </w:r>
    </w:p>
    <w:p w:rsidR="00DA2E84" w:rsidRPr="00DA2E84" w:rsidRDefault="00DA2E84" w:rsidP="00F80A2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E84">
        <w:rPr>
          <w:rFonts w:ascii="Times New Roman" w:hAnsi="Times New Roman" w:cs="Times New Roman"/>
          <w:bCs/>
          <w:sz w:val="28"/>
          <w:szCs w:val="28"/>
        </w:rPr>
        <w:t xml:space="preserve">  Всё дальше уходят в прошлое героические и, вместе с тем, трагические события того ратного времени.  </w:t>
      </w:r>
    </w:p>
    <w:p w:rsidR="00DA2E84" w:rsidRDefault="00DA2E84" w:rsidP="00F80A2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E84">
        <w:rPr>
          <w:rFonts w:ascii="Times New Roman" w:hAnsi="Times New Roman" w:cs="Times New Roman"/>
          <w:bCs/>
          <w:sz w:val="28"/>
          <w:szCs w:val="28"/>
        </w:rPr>
        <w:t>Примечательно то,  что наш  Иловлинский район  был частью  обширной  территории, на которой развернулось гигантское сражение,  в котором приняло  участие  до 3-х млн</w:t>
      </w:r>
      <w:proofErr w:type="gramStart"/>
      <w:r w:rsidRPr="00DA2E84">
        <w:rPr>
          <w:rFonts w:ascii="Times New Roman" w:hAnsi="Times New Roman" w:cs="Times New Roman"/>
          <w:bCs/>
          <w:sz w:val="28"/>
          <w:szCs w:val="28"/>
        </w:rPr>
        <w:t>.ч</w:t>
      </w:r>
      <w:proofErr w:type="gramEnd"/>
      <w:r w:rsidRPr="00DA2E84">
        <w:rPr>
          <w:rFonts w:ascii="Times New Roman" w:hAnsi="Times New Roman" w:cs="Times New Roman"/>
          <w:bCs/>
          <w:sz w:val="28"/>
          <w:szCs w:val="28"/>
        </w:rPr>
        <w:t>еловек.</w:t>
      </w:r>
    </w:p>
    <w:p w:rsidR="00114976" w:rsidRDefault="00114976" w:rsidP="00F80A2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1115060</wp:posOffset>
            </wp:positionH>
            <wp:positionV relativeFrom="paragraph">
              <wp:posOffset>46355</wp:posOffset>
            </wp:positionV>
            <wp:extent cx="3554730" cy="2667000"/>
            <wp:effectExtent l="19050" t="0" r="7620" b="0"/>
            <wp:wrapNone/>
            <wp:docPr id="1" name="Рисунок 1" descr="D:\Мои доки\СТАТЬИ и листовки\2017 год\2 февраля\Утро. Перед двиденим немецких танков на подступах к станице Трёхостровской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и\СТАТЬИ и листовки\2017 год\2 февраля\Утро. Перед двиденим немецких танков на подступах к станице Трёхостровской.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73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4976" w:rsidRDefault="00114976" w:rsidP="00F80A2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4976" w:rsidRDefault="00114976" w:rsidP="00F80A2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4976" w:rsidRDefault="00114976" w:rsidP="00F80A2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4976" w:rsidRDefault="00114976" w:rsidP="00F80A2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4976" w:rsidRDefault="00114976" w:rsidP="00F80A2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4976" w:rsidRDefault="00114976" w:rsidP="00F80A2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4976" w:rsidRDefault="00114976" w:rsidP="00F80A2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0D82" w:rsidRDefault="00AD0D82" w:rsidP="00F80A2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0D82" w:rsidRDefault="00AD0D82" w:rsidP="00F80A2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0D82" w:rsidRDefault="00AD0D82" w:rsidP="00F80A2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0D82" w:rsidRDefault="00AD0D82" w:rsidP="00F80A2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0D82" w:rsidRDefault="00AD0D82" w:rsidP="00F80A2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0D82" w:rsidRPr="00DA2E84" w:rsidRDefault="00AD0D82" w:rsidP="00F80A2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2E84" w:rsidRPr="00DA2E84" w:rsidRDefault="00DA2E84" w:rsidP="00F80A2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E84">
        <w:rPr>
          <w:rFonts w:ascii="Times New Roman" w:hAnsi="Times New Roman" w:cs="Times New Roman"/>
          <w:bCs/>
          <w:sz w:val="28"/>
          <w:szCs w:val="28"/>
        </w:rPr>
        <w:t>Здесь</w:t>
      </w:r>
      <w:r w:rsidR="00C2354E">
        <w:rPr>
          <w:rFonts w:ascii="Times New Roman" w:hAnsi="Times New Roman" w:cs="Times New Roman"/>
          <w:bCs/>
          <w:sz w:val="28"/>
          <w:szCs w:val="28"/>
        </w:rPr>
        <w:t xml:space="preserve"> на казачьей земле </w:t>
      </w:r>
      <w:r w:rsidRPr="00DA2E84">
        <w:rPr>
          <w:rFonts w:ascii="Times New Roman" w:hAnsi="Times New Roman" w:cs="Times New Roman"/>
          <w:bCs/>
          <w:sz w:val="28"/>
          <w:szCs w:val="28"/>
        </w:rPr>
        <w:t>враг был остановлен</w:t>
      </w:r>
      <w:r w:rsidR="004A0408">
        <w:rPr>
          <w:rFonts w:ascii="Times New Roman" w:hAnsi="Times New Roman" w:cs="Times New Roman"/>
          <w:bCs/>
          <w:sz w:val="28"/>
          <w:szCs w:val="28"/>
        </w:rPr>
        <w:t xml:space="preserve"> и воспринимался абсолютным большинством местного населения как агрессор,  иноземный захватчик. </w:t>
      </w:r>
      <w:r w:rsidR="004A0408" w:rsidRPr="00DA2E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35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2E84">
        <w:rPr>
          <w:rFonts w:ascii="Times New Roman" w:hAnsi="Times New Roman" w:cs="Times New Roman"/>
          <w:bCs/>
          <w:sz w:val="28"/>
          <w:szCs w:val="28"/>
        </w:rPr>
        <w:t xml:space="preserve"> Задонская часть района,  за исключением </w:t>
      </w:r>
      <w:proofErr w:type="spellStart"/>
      <w:r w:rsidRPr="00DA2E84">
        <w:rPr>
          <w:rFonts w:ascii="Times New Roman" w:hAnsi="Times New Roman" w:cs="Times New Roman"/>
          <w:bCs/>
          <w:sz w:val="28"/>
          <w:szCs w:val="28"/>
        </w:rPr>
        <w:t>Сиротинского</w:t>
      </w:r>
      <w:proofErr w:type="spellEnd"/>
      <w:r w:rsidRPr="00DA2E84">
        <w:rPr>
          <w:rFonts w:ascii="Times New Roman" w:hAnsi="Times New Roman" w:cs="Times New Roman"/>
          <w:bCs/>
          <w:sz w:val="28"/>
          <w:szCs w:val="28"/>
        </w:rPr>
        <w:t xml:space="preserve"> плацдарма,  была оккупирована</w:t>
      </w:r>
      <w:r w:rsidR="004A0408">
        <w:rPr>
          <w:rFonts w:ascii="Times New Roman" w:hAnsi="Times New Roman" w:cs="Times New Roman"/>
          <w:bCs/>
          <w:sz w:val="28"/>
          <w:szCs w:val="28"/>
        </w:rPr>
        <w:t>. А в левобережье,  куда не пустили немцев</w:t>
      </w:r>
      <w:r w:rsidRPr="00DA2E84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Pr="00DA2E84">
        <w:rPr>
          <w:rFonts w:ascii="Times New Roman" w:hAnsi="Times New Roman" w:cs="Times New Roman"/>
          <w:color w:val="000000"/>
          <w:sz w:val="28"/>
          <w:szCs w:val="28"/>
        </w:rPr>
        <w:t xml:space="preserve">все населенные пункты были использованы для дислокации воинских частей, госпиталей, складирования боеприпасов,  военного имущества  и.т.д. </w:t>
      </w:r>
    </w:p>
    <w:p w:rsidR="00DA2E84" w:rsidRPr="00DA2E84" w:rsidRDefault="00DA2E84" w:rsidP="00F80A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E84">
        <w:rPr>
          <w:rFonts w:ascii="Times New Roman" w:hAnsi="Times New Roman" w:cs="Times New Roman"/>
          <w:color w:val="000000"/>
          <w:sz w:val="28"/>
          <w:szCs w:val="28"/>
        </w:rPr>
        <w:t xml:space="preserve">Вдоль Донского левого берега, вдоль берегов рек Иловля, Тишанка, </w:t>
      </w:r>
      <w:proofErr w:type="spellStart"/>
      <w:r w:rsidRPr="00DA2E84">
        <w:rPr>
          <w:rFonts w:ascii="Times New Roman" w:hAnsi="Times New Roman" w:cs="Times New Roman"/>
          <w:color w:val="000000"/>
          <w:sz w:val="28"/>
          <w:szCs w:val="28"/>
        </w:rPr>
        <w:t>Сакарка</w:t>
      </w:r>
      <w:proofErr w:type="spellEnd"/>
      <w:r w:rsidRPr="00DA2E84">
        <w:rPr>
          <w:rFonts w:ascii="Times New Roman" w:hAnsi="Times New Roman" w:cs="Times New Roman"/>
          <w:color w:val="000000"/>
          <w:sz w:val="28"/>
          <w:szCs w:val="28"/>
        </w:rPr>
        <w:t xml:space="preserve"> с северной стороны были вырыты окопы, на противоположной стороне противотанковые рвы общей протяженностью более 200 км, оборудовано более 1000 дотов и дзотов, 100 </w:t>
      </w:r>
      <w:proofErr w:type="spellStart"/>
      <w:r w:rsidRPr="00DA2E84">
        <w:rPr>
          <w:rFonts w:ascii="Times New Roman" w:hAnsi="Times New Roman" w:cs="Times New Roman"/>
          <w:color w:val="000000"/>
          <w:sz w:val="28"/>
          <w:szCs w:val="28"/>
        </w:rPr>
        <w:t>схронов</w:t>
      </w:r>
      <w:proofErr w:type="spellEnd"/>
      <w:r w:rsidRPr="00DA2E84">
        <w:rPr>
          <w:rFonts w:ascii="Times New Roman" w:hAnsi="Times New Roman" w:cs="Times New Roman"/>
          <w:color w:val="000000"/>
          <w:sz w:val="28"/>
          <w:szCs w:val="28"/>
        </w:rPr>
        <w:t xml:space="preserve"> для танков и техники. Эта работа была выполнена титаническим трудом в основном местного населения, с привлечением молодежи из соседних районов.</w:t>
      </w:r>
    </w:p>
    <w:p w:rsidR="00DA2E84" w:rsidRPr="00DA2E84" w:rsidRDefault="00DA2E84" w:rsidP="00F80A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E8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Скоростным методом, всего за 4 месяца была построена РОКАДА - железная дорога Иловля – Камышин.  </w:t>
      </w:r>
    </w:p>
    <w:p w:rsidR="00DA2E84" w:rsidRPr="00DA2E84" w:rsidRDefault="00DA2E84" w:rsidP="00F80A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E8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DA2E84">
        <w:rPr>
          <w:rFonts w:ascii="Times New Roman" w:hAnsi="Times New Roman" w:cs="Times New Roman"/>
          <w:color w:val="000000"/>
          <w:sz w:val="28"/>
          <w:szCs w:val="28"/>
        </w:rPr>
        <w:t>Иловле</w:t>
      </w:r>
      <w:proofErr w:type="spellEnd"/>
      <w:r w:rsidRPr="00DA2E84">
        <w:rPr>
          <w:rFonts w:ascii="Times New Roman" w:hAnsi="Times New Roman" w:cs="Times New Roman"/>
          <w:color w:val="000000"/>
          <w:sz w:val="28"/>
          <w:szCs w:val="28"/>
        </w:rPr>
        <w:t xml:space="preserve"> был создан отряд из 13 человек для оперативного решения задач оказания помощи фронту, эвакуации скота, техники, возможной организации подпольной работы. В состав отряда вошли:</w:t>
      </w:r>
    </w:p>
    <w:p w:rsidR="00DA2E84" w:rsidRPr="00DA2E84" w:rsidRDefault="00DA2E84" w:rsidP="00F80A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A2E84">
        <w:rPr>
          <w:rFonts w:ascii="Times New Roman" w:hAnsi="Times New Roman" w:cs="Times New Roman"/>
          <w:color w:val="000000"/>
          <w:sz w:val="28"/>
          <w:szCs w:val="28"/>
        </w:rPr>
        <w:t>Моисеенко</w:t>
      </w:r>
      <w:proofErr w:type="spellEnd"/>
      <w:r w:rsidRPr="00DA2E84">
        <w:rPr>
          <w:rFonts w:ascii="Times New Roman" w:hAnsi="Times New Roman" w:cs="Times New Roman"/>
          <w:color w:val="000000"/>
          <w:sz w:val="28"/>
          <w:szCs w:val="28"/>
        </w:rPr>
        <w:t xml:space="preserve"> М.П. – председатель райисполкома, начальник отряда,  Кузнецов Ф.И., Авилов А.Д., Карташов А.Т., Новиков В.И., Сазонов А.Г., Исаев С.В., Гончаров М.М., Ткаченко Р.А., Круглов Я.В. и.т.д. Многие из них  </w:t>
      </w:r>
      <w:proofErr w:type="gramStart"/>
      <w:r w:rsidRPr="00DA2E84">
        <w:rPr>
          <w:rFonts w:ascii="Times New Roman" w:hAnsi="Times New Roman" w:cs="Times New Roman"/>
          <w:color w:val="000000"/>
          <w:sz w:val="28"/>
          <w:szCs w:val="28"/>
        </w:rPr>
        <w:t>в последствии</w:t>
      </w:r>
      <w:proofErr w:type="gramEnd"/>
      <w:r w:rsidRPr="00DA2E84">
        <w:rPr>
          <w:rFonts w:ascii="Times New Roman" w:hAnsi="Times New Roman" w:cs="Times New Roman"/>
          <w:color w:val="000000"/>
          <w:sz w:val="28"/>
          <w:szCs w:val="28"/>
        </w:rPr>
        <w:t xml:space="preserve"> были награждены медалью  «За оборону Сталинграда».</w:t>
      </w:r>
    </w:p>
    <w:p w:rsidR="00DA2E84" w:rsidRDefault="00DA2E84" w:rsidP="00F80A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E84">
        <w:rPr>
          <w:rFonts w:ascii="Times New Roman" w:hAnsi="Times New Roman" w:cs="Times New Roman"/>
          <w:color w:val="000000"/>
          <w:sz w:val="28"/>
          <w:szCs w:val="28"/>
        </w:rPr>
        <w:t xml:space="preserve">Эвакуировали - отогнали крупнорогатый скот, овец </w:t>
      </w:r>
      <w:proofErr w:type="gramStart"/>
      <w:r w:rsidRPr="00DA2E84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DA2E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A2E84">
        <w:rPr>
          <w:rFonts w:ascii="Times New Roman" w:hAnsi="Times New Roman" w:cs="Times New Roman"/>
          <w:color w:val="000000"/>
          <w:sz w:val="28"/>
          <w:szCs w:val="28"/>
        </w:rPr>
        <w:t>Ольховский</w:t>
      </w:r>
      <w:proofErr w:type="gramEnd"/>
      <w:r w:rsidRPr="00DA2E84">
        <w:rPr>
          <w:rFonts w:ascii="Times New Roman" w:hAnsi="Times New Roman" w:cs="Times New Roman"/>
          <w:color w:val="000000"/>
          <w:sz w:val="28"/>
          <w:szCs w:val="28"/>
        </w:rPr>
        <w:t xml:space="preserve"> и Котовский районы. Техника и часть скота были отправлены за Волгу в Ленинский район. Райком ВК</w:t>
      </w:r>
      <w:proofErr w:type="gramStart"/>
      <w:r w:rsidRPr="00DA2E84">
        <w:rPr>
          <w:rFonts w:ascii="Times New Roman" w:hAnsi="Times New Roman" w:cs="Times New Roman"/>
          <w:color w:val="000000"/>
          <w:sz w:val="28"/>
          <w:szCs w:val="28"/>
        </w:rPr>
        <w:t>П(</w:t>
      </w:r>
      <w:proofErr w:type="gramEnd"/>
      <w:r w:rsidRPr="00DA2E84">
        <w:rPr>
          <w:rFonts w:ascii="Times New Roman" w:hAnsi="Times New Roman" w:cs="Times New Roman"/>
          <w:color w:val="000000"/>
          <w:sz w:val="28"/>
          <w:szCs w:val="28"/>
        </w:rPr>
        <w:t xml:space="preserve">б) и Исполком эвакуированы были в хутор </w:t>
      </w:r>
      <w:proofErr w:type="spellStart"/>
      <w:r w:rsidRPr="00DA2E84">
        <w:rPr>
          <w:rFonts w:ascii="Times New Roman" w:hAnsi="Times New Roman" w:cs="Times New Roman"/>
          <w:color w:val="000000"/>
          <w:sz w:val="28"/>
          <w:szCs w:val="28"/>
        </w:rPr>
        <w:t>Заварыгин</w:t>
      </w:r>
      <w:proofErr w:type="spellEnd"/>
      <w:r w:rsidRPr="00DA2E84">
        <w:rPr>
          <w:rFonts w:ascii="Times New Roman" w:hAnsi="Times New Roman" w:cs="Times New Roman"/>
          <w:color w:val="000000"/>
          <w:sz w:val="28"/>
          <w:szCs w:val="28"/>
        </w:rPr>
        <w:t>, а по прибытию туда штаба Донского фронта, районные органы власти переехали в хутор Красный Яр.</w:t>
      </w:r>
    </w:p>
    <w:p w:rsidR="00DA2E84" w:rsidRPr="00DA2E84" w:rsidRDefault="00DA2E84" w:rsidP="00F80A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E84">
        <w:rPr>
          <w:rFonts w:ascii="Times New Roman" w:hAnsi="Times New Roman" w:cs="Times New Roman"/>
          <w:sz w:val="28"/>
          <w:szCs w:val="28"/>
        </w:rPr>
        <w:t xml:space="preserve">На призыв Комсомола Сталинграда откликнулись 406 молодых </w:t>
      </w:r>
      <w:proofErr w:type="spellStart"/>
      <w:r w:rsidRPr="00DA2E84">
        <w:rPr>
          <w:rFonts w:ascii="Times New Roman" w:hAnsi="Times New Roman" w:cs="Times New Roman"/>
          <w:sz w:val="28"/>
          <w:szCs w:val="28"/>
        </w:rPr>
        <w:t>Иловлинцев</w:t>
      </w:r>
      <w:proofErr w:type="spellEnd"/>
      <w:r w:rsidRPr="00DA2E84">
        <w:rPr>
          <w:rFonts w:ascii="Times New Roman" w:hAnsi="Times New Roman" w:cs="Times New Roman"/>
          <w:sz w:val="28"/>
          <w:szCs w:val="28"/>
        </w:rPr>
        <w:t xml:space="preserve">, в том числе 35 девушек ушедших на фронт добровольно в возрасте от 17 до 18 лет: </w:t>
      </w:r>
      <w:proofErr w:type="spellStart"/>
      <w:r w:rsidRPr="00DA2E84">
        <w:rPr>
          <w:rFonts w:ascii="Times New Roman" w:hAnsi="Times New Roman" w:cs="Times New Roman"/>
          <w:sz w:val="28"/>
          <w:szCs w:val="28"/>
        </w:rPr>
        <w:t>Моторин</w:t>
      </w:r>
      <w:proofErr w:type="spellEnd"/>
      <w:r w:rsidRPr="00DA2E84">
        <w:rPr>
          <w:rFonts w:ascii="Times New Roman" w:hAnsi="Times New Roman" w:cs="Times New Roman"/>
          <w:sz w:val="28"/>
          <w:szCs w:val="28"/>
        </w:rPr>
        <w:t xml:space="preserve"> М.Ф., </w:t>
      </w:r>
      <w:proofErr w:type="spellStart"/>
      <w:r w:rsidRPr="00DA2E84">
        <w:rPr>
          <w:rFonts w:ascii="Times New Roman" w:hAnsi="Times New Roman" w:cs="Times New Roman"/>
          <w:sz w:val="28"/>
          <w:szCs w:val="28"/>
        </w:rPr>
        <w:t>Чекунов</w:t>
      </w:r>
      <w:proofErr w:type="spellEnd"/>
      <w:r w:rsidRPr="00DA2E84">
        <w:rPr>
          <w:rFonts w:ascii="Times New Roman" w:hAnsi="Times New Roman" w:cs="Times New Roman"/>
          <w:sz w:val="28"/>
          <w:szCs w:val="28"/>
        </w:rPr>
        <w:t xml:space="preserve"> В.Н., Абросимов А.Г., Бондарева Л.М., Кочеткова Р.Г., Агеева Н.Г., </w:t>
      </w:r>
      <w:proofErr w:type="spellStart"/>
      <w:r w:rsidRPr="00DA2E84">
        <w:rPr>
          <w:rFonts w:ascii="Times New Roman" w:hAnsi="Times New Roman" w:cs="Times New Roman"/>
          <w:sz w:val="28"/>
          <w:szCs w:val="28"/>
        </w:rPr>
        <w:t>Чекунова</w:t>
      </w:r>
      <w:proofErr w:type="spellEnd"/>
      <w:r w:rsidRPr="00DA2E84">
        <w:rPr>
          <w:rFonts w:ascii="Times New Roman" w:hAnsi="Times New Roman" w:cs="Times New Roman"/>
          <w:sz w:val="28"/>
          <w:szCs w:val="28"/>
        </w:rPr>
        <w:t xml:space="preserve"> М.П.  и другие. </w:t>
      </w:r>
    </w:p>
    <w:p w:rsidR="00DA2E84" w:rsidRPr="00DA2E84" w:rsidRDefault="00DA2E84" w:rsidP="00F80A2B">
      <w:pPr>
        <w:pStyle w:val="ab"/>
        <w:ind w:firstLine="720"/>
        <w:rPr>
          <w:sz w:val="28"/>
          <w:szCs w:val="28"/>
        </w:rPr>
      </w:pPr>
      <w:r w:rsidRPr="00DA2E84">
        <w:rPr>
          <w:sz w:val="28"/>
          <w:szCs w:val="28"/>
        </w:rPr>
        <w:t xml:space="preserve">На территории Иловлинского района в 1942 году формировались  несколько   воинских частей. В мае была  расквартирована в </w:t>
      </w:r>
      <w:proofErr w:type="spellStart"/>
      <w:r w:rsidRPr="00DA2E84">
        <w:rPr>
          <w:sz w:val="28"/>
          <w:szCs w:val="28"/>
        </w:rPr>
        <w:t>Иловле</w:t>
      </w:r>
      <w:proofErr w:type="spellEnd"/>
      <w:r w:rsidRPr="00DA2E84">
        <w:rPr>
          <w:sz w:val="28"/>
          <w:szCs w:val="28"/>
        </w:rPr>
        <w:t xml:space="preserve"> и в близлежащих хуторах 192-я  дивизия. В ней много было курсантов военных училищ. Долгое время были лишь скудные сведения о том, что дивизия была на острие атаки прорывающихся к Сталинграду сил Вермахта, и на дальних подступах к Дону была раздавлена танками,  трижды попадала в окружение.  Теперь  известны все подробности тяжёлого боевого пути этой, можно сказать </w:t>
      </w:r>
      <w:proofErr w:type="spellStart"/>
      <w:r w:rsidRPr="00DA2E84">
        <w:rPr>
          <w:sz w:val="28"/>
          <w:szCs w:val="28"/>
        </w:rPr>
        <w:t>Иловлинской</w:t>
      </w:r>
      <w:proofErr w:type="spellEnd"/>
      <w:r w:rsidRPr="00DA2E84">
        <w:rPr>
          <w:sz w:val="28"/>
          <w:szCs w:val="28"/>
        </w:rPr>
        <w:t xml:space="preserve"> дивизии,  которая  вместе с 205-й и 33-й  дивизиями задержала противника почти на месяц. </w:t>
      </w:r>
    </w:p>
    <w:p w:rsidR="00DA2E84" w:rsidRPr="00DA2E84" w:rsidRDefault="00DA2E84" w:rsidP="00F80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E84">
        <w:rPr>
          <w:rFonts w:ascii="Times New Roman" w:hAnsi="Times New Roman" w:cs="Times New Roman"/>
          <w:sz w:val="28"/>
          <w:szCs w:val="28"/>
        </w:rPr>
        <w:t xml:space="preserve">      В </w:t>
      </w:r>
      <w:proofErr w:type="spellStart"/>
      <w:r w:rsidRPr="00DA2E84">
        <w:rPr>
          <w:rFonts w:ascii="Times New Roman" w:hAnsi="Times New Roman" w:cs="Times New Roman"/>
          <w:sz w:val="28"/>
          <w:szCs w:val="28"/>
        </w:rPr>
        <w:t>Иловле</w:t>
      </w:r>
      <w:proofErr w:type="spellEnd"/>
      <w:r w:rsidRPr="00DA2E84">
        <w:rPr>
          <w:rFonts w:ascii="Times New Roman" w:hAnsi="Times New Roman" w:cs="Times New Roman"/>
          <w:sz w:val="28"/>
          <w:szCs w:val="28"/>
        </w:rPr>
        <w:t xml:space="preserve"> начала свой боевой путь 182-я танковая бригада. К лету 1942 года её   формирование было закончено. Перед уходом в бой </w:t>
      </w:r>
      <w:proofErr w:type="spellStart"/>
      <w:r w:rsidRPr="00DA2E84">
        <w:rPr>
          <w:rFonts w:ascii="Times New Roman" w:hAnsi="Times New Roman" w:cs="Times New Roman"/>
          <w:sz w:val="28"/>
          <w:szCs w:val="28"/>
        </w:rPr>
        <w:t>иловлинцы</w:t>
      </w:r>
      <w:proofErr w:type="spellEnd"/>
      <w:r w:rsidRPr="00DA2E84">
        <w:rPr>
          <w:rFonts w:ascii="Times New Roman" w:hAnsi="Times New Roman" w:cs="Times New Roman"/>
          <w:sz w:val="28"/>
          <w:szCs w:val="28"/>
        </w:rPr>
        <w:t xml:space="preserve"> в торжественной обстановке вручили воинам бригады Почётное Красное знамя, на котором с одной стороны были вышиты слова: «От трудящихся Иловлинского района бойцам 182-й танковой бригады, с другой стороны: «Смерть немецко-фашистским захватчикам». «Выполнили приказ командования, остались верными солдатской клятве, которую мы дали </w:t>
      </w:r>
      <w:proofErr w:type="spellStart"/>
      <w:r w:rsidRPr="00DA2E84">
        <w:rPr>
          <w:rFonts w:ascii="Times New Roman" w:hAnsi="Times New Roman" w:cs="Times New Roman"/>
          <w:sz w:val="28"/>
          <w:szCs w:val="28"/>
        </w:rPr>
        <w:t>Иловлинцам</w:t>
      </w:r>
      <w:proofErr w:type="spellEnd"/>
      <w:r w:rsidRPr="00DA2E84">
        <w:rPr>
          <w:rFonts w:ascii="Times New Roman" w:hAnsi="Times New Roman" w:cs="Times New Roman"/>
          <w:sz w:val="28"/>
          <w:szCs w:val="28"/>
        </w:rPr>
        <w:t xml:space="preserve">» - вспоминал впоследствии гвардии полковник в отставке, бывший военком 182-й танковой бригады М.Кутейников. </w:t>
      </w:r>
    </w:p>
    <w:p w:rsidR="00DA2E84" w:rsidRPr="00DA2E84" w:rsidRDefault="00DA2E84" w:rsidP="00F80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E84">
        <w:rPr>
          <w:rFonts w:ascii="Times New Roman" w:hAnsi="Times New Roman" w:cs="Times New Roman"/>
          <w:sz w:val="28"/>
          <w:szCs w:val="28"/>
        </w:rPr>
        <w:t xml:space="preserve">  Никто  из танкистов не дрогнул, не отступил без приказа. Пропахшее дымом и пороховой гарью, пробитое пулями, знамя </w:t>
      </w:r>
      <w:proofErr w:type="spellStart"/>
      <w:r w:rsidRPr="00DA2E84">
        <w:rPr>
          <w:rFonts w:ascii="Times New Roman" w:hAnsi="Times New Roman" w:cs="Times New Roman"/>
          <w:sz w:val="28"/>
          <w:szCs w:val="28"/>
        </w:rPr>
        <w:t>иловлинцев</w:t>
      </w:r>
      <w:proofErr w:type="spellEnd"/>
      <w:r w:rsidRPr="00DA2E84">
        <w:rPr>
          <w:rFonts w:ascii="Times New Roman" w:hAnsi="Times New Roman" w:cs="Times New Roman"/>
          <w:sz w:val="28"/>
          <w:szCs w:val="28"/>
        </w:rPr>
        <w:t xml:space="preserve"> заняло, по окончанию войны, достойное место в музее Министерства Обороны СССР. </w:t>
      </w:r>
    </w:p>
    <w:p w:rsidR="00DA2E84" w:rsidRPr="00DA2E84" w:rsidRDefault="00DA2E84" w:rsidP="00F80A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E84">
        <w:rPr>
          <w:rFonts w:ascii="Times New Roman" w:hAnsi="Times New Roman" w:cs="Times New Roman"/>
          <w:sz w:val="28"/>
          <w:szCs w:val="28"/>
        </w:rPr>
        <w:t xml:space="preserve">15 августа 1942 года гитлеровцы прорвали наш фронт, который проходил на дальних подступах к Дону и передовые их части устремились к переправам в станицах </w:t>
      </w:r>
      <w:proofErr w:type="spellStart"/>
      <w:r w:rsidRPr="00DA2E84">
        <w:rPr>
          <w:rFonts w:ascii="Times New Roman" w:hAnsi="Times New Roman" w:cs="Times New Roman"/>
          <w:sz w:val="28"/>
          <w:szCs w:val="28"/>
        </w:rPr>
        <w:t>Трёостровской</w:t>
      </w:r>
      <w:proofErr w:type="spellEnd"/>
      <w:r w:rsidRPr="00DA2E84">
        <w:rPr>
          <w:rFonts w:ascii="Times New Roman" w:hAnsi="Times New Roman" w:cs="Times New Roman"/>
          <w:sz w:val="28"/>
          <w:szCs w:val="28"/>
        </w:rPr>
        <w:t xml:space="preserve"> и Сиротинской, хуторе Хлебный,  </w:t>
      </w:r>
      <w:proofErr w:type="spellStart"/>
      <w:r w:rsidRPr="00DA2E84">
        <w:rPr>
          <w:rFonts w:ascii="Times New Roman" w:hAnsi="Times New Roman" w:cs="Times New Roman"/>
          <w:sz w:val="28"/>
          <w:szCs w:val="28"/>
        </w:rPr>
        <w:t>Вертячий</w:t>
      </w:r>
      <w:proofErr w:type="spellEnd"/>
      <w:r w:rsidRPr="00DA2E84">
        <w:rPr>
          <w:rFonts w:ascii="Times New Roman" w:hAnsi="Times New Roman" w:cs="Times New Roman"/>
          <w:sz w:val="28"/>
          <w:szCs w:val="28"/>
        </w:rPr>
        <w:t>.</w:t>
      </w:r>
    </w:p>
    <w:p w:rsidR="00DA2E84" w:rsidRPr="00DA2E84" w:rsidRDefault="00DA2E84" w:rsidP="00F80A2B">
      <w:pPr>
        <w:pStyle w:val="ad"/>
        <w:rPr>
          <w:color w:val="000000"/>
          <w:szCs w:val="28"/>
        </w:rPr>
      </w:pPr>
      <w:r w:rsidRPr="00DA2E84">
        <w:rPr>
          <w:color w:val="000000"/>
          <w:szCs w:val="28"/>
        </w:rPr>
        <w:t xml:space="preserve">Но, форсировать Дон с ходу, им не </w:t>
      </w:r>
      <w:proofErr w:type="gramStart"/>
      <w:r w:rsidRPr="00DA2E84">
        <w:rPr>
          <w:color w:val="000000"/>
          <w:szCs w:val="28"/>
        </w:rPr>
        <w:t>дали</w:t>
      </w:r>
      <w:proofErr w:type="gramEnd"/>
      <w:r w:rsidRPr="00DA2E84">
        <w:rPr>
          <w:color w:val="000000"/>
          <w:szCs w:val="28"/>
        </w:rPr>
        <w:t xml:space="preserve"> подошедшие с железнодорожных станций Лог, Иловля, выгрузившиеся из вагонов,  буквально за один день до этого три гвардейские стрелковые дивизии 37-я, 39-я, 40-я. Это были наиболее боеспособные части,  сформированные из десантных корпусов.</w:t>
      </w:r>
    </w:p>
    <w:p w:rsidR="00DA2E84" w:rsidRPr="00DA2E84" w:rsidRDefault="00DA2E84" w:rsidP="00F80A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E8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 вечеру 14 августа 1942 года  на помощь отступающим,  из глубины раскаленных степей  к Дону,  нашим частям,  из района хутор </w:t>
      </w:r>
      <w:proofErr w:type="spellStart"/>
      <w:r w:rsidRPr="00DA2E84">
        <w:rPr>
          <w:rFonts w:ascii="Times New Roman" w:hAnsi="Times New Roman" w:cs="Times New Roman"/>
          <w:color w:val="000000"/>
          <w:sz w:val="28"/>
          <w:szCs w:val="28"/>
        </w:rPr>
        <w:t>Паньшино</w:t>
      </w:r>
      <w:proofErr w:type="spellEnd"/>
      <w:r w:rsidRPr="00DA2E84">
        <w:rPr>
          <w:rFonts w:ascii="Times New Roman" w:hAnsi="Times New Roman" w:cs="Times New Roman"/>
          <w:color w:val="000000"/>
          <w:sz w:val="28"/>
          <w:szCs w:val="28"/>
        </w:rPr>
        <w:t xml:space="preserve"> и станицы </w:t>
      </w:r>
      <w:proofErr w:type="spellStart"/>
      <w:r w:rsidRPr="00DA2E84">
        <w:rPr>
          <w:rFonts w:ascii="Times New Roman" w:hAnsi="Times New Roman" w:cs="Times New Roman"/>
          <w:color w:val="000000"/>
          <w:sz w:val="28"/>
          <w:szCs w:val="28"/>
        </w:rPr>
        <w:t>Качалинская</w:t>
      </w:r>
      <w:proofErr w:type="spellEnd"/>
      <w:r w:rsidRPr="00DA2E84">
        <w:rPr>
          <w:rFonts w:ascii="Times New Roman" w:hAnsi="Times New Roman" w:cs="Times New Roman"/>
          <w:color w:val="000000"/>
          <w:sz w:val="28"/>
          <w:szCs w:val="28"/>
        </w:rPr>
        <w:t xml:space="preserve"> переправилась на правый берег Дона 39-я  гвардейская дивизия под командованием генерал-майора  С.С. Гурьева. Не успев сосредоточиться в указанном месте, </w:t>
      </w:r>
      <w:proofErr w:type="spellStart"/>
      <w:r w:rsidRPr="00DA2E84">
        <w:rPr>
          <w:rFonts w:ascii="Times New Roman" w:hAnsi="Times New Roman" w:cs="Times New Roman"/>
          <w:color w:val="000000"/>
          <w:sz w:val="28"/>
          <w:szCs w:val="28"/>
        </w:rPr>
        <w:t>гурьевцы</w:t>
      </w:r>
      <w:proofErr w:type="spellEnd"/>
      <w:r w:rsidRPr="00DA2E84">
        <w:rPr>
          <w:rFonts w:ascii="Times New Roman" w:hAnsi="Times New Roman" w:cs="Times New Roman"/>
          <w:color w:val="000000"/>
          <w:sz w:val="28"/>
          <w:szCs w:val="28"/>
        </w:rPr>
        <w:t xml:space="preserve"> были атакованы тремя дивизиями врага. Гвардейцы вели упорные бои в районе хуторов в </w:t>
      </w:r>
      <w:proofErr w:type="spellStart"/>
      <w:r w:rsidRPr="00DA2E84">
        <w:rPr>
          <w:rFonts w:ascii="Times New Roman" w:hAnsi="Times New Roman" w:cs="Times New Roman"/>
          <w:color w:val="000000"/>
          <w:sz w:val="28"/>
          <w:szCs w:val="28"/>
        </w:rPr>
        <w:t>Нижне-Акатов</w:t>
      </w:r>
      <w:proofErr w:type="spellEnd"/>
      <w:r w:rsidRPr="00DA2E84"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proofErr w:type="spellStart"/>
      <w:r w:rsidRPr="00DA2E84">
        <w:rPr>
          <w:rFonts w:ascii="Times New Roman" w:hAnsi="Times New Roman" w:cs="Times New Roman"/>
          <w:color w:val="000000"/>
          <w:sz w:val="28"/>
          <w:szCs w:val="28"/>
        </w:rPr>
        <w:t>Верхне-Акатов</w:t>
      </w:r>
      <w:proofErr w:type="spellEnd"/>
      <w:r w:rsidRPr="00DA2E8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E84">
        <w:rPr>
          <w:rFonts w:ascii="Times New Roman" w:hAnsi="Times New Roman" w:cs="Times New Roman"/>
          <w:color w:val="000000"/>
          <w:sz w:val="28"/>
          <w:szCs w:val="28"/>
        </w:rPr>
        <w:t>Кисляки</w:t>
      </w:r>
      <w:proofErr w:type="spellEnd"/>
      <w:r w:rsidRPr="00DA2E84">
        <w:rPr>
          <w:rFonts w:ascii="Times New Roman" w:hAnsi="Times New Roman" w:cs="Times New Roman"/>
          <w:color w:val="000000"/>
          <w:sz w:val="28"/>
          <w:szCs w:val="28"/>
        </w:rPr>
        <w:t xml:space="preserve"> и станицы </w:t>
      </w:r>
      <w:proofErr w:type="spellStart"/>
      <w:r w:rsidRPr="00DA2E84">
        <w:rPr>
          <w:rFonts w:ascii="Times New Roman" w:hAnsi="Times New Roman" w:cs="Times New Roman"/>
          <w:color w:val="000000"/>
          <w:sz w:val="28"/>
          <w:szCs w:val="28"/>
        </w:rPr>
        <w:t>Трехостровской</w:t>
      </w:r>
      <w:proofErr w:type="spellEnd"/>
      <w:r w:rsidRPr="00DA2E84">
        <w:rPr>
          <w:rFonts w:ascii="Times New Roman" w:hAnsi="Times New Roman" w:cs="Times New Roman"/>
          <w:color w:val="000000"/>
          <w:sz w:val="28"/>
          <w:szCs w:val="28"/>
        </w:rPr>
        <w:t>.  Они оказались на самом острие,  прорывающейся к Сталинграду 6-й армии Паулюса и понесли громадные потери.</w:t>
      </w:r>
    </w:p>
    <w:p w:rsidR="00DA2E84" w:rsidRDefault="00DA2E84" w:rsidP="00F80A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E84">
        <w:rPr>
          <w:rFonts w:ascii="Times New Roman" w:hAnsi="Times New Roman" w:cs="Times New Roman"/>
          <w:color w:val="000000"/>
          <w:sz w:val="28"/>
          <w:szCs w:val="28"/>
        </w:rPr>
        <w:t xml:space="preserve">В этот же день переправились на правый берег Дона 37-я гвардейская дивизия   генерал-майора В.Г. Жолудева. Не успев занять оборону в районе хуторов Хлебный, </w:t>
      </w:r>
      <w:proofErr w:type="spellStart"/>
      <w:r w:rsidRPr="00DA2E84">
        <w:rPr>
          <w:rFonts w:ascii="Times New Roman" w:hAnsi="Times New Roman" w:cs="Times New Roman"/>
          <w:color w:val="000000"/>
          <w:sz w:val="28"/>
          <w:szCs w:val="28"/>
        </w:rPr>
        <w:t>Зимовейский</w:t>
      </w:r>
      <w:proofErr w:type="spellEnd"/>
      <w:r w:rsidRPr="00DA2E84">
        <w:rPr>
          <w:rFonts w:ascii="Times New Roman" w:hAnsi="Times New Roman" w:cs="Times New Roman"/>
          <w:color w:val="000000"/>
          <w:sz w:val="28"/>
          <w:szCs w:val="28"/>
        </w:rPr>
        <w:t xml:space="preserve">, также она была атакована 305-й  дивизией противника,  но сумела отбить атаки противника и только по команде штаба армии организованно переправилась на левый берег Дона и остров </w:t>
      </w:r>
      <w:proofErr w:type="spellStart"/>
      <w:r w:rsidRPr="00DA2E84">
        <w:rPr>
          <w:rFonts w:ascii="Times New Roman" w:hAnsi="Times New Roman" w:cs="Times New Roman"/>
          <w:color w:val="000000"/>
          <w:sz w:val="28"/>
          <w:szCs w:val="28"/>
        </w:rPr>
        <w:t>Качалинский</w:t>
      </w:r>
      <w:proofErr w:type="spellEnd"/>
      <w:r w:rsidRPr="00DA2E8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14976" w:rsidRDefault="00AD0D82" w:rsidP="00F80A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993140</wp:posOffset>
            </wp:positionH>
            <wp:positionV relativeFrom="paragraph">
              <wp:posOffset>53975</wp:posOffset>
            </wp:positionV>
            <wp:extent cx="3843020" cy="2606040"/>
            <wp:effectExtent l="19050" t="0" r="5080" b="0"/>
            <wp:wrapNone/>
            <wp:docPr id="2" name="Рисунок 2" descr="D:\Мои доки\СТАТЬИ и листовки\2017 год\2 февраля\Ветераны 40-й дивизии вна высоте 180.9 в 1982 году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и\СТАТЬИ и листовки\2017 год\2 февраля\Ветераны 40-й дивизии вна высоте 180.9 в 1982 году.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020" cy="260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4976" w:rsidRDefault="00114976" w:rsidP="00F80A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4976" w:rsidRDefault="00114976" w:rsidP="00F80A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4976" w:rsidRDefault="00114976" w:rsidP="00F80A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4976" w:rsidRDefault="00114976" w:rsidP="00F80A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4976" w:rsidRDefault="00114976" w:rsidP="00F80A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4976" w:rsidRDefault="00114976" w:rsidP="00F80A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4976" w:rsidRDefault="00114976" w:rsidP="00F80A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4976" w:rsidRDefault="00114976" w:rsidP="00F80A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4976" w:rsidRDefault="00114976" w:rsidP="00F80A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4976" w:rsidRDefault="00114976" w:rsidP="00F80A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4976" w:rsidRDefault="00114976" w:rsidP="00F80A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0D82" w:rsidRDefault="00AD0D82" w:rsidP="00F80A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2E84" w:rsidRPr="00DA2E84" w:rsidRDefault="00DA2E84" w:rsidP="00F80A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E84">
        <w:rPr>
          <w:rFonts w:ascii="Times New Roman" w:hAnsi="Times New Roman" w:cs="Times New Roman"/>
          <w:color w:val="000000"/>
          <w:sz w:val="28"/>
          <w:szCs w:val="28"/>
        </w:rPr>
        <w:t xml:space="preserve">Также 15 августа вступила в смертельную схватку с врагом 40-я гвардейская стрелковая  дивизия. Она  переправилась в станице Старо - Григорьевской, а гитлеровцы уже заняли Сиротинскую и продвигались по Дону на север, стремясь выровнять линию фронта и ликвидировать очаги сопротивления наших войск на правой стороне Дона. Гвардейцы с ходу контратаковали противника. Затем, прочно закрепились на рубеже хуторов «Шохин, Дубовой, северная окраина станицы Сиротинской», они здесь удерживали противника до начала общего наступления Советских войск 19 ноября. </w:t>
      </w:r>
    </w:p>
    <w:p w:rsidR="00DA2E84" w:rsidRPr="00DA2E84" w:rsidRDefault="00DA2E84" w:rsidP="00F80A2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E84">
        <w:rPr>
          <w:rFonts w:ascii="Times New Roman" w:hAnsi="Times New Roman" w:cs="Times New Roman"/>
          <w:color w:val="000000"/>
          <w:sz w:val="28"/>
          <w:szCs w:val="28"/>
        </w:rPr>
        <w:t xml:space="preserve">  В этих боях бессмертной славой покрыли себя бойцы стрелкового взвода младшего лейтенанта В.Д. Кочеткова. Фашисты многократно атаковали, но </w:t>
      </w:r>
      <w:proofErr w:type="spellStart"/>
      <w:r w:rsidRPr="00DA2E84">
        <w:rPr>
          <w:rFonts w:ascii="Times New Roman" w:hAnsi="Times New Roman" w:cs="Times New Roman"/>
          <w:color w:val="000000"/>
          <w:sz w:val="28"/>
          <w:szCs w:val="28"/>
        </w:rPr>
        <w:t>Кочетковцы</w:t>
      </w:r>
      <w:proofErr w:type="spellEnd"/>
      <w:r w:rsidRPr="00DA2E84">
        <w:rPr>
          <w:rFonts w:ascii="Times New Roman" w:hAnsi="Times New Roman" w:cs="Times New Roman"/>
          <w:color w:val="000000"/>
          <w:sz w:val="28"/>
          <w:szCs w:val="28"/>
        </w:rPr>
        <w:t xml:space="preserve"> стояли на своем рубеже. Тогда немцы бросили против 16 наших воинов 20 танков. А во взводе не оказалось ни одного патрона для противотанкового ружья, ни одной бутылки с зажигательной смесью,  к тому же многие бойцы были ранены. «Будем сражаться до последней гранаты!» - сказал бойцам раненый Кочетков. Гвардейцы со связками гранат бросились, </w:t>
      </w:r>
      <w:proofErr w:type="gramStart"/>
      <w:r w:rsidRPr="00DA2E84">
        <w:rPr>
          <w:rFonts w:ascii="Times New Roman" w:hAnsi="Times New Roman" w:cs="Times New Roman"/>
          <w:color w:val="000000"/>
          <w:sz w:val="28"/>
          <w:szCs w:val="28"/>
        </w:rPr>
        <w:t>под</w:t>
      </w:r>
      <w:proofErr w:type="gramEnd"/>
      <w:r w:rsidRPr="00DA2E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A2E84">
        <w:rPr>
          <w:rFonts w:ascii="Times New Roman" w:hAnsi="Times New Roman" w:cs="Times New Roman"/>
          <w:color w:val="000000"/>
          <w:sz w:val="28"/>
          <w:szCs w:val="28"/>
        </w:rPr>
        <w:t>гусеницы</w:t>
      </w:r>
      <w:proofErr w:type="gramEnd"/>
      <w:r w:rsidRPr="00DA2E84">
        <w:rPr>
          <w:rFonts w:ascii="Times New Roman" w:hAnsi="Times New Roman" w:cs="Times New Roman"/>
          <w:color w:val="000000"/>
          <w:sz w:val="28"/>
          <w:szCs w:val="28"/>
        </w:rPr>
        <w:t xml:space="preserve"> танков: шесть танков пылало, а остальные повернули и ушли обратно. Здесь же капитану Кузнецову А.А, через два дня была поставлена задача - отбить  стратегическую высоту 180,9.  Дивизия успела к этому времени </w:t>
      </w:r>
      <w:r w:rsidRPr="00DA2E8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зацепиться лишь за скаты высоты, которые ценой своей жизни удержали «Сталинградские панфиловцы» - бойцы взвода  В.Д.Кочеткова. Овладение этой высотой серьёзно усилило бы оборонительные позиции дивизии и уменьшило шансы врага на ликвидацию нашего плацдарма. В ночь на 21 августа батальон под командованием  капитана Кузнецова А.А. овладел высотой и, закрепившись на ней, в течение дня отразил 17 танковых атак противника. В этих боях было уничтожено до батальона пехоты, подбито 16 вражеских танков. Сам Кузнецов А.А. в критический момент подбил гранатой один танк. Взяв противотанковое ружьё погибшего расчёта, подбил из него ещё два танка. Выстрелом из четвёртой фашистской машины он был смертельно ранен. С тех пор эту высоту в дивизии </w:t>
      </w:r>
      <w:proofErr w:type="gramStart"/>
      <w:r w:rsidRPr="00DA2E84">
        <w:rPr>
          <w:rFonts w:ascii="Times New Roman" w:hAnsi="Times New Roman" w:cs="Times New Roman"/>
          <w:color w:val="000000"/>
          <w:sz w:val="28"/>
          <w:szCs w:val="28"/>
        </w:rPr>
        <w:t>стали называть высотой Кузнецова А.А. Ему 2 декабря 1942 года было</w:t>
      </w:r>
      <w:proofErr w:type="gramEnd"/>
      <w:r w:rsidRPr="00DA2E84">
        <w:rPr>
          <w:rFonts w:ascii="Times New Roman" w:hAnsi="Times New Roman" w:cs="Times New Roman"/>
          <w:color w:val="000000"/>
          <w:sz w:val="28"/>
          <w:szCs w:val="28"/>
        </w:rPr>
        <w:t xml:space="preserve">  присвоено звание Героя Советского Союза (посмертно),  его имя увековечено на мемориальной плите Памятника-ансамбля героям Сталинградской битвы на Мамаевом кургане.</w:t>
      </w:r>
    </w:p>
    <w:p w:rsidR="00DA2E84" w:rsidRPr="00DA2E84" w:rsidRDefault="00DA2E84" w:rsidP="00F80A2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E84">
        <w:rPr>
          <w:rFonts w:ascii="Times New Roman" w:hAnsi="Times New Roman" w:cs="Times New Roman"/>
          <w:color w:val="000000"/>
          <w:sz w:val="28"/>
          <w:szCs w:val="28"/>
        </w:rPr>
        <w:t xml:space="preserve"> Жители станицы Сиротинской свято чтят память погибших героев 40-й гвардейской дивизии. На главной высоте района установлен и всегда ухожен  обелиск в память о погибших воинах 40-й  гвардейской дивизии. </w:t>
      </w:r>
    </w:p>
    <w:p w:rsidR="00DA2E84" w:rsidRPr="00DA2E84" w:rsidRDefault="00DA2E84" w:rsidP="00F80A2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E84">
        <w:rPr>
          <w:rFonts w:ascii="Times New Roman" w:hAnsi="Times New Roman" w:cs="Times New Roman"/>
          <w:color w:val="000000"/>
          <w:sz w:val="28"/>
          <w:szCs w:val="28"/>
        </w:rPr>
        <w:t xml:space="preserve">  До 23 августа 1942 года, немецкие войска в различных местах большими силами прорывали нашу оборону и выходили к Дону, но форсировать его не смогли.    Линия фронта прошла непосредственно по реке Дон. </w:t>
      </w:r>
    </w:p>
    <w:p w:rsidR="00DA2E84" w:rsidRPr="00DA2E84" w:rsidRDefault="00DA2E84" w:rsidP="00F80A2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E84">
        <w:rPr>
          <w:rFonts w:ascii="Times New Roman" w:hAnsi="Times New Roman" w:cs="Times New Roman"/>
          <w:color w:val="000000"/>
          <w:sz w:val="28"/>
          <w:szCs w:val="28"/>
        </w:rPr>
        <w:t xml:space="preserve">От устья реки Иловля до хутора </w:t>
      </w:r>
      <w:proofErr w:type="spellStart"/>
      <w:r w:rsidRPr="00DA2E84">
        <w:rPr>
          <w:rFonts w:ascii="Times New Roman" w:hAnsi="Times New Roman" w:cs="Times New Roman"/>
          <w:color w:val="000000"/>
          <w:sz w:val="28"/>
          <w:szCs w:val="28"/>
        </w:rPr>
        <w:t>Белужин-Колдоиров</w:t>
      </w:r>
      <w:proofErr w:type="spellEnd"/>
      <w:r w:rsidRPr="00DA2E84">
        <w:rPr>
          <w:rFonts w:ascii="Times New Roman" w:hAnsi="Times New Roman" w:cs="Times New Roman"/>
          <w:color w:val="000000"/>
          <w:sz w:val="28"/>
          <w:szCs w:val="28"/>
        </w:rPr>
        <w:t xml:space="preserve"> с 18 августа оборону  прочно  заняла 4-я  гвардейская стрелковая дивизия. Это  одно из наилучших соединений Красной армии. В числе первых дивизия она стала гвардейской,  в предыдущих боях под Смоленском,  под Ленинградом громила противника,  не зная поражений. Гвардейцы постоянно атаковали противника и уже в сентябре захвалили за Доном плацдармы - отбили часть территории  в районе хутора </w:t>
      </w:r>
      <w:proofErr w:type="spellStart"/>
      <w:r w:rsidRPr="00DA2E84">
        <w:rPr>
          <w:rFonts w:ascii="Times New Roman" w:hAnsi="Times New Roman" w:cs="Times New Roman"/>
          <w:color w:val="000000"/>
          <w:sz w:val="28"/>
          <w:szCs w:val="28"/>
        </w:rPr>
        <w:t>Зимовной</w:t>
      </w:r>
      <w:proofErr w:type="spellEnd"/>
      <w:r w:rsidRPr="00DA2E84">
        <w:rPr>
          <w:rFonts w:ascii="Times New Roman" w:hAnsi="Times New Roman" w:cs="Times New Roman"/>
          <w:color w:val="000000"/>
          <w:sz w:val="28"/>
          <w:szCs w:val="28"/>
        </w:rPr>
        <w:t xml:space="preserve"> и хутора </w:t>
      </w:r>
      <w:proofErr w:type="spellStart"/>
      <w:r w:rsidRPr="00DA2E84">
        <w:rPr>
          <w:rFonts w:ascii="Times New Roman" w:hAnsi="Times New Roman" w:cs="Times New Roman"/>
          <w:color w:val="000000"/>
          <w:sz w:val="28"/>
          <w:szCs w:val="28"/>
        </w:rPr>
        <w:t>Задон-Авиловский</w:t>
      </w:r>
      <w:proofErr w:type="spellEnd"/>
      <w:r w:rsidRPr="00DA2E8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2E84" w:rsidRPr="00DA2E84" w:rsidRDefault="00DA2E84" w:rsidP="00F80A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E84">
        <w:rPr>
          <w:rFonts w:ascii="Times New Roman" w:hAnsi="Times New Roman" w:cs="Times New Roman"/>
          <w:sz w:val="28"/>
          <w:szCs w:val="28"/>
        </w:rPr>
        <w:t xml:space="preserve">     В драматические дни августа 1942 года, когда казалось, что бронированные клинья фашистов, сметая на своём пути оборону, легко ворвутся в Сталинград, их огневой удар, в междуречье Волги и Дона вместе с прибывающими дивизиями, приняли на себя батальоны 54 Укрепрайона,  сформированного в Логу.</w:t>
      </w:r>
    </w:p>
    <w:p w:rsidR="00DA2E84" w:rsidRPr="00DA2E84" w:rsidRDefault="00DA2E84" w:rsidP="00F80A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E84">
        <w:rPr>
          <w:rFonts w:ascii="Times New Roman" w:hAnsi="Times New Roman" w:cs="Times New Roman"/>
          <w:color w:val="000000"/>
          <w:sz w:val="28"/>
          <w:szCs w:val="28"/>
        </w:rPr>
        <w:t>Своим упорством и сопротивлением спешно прибывшие эти четыре дивизии, а также 38-я,  41-я дивизии и войска поддержки сорвали попытку врага с ходу выйти через наш район к Волге широким коридором и одним ударом захватить Сталинград.    С 23-го августа фашисты от Дона к Волге пробили по границе и  южнее нашего района.</w:t>
      </w:r>
    </w:p>
    <w:p w:rsidR="00DA2E84" w:rsidRPr="00DA2E84" w:rsidRDefault="00DA2E84" w:rsidP="00F80A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E84">
        <w:rPr>
          <w:rFonts w:ascii="Times New Roman" w:hAnsi="Times New Roman" w:cs="Times New Roman"/>
          <w:color w:val="000000"/>
          <w:sz w:val="28"/>
          <w:szCs w:val="28"/>
        </w:rPr>
        <w:t xml:space="preserve">    В общей сложности на территории  Иловлинского района было задействовано в обороне 10 дивизий (в каждой от 9 до 12 тысяч человек личного состава) и много частей вспомогательного назначения,  всего более 130 тыс</w:t>
      </w:r>
      <w:proofErr w:type="gramStart"/>
      <w:r w:rsidRPr="00DA2E84"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gramEnd"/>
      <w:r w:rsidRPr="00DA2E84">
        <w:rPr>
          <w:rFonts w:ascii="Times New Roman" w:hAnsi="Times New Roman" w:cs="Times New Roman"/>
          <w:color w:val="000000"/>
          <w:sz w:val="28"/>
          <w:szCs w:val="28"/>
        </w:rPr>
        <w:t>еловек.</w:t>
      </w:r>
    </w:p>
    <w:p w:rsidR="00DA2E84" w:rsidRPr="00DA2E84" w:rsidRDefault="00DA2E84" w:rsidP="00F80A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E84">
        <w:rPr>
          <w:rFonts w:ascii="Times New Roman" w:hAnsi="Times New Roman" w:cs="Times New Roman"/>
          <w:color w:val="000000"/>
          <w:sz w:val="28"/>
          <w:szCs w:val="28"/>
        </w:rPr>
        <w:t xml:space="preserve">Весь период Сталинградской битвы, </w:t>
      </w:r>
      <w:proofErr w:type="spellStart"/>
      <w:r w:rsidRPr="00DA2E84">
        <w:rPr>
          <w:rFonts w:ascii="Times New Roman" w:hAnsi="Times New Roman" w:cs="Times New Roman"/>
          <w:color w:val="000000"/>
          <w:sz w:val="28"/>
          <w:szCs w:val="28"/>
        </w:rPr>
        <w:t>иловлинцы</w:t>
      </w:r>
      <w:proofErr w:type="spellEnd"/>
      <w:r w:rsidRPr="00DA2E84">
        <w:rPr>
          <w:rFonts w:ascii="Times New Roman" w:hAnsi="Times New Roman" w:cs="Times New Roman"/>
          <w:color w:val="000000"/>
          <w:sz w:val="28"/>
          <w:szCs w:val="28"/>
        </w:rPr>
        <w:t xml:space="preserve">, жители хуторов Иловлинского района стойко переносили ужас и тяготы прифронтовой жизни: бомбежки, артобстрелы, круглосуточную работу по оказанию помощи воинским частям. Повсеместно они оказывали большую помощь в размещении воинских частей, ремонте военной техники. Эта работа выполнялась стариками, женщинами, детьми, т.к. более 9 тысяч человек  мужской части населения, </w:t>
      </w:r>
      <w:r w:rsidRPr="00DA2E8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практически весь призывной возраст, были уже призваны к тому времени  в армию и находились на фронтах. </w:t>
      </w:r>
    </w:p>
    <w:p w:rsidR="00DA2E84" w:rsidRPr="00DA2E84" w:rsidRDefault="00DA2E84" w:rsidP="00F80A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2E84">
        <w:rPr>
          <w:rFonts w:ascii="Times New Roman" w:hAnsi="Times New Roman" w:cs="Times New Roman"/>
          <w:sz w:val="28"/>
          <w:szCs w:val="28"/>
        </w:rPr>
        <w:t xml:space="preserve">Позднее 4-я, 40-я,  24-я </w:t>
      </w:r>
      <w:proofErr w:type="gramStart"/>
      <w:r w:rsidRPr="00DA2E84">
        <w:rPr>
          <w:rFonts w:ascii="Times New Roman" w:hAnsi="Times New Roman" w:cs="Times New Roman"/>
          <w:sz w:val="28"/>
          <w:szCs w:val="28"/>
        </w:rPr>
        <w:t>прибывшая</w:t>
      </w:r>
      <w:proofErr w:type="gramEnd"/>
      <w:r w:rsidRPr="00DA2E84">
        <w:rPr>
          <w:rFonts w:ascii="Times New Roman" w:hAnsi="Times New Roman" w:cs="Times New Roman"/>
          <w:sz w:val="28"/>
          <w:szCs w:val="28"/>
        </w:rPr>
        <w:t xml:space="preserve"> на смену 37-й,  и  ряд других дивизий из тех, что вели оборонительные бои в августе 1942 г. вошли в состав ударных наступательных группировок советских войск. Они  вели окружение 6-й гитлеровской армии и в короткие сроки за 5-6  дней  освободили  от фашистов всё правобережье Дона. Каждый год ветераны этих дивизий с 1970 по 2000 год приезжали  на места боев поклониться праху своих однополчан.</w:t>
      </w:r>
    </w:p>
    <w:p w:rsidR="00DA2E84" w:rsidRPr="00DA2E84" w:rsidRDefault="00DA2E84" w:rsidP="00F80A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2E84">
        <w:rPr>
          <w:rFonts w:ascii="Times New Roman" w:hAnsi="Times New Roman" w:cs="Times New Roman"/>
          <w:sz w:val="28"/>
          <w:szCs w:val="28"/>
        </w:rPr>
        <w:t>Важная подготовительная работа по разгрому фашистских войск велась в тылу на территории района. В хуторе Медведев находился штаб Донского фронта, в других населенных пунктах размещались штабы дивизий, штабные подразделения 24-й армии.</w:t>
      </w:r>
    </w:p>
    <w:p w:rsidR="00DA2E84" w:rsidRPr="00DA2E84" w:rsidRDefault="00DA2E84" w:rsidP="00F80A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E84">
        <w:rPr>
          <w:rFonts w:ascii="Times New Roman" w:hAnsi="Times New Roman" w:cs="Times New Roman"/>
          <w:sz w:val="28"/>
          <w:szCs w:val="28"/>
        </w:rPr>
        <w:t xml:space="preserve">     Местное население активно участвовало в деятельности госпиталей (в районе было  более 60 госпиталей различного ранга). Женщины оказывали помощь в качестве санитарок. </w:t>
      </w:r>
    </w:p>
    <w:p w:rsidR="00DA2E84" w:rsidRPr="00DA2E84" w:rsidRDefault="00DA2E84" w:rsidP="00F80A2B">
      <w:pPr>
        <w:pStyle w:val="ab"/>
        <w:ind w:firstLine="708"/>
        <w:rPr>
          <w:sz w:val="28"/>
          <w:szCs w:val="28"/>
        </w:rPr>
      </w:pPr>
      <w:r w:rsidRPr="00DA2E84">
        <w:rPr>
          <w:sz w:val="28"/>
          <w:szCs w:val="28"/>
        </w:rPr>
        <w:t xml:space="preserve"> Военные медучреждения,  в разные периоды,  располагались практически во всех населённых пунктах. Более пяти госпиталей располагалось,  например в </w:t>
      </w:r>
      <w:proofErr w:type="spellStart"/>
      <w:r w:rsidRPr="00DA2E84">
        <w:rPr>
          <w:sz w:val="28"/>
          <w:szCs w:val="28"/>
        </w:rPr>
        <w:t>Иловле</w:t>
      </w:r>
      <w:proofErr w:type="spellEnd"/>
      <w:r w:rsidRPr="00DA2E84">
        <w:rPr>
          <w:sz w:val="28"/>
          <w:szCs w:val="28"/>
        </w:rPr>
        <w:t xml:space="preserve">, </w:t>
      </w:r>
      <w:proofErr w:type="spellStart"/>
      <w:r w:rsidRPr="00DA2E84">
        <w:rPr>
          <w:sz w:val="28"/>
          <w:szCs w:val="28"/>
        </w:rPr>
        <w:t>Качалино</w:t>
      </w:r>
      <w:proofErr w:type="spellEnd"/>
      <w:r w:rsidRPr="00DA2E84">
        <w:rPr>
          <w:sz w:val="28"/>
          <w:szCs w:val="28"/>
        </w:rPr>
        <w:t xml:space="preserve">, Логу.  Медалью «За  доблестный труд в Великой Отечественной войне 1941-1945г.г.»  </w:t>
      </w:r>
      <w:proofErr w:type="gramStart"/>
      <w:r w:rsidRPr="00DA2E84">
        <w:rPr>
          <w:sz w:val="28"/>
          <w:szCs w:val="28"/>
        </w:rPr>
        <w:t>награждены</w:t>
      </w:r>
      <w:proofErr w:type="gramEnd"/>
      <w:r w:rsidRPr="00DA2E84">
        <w:rPr>
          <w:sz w:val="28"/>
          <w:szCs w:val="28"/>
        </w:rPr>
        <w:t xml:space="preserve">  28 медработников района.</w:t>
      </w:r>
    </w:p>
    <w:p w:rsidR="00DA2E84" w:rsidRPr="00DA2E84" w:rsidRDefault="00DA2E84" w:rsidP="00F80A2B">
      <w:pPr>
        <w:pStyle w:val="ab"/>
        <w:ind w:firstLine="708"/>
        <w:rPr>
          <w:sz w:val="28"/>
          <w:szCs w:val="28"/>
        </w:rPr>
      </w:pPr>
      <w:r w:rsidRPr="00DA2E84">
        <w:rPr>
          <w:sz w:val="28"/>
          <w:szCs w:val="28"/>
        </w:rPr>
        <w:t xml:space="preserve"> </w:t>
      </w:r>
      <w:proofErr w:type="spellStart"/>
      <w:r w:rsidRPr="00DA2E84">
        <w:rPr>
          <w:sz w:val="28"/>
          <w:szCs w:val="28"/>
        </w:rPr>
        <w:t>Иловлинская</w:t>
      </w:r>
      <w:proofErr w:type="spellEnd"/>
      <w:r w:rsidRPr="00DA2E84">
        <w:rPr>
          <w:sz w:val="28"/>
          <w:szCs w:val="28"/>
        </w:rPr>
        <w:t xml:space="preserve"> районная больница </w:t>
      </w:r>
      <w:proofErr w:type="spellStart"/>
      <w:r w:rsidRPr="00DA2E84">
        <w:rPr>
          <w:sz w:val="28"/>
          <w:szCs w:val="28"/>
        </w:rPr>
        <w:t>носет</w:t>
      </w:r>
      <w:proofErr w:type="spellEnd"/>
      <w:r w:rsidRPr="00DA2E84">
        <w:rPr>
          <w:sz w:val="28"/>
          <w:szCs w:val="28"/>
        </w:rPr>
        <w:t xml:space="preserve"> имя А.А. Васильева. Его бюст установлен в сквере перед взводом в здание. На постаменте высечен текст: «Здесь похоронен профессор, главный патологоанатом Донского фронта Васильев Александр Александрович 22.11.1901 г. – 27.01.1943 г. погибший в дни Сталинградской битвы». Яркую жизнь прожил А.А.Васильев. Его деятельность оставила важный след в советской патологической анатомии и здравоохранении.</w:t>
      </w:r>
    </w:p>
    <w:p w:rsidR="00DA2E84" w:rsidRPr="00DA2E84" w:rsidRDefault="00DA2E84" w:rsidP="00F80A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E84">
        <w:rPr>
          <w:rFonts w:ascii="Times New Roman" w:hAnsi="Times New Roman" w:cs="Times New Roman"/>
          <w:sz w:val="28"/>
          <w:szCs w:val="28"/>
        </w:rPr>
        <w:t xml:space="preserve">Под огнем противника перевозились грузы по железной дороге Москва-Волгоград и Иловля – Камышин.    Каждые 10 минут подходили  составы с танками, боеприпасами, горючим и боевыми частями. Обстрелу постоянно подвергались станции Иловля и </w:t>
      </w:r>
      <w:proofErr w:type="spellStart"/>
      <w:r w:rsidRPr="00DA2E84">
        <w:rPr>
          <w:rFonts w:ascii="Times New Roman" w:hAnsi="Times New Roman" w:cs="Times New Roman"/>
          <w:sz w:val="28"/>
          <w:szCs w:val="28"/>
        </w:rPr>
        <w:t>Качалино</w:t>
      </w:r>
      <w:proofErr w:type="spellEnd"/>
      <w:r w:rsidRPr="00DA2E84">
        <w:rPr>
          <w:rFonts w:ascii="Times New Roman" w:hAnsi="Times New Roman" w:cs="Times New Roman"/>
          <w:sz w:val="28"/>
          <w:szCs w:val="28"/>
        </w:rPr>
        <w:t xml:space="preserve">. 23 июля 1942 года 20  фашистских самолётов  варварски бомбили </w:t>
      </w:r>
      <w:proofErr w:type="spellStart"/>
      <w:r w:rsidRPr="00DA2E84">
        <w:rPr>
          <w:rFonts w:ascii="Times New Roman" w:hAnsi="Times New Roman" w:cs="Times New Roman"/>
          <w:sz w:val="28"/>
          <w:szCs w:val="28"/>
        </w:rPr>
        <w:t>Иловлю</w:t>
      </w:r>
      <w:proofErr w:type="spellEnd"/>
      <w:r w:rsidRPr="00DA2E84">
        <w:rPr>
          <w:rFonts w:ascii="Times New Roman" w:hAnsi="Times New Roman" w:cs="Times New Roman"/>
          <w:sz w:val="28"/>
          <w:szCs w:val="28"/>
        </w:rPr>
        <w:t xml:space="preserve">.  Погибли  20 человек. Примерно 50 были ранены. Разбито было более 400 построек,  в том числе учреждения,  старинные лавки,  дом атамана,  дом священника и т.д. </w:t>
      </w:r>
      <w:proofErr w:type="gramStart"/>
      <w:r w:rsidRPr="00DA2E84"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 w:rsidRPr="00DA2E84">
        <w:rPr>
          <w:rFonts w:ascii="Times New Roman" w:hAnsi="Times New Roman" w:cs="Times New Roman"/>
          <w:sz w:val="28"/>
          <w:szCs w:val="28"/>
        </w:rPr>
        <w:t xml:space="preserve"> бомбили ещё несколько раз по 3 – 4 самолёта. Железнодорожный мост отбивали зенитчицы.</w:t>
      </w:r>
    </w:p>
    <w:p w:rsidR="00DA2E84" w:rsidRDefault="00DA2E84" w:rsidP="00F80A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2E84">
        <w:rPr>
          <w:rFonts w:ascii="Times New Roman" w:hAnsi="Times New Roman" w:cs="Times New Roman"/>
          <w:sz w:val="28"/>
          <w:szCs w:val="28"/>
        </w:rPr>
        <w:t xml:space="preserve">В артдивизионы по защите железной дороги, мостов от воздушных нападений врага записывались десятки </w:t>
      </w:r>
      <w:proofErr w:type="spellStart"/>
      <w:r w:rsidRPr="00DA2E84">
        <w:rPr>
          <w:rFonts w:ascii="Times New Roman" w:hAnsi="Times New Roman" w:cs="Times New Roman"/>
          <w:sz w:val="28"/>
          <w:szCs w:val="28"/>
        </w:rPr>
        <w:t>иловлинских</w:t>
      </w:r>
      <w:proofErr w:type="spellEnd"/>
      <w:r w:rsidRPr="00DA2E84">
        <w:rPr>
          <w:rFonts w:ascii="Times New Roman" w:hAnsi="Times New Roman" w:cs="Times New Roman"/>
          <w:sz w:val="28"/>
          <w:szCs w:val="28"/>
        </w:rPr>
        <w:t xml:space="preserve"> женщин.</w:t>
      </w:r>
    </w:p>
    <w:p w:rsidR="00824CF6" w:rsidRDefault="0058295B" w:rsidP="00F80A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окончания Сталинградской битвы задонские хутора и станицы выглядели как сплошное пепелище.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Трёхостровской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 осталось,  практически ни одного целого дома,  в Сиротинской  было всего 6 пригодных для жилья домов. </w:t>
      </w:r>
      <w:r w:rsidR="00C2354E">
        <w:rPr>
          <w:rFonts w:ascii="Times New Roman" w:hAnsi="Times New Roman" w:cs="Times New Roman"/>
          <w:sz w:val="28"/>
          <w:szCs w:val="28"/>
        </w:rPr>
        <w:t>В хуторах</w:t>
      </w:r>
      <w:r w:rsidR="00824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4CF6">
        <w:rPr>
          <w:rFonts w:ascii="Times New Roman" w:hAnsi="Times New Roman" w:cs="Times New Roman"/>
          <w:sz w:val="28"/>
          <w:szCs w:val="28"/>
        </w:rPr>
        <w:t>Подгорском</w:t>
      </w:r>
      <w:proofErr w:type="spellEnd"/>
      <w:r w:rsidR="00824CF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824CF6">
        <w:rPr>
          <w:rFonts w:ascii="Times New Roman" w:hAnsi="Times New Roman" w:cs="Times New Roman"/>
          <w:sz w:val="28"/>
          <w:szCs w:val="28"/>
        </w:rPr>
        <w:t>Караицком</w:t>
      </w:r>
      <w:proofErr w:type="spellEnd"/>
      <w:r w:rsidR="00824C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4CF6">
        <w:rPr>
          <w:rFonts w:ascii="Times New Roman" w:hAnsi="Times New Roman" w:cs="Times New Roman"/>
          <w:sz w:val="28"/>
          <w:szCs w:val="28"/>
        </w:rPr>
        <w:t>Кисляковском</w:t>
      </w:r>
      <w:proofErr w:type="spellEnd"/>
      <w:r w:rsidR="00824CF6">
        <w:rPr>
          <w:rFonts w:ascii="Times New Roman" w:hAnsi="Times New Roman" w:cs="Times New Roman"/>
          <w:sz w:val="28"/>
          <w:szCs w:val="28"/>
        </w:rPr>
        <w:t xml:space="preserve">,  Хмелевском,  </w:t>
      </w:r>
      <w:proofErr w:type="spellStart"/>
      <w:r w:rsidR="00824CF6">
        <w:rPr>
          <w:rFonts w:ascii="Times New Roman" w:hAnsi="Times New Roman" w:cs="Times New Roman"/>
          <w:sz w:val="28"/>
          <w:szCs w:val="28"/>
        </w:rPr>
        <w:t>Камышинском</w:t>
      </w:r>
      <w:proofErr w:type="spellEnd"/>
      <w:r w:rsidR="00824CF6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="00824CF6">
        <w:rPr>
          <w:rFonts w:ascii="Times New Roman" w:hAnsi="Times New Roman" w:cs="Times New Roman"/>
          <w:sz w:val="28"/>
          <w:szCs w:val="28"/>
        </w:rPr>
        <w:t>Нижнегерасимовском</w:t>
      </w:r>
      <w:proofErr w:type="spellEnd"/>
      <w:r w:rsidR="00824CF6">
        <w:rPr>
          <w:rFonts w:ascii="Times New Roman" w:hAnsi="Times New Roman" w:cs="Times New Roman"/>
          <w:sz w:val="28"/>
          <w:szCs w:val="28"/>
        </w:rPr>
        <w:t xml:space="preserve"> и т.д. половина </w:t>
      </w:r>
      <w:r w:rsidR="00C2354E">
        <w:rPr>
          <w:rFonts w:ascii="Times New Roman" w:hAnsi="Times New Roman" w:cs="Times New Roman"/>
          <w:sz w:val="28"/>
          <w:szCs w:val="28"/>
        </w:rPr>
        <w:t xml:space="preserve"> домов сгорело</w:t>
      </w:r>
      <w:r w:rsidR="00824CF6">
        <w:rPr>
          <w:rFonts w:ascii="Times New Roman" w:hAnsi="Times New Roman" w:cs="Times New Roman"/>
          <w:sz w:val="28"/>
          <w:szCs w:val="28"/>
        </w:rPr>
        <w:t xml:space="preserve"> или </w:t>
      </w:r>
      <w:r w:rsidR="00C2354E">
        <w:rPr>
          <w:rFonts w:ascii="Times New Roman" w:hAnsi="Times New Roman" w:cs="Times New Roman"/>
          <w:sz w:val="28"/>
          <w:szCs w:val="28"/>
        </w:rPr>
        <w:t xml:space="preserve">были разобраны немцами для сооружения блиндажей. </w:t>
      </w:r>
    </w:p>
    <w:p w:rsidR="0058295B" w:rsidRPr="00DA2E84" w:rsidRDefault="00824CF6" w:rsidP="00824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Но и </w:t>
      </w:r>
      <w:r w:rsidR="00C2354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2354E">
        <w:rPr>
          <w:rFonts w:ascii="Times New Roman" w:hAnsi="Times New Roman" w:cs="Times New Roman"/>
          <w:sz w:val="28"/>
          <w:szCs w:val="28"/>
        </w:rPr>
        <w:t>Иловле</w:t>
      </w:r>
      <w:proofErr w:type="spellEnd"/>
      <w:r w:rsidR="00C2354E">
        <w:rPr>
          <w:rFonts w:ascii="Times New Roman" w:hAnsi="Times New Roman" w:cs="Times New Roman"/>
          <w:sz w:val="28"/>
          <w:szCs w:val="28"/>
        </w:rPr>
        <w:t xml:space="preserve">,  Логу,  </w:t>
      </w:r>
      <w:proofErr w:type="spellStart"/>
      <w:r w:rsidR="00C2354E">
        <w:rPr>
          <w:rFonts w:ascii="Times New Roman" w:hAnsi="Times New Roman" w:cs="Times New Roman"/>
          <w:sz w:val="28"/>
          <w:szCs w:val="28"/>
        </w:rPr>
        <w:t>Качалинской</w:t>
      </w:r>
      <w:proofErr w:type="spellEnd"/>
      <w:r w:rsidR="00C2354E">
        <w:rPr>
          <w:rFonts w:ascii="Times New Roman" w:hAnsi="Times New Roman" w:cs="Times New Roman"/>
          <w:sz w:val="28"/>
          <w:szCs w:val="28"/>
        </w:rPr>
        <w:t xml:space="preserve"> были от бомбардировок громадные разрушения. Жителям района,  без ушедших на фронт мужчин,  предстояло восстанавливать разрушенное войной</w:t>
      </w:r>
      <w:r>
        <w:rPr>
          <w:rFonts w:ascii="Times New Roman" w:hAnsi="Times New Roman" w:cs="Times New Roman"/>
          <w:sz w:val="28"/>
          <w:szCs w:val="28"/>
        </w:rPr>
        <w:t xml:space="preserve"> хозяйство</w:t>
      </w:r>
      <w:r w:rsidR="00C2354E">
        <w:rPr>
          <w:rFonts w:ascii="Times New Roman" w:hAnsi="Times New Roman" w:cs="Times New Roman"/>
          <w:sz w:val="28"/>
          <w:szCs w:val="28"/>
        </w:rPr>
        <w:t xml:space="preserve"> и главное в короткие сроки </w:t>
      </w:r>
      <w:r w:rsidR="00C2354E">
        <w:rPr>
          <w:rFonts w:ascii="Times New Roman" w:hAnsi="Times New Roman" w:cs="Times New Roman"/>
          <w:sz w:val="28"/>
          <w:szCs w:val="28"/>
        </w:rPr>
        <w:lastRenderedPageBreak/>
        <w:t xml:space="preserve">возродить производство  сельхозпродукции,  в которой очень нуждалась вся страна. </w:t>
      </w:r>
      <w:r w:rsidR="005829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E84" w:rsidRPr="00DA2E84" w:rsidRDefault="00DA2E84" w:rsidP="00F80A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2E84">
        <w:rPr>
          <w:rFonts w:ascii="Times New Roman" w:hAnsi="Times New Roman" w:cs="Times New Roman"/>
          <w:sz w:val="28"/>
          <w:szCs w:val="28"/>
        </w:rPr>
        <w:t>О жестоких сражениях в период Сталинградской битвы, о героизме воинов напоминают памятники и братские могилы.  Они  есть практически в каждом населённом пункте района,  в них захоронено более 10 тыс</w:t>
      </w:r>
      <w:proofErr w:type="gramStart"/>
      <w:r w:rsidRPr="00DA2E8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A2E84">
        <w:rPr>
          <w:rFonts w:ascii="Times New Roman" w:hAnsi="Times New Roman" w:cs="Times New Roman"/>
          <w:sz w:val="28"/>
          <w:szCs w:val="28"/>
        </w:rPr>
        <w:t>оветских воинов.</w:t>
      </w:r>
    </w:p>
    <w:p w:rsidR="00DA2E84" w:rsidRPr="00DA2E84" w:rsidRDefault="00DA2E84" w:rsidP="00F80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E84">
        <w:rPr>
          <w:rFonts w:ascii="Times New Roman" w:hAnsi="Times New Roman" w:cs="Times New Roman"/>
          <w:sz w:val="28"/>
          <w:szCs w:val="28"/>
        </w:rPr>
        <w:tab/>
        <w:t xml:space="preserve">Эти памятники отражают наличие больших жертв, массовый героизм наших солдат защищавших родную землю от фашизма. </w:t>
      </w:r>
    </w:p>
    <w:p w:rsidR="00DA2E84" w:rsidRDefault="00DA2E84" w:rsidP="00F80A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2E84">
        <w:rPr>
          <w:rFonts w:ascii="Times New Roman" w:hAnsi="Times New Roman" w:cs="Times New Roman"/>
          <w:sz w:val="28"/>
          <w:szCs w:val="28"/>
        </w:rPr>
        <w:t xml:space="preserve"> 23.04. 2004 года улица колхозная в </w:t>
      </w:r>
      <w:proofErr w:type="spellStart"/>
      <w:r w:rsidRPr="00DA2E84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DA2E84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DA2E84">
        <w:rPr>
          <w:rFonts w:ascii="Times New Roman" w:hAnsi="Times New Roman" w:cs="Times New Roman"/>
          <w:sz w:val="28"/>
          <w:szCs w:val="28"/>
        </w:rPr>
        <w:t>ловля</w:t>
      </w:r>
      <w:proofErr w:type="spellEnd"/>
      <w:r w:rsidRPr="00DA2E84">
        <w:rPr>
          <w:rFonts w:ascii="Times New Roman" w:hAnsi="Times New Roman" w:cs="Times New Roman"/>
          <w:sz w:val="28"/>
          <w:szCs w:val="28"/>
        </w:rPr>
        <w:t xml:space="preserve"> переименована в честь Жолудева В.Г.,  генерал-майора, Героя Советского Союза, командовавшего 37-й </w:t>
      </w:r>
      <w:r w:rsidR="00114976">
        <w:rPr>
          <w:rFonts w:ascii="Times New Roman" w:hAnsi="Times New Roman" w:cs="Times New Roman"/>
          <w:sz w:val="28"/>
          <w:szCs w:val="28"/>
        </w:rPr>
        <w:t>гвардейской стрелковой дивизии.</w:t>
      </w:r>
    </w:p>
    <w:p w:rsidR="00114976" w:rsidRDefault="00114976" w:rsidP="00F80A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4976" w:rsidRDefault="00114976" w:rsidP="00F80A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4976" w:rsidRDefault="00AD0D82" w:rsidP="00F80A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596900</wp:posOffset>
            </wp:positionH>
            <wp:positionV relativeFrom="paragraph">
              <wp:posOffset>-37465</wp:posOffset>
            </wp:positionV>
            <wp:extent cx="4781550" cy="3192780"/>
            <wp:effectExtent l="19050" t="0" r="0" b="0"/>
            <wp:wrapNone/>
            <wp:docPr id="3" name="Рисунок 3" descr="D:\Мои доки\СТАТЬИ и листовки\2017 год\2 февраля\Участники автопробега на месте Кисляковского конслаге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и\СТАТЬИ и листовки\2017 год\2 февраля\Участники автопробега на месте Кисляковского конслагеря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19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4976" w:rsidRDefault="00114976" w:rsidP="00F80A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4976" w:rsidRDefault="00114976" w:rsidP="00F80A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4976" w:rsidRDefault="00114976" w:rsidP="00F80A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4976" w:rsidRDefault="00114976" w:rsidP="00F80A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4976" w:rsidRDefault="00114976" w:rsidP="00F80A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0D82" w:rsidRDefault="00AD0D82" w:rsidP="00F80A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0D82" w:rsidRDefault="00AD0D82" w:rsidP="00F80A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0D82" w:rsidRDefault="00AD0D82" w:rsidP="00F80A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0D82" w:rsidRDefault="00AD0D82" w:rsidP="00F80A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0D82" w:rsidRDefault="00AD0D82" w:rsidP="00F80A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0D82" w:rsidRDefault="00AD0D82" w:rsidP="00F80A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0D82" w:rsidRDefault="00AD0D82" w:rsidP="00F80A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0D82" w:rsidRDefault="00AD0D82" w:rsidP="00F80A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0D82" w:rsidRPr="00DA2E84" w:rsidRDefault="00AD0D82" w:rsidP="00F80A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4976" w:rsidRDefault="00114976" w:rsidP="00F80A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A2E84" w:rsidRPr="00DA2E84" w:rsidRDefault="00DA2E84" w:rsidP="00F80A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2E84">
        <w:rPr>
          <w:rFonts w:ascii="Times New Roman" w:hAnsi="Times New Roman" w:cs="Times New Roman"/>
          <w:sz w:val="28"/>
          <w:szCs w:val="28"/>
        </w:rPr>
        <w:t xml:space="preserve"> Одна из самых протяжённых улиц р.п. Иловля названа именем </w:t>
      </w:r>
      <w:proofErr w:type="spellStart"/>
      <w:r w:rsidRPr="00DA2E84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DA2E84">
        <w:rPr>
          <w:rFonts w:ascii="Times New Roman" w:hAnsi="Times New Roman" w:cs="Times New Roman"/>
          <w:sz w:val="28"/>
          <w:szCs w:val="28"/>
        </w:rPr>
        <w:t xml:space="preserve"> Ю.В., который в небе над </w:t>
      </w:r>
      <w:proofErr w:type="spellStart"/>
      <w:r w:rsidRPr="00DA2E84">
        <w:rPr>
          <w:rFonts w:ascii="Times New Roman" w:hAnsi="Times New Roman" w:cs="Times New Roman"/>
          <w:sz w:val="28"/>
          <w:szCs w:val="28"/>
        </w:rPr>
        <w:t>Иловлей</w:t>
      </w:r>
      <w:proofErr w:type="spellEnd"/>
      <w:r w:rsidRPr="00DA2E84">
        <w:rPr>
          <w:rFonts w:ascii="Times New Roman" w:hAnsi="Times New Roman" w:cs="Times New Roman"/>
          <w:sz w:val="28"/>
          <w:szCs w:val="28"/>
        </w:rPr>
        <w:t xml:space="preserve">  1.01.1942 года совершил воздушный таран фашистского бомбардировщика, за что он был удостоен высокой награды – ордена Ленина. </w:t>
      </w:r>
    </w:p>
    <w:p w:rsidR="00DA2E84" w:rsidRPr="00DA2E84" w:rsidRDefault="00DA2E84" w:rsidP="00F80A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2E84">
        <w:rPr>
          <w:rFonts w:ascii="Times New Roman" w:hAnsi="Times New Roman" w:cs="Times New Roman"/>
          <w:sz w:val="28"/>
          <w:szCs w:val="28"/>
        </w:rPr>
        <w:t>Улица  посёлка станции Иловля-1, носит,  имя начальника железнодорожной станции Тарыгина М.М., который геройски погиб  14.08. 1942 года, при выгрузке состава с воинскими частями, боеприпасами разъединяя горящие вагоны.</w:t>
      </w:r>
    </w:p>
    <w:p w:rsidR="00DA2E84" w:rsidRPr="00DA2E84" w:rsidRDefault="00DA2E84" w:rsidP="00F80A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2E84">
        <w:rPr>
          <w:rFonts w:ascii="Times New Roman" w:hAnsi="Times New Roman" w:cs="Times New Roman"/>
          <w:sz w:val="28"/>
          <w:szCs w:val="28"/>
        </w:rPr>
        <w:t>Четыре улицы в станице Сиротинской носят имена воинов, защитников высоты 180,9 и героически погибших на ней: гвардии-капитана Кузнецова А.А.,  полковника Ушакова М.А.,  мл</w:t>
      </w:r>
      <w:proofErr w:type="gramStart"/>
      <w:r w:rsidRPr="00DA2E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A2E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2E8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A2E84">
        <w:rPr>
          <w:rFonts w:ascii="Times New Roman" w:hAnsi="Times New Roman" w:cs="Times New Roman"/>
          <w:sz w:val="28"/>
          <w:szCs w:val="28"/>
        </w:rPr>
        <w:t xml:space="preserve">ейтенанта Кочеткова В.Д.,   </w:t>
      </w:r>
      <w:proofErr w:type="spellStart"/>
      <w:r w:rsidRPr="00DA2E84">
        <w:rPr>
          <w:rFonts w:ascii="Times New Roman" w:hAnsi="Times New Roman" w:cs="Times New Roman"/>
          <w:sz w:val="28"/>
          <w:szCs w:val="28"/>
        </w:rPr>
        <w:t>Рувима</w:t>
      </w:r>
      <w:proofErr w:type="spellEnd"/>
      <w:r w:rsidRPr="00DA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E84">
        <w:rPr>
          <w:rFonts w:ascii="Times New Roman" w:hAnsi="Times New Roman" w:cs="Times New Roman"/>
          <w:sz w:val="28"/>
          <w:szCs w:val="28"/>
        </w:rPr>
        <w:t>Гуськова</w:t>
      </w:r>
      <w:proofErr w:type="spellEnd"/>
      <w:r w:rsidRPr="00DA2E84">
        <w:rPr>
          <w:rFonts w:ascii="Times New Roman" w:hAnsi="Times New Roman" w:cs="Times New Roman"/>
          <w:sz w:val="28"/>
          <w:szCs w:val="28"/>
        </w:rPr>
        <w:t>.</w:t>
      </w:r>
    </w:p>
    <w:p w:rsidR="00DA2E84" w:rsidRPr="00DA2E84" w:rsidRDefault="00DA2E84" w:rsidP="00F80A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2E84">
        <w:rPr>
          <w:rFonts w:ascii="Times New Roman" w:hAnsi="Times New Roman" w:cs="Times New Roman"/>
          <w:sz w:val="28"/>
          <w:szCs w:val="28"/>
        </w:rPr>
        <w:t xml:space="preserve"> В честь 40-летия Победы ВОВ в станице Сиротинской открыто мемориальное поле Солдатской Славы имени 40-й гвардейской стрелковой дивизии.</w:t>
      </w:r>
    </w:p>
    <w:p w:rsidR="00DA2E84" w:rsidRPr="00DA2E84" w:rsidRDefault="00DA2E84" w:rsidP="00F80A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2E84">
        <w:rPr>
          <w:rFonts w:ascii="Times New Roman" w:hAnsi="Times New Roman" w:cs="Times New Roman"/>
          <w:sz w:val="28"/>
          <w:szCs w:val="28"/>
        </w:rPr>
        <w:t xml:space="preserve"> В хуторе Кисляков, которого теперь нет, недалеко от </w:t>
      </w:r>
      <w:proofErr w:type="spellStart"/>
      <w:r w:rsidRPr="00DA2E84">
        <w:rPr>
          <w:rFonts w:ascii="Times New Roman" w:hAnsi="Times New Roman" w:cs="Times New Roman"/>
          <w:sz w:val="28"/>
          <w:szCs w:val="28"/>
        </w:rPr>
        <w:t>Трёхостровской</w:t>
      </w:r>
      <w:proofErr w:type="spellEnd"/>
      <w:r w:rsidRPr="00DA2E84">
        <w:rPr>
          <w:rFonts w:ascii="Times New Roman" w:hAnsi="Times New Roman" w:cs="Times New Roman"/>
          <w:sz w:val="28"/>
          <w:szCs w:val="28"/>
        </w:rPr>
        <w:t xml:space="preserve">, 22. 06.2001 года установлен памятный знак на месте  фашистского дислокационного  концлагеря для военнопленных и мирного населения. </w:t>
      </w:r>
    </w:p>
    <w:p w:rsidR="00DA2E84" w:rsidRPr="00DA2E84" w:rsidRDefault="00DA2E84" w:rsidP="00F80A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2E84">
        <w:rPr>
          <w:rFonts w:ascii="Times New Roman" w:hAnsi="Times New Roman" w:cs="Times New Roman"/>
          <w:sz w:val="28"/>
          <w:szCs w:val="28"/>
        </w:rPr>
        <w:lastRenderedPageBreak/>
        <w:t>Мемориальная доска «Штаб Донского фронта» закреплена на жилом доме в хуторе Медведев по улице Рокоссовского №7, в котором содержался и допрашивался  пленённый командующий 6-й немецкой армии Паулюс.</w:t>
      </w:r>
    </w:p>
    <w:p w:rsidR="00DA2E84" w:rsidRPr="00DA2E84" w:rsidRDefault="00DA2E84" w:rsidP="00F80A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2E84">
        <w:rPr>
          <w:rFonts w:ascii="Times New Roman" w:hAnsi="Times New Roman" w:cs="Times New Roman"/>
          <w:sz w:val="28"/>
          <w:szCs w:val="28"/>
        </w:rPr>
        <w:t xml:space="preserve">На территории бывшего хутора </w:t>
      </w:r>
      <w:proofErr w:type="spellStart"/>
      <w:proofErr w:type="gramStart"/>
      <w:r w:rsidRPr="00DA2E84">
        <w:rPr>
          <w:rFonts w:ascii="Times New Roman" w:hAnsi="Times New Roman" w:cs="Times New Roman"/>
          <w:sz w:val="28"/>
          <w:szCs w:val="28"/>
        </w:rPr>
        <w:t>Нижний-Акатов</w:t>
      </w:r>
      <w:proofErr w:type="spellEnd"/>
      <w:proofErr w:type="gramEnd"/>
      <w:r w:rsidRPr="00DA2E84">
        <w:rPr>
          <w:rFonts w:ascii="Times New Roman" w:hAnsi="Times New Roman" w:cs="Times New Roman"/>
          <w:sz w:val="28"/>
          <w:szCs w:val="28"/>
        </w:rPr>
        <w:t xml:space="preserve">, в четырёх километрах от станицы </w:t>
      </w:r>
      <w:proofErr w:type="spellStart"/>
      <w:r w:rsidRPr="00DA2E84">
        <w:rPr>
          <w:rFonts w:ascii="Times New Roman" w:hAnsi="Times New Roman" w:cs="Times New Roman"/>
          <w:sz w:val="28"/>
          <w:szCs w:val="28"/>
        </w:rPr>
        <w:t>Трёхостровской</w:t>
      </w:r>
      <w:proofErr w:type="spellEnd"/>
      <w:r w:rsidRPr="00DA2E84">
        <w:rPr>
          <w:rFonts w:ascii="Times New Roman" w:hAnsi="Times New Roman" w:cs="Times New Roman"/>
          <w:sz w:val="28"/>
          <w:szCs w:val="28"/>
        </w:rPr>
        <w:t xml:space="preserve"> 22.08.1987 года установлен памятный знак в честь лётчиков, повторивших подвиг Гастелло и погибших в данном месте и т.д.</w:t>
      </w:r>
    </w:p>
    <w:p w:rsidR="00DA2E84" w:rsidRPr="00DA2E84" w:rsidRDefault="00DA2E84" w:rsidP="00F80A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2E84">
        <w:rPr>
          <w:rFonts w:ascii="Times New Roman" w:hAnsi="Times New Roman" w:cs="Times New Roman"/>
          <w:sz w:val="28"/>
          <w:szCs w:val="28"/>
        </w:rPr>
        <w:t>Мемориальные объекты, как правило, в числе главных достопримечательностей наших поселений. Сохранение,  в широком смысле,   памяти о событиях 1942-1943 года – давно стало предметом  особой заботы и гордости не только тех,  кому это определено по службе,  но и большинства жителей района.</w:t>
      </w:r>
    </w:p>
    <w:p w:rsidR="00DA2E84" w:rsidRPr="00DA2E84" w:rsidRDefault="00DA2E84" w:rsidP="00F80A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2E84">
        <w:rPr>
          <w:rFonts w:ascii="Times New Roman" w:hAnsi="Times New Roman" w:cs="Times New Roman"/>
          <w:sz w:val="28"/>
          <w:szCs w:val="28"/>
        </w:rPr>
        <w:t xml:space="preserve">Бесспорно,  огромное значение для патриотического воспитания школьников имеет знакомство с событиями военной поры,  шефство над мемориалами. </w:t>
      </w:r>
    </w:p>
    <w:p w:rsidR="00DA2E84" w:rsidRPr="00DA2E84" w:rsidRDefault="00DA2E84" w:rsidP="00F80A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2E84">
        <w:rPr>
          <w:rFonts w:ascii="Times New Roman" w:hAnsi="Times New Roman" w:cs="Times New Roman"/>
          <w:sz w:val="28"/>
          <w:szCs w:val="28"/>
        </w:rPr>
        <w:t>Примечательно  то, что интерес и потребность  в посещении братских могил у внуков и правнуков тех, кто сложил свои головы,  в нашем районе не ослабевают. Со всех концов страны  в весенне-летний период они приезжают отдать дань памяти своему родственнику,  кто навсегда остался в строю «Бессмертного полка».</w:t>
      </w:r>
    </w:p>
    <w:p w:rsidR="00DA2E84" w:rsidRPr="00DA2E84" w:rsidRDefault="00DA2E84" w:rsidP="00F80A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2E84">
        <w:rPr>
          <w:rFonts w:ascii="Times New Roman" w:hAnsi="Times New Roman" w:cs="Times New Roman"/>
          <w:sz w:val="28"/>
          <w:szCs w:val="28"/>
        </w:rPr>
        <w:t>Продолжается и поиск,  чаще опять же  родственниками, предусмотренное  увековечивание имён ранее безымянных героев. Ежегодно на 4-6 человек пополняется список захороненных воинов в наших мемориальных объектах.</w:t>
      </w:r>
    </w:p>
    <w:p w:rsidR="00AD0D82" w:rsidRDefault="004A0408" w:rsidP="00AD0D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AD0D82">
        <w:rPr>
          <w:b/>
          <w:sz w:val="28"/>
          <w:szCs w:val="28"/>
        </w:rPr>
        <w:t>Список используемой литературы</w:t>
      </w:r>
    </w:p>
    <w:p w:rsidR="00D44902" w:rsidRPr="00D44902" w:rsidRDefault="004A0408" w:rsidP="00D44902">
      <w:pPr>
        <w:pStyle w:val="af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490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Сборник </w:t>
      </w:r>
      <w:r w:rsidR="00AD0D82" w:rsidRPr="00D4490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«Иловля в дни Сталинградской  битвы». </w:t>
      </w:r>
      <w:r w:rsidR="00D44902" w:rsidRPr="00D44902">
        <w:rPr>
          <w:rFonts w:ascii="Times New Roman" w:hAnsi="Times New Roman" w:cs="Times New Roman"/>
          <w:iCs/>
          <w:color w:val="000000"/>
          <w:sz w:val="24"/>
          <w:szCs w:val="24"/>
        </w:rPr>
        <w:t>С</w:t>
      </w:r>
      <w:r w:rsidR="00AD0D82" w:rsidRPr="00D44902">
        <w:rPr>
          <w:rFonts w:ascii="Times New Roman" w:hAnsi="Times New Roman" w:cs="Times New Roman"/>
          <w:iCs/>
          <w:color w:val="000000"/>
          <w:sz w:val="24"/>
          <w:szCs w:val="24"/>
        </w:rPr>
        <w:t>остави</w:t>
      </w:r>
      <w:r w:rsidR="00D44902">
        <w:rPr>
          <w:rFonts w:ascii="Times New Roman" w:hAnsi="Times New Roman" w:cs="Times New Roman"/>
          <w:iCs/>
          <w:color w:val="000000"/>
          <w:sz w:val="24"/>
          <w:szCs w:val="24"/>
        </w:rPr>
        <w:t>тель</w:t>
      </w:r>
      <w:r w:rsidR="00AD0D82" w:rsidRPr="00D4490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AD0D82" w:rsidRPr="00D44902">
        <w:rPr>
          <w:rFonts w:ascii="Times New Roman" w:hAnsi="Times New Roman" w:cs="Times New Roman"/>
          <w:iCs/>
          <w:color w:val="000000"/>
          <w:sz w:val="24"/>
          <w:szCs w:val="24"/>
        </w:rPr>
        <w:t>Чекунов</w:t>
      </w:r>
      <w:proofErr w:type="spellEnd"/>
      <w:r w:rsidR="00AD0D82" w:rsidRPr="00D4490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Г.Е.</w:t>
      </w:r>
      <w:r w:rsidR="00D44902">
        <w:rPr>
          <w:rFonts w:ascii="Times New Roman" w:hAnsi="Times New Roman" w:cs="Times New Roman"/>
          <w:color w:val="000000"/>
          <w:sz w:val="24"/>
          <w:szCs w:val="24"/>
        </w:rPr>
        <w:t>,  2012 г., ГБУ «Издатель»,  г</w:t>
      </w:r>
      <w:proofErr w:type="gramStart"/>
      <w:r w:rsidR="00D44902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 w:rsidR="00D44902">
        <w:rPr>
          <w:rFonts w:ascii="Times New Roman" w:hAnsi="Times New Roman" w:cs="Times New Roman"/>
          <w:color w:val="000000"/>
          <w:sz w:val="24"/>
          <w:szCs w:val="24"/>
        </w:rPr>
        <w:t>олгоград. П</w:t>
      </w:r>
      <w:r w:rsidR="00AD0D82" w:rsidRPr="00D44902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D44902" w:rsidRPr="00D4490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материалам </w:t>
      </w:r>
      <w:r w:rsidR="00AD0D82" w:rsidRPr="00D4490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D4490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краеведа </w:t>
      </w:r>
      <w:r w:rsidR="00AD0D82" w:rsidRPr="00D44902">
        <w:rPr>
          <w:rFonts w:ascii="Times New Roman" w:hAnsi="Times New Roman" w:cs="Times New Roman"/>
          <w:iCs/>
          <w:color w:val="000000"/>
          <w:sz w:val="24"/>
          <w:szCs w:val="24"/>
        </w:rPr>
        <w:t>Агеева А.П., подготовленн</w:t>
      </w:r>
      <w:r w:rsidR="00D44902" w:rsidRPr="00D4490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ым </w:t>
      </w:r>
      <w:r w:rsidR="00AD0D82" w:rsidRPr="00D4490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 тридцатилетнему юбилею Сталинградской битвы</w:t>
      </w:r>
      <w:r w:rsidR="00D44902" w:rsidRPr="00D4490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 </w:t>
      </w:r>
      <w:r w:rsidR="00AD0D82" w:rsidRPr="00D4490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D44902" w:rsidRPr="00D4490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статьям в районной  газете «Донской вестник» </w:t>
      </w:r>
      <w:r w:rsidR="00AD0D82" w:rsidRPr="00D44902">
        <w:rPr>
          <w:rFonts w:ascii="Times New Roman" w:hAnsi="Times New Roman" w:cs="Times New Roman"/>
          <w:iCs/>
          <w:color w:val="000000"/>
          <w:sz w:val="24"/>
          <w:szCs w:val="24"/>
        </w:rPr>
        <w:t>и  книге   П.О. Ощепкова «По дорогам боевой славы»</w:t>
      </w:r>
      <w:r w:rsidR="00D44902" w:rsidRPr="00D44902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D44902" w:rsidRPr="00D44902" w:rsidRDefault="0058295B" w:rsidP="00D44902">
      <w:pPr>
        <w:pStyle w:val="af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4490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D0D82" w:rsidRPr="00D44902">
        <w:rPr>
          <w:rFonts w:ascii="Times New Roman" w:hAnsi="Times New Roman" w:cs="Times New Roman"/>
          <w:sz w:val="24"/>
          <w:szCs w:val="24"/>
        </w:rPr>
        <w:t xml:space="preserve">  Газета « Донской Вестник»  от 12.09.92. </w:t>
      </w:r>
      <w:r w:rsidR="00D44902">
        <w:rPr>
          <w:rFonts w:ascii="Times New Roman" w:hAnsi="Times New Roman" w:cs="Times New Roman"/>
          <w:sz w:val="24"/>
          <w:szCs w:val="24"/>
        </w:rPr>
        <w:t>«</w:t>
      </w:r>
      <w:r w:rsidR="00AD0D82" w:rsidRPr="00D44902">
        <w:rPr>
          <w:rFonts w:ascii="Times New Roman" w:hAnsi="Times New Roman" w:cs="Times New Roman"/>
          <w:sz w:val="24"/>
          <w:szCs w:val="24"/>
        </w:rPr>
        <w:t>Рабочая группа по подготовке материалов для   районной Книги Памяти</w:t>
      </w:r>
      <w:r w:rsidR="00D44902">
        <w:rPr>
          <w:rFonts w:ascii="Times New Roman" w:hAnsi="Times New Roman" w:cs="Times New Roman"/>
          <w:sz w:val="24"/>
          <w:szCs w:val="24"/>
        </w:rPr>
        <w:t>»</w:t>
      </w:r>
      <w:r w:rsidR="00AD0D82" w:rsidRPr="00D44902">
        <w:rPr>
          <w:rFonts w:ascii="Times New Roman" w:hAnsi="Times New Roman" w:cs="Times New Roman"/>
          <w:sz w:val="24"/>
          <w:szCs w:val="24"/>
        </w:rPr>
        <w:t>.</w:t>
      </w:r>
    </w:p>
    <w:p w:rsidR="00AD0D82" w:rsidRPr="00D44902" w:rsidRDefault="0058295B" w:rsidP="00D44902">
      <w:pPr>
        <w:pStyle w:val="af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44902">
        <w:rPr>
          <w:rFonts w:ascii="Times New Roman" w:hAnsi="Times New Roman" w:cs="Times New Roman"/>
          <w:sz w:val="24"/>
          <w:szCs w:val="24"/>
        </w:rPr>
        <w:t xml:space="preserve"> </w:t>
      </w:r>
      <w:r w:rsidR="00AD0D82" w:rsidRPr="00D449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D0D82" w:rsidRPr="00D44902">
        <w:rPr>
          <w:rFonts w:ascii="Times New Roman" w:hAnsi="Times New Roman" w:cs="Times New Roman"/>
          <w:bCs/>
          <w:iCs/>
          <w:sz w:val="24"/>
          <w:szCs w:val="24"/>
        </w:rPr>
        <w:t>Книга «Перелом» издана издательством Волгоград в 2000 году. Она составлена по материалам воспоминаний участников Сталинградской битвы.</w:t>
      </w:r>
    </w:p>
    <w:p w:rsidR="00AD0D82" w:rsidRPr="00D44902" w:rsidRDefault="00AD0D82" w:rsidP="00D44902">
      <w:pPr>
        <w:pStyle w:val="3"/>
        <w:spacing w:after="0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D44902">
        <w:rPr>
          <w:rFonts w:ascii="Times New Roman" w:hAnsi="Times New Roman" w:cs="Times New Roman"/>
          <w:bCs/>
          <w:iCs/>
          <w:sz w:val="24"/>
          <w:szCs w:val="24"/>
        </w:rPr>
        <w:t xml:space="preserve"> Авторы:</w:t>
      </w:r>
    </w:p>
    <w:p w:rsidR="00AD0D82" w:rsidRPr="00D44902" w:rsidRDefault="00AD0D82" w:rsidP="00D44902">
      <w:pPr>
        <w:pStyle w:val="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44902">
        <w:rPr>
          <w:rFonts w:ascii="Times New Roman" w:hAnsi="Times New Roman" w:cs="Times New Roman"/>
          <w:bCs/>
          <w:iCs/>
          <w:sz w:val="24"/>
          <w:szCs w:val="24"/>
        </w:rPr>
        <w:t xml:space="preserve">Попов П.П. участник Сталинградской битвы, основатель музея «Старая </w:t>
      </w:r>
      <w:proofErr w:type="spellStart"/>
      <w:r w:rsidRPr="00D44902">
        <w:rPr>
          <w:rFonts w:ascii="Times New Roman" w:hAnsi="Times New Roman" w:cs="Times New Roman"/>
          <w:bCs/>
          <w:iCs/>
          <w:sz w:val="24"/>
          <w:szCs w:val="24"/>
        </w:rPr>
        <w:t>Сарепта</w:t>
      </w:r>
      <w:proofErr w:type="spellEnd"/>
      <w:r w:rsidRPr="00D44902">
        <w:rPr>
          <w:rFonts w:ascii="Times New Roman" w:hAnsi="Times New Roman" w:cs="Times New Roman"/>
          <w:bCs/>
          <w:iCs/>
          <w:sz w:val="24"/>
          <w:szCs w:val="24"/>
        </w:rPr>
        <w:t>»;</w:t>
      </w:r>
    </w:p>
    <w:p w:rsidR="00AD0D82" w:rsidRPr="00D44902" w:rsidRDefault="00AD0D82" w:rsidP="00D44902">
      <w:pPr>
        <w:pStyle w:val="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4902">
        <w:rPr>
          <w:rFonts w:ascii="Times New Roman" w:hAnsi="Times New Roman" w:cs="Times New Roman"/>
          <w:bCs/>
          <w:iCs/>
          <w:sz w:val="24"/>
          <w:szCs w:val="24"/>
        </w:rPr>
        <w:t>Козлов А.В. участник Сталинградской битвы, председатель Волгоградского совета ветеранов Сталинградской битвы;</w:t>
      </w:r>
    </w:p>
    <w:p w:rsidR="00D44902" w:rsidRPr="00D44902" w:rsidRDefault="00AD0D82" w:rsidP="00D44902">
      <w:pPr>
        <w:pStyle w:val="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4902">
        <w:rPr>
          <w:rFonts w:ascii="Times New Roman" w:hAnsi="Times New Roman" w:cs="Times New Roman"/>
          <w:bCs/>
          <w:iCs/>
          <w:sz w:val="24"/>
          <w:szCs w:val="24"/>
        </w:rPr>
        <w:t>Усик Б.Г. директор Волгоградского музея-панорамы « Сталинградская битва».</w:t>
      </w:r>
    </w:p>
    <w:p w:rsidR="005334D9" w:rsidRDefault="005334D9" w:rsidP="00D44902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44902" w:rsidRDefault="00D44902" w:rsidP="00D44902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4902">
        <w:rPr>
          <w:rFonts w:ascii="Times New Roman" w:hAnsi="Times New Roman" w:cs="Times New Roman"/>
          <w:iCs/>
          <w:sz w:val="24"/>
          <w:szCs w:val="24"/>
        </w:rPr>
        <w:t>4</w:t>
      </w:r>
      <w:r w:rsidR="0058295B" w:rsidRPr="00D44902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AD0D82" w:rsidRPr="00D44902">
        <w:rPr>
          <w:rFonts w:ascii="Times New Roman" w:hAnsi="Times New Roman" w:cs="Times New Roman"/>
          <w:sz w:val="24"/>
          <w:szCs w:val="24"/>
        </w:rPr>
        <w:t xml:space="preserve"> Книга Памяти « </w:t>
      </w:r>
      <w:proofErr w:type="spellStart"/>
      <w:r w:rsidR="00AD0D82" w:rsidRPr="00D44902">
        <w:rPr>
          <w:rFonts w:ascii="Times New Roman" w:hAnsi="Times New Roman" w:cs="Times New Roman"/>
          <w:sz w:val="24"/>
          <w:szCs w:val="24"/>
        </w:rPr>
        <w:t>Сталинградцы</w:t>
      </w:r>
      <w:proofErr w:type="spellEnd"/>
      <w:r w:rsidR="00AD0D82" w:rsidRPr="00D44902">
        <w:rPr>
          <w:rFonts w:ascii="Times New Roman" w:hAnsi="Times New Roman" w:cs="Times New Roman"/>
          <w:sz w:val="24"/>
          <w:szCs w:val="24"/>
        </w:rPr>
        <w:t xml:space="preserve"> в бою и труде 1941 – 1945 г. Воспитания.  Документы</w:t>
      </w:r>
      <w:proofErr w:type="gramStart"/>
      <w:r w:rsidR="00AD0D82" w:rsidRPr="00D44902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</w:p>
    <w:p w:rsidR="00AD0D82" w:rsidRPr="00D44902" w:rsidRDefault="00D44902" w:rsidP="00D44902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8295B" w:rsidRPr="00D44902">
        <w:rPr>
          <w:rFonts w:ascii="Times New Roman" w:hAnsi="Times New Roman" w:cs="Times New Roman"/>
          <w:sz w:val="24"/>
          <w:szCs w:val="24"/>
        </w:rPr>
        <w:t xml:space="preserve">. </w:t>
      </w:r>
      <w:r w:rsidR="00AD0D82" w:rsidRPr="00D44902">
        <w:rPr>
          <w:rFonts w:ascii="Times New Roman" w:hAnsi="Times New Roman" w:cs="Times New Roman"/>
          <w:sz w:val="24"/>
          <w:szCs w:val="24"/>
        </w:rPr>
        <w:t xml:space="preserve">Газета «Колос». </w:t>
      </w:r>
      <w:r w:rsidR="00AD0D82" w:rsidRPr="00D44902">
        <w:rPr>
          <w:rFonts w:ascii="Times New Roman" w:hAnsi="Times New Roman" w:cs="Times New Roman"/>
          <w:iCs/>
          <w:sz w:val="24"/>
          <w:szCs w:val="24"/>
        </w:rPr>
        <w:t xml:space="preserve"> Статья  «Медицинские работники Иловлинского района в Великой Отечественной войне и Сталинградской битве» от 30 января 1988 года №14 автор Л.Писарева врач, ветеран труда, член Совета областного музея истории</w:t>
      </w:r>
      <w:r w:rsidRPr="00D44902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AD0D82" w:rsidRPr="00D44902">
        <w:rPr>
          <w:rFonts w:ascii="Times New Roman" w:hAnsi="Times New Roman" w:cs="Times New Roman"/>
          <w:iCs/>
          <w:sz w:val="24"/>
          <w:szCs w:val="24"/>
        </w:rPr>
        <w:t>здравоохранения</w:t>
      </w:r>
    </w:p>
    <w:p w:rsidR="0058295B" w:rsidRPr="00D44902" w:rsidRDefault="00D44902" w:rsidP="00D4490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6</w:t>
      </w:r>
      <w:r w:rsidR="0058295B" w:rsidRPr="00D44902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AD0D82" w:rsidRPr="00D44902">
        <w:rPr>
          <w:rFonts w:ascii="Times New Roman" w:hAnsi="Times New Roman" w:cs="Times New Roman"/>
          <w:iCs/>
          <w:sz w:val="24"/>
          <w:szCs w:val="24"/>
        </w:rPr>
        <w:t xml:space="preserve">Книга «Сталинградская битва», академик А. М. Самсонов, издательство Наука, </w:t>
      </w:r>
      <w:proofErr w:type="gramStart"/>
      <w:r w:rsidR="00AD0D82" w:rsidRPr="00D44902">
        <w:rPr>
          <w:rFonts w:ascii="Times New Roman" w:hAnsi="Times New Roman" w:cs="Times New Roman"/>
          <w:iCs/>
          <w:sz w:val="24"/>
          <w:szCs w:val="24"/>
        </w:rPr>
        <w:t>г</w:t>
      </w:r>
      <w:proofErr w:type="gramEnd"/>
      <w:r w:rsidR="00AD0D82" w:rsidRPr="00D44902">
        <w:rPr>
          <w:rFonts w:ascii="Times New Roman" w:hAnsi="Times New Roman" w:cs="Times New Roman"/>
          <w:iCs/>
          <w:sz w:val="24"/>
          <w:szCs w:val="24"/>
        </w:rPr>
        <w:t xml:space="preserve">. Москва </w:t>
      </w:r>
    </w:p>
    <w:p w:rsidR="003150B4" w:rsidRPr="00D44902" w:rsidRDefault="0058295B" w:rsidP="00D44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902"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="00AD0D82" w:rsidRPr="00D44902">
        <w:rPr>
          <w:rFonts w:ascii="Times New Roman" w:hAnsi="Times New Roman" w:cs="Times New Roman"/>
          <w:iCs/>
          <w:sz w:val="24"/>
          <w:szCs w:val="24"/>
        </w:rPr>
        <w:t>1982 год.</w:t>
      </w:r>
    </w:p>
    <w:sectPr w:rsidR="003150B4" w:rsidRPr="00D44902" w:rsidSect="003150B4">
      <w:pgSz w:w="11906" w:h="16838"/>
      <w:pgMar w:top="851" w:right="851" w:bottom="851" w:left="1418" w:header="709" w:footer="709" w:gutter="0"/>
      <w:pgBorders w:offsetFrom="page">
        <w:top w:val="thickThinSmallGap" w:sz="24" w:space="24" w:color="1F497D" w:themeColor="text2"/>
        <w:left w:val="thickThinSmallGap" w:sz="24" w:space="24" w:color="1F497D" w:themeColor="text2"/>
        <w:bottom w:val="thinThickSmallGap" w:sz="24" w:space="24" w:color="1F497D" w:themeColor="text2"/>
        <w:right w:val="thinThickSmallGap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2F6" w:rsidRDefault="008372F6" w:rsidP="003150B4">
      <w:pPr>
        <w:spacing w:after="0" w:line="240" w:lineRule="auto"/>
      </w:pPr>
      <w:r>
        <w:separator/>
      </w:r>
    </w:p>
  </w:endnote>
  <w:endnote w:type="continuationSeparator" w:id="0">
    <w:p w:rsidR="008372F6" w:rsidRDefault="008372F6" w:rsidP="00315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2F6" w:rsidRDefault="008372F6" w:rsidP="003150B4">
      <w:pPr>
        <w:spacing w:after="0" w:line="240" w:lineRule="auto"/>
      </w:pPr>
      <w:r>
        <w:separator/>
      </w:r>
    </w:p>
  </w:footnote>
  <w:footnote w:type="continuationSeparator" w:id="0">
    <w:p w:rsidR="008372F6" w:rsidRDefault="008372F6" w:rsidP="00315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975A8"/>
    <w:multiLevelType w:val="hybridMultilevel"/>
    <w:tmpl w:val="93FCBF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D50128"/>
    <w:multiLevelType w:val="hybridMultilevel"/>
    <w:tmpl w:val="90BE460A"/>
    <w:lvl w:ilvl="0" w:tplc="5E681B0A">
      <w:numFmt w:val="bullet"/>
      <w:lvlText w:val="-"/>
      <w:lvlJc w:val="left"/>
      <w:pPr>
        <w:tabs>
          <w:tab w:val="num" w:pos="987"/>
        </w:tabs>
        <w:ind w:left="9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7"/>
        </w:tabs>
        <w:ind w:left="17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7"/>
        </w:tabs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7"/>
        </w:tabs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7"/>
        </w:tabs>
        <w:ind w:left="38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7"/>
        </w:tabs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7"/>
        </w:tabs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7"/>
        </w:tabs>
        <w:ind w:left="60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7"/>
        </w:tabs>
        <w:ind w:left="67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60D0"/>
    <w:rsid w:val="000260D0"/>
    <w:rsid w:val="000B04E8"/>
    <w:rsid w:val="00114976"/>
    <w:rsid w:val="00170E9D"/>
    <w:rsid w:val="00174B9C"/>
    <w:rsid w:val="001C4809"/>
    <w:rsid w:val="002044D0"/>
    <w:rsid w:val="003150B4"/>
    <w:rsid w:val="004A0408"/>
    <w:rsid w:val="004C6FEA"/>
    <w:rsid w:val="005334D9"/>
    <w:rsid w:val="0058295B"/>
    <w:rsid w:val="005D7A46"/>
    <w:rsid w:val="005E68A4"/>
    <w:rsid w:val="00687330"/>
    <w:rsid w:val="00821BF0"/>
    <w:rsid w:val="00824CF6"/>
    <w:rsid w:val="008372F6"/>
    <w:rsid w:val="008A52E7"/>
    <w:rsid w:val="00934C23"/>
    <w:rsid w:val="009C6CCF"/>
    <w:rsid w:val="00A03641"/>
    <w:rsid w:val="00AD0D82"/>
    <w:rsid w:val="00B542CB"/>
    <w:rsid w:val="00B61BC6"/>
    <w:rsid w:val="00C2354E"/>
    <w:rsid w:val="00D44902"/>
    <w:rsid w:val="00DA2E84"/>
    <w:rsid w:val="00E31673"/>
    <w:rsid w:val="00EE3FAA"/>
    <w:rsid w:val="00F05A90"/>
    <w:rsid w:val="00F47748"/>
    <w:rsid w:val="00F80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E7"/>
  </w:style>
  <w:style w:type="paragraph" w:styleId="5">
    <w:name w:val="heading 5"/>
    <w:basedOn w:val="a"/>
    <w:next w:val="a"/>
    <w:link w:val="50"/>
    <w:semiHidden/>
    <w:unhideWhenUsed/>
    <w:qFormat/>
    <w:rsid w:val="00DA2E8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8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15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50B4"/>
  </w:style>
  <w:style w:type="paragraph" w:styleId="a7">
    <w:name w:val="footer"/>
    <w:basedOn w:val="a"/>
    <w:link w:val="a8"/>
    <w:uiPriority w:val="99"/>
    <w:semiHidden/>
    <w:unhideWhenUsed/>
    <w:rsid w:val="00315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50B4"/>
  </w:style>
  <w:style w:type="character" w:styleId="a9">
    <w:name w:val="Hyperlink"/>
    <w:basedOn w:val="a0"/>
    <w:rsid w:val="003150B4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DA2E84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a">
    <w:name w:val="Normal (Web)"/>
    <w:basedOn w:val="a"/>
    <w:uiPriority w:val="99"/>
    <w:semiHidden/>
    <w:unhideWhenUsed/>
    <w:rsid w:val="00DA2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nhideWhenUsed/>
    <w:rsid w:val="00DA2E8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c">
    <w:name w:val="Основной текст Знак"/>
    <w:basedOn w:val="a0"/>
    <w:link w:val="ab"/>
    <w:rsid w:val="00DA2E84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DA2E8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A2E84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iPriority w:val="99"/>
    <w:unhideWhenUsed/>
    <w:rsid w:val="00AD0D8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D0D82"/>
    <w:rPr>
      <w:sz w:val="16"/>
      <w:szCs w:val="16"/>
    </w:rPr>
  </w:style>
  <w:style w:type="paragraph" w:styleId="af">
    <w:name w:val="List Paragraph"/>
    <w:basedOn w:val="a"/>
    <w:uiPriority w:val="34"/>
    <w:qFormat/>
    <w:rsid w:val="005829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9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kraevmuz12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2818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Евсиков Андрей</cp:lastModifiedBy>
  <cp:revision>2</cp:revision>
  <dcterms:created xsi:type="dcterms:W3CDTF">2017-07-17T05:51:00Z</dcterms:created>
  <dcterms:modified xsi:type="dcterms:W3CDTF">2017-07-17T05:51:00Z</dcterms:modified>
</cp:coreProperties>
</file>