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2DAC" w:rsidRPr="004B2DAC" w:rsidRDefault="004B2DAC" w:rsidP="004B2DAC">
      <w:pPr>
        <w:jc w:val="center"/>
        <w:rPr>
          <w:b/>
          <w:sz w:val="28"/>
          <w:szCs w:val="28"/>
        </w:rPr>
      </w:pPr>
      <w:r w:rsidRPr="004B2DAC">
        <w:rPr>
          <w:b/>
          <w:sz w:val="28"/>
          <w:szCs w:val="28"/>
        </w:rPr>
        <w:t xml:space="preserve">  </w:t>
      </w:r>
      <w:r w:rsidR="002E6C5A">
        <w:rPr>
          <w:b/>
          <w:sz w:val="28"/>
          <w:szCs w:val="28"/>
        </w:rPr>
        <w:t xml:space="preserve">Приостановление государственного кадастрового учета и государственной регистрации прав </w:t>
      </w:r>
      <w:proofErr w:type="gramStart"/>
      <w:r w:rsidR="002E6C5A">
        <w:rPr>
          <w:b/>
          <w:sz w:val="28"/>
          <w:szCs w:val="28"/>
        </w:rPr>
        <w:t>по новому</w:t>
      </w:r>
      <w:proofErr w:type="gramEnd"/>
      <w:r w:rsidR="002E6C5A">
        <w:rPr>
          <w:b/>
          <w:sz w:val="28"/>
          <w:szCs w:val="28"/>
        </w:rPr>
        <w:t>.</w:t>
      </w:r>
    </w:p>
    <w:p w:rsidR="002E6C5A" w:rsidRDefault="002E6C5A" w:rsidP="002E6C5A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2E6C5A" w:rsidRPr="002E6C5A" w:rsidRDefault="002E6C5A" w:rsidP="00617E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5A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Федеральный закон от 13 июля 2015 г. № 218-ФЗ "О государственной регистрации недвижимости" (Закон № 218-ФЗ), который в отличие от ранее действовавшего закона, предусматривает новые основания и сроки для приостановления государственного кадастрового учета и государственной регистрации права. </w:t>
      </w:r>
    </w:p>
    <w:p w:rsidR="002E6C5A" w:rsidRPr="002E6C5A" w:rsidRDefault="002E6C5A" w:rsidP="00617E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5A">
        <w:rPr>
          <w:rFonts w:ascii="Times New Roman" w:hAnsi="Times New Roman" w:cs="Times New Roman"/>
          <w:sz w:val="28"/>
          <w:szCs w:val="28"/>
        </w:rPr>
        <w:t xml:space="preserve">В большинстве случаев, при </w:t>
      </w:r>
      <w:r w:rsidR="00617E7A">
        <w:rPr>
          <w:rFonts w:ascii="Times New Roman" w:hAnsi="Times New Roman" w:cs="Times New Roman"/>
          <w:sz w:val="28"/>
          <w:szCs w:val="28"/>
        </w:rPr>
        <w:t>наличии на то причин, принятие  о</w:t>
      </w:r>
      <w:r w:rsidRPr="002E6C5A">
        <w:rPr>
          <w:rFonts w:ascii="Times New Roman" w:hAnsi="Times New Roman" w:cs="Times New Roman"/>
          <w:sz w:val="28"/>
          <w:szCs w:val="28"/>
        </w:rPr>
        <w:t xml:space="preserve">кончательного решения по представленным документам откладывается на три месяца. Но при этом Законом № 218-ФЗ четко предусмотрено, 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Это значит, что если причины приостановления устранены до истечения указанного в уведомлении срока, регистрация будет возобновлена в кратчайшие сроки. </w:t>
      </w:r>
    </w:p>
    <w:p w:rsidR="00617E7A" w:rsidRDefault="00617E7A" w:rsidP="00617E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E6C5A" w:rsidRPr="002E6C5A">
        <w:rPr>
          <w:rFonts w:ascii="Times New Roman" w:hAnsi="Times New Roman" w:cs="Times New Roman"/>
          <w:sz w:val="28"/>
          <w:szCs w:val="28"/>
        </w:rPr>
        <w:t xml:space="preserve"> встречаются ситуации, когда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и (или) государственной регистрации права. </w:t>
      </w:r>
    </w:p>
    <w:p w:rsidR="002E6C5A" w:rsidRPr="002E6C5A" w:rsidRDefault="00033885" w:rsidP="00617E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E6C5A" w:rsidRPr="002E6C5A">
        <w:rPr>
          <w:rFonts w:ascii="Times New Roman" w:hAnsi="Times New Roman" w:cs="Times New Roman"/>
          <w:sz w:val="28"/>
          <w:szCs w:val="28"/>
        </w:rPr>
        <w:t xml:space="preserve">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о прекращении регистрации и возврате документов, а после устранения замечаний вправе в любое время представить документы повторно. </w:t>
      </w: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33885" w:rsidRDefault="00033885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33885" w:rsidRDefault="00033885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15897" w:rsidRPr="00851881" w:rsidRDefault="00D15897" w:rsidP="00D15897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15897" w:rsidRDefault="00D15897" w:rsidP="00D15897">
      <w:pPr>
        <w:rPr>
          <w:rFonts w:ascii="Segoe UI" w:hAnsi="Segoe UI" w:cs="Segoe UI"/>
          <w:kern w:val="2"/>
          <w:sz w:val="20"/>
          <w:szCs w:val="20"/>
        </w:rPr>
      </w:pPr>
    </w:p>
    <w:p w:rsidR="00D1589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D15897" w:rsidRPr="00044437" w:rsidRDefault="00D15897" w:rsidP="00D1589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D15897" w:rsidRPr="00851881" w:rsidRDefault="00D15897" w:rsidP="00D15897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73313E" w:rsidSect="00175604">
      <w:head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55" w:rsidRDefault="00BE1355">
      <w:r>
        <w:separator/>
      </w:r>
    </w:p>
  </w:endnote>
  <w:endnote w:type="continuationSeparator" w:id="0">
    <w:p w:rsidR="00BE1355" w:rsidRDefault="00BE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55" w:rsidRDefault="00BE1355">
      <w:r>
        <w:separator/>
      </w:r>
    </w:p>
  </w:footnote>
  <w:footnote w:type="continuationSeparator" w:id="0">
    <w:p w:rsidR="00BE1355" w:rsidRDefault="00BE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885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7A39"/>
    <w:rsid w:val="00145B33"/>
    <w:rsid w:val="001500E4"/>
    <w:rsid w:val="001526C3"/>
    <w:rsid w:val="00153CBF"/>
    <w:rsid w:val="00154208"/>
    <w:rsid w:val="00154C8E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084C"/>
    <w:rsid w:val="00241CCB"/>
    <w:rsid w:val="00243D64"/>
    <w:rsid w:val="00245032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7AA4"/>
    <w:rsid w:val="0029206B"/>
    <w:rsid w:val="00292B2A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6C5A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1F56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17E7A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2136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655C6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2E48"/>
    <w:rsid w:val="00B74A78"/>
    <w:rsid w:val="00B75AB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355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7A1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5897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2051"/>
    <w:rsid w:val="00D72D2D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690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5D6D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2017-04-05T14:49:00Z</cp:lastPrinted>
  <dcterms:created xsi:type="dcterms:W3CDTF">2017-05-24T06:53:00Z</dcterms:created>
  <dcterms:modified xsi:type="dcterms:W3CDTF">2017-05-24T06:53:00Z</dcterms:modified>
</cp:coreProperties>
</file>