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5A" w:rsidRDefault="0024705A" w:rsidP="00F371F4">
      <w:pPr>
        <w:pStyle w:val="3"/>
        <w:tabs>
          <w:tab w:val="left" w:pos="6379"/>
        </w:tabs>
        <w:jc w:val="center"/>
        <w:rPr>
          <w:sz w:val="28"/>
          <w:szCs w:val="28"/>
        </w:rPr>
      </w:pPr>
    </w:p>
    <w:p w:rsidR="0024705A" w:rsidRPr="0024705A" w:rsidRDefault="0024705A" w:rsidP="00247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705A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76250" cy="647700"/>
            <wp:effectExtent l="19050" t="0" r="0" b="0"/>
            <wp:docPr id="3" name="Рисунок 3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5A" w:rsidRPr="0024705A" w:rsidRDefault="0024705A" w:rsidP="0024705A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7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ИЛОВЛИНСКОГО МУНИЦИПАЛЬНОГО РАЙОНА</w:t>
      </w:r>
    </w:p>
    <w:p w:rsidR="0024705A" w:rsidRPr="0024705A" w:rsidRDefault="0024705A" w:rsidP="00247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7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ВОЛГОГРАДСКОЙ ОБЛАСТИ</w:t>
      </w:r>
    </w:p>
    <w:p w:rsidR="0024705A" w:rsidRPr="0024705A" w:rsidRDefault="0024705A" w:rsidP="00247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70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24705A" w:rsidRPr="0024705A" w:rsidRDefault="00C23816" w:rsidP="0024705A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6" style="position:absolute;z-index:251659264;visibility:visible;mso-wrap-distance-top:-3e-5mm;mso-wrap-distance-bottom:-3e-5mm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pwVw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URwPhjE0me73IpLuD2pj3QuuauSDDItKemFJSlYX1nkiJN2n+GWpZpUQ&#10;wRxCoibDw+N46KFrDVI5MMv1Vdm13CpRMZ/uD1qzXEyEQSviDReeUCfsPEwz6kayAF9ywqZd7Egl&#10;djHQEdLjQXFAsIt2jnp72j+dnkxPkl4yGE17ST/Pe89nk6Q3msXHw/xZPpnk8TtfXZykZcUYl57d&#10;3t1x8nfu6e7ZzpcHfx+EiR6jBwWB7P4dSIfu+oburLFQbDM3+66DoUNyd/n8jXk4h/jhL2L8CwAA&#10;//8DAFBLAwQUAAYACAAAACEAynjkrNkAAAAFAQAADwAAAGRycy9kb3ducmV2LnhtbEyPwU7DMBBE&#10;70j8g7WVuFGntI1CGqeqqPgAAgeObrwkUe11ZLtt2q9n4QKn0WhWM2+r7eSsOGOIgycFi3kGAqn1&#10;ZqBOwcf762MBIiZNRltPqOCKEbb1/V2lS+Mv9IbnJnWCSyiWWkGf0lhKGdsenY5zPyJx9uWD04lt&#10;6KQJ+sLlzsqnLMul0wPxQq9HfOmxPTYnp6Dxmd1Pu6VtbsXqc+/bYgzrqNTDbNptQCSc0t8x/OAz&#10;OtTMdPAnMlFYBUv+JClYsXD6nK9zEIdfL+tK/qevvwEAAP//AwBQSwECLQAUAAYACAAAACEAtoM4&#10;kv4AAADhAQAAEwAAAAAAAAAAAAAAAAAAAAAAW0NvbnRlbnRfVHlwZXNdLnhtbFBLAQItABQABgAI&#10;AAAAIQA4/SH/1gAAAJQBAAALAAAAAAAAAAAAAAAAAC8BAABfcmVscy8ucmVsc1BLAQItABQABgAI&#10;AAAAIQBxWapwVwIAAGoEAAAOAAAAAAAAAAAAAAAAAC4CAABkcnMvZTJvRG9jLnhtbFBLAQItABQA&#10;BgAIAAAAIQDKeOSs2QAAAAUBAAAPAAAAAAAAAAAAAAAAALEEAABkcnMvZG93bnJldi54bWxQSwUG&#10;AAAAAAQABADzAAAAtwUAAAAA&#10;" strokeweight="4.5pt">
            <v:stroke linestyle="thickThin"/>
          </v:line>
        </w:pict>
      </w:r>
    </w:p>
    <w:p w:rsidR="0024705A" w:rsidRPr="0024705A" w:rsidRDefault="0024705A" w:rsidP="0024705A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№ </w:t>
      </w:r>
      <w:r w:rsid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</w:p>
    <w:p w:rsidR="0024705A" w:rsidRPr="0024705A" w:rsidRDefault="0024705A" w:rsidP="00247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5A" w:rsidRPr="001B1E67" w:rsidRDefault="0024705A" w:rsidP="00247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 утверждении  административного   регламента   исполнени</w:t>
      </w:r>
      <w:r w:rsidR="00044186" w:rsidRPr="001B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B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функции "Осуществление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</w:p>
    <w:p w:rsidR="0024705A" w:rsidRPr="001B1E67" w:rsidRDefault="0024705A" w:rsidP="002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5A" w:rsidRPr="0024705A" w:rsidRDefault="0024705A" w:rsidP="002470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 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№ 210-ФЗ «Об организации предоставления государственных и муниципальных услуг», </w:t>
      </w:r>
    </w:p>
    <w:p w:rsidR="0024705A" w:rsidRPr="001B1E67" w:rsidRDefault="00D55E7B" w:rsidP="002470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законам</w:t>
      </w:r>
      <w:r w:rsidR="0024705A"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законам</w:t>
      </w:r>
      <w:r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05A"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24.04.2008 N 48-ФЗ "Об опеке и попечительстве",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законам </w:t>
      </w:r>
      <w:r w:rsidR="0024705A"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24.11.1995 N 181-ФЗ "О социальной защите инвалидов в Российской Федерации", Гражданским кодексом Российской Федерации, Семейным кодексом Российской Федерации, Законом Волгоградской области от 15.11.2007 N 1558-ОД "Об органах опеки и попечительства", постановлением Администрации Волгоградской области от 25.07.2011 N 369-п "О разработке и утверждении административных регламентов предоставления государственных услуг", приказом министерства образования и науки Волгоградской области от 28.04.2014 N 510 "Об утверждении типовых административных регламентов по осуществлению органами местного самоуправления переданных полномочий по предоставлению государственных услуг, а также по исполнению государственной функции по осуществлению контроля за условиями жизни и воспитания детей, оставшихся без попечения родителей и переданных на воспитание в семью (независимо от формы семейного воспитания)", постановлением Правительства Российской Федерации от 24.05.2014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родителей",</w:t>
      </w:r>
      <w:r w:rsid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05A"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 Иловлинского  муниципального  района  Волгоградской  области   от 14.09.2011  г. № 1111 «</w:t>
      </w:r>
      <w:r w:rsidR="0024705A"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  Порядка   разработки  и  утверждения административных   регламентов  </w:t>
      </w:r>
      <w:r w:rsidR="0024705A"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муниципальных услуг»</w:t>
      </w:r>
      <w:r w:rsidR="0024705A" w:rsidRPr="0024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администрация  Иловлинского   муниципального   района  </w:t>
      </w:r>
      <w:r w:rsidR="0024705A" w:rsidRPr="001B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24705A" w:rsidRPr="0024705A" w:rsidRDefault="0024705A" w:rsidP="00044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04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административный регламент </w:t>
      </w:r>
      <w:r w:rsidR="00044186" w:rsidRPr="00044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="0004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 государственной функции </w:t>
      </w:r>
      <w:r w:rsidR="00044186" w:rsidRPr="00044186">
        <w:rPr>
          <w:rFonts w:ascii="Times New Roman" w:eastAsia="Times New Roman" w:hAnsi="Times New Roman" w:cs="Times New Roman"/>
          <w:sz w:val="28"/>
          <w:szCs w:val="28"/>
          <w:lang w:eastAsia="ru-RU"/>
        </w:rPr>
        <w:t>"Осуществление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5A" w:rsidRPr="0024705A" w:rsidRDefault="0024705A" w:rsidP="002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192F45" w:rsidRPr="00192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государственной функции "Осуществление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  и  в  региональном  реестре  государственных и муниципальных услуг (функций) Волгоградской области. </w:t>
      </w:r>
    </w:p>
    <w:p w:rsidR="0024705A" w:rsidRPr="0024705A" w:rsidRDefault="0024705A" w:rsidP="002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19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 со дня   его  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192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5A" w:rsidRPr="0024705A" w:rsidRDefault="0024705A" w:rsidP="002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Контроль  за  исполнением   настоящего  постановления    возложить на </w:t>
      </w:r>
      <w:r w:rsidR="00192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администрации Иловлинского муниципального района О.Ю. Попова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5A" w:rsidRDefault="0024705A" w:rsidP="002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45" w:rsidRDefault="00192F45" w:rsidP="002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45" w:rsidRPr="0024705A" w:rsidRDefault="00192F45" w:rsidP="00247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5A" w:rsidRPr="0024705A" w:rsidRDefault="0024705A" w:rsidP="0024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администрации </w:t>
      </w:r>
    </w:p>
    <w:p w:rsidR="0024705A" w:rsidRPr="0024705A" w:rsidRDefault="0024705A" w:rsidP="0024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Иловлинского   муниципального   района</w:t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И.С. Гель</w:t>
      </w:r>
    </w:p>
    <w:p w:rsidR="0024705A" w:rsidRPr="0024705A" w:rsidRDefault="0024705A" w:rsidP="0024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5A" w:rsidRDefault="0024705A" w:rsidP="00F371F4">
      <w:pPr>
        <w:pStyle w:val="3"/>
        <w:tabs>
          <w:tab w:val="left" w:pos="6379"/>
        </w:tabs>
        <w:jc w:val="center"/>
        <w:rPr>
          <w:sz w:val="28"/>
          <w:szCs w:val="28"/>
        </w:rPr>
      </w:pPr>
    </w:p>
    <w:p w:rsidR="0024705A" w:rsidRDefault="0024705A" w:rsidP="00F371F4">
      <w:pPr>
        <w:pStyle w:val="3"/>
        <w:tabs>
          <w:tab w:val="left" w:pos="6379"/>
        </w:tabs>
        <w:jc w:val="center"/>
        <w:rPr>
          <w:sz w:val="28"/>
          <w:szCs w:val="28"/>
        </w:rPr>
      </w:pPr>
    </w:p>
    <w:p w:rsidR="00F371F4" w:rsidRPr="00F371F4" w:rsidRDefault="00F371F4" w:rsidP="00F37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F4" w:rsidRDefault="00F371F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834" w:rsidRDefault="009C683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063" w:rsidRDefault="00610063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063" w:rsidRDefault="00610063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1F4" w:rsidRDefault="00F371F4" w:rsidP="00F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E67" w:rsidRDefault="00970926" w:rsidP="003C5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B1E67" w:rsidRDefault="001B1E67" w:rsidP="003C5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5CA8" w:rsidRPr="001B1E67" w:rsidRDefault="001B1E67" w:rsidP="003C5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970926" w:rsidRPr="001B1E67">
        <w:rPr>
          <w:rFonts w:ascii="Times New Roman" w:hAnsi="Times New Roman" w:cs="Times New Roman"/>
          <w:sz w:val="28"/>
          <w:szCs w:val="28"/>
        </w:rPr>
        <w:t xml:space="preserve"> </w:t>
      </w:r>
      <w:r w:rsidR="00F371F4" w:rsidRPr="001B1E67">
        <w:rPr>
          <w:rFonts w:ascii="Times New Roman" w:hAnsi="Times New Roman" w:cs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970926" w:rsidRPr="001B1E67">
        <w:rPr>
          <w:rFonts w:ascii="Times New Roman" w:hAnsi="Times New Roman"/>
          <w:sz w:val="28"/>
          <w:szCs w:val="28"/>
        </w:rPr>
        <w:t>Н</w:t>
      </w:r>
      <w:r w:rsidR="00F371F4" w:rsidRPr="001B1E6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728CD" w:rsidRPr="001B1E67" w:rsidRDefault="003C5CA8" w:rsidP="003C5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6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B1E67">
        <w:rPr>
          <w:rFonts w:ascii="Times New Roman" w:hAnsi="Times New Roman" w:cs="Times New Roman"/>
          <w:sz w:val="28"/>
          <w:szCs w:val="28"/>
        </w:rPr>
        <w:t xml:space="preserve">   </w:t>
      </w:r>
      <w:r w:rsidR="00C728CD" w:rsidRPr="001B1E67">
        <w:rPr>
          <w:rFonts w:ascii="Times New Roman" w:hAnsi="Times New Roman" w:cs="Times New Roman"/>
          <w:sz w:val="28"/>
          <w:szCs w:val="28"/>
        </w:rPr>
        <w:t>постановлени</w:t>
      </w:r>
      <w:r w:rsidR="00970926" w:rsidRPr="001B1E67">
        <w:rPr>
          <w:rFonts w:ascii="Times New Roman" w:hAnsi="Times New Roman" w:cs="Times New Roman"/>
          <w:sz w:val="28"/>
          <w:szCs w:val="28"/>
        </w:rPr>
        <w:t>ем</w:t>
      </w:r>
      <w:r w:rsidR="00C728CD" w:rsidRPr="001B1E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728CD" w:rsidRPr="001B1E67" w:rsidRDefault="003C5CA8" w:rsidP="003C5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F2C0D" w:rsidRPr="001B1E67">
        <w:rPr>
          <w:rFonts w:ascii="Times New Roman" w:hAnsi="Times New Roman" w:cs="Times New Roman"/>
          <w:sz w:val="28"/>
          <w:szCs w:val="28"/>
        </w:rPr>
        <w:t xml:space="preserve">  </w:t>
      </w:r>
      <w:r w:rsidRPr="001B1E67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 w:rsidR="00C728CD" w:rsidRPr="001B1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9F" w:rsidRPr="001B1E67" w:rsidRDefault="003C5CA8" w:rsidP="001B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67">
        <w:rPr>
          <w:rFonts w:ascii="Times New Roman" w:hAnsi="Times New Roman" w:cs="Times New Roman"/>
          <w:sz w:val="28"/>
          <w:szCs w:val="28"/>
        </w:rPr>
        <w:t xml:space="preserve">      </w:t>
      </w:r>
      <w:r w:rsidR="001B1E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B1E67">
        <w:rPr>
          <w:rFonts w:ascii="Times New Roman" w:hAnsi="Times New Roman" w:cs="Times New Roman"/>
          <w:sz w:val="28"/>
          <w:szCs w:val="28"/>
        </w:rPr>
        <w:t xml:space="preserve"> </w:t>
      </w:r>
      <w:r w:rsidR="001B1E67">
        <w:rPr>
          <w:rFonts w:ascii="Times New Roman" w:hAnsi="Times New Roman" w:cs="Times New Roman"/>
          <w:sz w:val="28"/>
          <w:szCs w:val="28"/>
        </w:rPr>
        <w:t>о</w:t>
      </w:r>
      <w:r w:rsidR="00C728CD" w:rsidRPr="001B1E67">
        <w:rPr>
          <w:rFonts w:ascii="Times New Roman" w:hAnsi="Times New Roman" w:cs="Times New Roman"/>
          <w:sz w:val="28"/>
          <w:szCs w:val="28"/>
        </w:rPr>
        <w:t>т</w:t>
      </w:r>
      <w:r w:rsidR="001B1E67">
        <w:rPr>
          <w:rFonts w:ascii="Times New Roman" w:hAnsi="Times New Roman" w:cs="Times New Roman"/>
          <w:sz w:val="28"/>
          <w:szCs w:val="28"/>
        </w:rPr>
        <w:t xml:space="preserve"> 13.03.2017 г. № 227</w:t>
      </w:r>
    </w:p>
    <w:p w:rsidR="00C728CD" w:rsidRPr="003C1CCF" w:rsidRDefault="00C728CD" w:rsidP="003C5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2198" w:rsidRPr="003C1CCF" w:rsidRDefault="001A2198" w:rsidP="003C5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198" w:rsidRPr="001B1E67" w:rsidRDefault="00610063" w:rsidP="003C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610063" w:rsidRDefault="00610063" w:rsidP="003C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00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63">
        <w:rPr>
          <w:rFonts w:ascii="Times New Roman" w:eastAsia="Times New Roman" w:hAnsi="Times New Roman" w:cs="Times New Roman"/>
          <w:sz w:val="28"/>
          <w:szCs w:val="28"/>
          <w:lang w:eastAsia="ru-RU"/>
        </w:rPr>
        <w:t>"Осуществление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</w:p>
    <w:p w:rsidR="000F2C0D" w:rsidRPr="003C1CCF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F2C0D" w:rsidRPr="001B1E67" w:rsidRDefault="000F2C0D" w:rsidP="006100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Административный регламент </w:t>
      </w:r>
      <w:r w:rsidR="00610063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исполнения государственной функции "Осуществление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разработан в целях повышения качества исполнения государственной функции, определяет порядок, сроки и последовательность действий органов местного самоуправления при осуществлении переданных государственных полномочий.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Наименование государственной функции.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 (далее - государственная функция).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Наименование органа местного самоуправления, исполняющего государственную функцию.</w:t>
      </w:r>
    </w:p>
    <w:p w:rsidR="000F2C0D" w:rsidRPr="001B1E67" w:rsidRDefault="000F2C0D" w:rsidP="00D80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160B3A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80EC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дминистрация Иловлинского муниципального района Волгоградской области</w:t>
      </w:r>
      <w:r w:rsidR="00EC5220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лице отдела образования, опеки и попечительства администрации Иловлинского муниципального района Волгоградской области</w:t>
      </w:r>
      <w:r w:rsidR="00D80EC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уполномоченный орган).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Перечень нормативных правовых актов, регулирующих исполнение государственной функции: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Гражданский </w:t>
      </w:r>
      <w:hyperlink r:id="rId8" w:tooltip="&quot;Гражданский кодекс Российской Федерации (часть первая)&quot; от 30.11.1994 N 51-ФЗ (ред. от 31.01.2016){КонсультантПлюс}" w:history="1">
        <w:r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</w:t>
        </w:r>
      </w:hyperlink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часть I (Собрание законодательства Российской Федерации, 1994, N 32, ст. 3301);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Гражданский процессуальный </w:t>
      </w:r>
      <w:hyperlink r:id="rId9" w:tooltip="&quot;Гражданский процессуальный кодекс Российской Федерации&quot; от 14.11.2002 N 138-ФЗ (ред. от 30.12.2015) (с изм. и доп., вступ. в силу с 01.01.2016){КонсультантПлюс}" w:history="1">
        <w:r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</w:t>
        </w:r>
      </w:hyperlink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2002, N 46, ст. 4532);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Семейный </w:t>
      </w:r>
      <w:hyperlink r:id="rId10" w:tooltip="&quot;Семейный кодекс Российской Федерации&quot; от 29.12.1995 N 223-ФЗ (ред. от 30.12.2015){КонсультантПлюс}" w:history="1">
        <w:r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кодекс</w:t>
        </w:r>
      </w:hyperlink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Российской Федерации, 1996, N 1, ст. 16);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</w:t>
      </w:r>
      <w:hyperlink r:id="rId11" w:tooltip="Федеральный закон от 21.12.1996 N 159-ФЗ (ред. от 28.11.2015) &quot;О дополнительных гарантиях по социальной поддержке детей-сирот и детей, оставшихся без попечения родителей&quot;{КонсультантПлюс}" w:history="1">
        <w:r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21 декабря 1996 г.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5880);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Федеральный </w:t>
      </w:r>
      <w:hyperlink r:id="rId12" w:tooltip="Федеральный закон от 24.04.2008 N 48-ФЗ (ред. от 28.11.2015) &quot;Об опеке и попечительстве&quot;{КонсультантПлюс}" w:history="1">
        <w:r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 апреля 2008 года N 48-ФЗ "Об опеке и попечительстве" (Собрание законодательства Российской Федерации, 2008, N 17, ст. 1755);</w:t>
      </w:r>
    </w:p>
    <w:p w:rsidR="000F2C0D" w:rsidRPr="001B1E67" w:rsidRDefault="00C23816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3" w:tooltip="Постановление Правительства РФ от 29.03.2000 N 275 (ред. от 10.09.2015) &quot;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(Собрание законодательства Российской Федерации, 2000, N 15, ст. 1590);</w:t>
      </w:r>
    </w:p>
    <w:p w:rsidR="000F2C0D" w:rsidRPr="001B1E67" w:rsidRDefault="00C23816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4" w:tooltip="Постановление Правительства РФ от 04.04.2002 N 217 (ред. от 21.07.2014) &quot;О государственном банке данных о детях, оставшихся без попечения родителей, и осуществлении контроля за его формированием и использованием&quot;{КонсультантПлюс}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4 апреля 2002 г. N 217 "О государственном банке данных о детях, оставшихся без попечения родителей, и осуществлении контроля за его формированием и использованием" (Собрание законодательства Российской Федерации, 2002, N 15, ст. 1434);</w:t>
      </w:r>
    </w:p>
    <w:p w:rsidR="000F2C0D" w:rsidRPr="001B1E67" w:rsidRDefault="00C23816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5" w:tooltip="Постановление Правительства РФ от 18.05.2009 N 423 (ред. от 10.09.2015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2009, N 21, ст. 2572);</w:t>
      </w:r>
    </w:p>
    <w:p w:rsidR="000F2C0D" w:rsidRPr="001B1E67" w:rsidRDefault="00C23816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6" w:tooltip="Постановление Правительства РФ от 16.05.2011 N 373 (ред. от 23.01.2014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Федерации", 30.05.2011, N 22, ст. 3169);</w:t>
      </w:r>
    </w:p>
    <w:p w:rsidR="000F2C0D" w:rsidRPr="001B1E67" w:rsidRDefault="00C23816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7" w:tooltip="Приказ Минобрнауки России от 17.02.2015 N 101 &quot;Об утверждении Порядка формирования, ведения и использования государственного банка данных о детях, оставшихся без попечения родителей&quot; (Зарегистрировано в Минюсте России 20.03.2015 N 36498){КонсультантПлюс}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образования и науки Российской Федерации от 17.02.2015 N 101 "Об утверждении Порядка формирования, ведения и использования государственного банка о детях, оставшихся без попечения родителей" (Официальный интернет-портал правовой информации http://www.pravo.gov.ru, 23.03.2015);</w:t>
      </w:r>
    </w:p>
    <w:p w:rsidR="000F2C0D" w:rsidRPr="001B1E67" w:rsidRDefault="00C23816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8" w:tooltip="Закон Волгоградской области от 15.11.2007 N 1557-ОД (ред. от 10.07.2015) &quot;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&quot; (принят 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Волгоградской области от 15 ноября 2007 г.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N 224, 28.11.2007);</w:t>
      </w:r>
    </w:p>
    <w:p w:rsidR="000F2C0D" w:rsidRPr="001B1E67" w:rsidRDefault="00C23816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9" w:tooltip="Закон Волгоградской области от 15.11.2007 N 1558-ОД (ред. от 26.10.2015) &quot;Об органах опеки и попечительства&quot; (принят Волгоградской областной Думой 18.10.2007){КонсультантПлюс}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Волгоградской области от 15 ноября 2007 г. N 1558-ОД "Об органах опеки и попечительства" (Волгоградская правда, N 224, 2007, 28 ноября);</w:t>
      </w:r>
    </w:p>
    <w:p w:rsidR="000F2C0D" w:rsidRPr="001B1E67" w:rsidRDefault="00C23816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20" w:tooltip="Постановление Администрации Волгоградской обл. от 10.10.2011 N 592-п (ред. от 22.04.2015) &quot;О разработке и утверждении административных регламентов исполнения государственных функций&quot;{КонсультантПлюс}" w:history="1">
        <w:r w:rsidR="000F2C0D" w:rsidRPr="001B1E6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Волгоградской области от 10.10.2011 N 592-п "О разработке и утверждении административных регламентов </w:t>
      </w:r>
      <w:r w:rsidR="000F2C0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исполнения государственных функций" ("Волгоградская правда", N 197, 2011, 19 октября).</w:t>
      </w:r>
    </w:p>
    <w:p w:rsidR="006E2311" w:rsidRPr="001B1E67" w:rsidRDefault="006E2311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hAnsi="Times New Roman" w:cs="Times New Roman"/>
          <w:sz w:val="28"/>
          <w:szCs w:val="28"/>
        </w:rPr>
        <w:t>постановление администрации Иловлинского муниципального района Волгоградской области от 14.09.2011 года № 1111 «Об утверждении порядка разработки и утверждения административных регламентов предоставления муниципальных услуг».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Предметом государственного контроля является: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условий жизни несовершеннолетних подопечных (далее - подопечные), соблюдение опекунами, попечителями (далее - опекуны)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условий жизни и воспитания детей в семьях усыновителей.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Права и обязанности должностных лиц при осуществлении контроля.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лица, осуществляющие государственную функцию: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проводят проверки условий жизни несовершеннолетних подопечных, соблюдение опекунами, попечителями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проводят проверки условий жизни и воспитания детей в семьях усыновителей;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составляют акты соответствующих проверок</w:t>
      </w:r>
      <w:r w:rsidR="000B3AC6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</w:t>
      </w:r>
      <w:r w:rsidR="000B3AC6" w:rsidRPr="001B1E6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="000B3AC6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к настоящему регламенту)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дают рекомендации опекунам (попечителям, усыновителям) по исполнению возложенных на них обязанностей, по принятию мер по улучшению условий жизни несовершеннолетних;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 необходимости вносят предложения о привлечении опекунов (попечителей, усыновителей) к ответственности за неисполнение, ненадлежащее исполнение им обязанностей, предусмотренных законодательством Российской Федерации.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Права и обязанности лиц, в отношении которых осуществляются мероприятия по контролю.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Опекуны (попечители, усыновители) при осуществлении государственной функции: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обязаны представлять документы, сведения и сообщать необходимую информацию в ходе проверки;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вправе присутствовать при осуществлении соответствующей проверки, знакомиться с материалами проверки, представлять мотивированные возражения на результаты проверки, обжаловать в установленном порядке действия лиц, осуществляющих проверку.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1.8. Описание результатов исполнения государственной функции.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исполнения государственной функции являются: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 проверки условий жизни подопечного, соблюдения опекуном прав и 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об условиях жизни и воспитания ребенка в семье усыновителя.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Требования к порядку исполнения государственной функции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Порядок информирования об исполнении государственной функции.</w:t>
      </w:r>
    </w:p>
    <w:p w:rsidR="00AC4886" w:rsidRPr="001B1E67" w:rsidRDefault="00AC4886" w:rsidP="00AC488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4909"/>
      <w:bookmarkEnd w:id="0"/>
      <w:r w:rsidRPr="001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  Иловлинского   муниципального   района   Волгоградской   области:</w:t>
      </w:r>
    </w:p>
    <w:p w:rsidR="00AC4886" w:rsidRPr="001B1E67" w:rsidRDefault="00AC4886" w:rsidP="00AC48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403071, Волгоградская область, Иловлинский район,  р.п. Иловля,  ул. Буденного, 47</w:t>
      </w:r>
    </w:p>
    <w:p w:rsidR="00AC4886" w:rsidRPr="001B1E67" w:rsidRDefault="00AC4886" w:rsidP="00AC48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 8 (84467) 5-14-00 (приемная);  факс: 8 (84467) 5-20-88</w:t>
      </w:r>
    </w:p>
    <w:p w:rsidR="00AC4886" w:rsidRPr="001B1E67" w:rsidRDefault="00AC4886" w:rsidP="00AC4886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Адрес электронной почты: </w:t>
      </w:r>
      <w:hyperlink r:id="rId21" w:history="1">
        <w:r w:rsidRPr="001B1E67">
          <w:rPr>
            <w:rFonts w:ascii="Times New Roman CYR" w:eastAsia="Times New Roman" w:hAnsi="Times New Roman CYR" w:cs="Times New Roman CYR"/>
            <w:color w:val="000080"/>
            <w:sz w:val="28"/>
            <w:szCs w:val="28"/>
            <w:u w:val="single"/>
            <w:lang w:val="en-US" w:eastAsia="ru-RU"/>
          </w:rPr>
          <w:t>ra</w:t>
        </w:r>
        <w:r w:rsidRPr="001B1E67">
          <w:rPr>
            <w:rFonts w:ascii="Times New Roman CYR" w:eastAsia="Times New Roman" w:hAnsi="Times New Roman CYR" w:cs="Times New Roman CYR"/>
            <w:color w:val="000080"/>
            <w:sz w:val="28"/>
            <w:szCs w:val="28"/>
            <w:u w:val="single"/>
            <w:lang w:eastAsia="ru-RU"/>
          </w:rPr>
          <w:t>_</w:t>
        </w:r>
        <w:r w:rsidRPr="001B1E67">
          <w:rPr>
            <w:rFonts w:ascii="Times New Roman CYR" w:eastAsia="Times New Roman" w:hAnsi="Times New Roman CYR" w:cs="Times New Roman CYR"/>
            <w:color w:val="000080"/>
            <w:sz w:val="28"/>
            <w:szCs w:val="28"/>
            <w:u w:val="single"/>
            <w:lang w:val="en-US" w:eastAsia="ru-RU"/>
          </w:rPr>
          <w:t>ilov</w:t>
        </w:r>
        <w:r w:rsidRPr="001B1E67">
          <w:rPr>
            <w:rFonts w:ascii="Times New Roman CYR" w:eastAsia="Times New Roman" w:hAnsi="Times New Roman CYR" w:cs="Times New Roman CYR"/>
            <w:color w:val="000080"/>
            <w:sz w:val="28"/>
            <w:szCs w:val="28"/>
            <w:u w:val="single"/>
            <w:lang w:eastAsia="ru-RU"/>
          </w:rPr>
          <w:t>@</w:t>
        </w:r>
        <w:r w:rsidRPr="001B1E67">
          <w:rPr>
            <w:rFonts w:ascii="Times New Roman CYR" w:eastAsia="Times New Roman" w:hAnsi="Times New Roman CYR" w:cs="Times New Roman CYR"/>
            <w:color w:val="000080"/>
            <w:sz w:val="28"/>
            <w:szCs w:val="28"/>
            <w:u w:val="single"/>
            <w:lang w:val="en-US" w:eastAsia="ru-RU"/>
          </w:rPr>
          <w:t>volganet</w:t>
        </w:r>
        <w:r w:rsidRPr="001B1E67">
          <w:rPr>
            <w:rFonts w:ascii="Times New Roman CYR" w:eastAsia="Times New Roman" w:hAnsi="Times New Roman CYR" w:cs="Times New Roman CYR"/>
            <w:color w:val="000080"/>
            <w:sz w:val="28"/>
            <w:szCs w:val="28"/>
            <w:u w:val="single"/>
            <w:lang w:eastAsia="ru-RU"/>
          </w:rPr>
          <w:t>.</w:t>
        </w:r>
        <w:r w:rsidRPr="001B1E67">
          <w:rPr>
            <w:rFonts w:ascii="Times New Roman CYR" w:eastAsia="Times New Roman" w:hAnsi="Times New Roman CYR" w:cs="Times New Roman CYR"/>
            <w:color w:val="000080"/>
            <w:sz w:val="28"/>
            <w:szCs w:val="28"/>
            <w:u w:val="single"/>
            <w:lang w:val="en-US" w:eastAsia="ru-RU"/>
          </w:rPr>
          <w:t>ru</w:t>
        </w:r>
      </w:hyperlink>
    </w:p>
    <w:p w:rsidR="00AC4886" w:rsidRPr="001B1E67" w:rsidRDefault="00AC4886" w:rsidP="00AC4886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86" w:rsidRPr="001B1E67" w:rsidRDefault="00AC4886" w:rsidP="00AC48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Отдел образования, опеки и попечительства администрации   Иловлинского   муниципального   района   Волгоградской   области:  </w:t>
      </w:r>
    </w:p>
    <w:p w:rsidR="00AC4886" w:rsidRPr="001B1E67" w:rsidRDefault="00AC4886" w:rsidP="00AC48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403071, Волгоградская область, Иловлинский район,  р.п. Иловля,  ул. Буденного, 53</w:t>
      </w:r>
    </w:p>
    <w:p w:rsidR="00AC4886" w:rsidRPr="001B1E67" w:rsidRDefault="00AC4886" w:rsidP="00AC48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 8 (84467) 5-13-41 (приемная);  факс: 8 (84467) 5-13-41</w:t>
      </w:r>
    </w:p>
    <w:p w:rsidR="00AC4886" w:rsidRPr="001B1E67" w:rsidRDefault="00AC4886" w:rsidP="00AC488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  <w:lang w:eastAsia="ru-RU"/>
        </w:rPr>
      </w:pPr>
      <w:r w:rsidRPr="001B1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22" w:history="1">
        <w:r w:rsidRPr="001B1E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edu</w:t>
        </w:r>
        <w:r w:rsidRPr="001B1E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1B1E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ilovlya</w:t>
        </w:r>
        <w:r w:rsidRPr="001B1E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@</w:t>
        </w:r>
        <w:r w:rsidRPr="001B1E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yandex</w:t>
        </w:r>
        <w:r w:rsidRPr="001B1E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1B1E67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</w:hyperlink>
    </w:p>
    <w:p w:rsidR="00AC4886" w:rsidRPr="001B1E67" w:rsidRDefault="00AC4886" w:rsidP="00AC488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</w:rPr>
        <w:t xml:space="preserve">         2.1.1.</w:t>
      </w:r>
      <w:r w:rsidRPr="001B1E67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1B1E67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Администрация   Иловлинского   муниципального   района   Волгоградской   области </w:t>
      </w: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заявителей в соответствии </w:t>
      </w:r>
      <w:r w:rsidRPr="001B1E67">
        <w:rPr>
          <w:rFonts w:ascii="Times New Roman" w:eastAsia="Times New Roman" w:hAnsi="Times New Roman" w:cs="Times New Roman"/>
          <w:sz w:val="28"/>
          <w:szCs w:val="28"/>
        </w:rPr>
        <w:t xml:space="preserve">со следующим графиком: </w:t>
      </w:r>
    </w:p>
    <w:p w:rsidR="00AC4886" w:rsidRPr="001B1E67" w:rsidRDefault="00AC4886" w:rsidP="00AC4886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с  08.00 час.  до 17.00 час.,  перерыв   с 12.00 час. до 13.00  час.;  выходные - суббота, воскресенье,  нерабочие   праздничные  дни.</w:t>
      </w:r>
    </w:p>
    <w:p w:rsidR="00AC4886" w:rsidRPr="001B1E67" w:rsidRDefault="00AC4886" w:rsidP="00AC488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Отдел образования, опеки и попечительства администрации   Иловлинского   муниципального   района   Волгоградской   области </w:t>
      </w:r>
      <w:r w:rsidRPr="001B1E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прием заявителей в соответствии </w:t>
      </w:r>
      <w:r w:rsidRPr="001B1E67">
        <w:rPr>
          <w:rFonts w:ascii="Times New Roman" w:eastAsia="Calibri" w:hAnsi="Times New Roman" w:cs="Times New Roman"/>
          <w:sz w:val="28"/>
          <w:szCs w:val="28"/>
        </w:rPr>
        <w:t>со следующим графиком:</w:t>
      </w:r>
    </w:p>
    <w:p w:rsidR="000F2C0D" w:rsidRPr="001B1E67" w:rsidRDefault="00AC4886" w:rsidP="00AC4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с  08.00 час.  до 17.00 час.,  перерыв   с 12.00 час. до 13.00  час.;  выходные - суббота, воскресенье,  нерабочие   праздничные  дни.</w:t>
      </w:r>
    </w:p>
    <w:p w:rsidR="00AC4886" w:rsidRPr="001B1E67" w:rsidRDefault="00AC4886" w:rsidP="00AC48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 исполнения государственной функции.</w:t>
      </w:r>
    </w:p>
    <w:p w:rsidR="00AC4886" w:rsidRPr="001B1E67" w:rsidRDefault="00AC4886" w:rsidP="00AC48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 осуществляется:</w:t>
      </w:r>
    </w:p>
    <w:p w:rsidR="00AC4886" w:rsidRPr="001B1E67" w:rsidRDefault="00AC4886" w:rsidP="00AC48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первых 3 лет после установления усыновления, по истечении 3 лет необходимость проведения контрольных обследований определяется органом опеки и попечительства индивидуально в соответствии с конкретной ситуацией, складывающейся в семье усыновителя(ей);</w:t>
      </w:r>
    </w:p>
    <w:p w:rsidR="00AC4886" w:rsidRPr="001B1E67" w:rsidRDefault="00AC4886" w:rsidP="00AC48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периода осуществления опеки или попечительства либо пребывания ребенка в приемной семье.</w:t>
      </w:r>
    </w:p>
    <w:p w:rsidR="00AC4886" w:rsidRPr="001B1E67" w:rsidRDefault="00AC4886" w:rsidP="00AC48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проведения плановой проверки не может превышать </w:t>
      </w:r>
      <w:r w:rsidR="00BB76E5"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срок проведения внеплановой проверки - </w:t>
      </w:r>
      <w:r w:rsidR="00BB76E5"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1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административных процедур (действий), требования к порядку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их выполнения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Исполнение государственной функции включает следующие административные процедуры: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Проверка условий жизни подопечных, соблюдение опекунами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проведение мероприятий по осуществлению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составление акта проверки условий жизни подопечного.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Проверка условий жизни и воспитания детей в семьях усыновителей: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проведение мероприятий по обследованию условий жизни усыновленного ребенка;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составление отчета об условиях жизни и воспитания ребенка семье усыновителей.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В целях осуществления контроля за деятельностью опекунов (попечителей) уполномоченный орган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плановая и внеплановая проверка соответственно).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3.2.2. Основанием для осуществления государственной функции является: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наступление срока проведения плановой проверки;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оснований для проведения внеплановой проверки.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3.2.4. Плановые проверки проводятся специалистом уполномоченного органа на основании </w:t>
      </w:r>
      <w:r w:rsidR="008238EB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приказа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уполномоченного органа о проведении плановой проверки.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3.2.5. При помещении подопечного под опеку или попечительство плановая проверка проводится в виде посещения подопечного: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1 раз в течение первого месяца после принятия органом опеки и 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попечительства решения о назначении опекуна;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BB76E5" w:rsidRPr="001B1E67" w:rsidRDefault="000F2C0D" w:rsidP="00BB7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BB76E5" w:rsidRPr="001B1E67" w:rsidRDefault="00BB76E5" w:rsidP="00BB7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Calibri" w:hAnsi="Times New Roman" w:cs="Times New Roman"/>
          <w:sz w:val="28"/>
          <w:szCs w:val="28"/>
        </w:rPr>
        <w:t>Плановая проверка проводится в срок, не превышающий семь дней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F2C0D" w:rsidRPr="001B1E67" w:rsidRDefault="000F2C0D" w:rsidP="00BB7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3.2.6. Основаниями проведения внеплановой проверки являются:</w:t>
      </w:r>
    </w:p>
    <w:p w:rsidR="000F2C0D" w:rsidRPr="001B1E67" w:rsidRDefault="000F2C0D" w:rsidP="00846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устные или письменные обращения, поступившие от юридических, физических лиц, содержащие сведения о неисполнении, ненадлежащем исполнении опекуном своих обязанностей либо о нарушении прав и законных интересов подопечного;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истечение сроков устранения опекуном фактов нарушений, выявленных в ходе последней плановой проверки.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Внеплановая проверка проводится специалистом </w:t>
      </w:r>
      <w:r w:rsidR="00412174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органа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</w:t>
      </w:r>
      <w:r w:rsidR="00412174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приказа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2174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органа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проведении внеплановой проверки.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проведения внеплановой проверки определяется с учетом обстоятельств, указанных в обращении, являющемся основанием для внеплановой проверки.</w:t>
      </w:r>
    </w:p>
    <w:p w:rsidR="00BB76E5" w:rsidRPr="001B1E67" w:rsidRDefault="00BB76E5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="Calibri" w:hAnsi="Times New Roman" w:cs="Times New Roman"/>
          <w:sz w:val="28"/>
          <w:szCs w:val="28"/>
        </w:rPr>
        <w:t>Внеплановая проверка проводится в срок, не превышающий семь дней.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3.2.8. По результатам проверки составляется акт проверки условий жизни подопечного.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Составление акта проверки условий жизни подопечного.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проведенная специалистом уполномоченного органа плановая или внеплановая проверка.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3.3.2. В акте проверки условий жизни подопечного указываются: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оценка соблюдения прав и законных интересов подопечного, обеспечения сохранности его имущества;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3.3.3. При выявлении фактов неисполнения, ненадлежащего исполнения опекуном обязанностей, предусмотренных законодательством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перечень выявленных нарушений и сроки их устранения;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предложения о привлечении опекуна к ответственности за неисполнение, ненадлежащее исполнение им обязанностей, 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предусмотренных законодательством Российской Федерации (при необходимости).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3.3.4. Акт проверки условий жизни подопечного оформляется в течение 10 дней со дня ее проведения, подписывается проводившим проверку специалистом уполномоченного органа и утверждается </w:t>
      </w:r>
      <w:r w:rsidR="0024705A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</w:t>
      </w:r>
      <w:r w:rsidR="00503BA5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Иловлинского муниципального района Волгоградской области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уполномоченном органе.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 проверки условий жизни подопечного может быть оспорен опекуном в судебном порядке.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3.3.5. Акт проверки условий жизни подопечного является документом строгой отчетности и хранится в личном деле подопечного.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3.3.6.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r w:rsidR="00846B31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также,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выявленные в результате проверки нарушения невозможно устранить без прекращения опеки или попечительства, уполномоченный орган в течение 3 дней со дня проведения проверки: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осуществляет меры по временному устройству подопечного (при необходимости);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3.3.7. В случае возникновения непосредственной угрозы жизни или здоровью подопечного уполномоченный орган вправе немедленно забрать его у опекуна в порядке, установленном семейным законодательством Российской Федерации.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Проведение мероприятий по обследованию условий жизни усыновленного ребенка.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3.4.1. В целях защиты прав и законных интересов усыновленных детей уполномоченный орган по месту жительства усыновленного ребенка осуществляет контроль за условиями его жизни и воспитания.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орган, на территории которого было произведено усыновление ребенка, обязан в 7-дневный срок после вступления в силу решения суда направить в уполномоченный орган по месту жительства усыновителя(ей) с усыновленным ребенком соответствующую информацию для организации контроля за условиями жизни и воспитания усыновленного ребенка. При передаче указанных сведений должна быть сохранена тайна усыновления. Лица, виновные за ее разглашение, несут ответственность в соответствии с законодательством Российской Федерации.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3.4.2. Контрольное обследование условий жизни и воспитания 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усыновленного ребенка, за исключением случаев усыновления отчимом (мачехой) при условии, что совместно с отчимом (мачехой) и ребенком проживает один из родителей ребенка,</w:t>
      </w:r>
      <w:r w:rsidR="001D7886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проводится специалистом 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органа ежегодно, в течение первых 3 лет после установления усыновления.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ситуацией, складывающейся в семье усыновителя(ей). Контрольное обследование условий жизни и воспитания усыновленного ребенка проводится с сохранением тайны усыновления.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3.4.3. По результатам контрольного обследования специалист </w:t>
      </w:r>
      <w:r w:rsidR="0087145C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органа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посещавший семью, составляет отчет об условиях жизни и воспитания усыновленного ребенка.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Составление отчета об условиях жизни и воспитания ребенка в семье усыновителя.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проведенное специалистом уполномоченного органа обследование условий жизни усыновленного ребенка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3.5.2. Отчет об условиях жизни и воспитании ребенка в семье усыновителя (удочерителя) оформляется в соответствии с формой, утвержденной приказом Министерства образования и науки Российской Федерации.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3.5.3. В отчете должны быть отражены сведения о состоянии здоровья ребенка, обучении, его эмоциональном и поведенческом развитии, навыках самообслуживания, внешнем виде и взаимоотношениях в семье.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C0D" w:rsidRPr="001B1E67" w:rsidRDefault="000F2C0D" w:rsidP="001B1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 и формы контроля за исполнением</w:t>
      </w:r>
      <w:r w:rsid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государственной функции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Должностные лица, участвующие в исполнении государственной функции, несут персональную ответственность за полноту и качество исполнения государственной функции, за соблюдение и исполнение положений настоящего Регламента и иных нормативных правовых актов, устанавливающих требования к исполнению государственной функции. Ответственность должностных лиц, участвующих в исполнении государственной функции,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Текущий контроль за полнотой и качеством исполнения государственной функции, за соблюдением и исполнением должностными лицами, участвующими в исполнении государственной функции, положений настоящего Регламента и иных нормативных правовых актов, устанавливающих требования к исполнению государственной функции (далее именуется - текущий контроль), осуществляется </w:t>
      </w:r>
      <w:r w:rsidR="00993CFD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начальником отдела образования, опеки и попечительства</w:t>
      </w:r>
      <w:r w:rsidR="0032394C"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Иловлинского муниципального района Волгоградской области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4.3. Текущий контроль за исполнением государственной функции осуществляется в порядке и в сроки, установленные руководителем уполномоченного органа.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Внеплановые проверки проводятся по обращениям (жалобам) граждан и юридических лиц.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Периодичность осуществления плановых проверок устанавливается руководителем уполномоченного органа.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4.6. Самостоятельной формой контроля полноты и качества исполнения государственной функции является контроль со стороны граждан, их объединений и организаций, осуществляемый в форме направления обращений и жалоб на решения, действия (бездействие) лиц, осуществляющих государственную функцию.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4.7. По результатам проведенных проверок в случае выявления нарушений прав физических и (или) юридических лиц действиями (бездействием) должностных лиц, участвующих в исполнении государственной функции, виновные лица привлекаются к ответственности в порядке, установленном законодательством Российской Федерации.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действий (бездействия) органа, исполняющего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государственную функцию, а также его должностных лиц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Заинтересованные лица имеют право на обжалование решений, принятых в ходе исполнения государственной функции, действий (бездействия) должностных лиц, участвующих в исполнении государственной функции, в досудебном порядке.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В ходе исполнения государственной функции заинтересованным лицом может быть подана жалоба на решения, действия (бездействие) должностных лиц, в том числе в случаях: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нарушения прав, свобод и законных интересов заинтересованного лица;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создания препятствия к осуществлению заинтересованным лицом его прав и свобод, в т.ч. нарушения требований к исполнению государственной функции и административных процедур, установленных настоящим Регламентом;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незаконного возложения на заинтересованное лицо каких-либо обязанностей.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Основанием для начала административной процедуры досудебного обжалования является обращение (жалоба) заинтересованного лица (далее также - заявитель, гражданин).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Заинтересованные лица имеют право обратиться с жалобой на личном приеме, через законного представителя или направить жалобу в письменной форме или в форме электронного документа.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Обращение, поданное в письменной форме, должно содержать либо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(последнее -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заявителя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обращении, поданном в форме электронного документа, должны быть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К обращению могут быть приложены необходимые документы и материалы в электронной форме, либо указанные документы и материалы или их копии могут быть направлены в письменной форме.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Заинтересованные лица имеют право на получение информации и документов, необходимых для обоснования и рассмотрения жалобы (претензии).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Личный прием заявителей проводят руководитель уполномоченного органа или должностные лица, участвующие в исполнении государственной функции, в соответствии с установленным графиком.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Личный прием руководителем уполномоченного органа или должностными лицами, участвующими в предоставлении государственной услуги может проводиться по предварительной записи.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5.5. Должностное лицо, осуществляющее личный прием, обязано выслушать претензии заявителя, принять решение об обоснованности обращения (жалобы).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журнале по работе с обращениями граждан фиксируются факт обращения в течение рабочего дня.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5.6. По результатам рассмотрения жалобы принимается решение об удовлетворении требований гражданина и о признании неправомерным обжалуемого решения, действия (бездействия) либо об отказе в удовлетворении жалобы.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жалобы, направляется заявителю в течение 3 рабочих дней с момента принятия решения по жалобе, а в случае обращения в форме электронного документа ответ направляется в форме электронного документа по адресу электронной почты, указанному в жалобе.</w:t>
      </w:r>
    </w:p>
    <w:p w:rsidR="000F2C0D" w:rsidRPr="001B1E67" w:rsidRDefault="00D461FF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hAnsi="Times New Roman" w:cs="Times New Roman"/>
          <w:sz w:val="28"/>
          <w:szCs w:val="28"/>
        </w:rPr>
        <w:t>Если в результате рассмотрения 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5.7. Ответ заявителю по существу жалобы не дается в следующих случаях: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получение жалобы, в которой содержатся нецензурные либо оскорбительные выражения, угрозы жизни и имуществу должностного лица </w:t>
      </w: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уполномоченного органа, а также членов его семьи;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5.8. Уполномоченный орган отказывает в удовлетворении жалобы в следующих случаях: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5.9. Срок рассмотрения жалобы не должен превышать 30 дней с момента ее регистрации.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случаях принятия руководителем уполномоченного органа решения о проведении проверки и направлении запроса другим государственным органам, органам местного самоуправления или иным должностным лицам для получения необходимых для рассмотрения жалобы документов и материалов срок ее рассмотрения может быть продлен не более чем на 30 дней.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 продлении срока рассмотрения жалобы) направляется заявителю в течение рабочего дня с момента принятия данного решения.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5.10. Заявитель вправе обжаловать решения, принятые в ходе исполнения государственной функции, действия или бездействие должностных лиц в судебном порядке.</w:t>
      </w:r>
    </w:p>
    <w:p w:rsidR="000F2C0D" w:rsidRPr="001B1E67" w:rsidRDefault="000F2C0D" w:rsidP="000F2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1E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5.11. Должностные лица несут ответственность за своевременность и объективность принимаемых решений по жалобам заявителей согласно действующему законодательству.</w:t>
      </w:r>
    </w:p>
    <w:p w:rsidR="003A00A9" w:rsidRPr="001B1E67" w:rsidRDefault="003A00A9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51F" w:rsidRPr="001B1E67" w:rsidRDefault="00BC551F" w:rsidP="003C5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AC6" w:rsidRDefault="000B3AC6" w:rsidP="001B1E67">
      <w:pPr>
        <w:spacing w:after="0" w:line="240" w:lineRule="auto"/>
        <w:ind w:left="1416"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B3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к </w:t>
      </w:r>
      <w:r w:rsidRPr="000B3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административному регламенту по осуществлению администрацией Иловлинского муниципального района Волгоградской области переданных государственных полномочий по исполнению государственной функции "Осуществление контроля за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</w:p>
    <w:p w:rsidR="000B3AC6" w:rsidRDefault="000B3AC6" w:rsidP="000B3AC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органа опеки и попечительства</w:t>
      </w:r>
    </w:p>
    <w:p w:rsid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акта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9"/>
      <w:bookmarkEnd w:id="1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условий жизни несовершеннолетнего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подопечного, соблюдения опекуном прав и законных интересов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подопечного, обеспечения сохранности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имущества, а также выполнения опекуном требований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своих прав и исполнению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обязанностей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несовершеннолетнего подопечного (далее - подопечный)_________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__________________________________________________________________Дата рождения__________________________________________________ 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родителях: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(фамилия, имя, отчество (при наличии)____________________________ 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(фамилия, имя, отчество (при наличии)____________________________ 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отсутствия родительского попечения 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 о передаче ребенка на воспитание в семью или под надзорв организацию для детей-сирот и детей, оставшихся без попечения родителей_________________________________________________________________________________________________________________________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(попечитель) или руководитель организации для детей-сирот и детей,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 (фамилия, имя, отчество)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 отношения с подопечным ________________________________ семейное положение 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специальность 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фактического проживания 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телефон (при наличии) 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постоянной регистрации подопечного 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регистрации по месту пребывания у опекуна или в организации 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специалиста, проводившего проверку 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проверки 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предыдущей проверки 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следующей проверки 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рекомендации, полученные в результате проведения предыдущей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информация об их исполнении 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9"/>
      <w:bookmarkEnd w:id="2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Проверка условий жизни подопечного: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 Состояние   здоровья  (сведения  о  состоянии  здоровья  ребенка  по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 проведения  ежегодной  диспансеризации, в том числе сведения о физическом  развитии,  росте,  весе  ребенка,  группе  состояния  здоровья)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Внешний  вид  подопечного  (соблюдение  норм личной гигиены, наличие, качество  и  состояние  одежды  и  обуви,  ее  соответствие сезону, а также возрасту и полу подопечного и так далее) 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Основной  уход  (удовлетворение  базовых потребностей подопечного – в пище,  жилье,  гигиене,  обеспечение  одеждой,  предоставление   медицинской помощи) 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 Обеспечение  безопасности  подопечного в соответствии с его возрастом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(отсутствие     доступа     к      опасным      предметам      в      быту)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 Социальная  адаптация (взаимоотношения подопечного со сверстниками, в коллективе,  в  семье  опекуна  (попечителя), коммуникабельность; отношение подопечного  к замечаниям и запретам, принятым в обществе правилам и нормам поведения, соблюдение режима дня) ______________________________________________________________ 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 Навыки  самообслуживания  в  соответствии  с  возрастом  и физическим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 подопечного 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 Сведения о лицах или сотрудниках организации для детей-сирот и детей,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 без  попечения  родителей,  осуществляющих  уход  и  надзор  за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  Жилищно-бытовые   условия  подопечного  (площадь  и благоустройство помещения,  количество  человек,  проживающих  в жилом помещении, наличие у подопечного  рабочего, спального места, места для игр; наличие личных вещей (игрушек,   книг   и   других)  в  соответствии  с  возрастом  подопечного) 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08"/>
      <w:bookmarkEnd w:id="3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Соблюдение прав и законных интересов подопечного: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   Образование     подопечного     (наименование     организации(ий),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осуществляющей(их)   образовательную   деятельность,  которую(ые)  посещает подопечный,  форма  и  успешность  освоения образовательных программ, в том числе дополнительных) ______________________________ 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 Обеспечение   потребностей   в  развитии  подопечного  (увлечения  и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  подопечного,   участие   опекуна   (попечителя)   в  развитии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 подопечного,  посещение кружков, музыкальные занятия, спорт и так далее) __________________________________________________ 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 Возможности  опекуна  (попечителя)  или организации для детей-сирот и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оставшихся без попечения родителей, обеспечить потребности развития подопечного _______________________________________________ 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 Сведения о социальных связях подопечного (отношения с родственниками, общение  подопечного  с  друзьями,  участие  в  праздниках  и  общественных мероприятиях,   наличие   интересов,   организация повседневных   занятий подопечного и так далее)________________________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 Сведения  об  организации  отдыха  и оздоровления подопечного (время,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места, периодичность) 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Сведения  о  взаимодействии опекуна или организации для детей-сирот и детей,   оставшихся   без   попечения   родителей,   с   органами  опеки  и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попечительства,  организациями,  осуществляющими  сопровождение замещающих семей,   иными   организациями,   оказывающими   помощь   опекуну  и  (или) подопечному; удовлетворенность таким взаимодействием ____________________________________________________________________________________________________________________________________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32"/>
      <w:bookmarkEnd w:id="4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сохранности имущества подопечного (недвижимое и движимое): 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Сведения  о  доходах  подопечного  (алименты,  пенсии, пособия и иные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     выплаты,      иные      доходы,     ежемесячная    величина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доходов) 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требования о расходовании полученных доходов в целях обеспечения прав и интересов подопечного_____________________________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Реализация мер по сохранности имущества подопечного, эффективного его использования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 предпринятые  опекуном  или  организацией  для  детей-сирот и детей, оставшихся  без попечения родителей, а также органом опеки и попечительства для   обеспечения   сохранности   недвижимого   и движимого имущества подопечного 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45"/>
      <w:bookmarkEnd w:id="5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Выводы и заключения проверки: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оценка  соблюдения прав и законных интересов подопечного, обеспечения сохранности его имущества (соблюдаются/не соблюдаются/частично соблюдаются) 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оценка  соответствия содержания, воспитания и образования подопечного требованиям, установленным законодательством Российской Федерации 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53"/>
      <w:bookmarkEnd w:id="6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Выявленные нарушения и рекомендации по их устранению: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 перечень   выявленных   нарушений   и   сроки   их  устранения  (при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 ____________________________________________________ __________________________________________________________________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рекомендации  опекуну  о  принятии  мер  по  улучшению  условий жизни подопечного  и  исполнению  опекуном  возложенных на него обязанностей (при необходимости) 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предложения  о  привлечении опекуна к ответственности за неисполнение, ненадлежащее  исполнение им обязанностей, предусмотренных законодательством Российской Федерации (при необходимости) 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63"/>
      <w:bookmarkEnd w:id="7"/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Дополнительная информация 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специалиста   органа   опеки   и   попечительства,   проводившего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______________________________________________________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B3AC6" w:rsidRPr="000B3AC6" w:rsidRDefault="000B3AC6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орг</w:t>
      </w:r>
      <w:r w:rsidR="00BC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 опеки                       </w:t>
      </w:r>
      <w:r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                         (Ф.И.О.)</w:t>
      </w:r>
    </w:p>
    <w:p w:rsidR="000B3AC6" w:rsidRPr="000B3AC6" w:rsidRDefault="00BC551F" w:rsidP="000B3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AC6" w:rsidRPr="000B3A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попечительства)</w:t>
      </w:r>
    </w:p>
    <w:p w:rsidR="00C728CD" w:rsidRPr="003C1CCF" w:rsidRDefault="000B3AC6" w:rsidP="00C0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C551F">
        <w:rPr>
          <w:rFonts w:ascii="Times New Roman" w:hAnsi="Times New Roman" w:cs="Times New Roman"/>
          <w:sz w:val="24"/>
          <w:szCs w:val="24"/>
        </w:rPr>
        <w:t xml:space="preserve">      </w:t>
      </w:r>
      <w:r w:rsidRPr="003A00A9">
        <w:rPr>
          <w:rFonts w:ascii="Times New Roman" w:hAnsi="Times New Roman" w:cs="Times New Roman"/>
          <w:sz w:val="24"/>
          <w:szCs w:val="24"/>
        </w:rPr>
        <w:t>М.П.</w:t>
      </w:r>
      <w:r w:rsidR="00C06507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</w:p>
    <w:sectPr w:rsidR="00C728CD" w:rsidRPr="003C1CCF" w:rsidSect="00342C02">
      <w:headerReference w:type="default" r:id="rId23"/>
      <w:footerReference w:type="default" r:id="rId24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10" w:rsidRDefault="00723B10" w:rsidP="00642BCC">
      <w:pPr>
        <w:spacing w:after="0" w:line="240" w:lineRule="auto"/>
      </w:pPr>
      <w:r>
        <w:separator/>
      </w:r>
    </w:p>
  </w:endnote>
  <w:endnote w:type="continuationSeparator" w:id="0">
    <w:p w:rsidR="00723B10" w:rsidRDefault="00723B10" w:rsidP="0064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BCC" w:rsidRDefault="00642BCC">
    <w:pPr>
      <w:pStyle w:val="aa"/>
      <w:jc w:val="center"/>
    </w:pPr>
  </w:p>
  <w:p w:rsidR="00642BCC" w:rsidRDefault="00642B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10" w:rsidRDefault="00723B10" w:rsidP="00642BCC">
      <w:pPr>
        <w:spacing w:after="0" w:line="240" w:lineRule="auto"/>
      </w:pPr>
      <w:r>
        <w:separator/>
      </w:r>
    </w:p>
  </w:footnote>
  <w:footnote w:type="continuationSeparator" w:id="0">
    <w:p w:rsidR="00723B10" w:rsidRDefault="00723B10" w:rsidP="0064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023008"/>
      <w:docPartObj>
        <w:docPartGallery w:val="Page Numbers (Top of Page)"/>
        <w:docPartUnique/>
      </w:docPartObj>
    </w:sdtPr>
    <w:sdtContent>
      <w:p w:rsidR="00342C02" w:rsidRDefault="00C23816">
        <w:pPr>
          <w:pStyle w:val="a8"/>
          <w:jc w:val="center"/>
        </w:pPr>
        <w:r>
          <w:fldChar w:fldCharType="begin"/>
        </w:r>
        <w:r w:rsidR="00342C02">
          <w:instrText>PAGE   \* MERGEFORMAT</w:instrText>
        </w:r>
        <w:r>
          <w:fldChar w:fldCharType="separate"/>
        </w:r>
        <w:r w:rsidR="009C3554">
          <w:rPr>
            <w:noProof/>
          </w:rPr>
          <w:t>2</w:t>
        </w:r>
        <w:r>
          <w:fldChar w:fldCharType="end"/>
        </w:r>
      </w:p>
    </w:sdtContent>
  </w:sdt>
  <w:p w:rsidR="00342C02" w:rsidRDefault="00342C0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8CD"/>
    <w:rsid w:val="0003344B"/>
    <w:rsid w:val="00044186"/>
    <w:rsid w:val="000B3AC6"/>
    <w:rsid w:val="000F2C0D"/>
    <w:rsid w:val="00120A15"/>
    <w:rsid w:val="00142F00"/>
    <w:rsid w:val="00160B3A"/>
    <w:rsid w:val="00165E9D"/>
    <w:rsid w:val="00192F45"/>
    <w:rsid w:val="001A2198"/>
    <w:rsid w:val="001B1E67"/>
    <w:rsid w:val="001B6F4B"/>
    <w:rsid w:val="001C1985"/>
    <w:rsid w:val="001D0592"/>
    <w:rsid w:val="001D7886"/>
    <w:rsid w:val="001E743A"/>
    <w:rsid w:val="001F0BB3"/>
    <w:rsid w:val="0024705A"/>
    <w:rsid w:val="002D2C39"/>
    <w:rsid w:val="0031548D"/>
    <w:rsid w:val="00315678"/>
    <w:rsid w:val="0032394C"/>
    <w:rsid w:val="00342C02"/>
    <w:rsid w:val="00351FC6"/>
    <w:rsid w:val="003816FC"/>
    <w:rsid w:val="003A00A9"/>
    <w:rsid w:val="003A7AA8"/>
    <w:rsid w:val="003C1CCF"/>
    <w:rsid w:val="003C5CA8"/>
    <w:rsid w:val="00412174"/>
    <w:rsid w:val="00413FEB"/>
    <w:rsid w:val="004656DE"/>
    <w:rsid w:val="004741D6"/>
    <w:rsid w:val="00481D21"/>
    <w:rsid w:val="004A4BEF"/>
    <w:rsid w:val="004E326D"/>
    <w:rsid w:val="00503BA5"/>
    <w:rsid w:val="00510B7B"/>
    <w:rsid w:val="00562E06"/>
    <w:rsid w:val="00573CC4"/>
    <w:rsid w:val="00597367"/>
    <w:rsid w:val="005F040D"/>
    <w:rsid w:val="00610063"/>
    <w:rsid w:val="00642BCC"/>
    <w:rsid w:val="006B3EA6"/>
    <w:rsid w:val="006D28C7"/>
    <w:rsid w:val="006D5738"/>
    <w:rsid w:val="006E2311"/>
    <w:rsid w:val="00704ACD"/>
    <w:rsid w:val="00721900"/>
    <w:rsid w:val="00723B10"/>
    <w:rsid w:val="00753A86"/>
    <w:rsid w:val="007762FE"/>
    <w:rsid w:val="007B0C94"/>
    <w:rsid w:val="007B1B4A"/>
    <w:rsid w:val="007F4609"/>
    <w:rsid w:val="0081243E"/>
    <w:rsid w:val="008238EB"/>
    <w:rsid w:val="00842420"/>
    <w:rsid w:val="008452AC"/>
    <w:rsid w:val="00846B31"/>
    <w:rsid w:val="0087145C"/>
    <w:rsid w:val="008D6679"/>
    <w:rsid w:val="008F6919"/>
    <w:rsid w:val="00970926"/>
    <w:rsid w:val="00993CFD"/>
    <w:rsid w:val="009C3554"/>
    <w:rsid w:val="009C381F"/>
    <w:rsid w:val="009C6834"/>
    <w:rsid w:val="009E3878"/>
    <w:rsid w:val="00A234F0"/>
    <w:rsid w:val="00A41DFA"/>
    <w:rsid w:val="00A92236"/>
    <w:rsid w:val="00AC0DDF"/>
    <w:rsid w:val="00AC4886"/>
    <w:rsid w:val="00AD51E0"/>
    <w:rsid w:val="00AF1496"/>
    <w:rsid w:val="00B31054"/>
    <w:rsid w:val="00B73379"/>
    <w:rsid w:val="00B85C4F"/>
    <w:rsid w:val="00B96C9F"/>
    <w:rsid w:val="00BB0F8A"/>
    <w:rsid w:val="00BB4A8E"/>
    <w:rsid w:val="00BB76E5"/>
    <w:rsid w:val="00BC551F"/>
    <w:rsid w:val="00BC6B00"/>
    <w:rsid w:val="00BC73E6"/>
    <w:rsid w:val="00C06507"/>
    <w:rsid w:val="00C23816"/>
    <w:rsid w:val="00C4443F"/>
    <w:rsid w:val="00C728CD"/>
    <w:rsid w:val="00D461FF"/>
    <w:rsid w:val="00D55E7B"/>
    <w:rsid w:val="00D73D89"/>
    <w:rsid w:val="00D80ECD"/>
    <w:rsid w:val="00D9308E"/>
    <w:rsid w:val="00DC363D"/>
    <w:rsid w:val="00E15081"/>
    <w:rsid w:val="00E3556E"/>
    <w:rsid w:val="00E46BB1"/>
    <w:rsid w:val="00EC5220"/>
    <w:rsid w:val="00ED1F11"/>
    <w:rsid w:val="00F109FA"/>
    <w:rsid w:val="00F354A8"/>
    <w:rsid w:val="00F371F4"/>
    <w:rsid w:val="00F72FD4"/>
    <w:rsid w:val="00F82759"/>
    <w:rsid w:val="00F90A41"/>
    <w:rsid w:val="00FA62CE"/>
    <w:rsid w:val="00FC639A"/>
    <w:rsid w:val="00FE1312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C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6438"/>
    <w:pPr>
      <w:ind w:left="720"/>
      <w:contextualSpacing/>
    </w:pPr>
  </w:style>
  <w:style w:type="paragraph" w:customStyle="1" w:styleId="ConsPlusNormal">
    <w:name w:val="ConsPlusNormal"/>
    <w:rsid w:val="0077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6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CC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42BCC"/>
  </w:style>
  <w:style w:type="paragraph" w:styleId="a8">
    <w:name w:val="header"/>
    <w:basedOn w:val="a"/>
    <w:link w:val="a9"/>
    <w:uiPriority w:val="99"/>
    <w:unhideWhenUsed/>
    <w:rsid w:val="0064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BCC"/>
  </w:style>
  <w:style w:type="paragraph" w:styleId="aa">
    <w:name w:val="footer"/>
    <w:basedOn w:val="a"/>
    <w:link w:val="ab"/>
    <w:uiPriority w:val="99"/>
    <w:unhideWhenUsed/>
    <w:rsid w:val="0064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BCC"/>
  </w:style>
  <w:style w:type="paragraph" w:styleId="3">
    <w:name w:val="Body Text 3"/>
    <w:basedOn w:val="a"/>
    <w:link w:val="30"/>
    <w:rsid w:val="00F371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371F4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C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6438"/>
    <w:pPr>
      <w:ind w:left="720"/>
      <w:contextualSpacing/>
    </w:pPr>
  </w:style>
  <w:style w:type="paragraph" w:customStyle="1" w:styleId="ConsPlusNormal">
    <w:name w:val="ConsPlusNormal"/>
    <w:rsid w:val="0077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6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CC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42BCC"/>
  </w:style>
  <w:style w:type="paragraph" w:styleId="a8">
    <w:name w:val="header"/>
    <w:basedOn w:val="a"/>
    <w:link w:val="a9"/>
    <w:uiPriority w:val="99"/>
    <w:unhideWhenUsed/>
    <w:rsid w:val="0064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BCC"/>
  </w:style>
  <w:style w:type="paragraph" w:styleId="aa">
    <w:name w:val="footer"/>
    <w:basedOn w:val="a"/>
    <w:link w:val="ab"/>
    <w:uiPriority w:val="99"/>
    <w:unhideWhenUsed/>
    <w:rsid w:val="0064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BCC"/>
  </w:style>
  <w:style w:type="paragraph" w:styleId="3">
    <w:name w:val="Body Text 3"/>
    <w:basedOn w:val="a"/>
    <w:link w:val="30"/>
    <w:rsid w:val="00F371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371F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F3F181F1CA0A1E735E923D83F9DD148BD76F664BC4FA9776ABACE86p4V6G" TargetMode="External"/><Relationship Id="rId13" Type="http://schemas.openxmlformats.org/officeDocument/2006/relationships/hyperlink" Target="consultantplus://offline/ref=29FF3F181F1CA0A1E735E923D83F9DD148BC73F669BB4FA9776ABACE86p4V6G" TargetMode="External"/><Relationship Id="rId18" Type="http://schemas.openxmlformats.org/officeDocument/2006/relationships/hyperlink" Target="consultantplus://offline/ref=29FF3F181F1CA0A1E735F72ECE53C2D449BF2BFA60BA4DF62F38BC99D9163E2FD4pAVF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a_ilov@volganet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9FF3F181F1CA0A1E735E923D83F9DD148BC7CF160BB4FA9776ABACE8646387A94EF8E1C731B2931pDV8G" TargetMode="External"/><Relationship Id="rId17" Type="http://schemas.openxmlformats.org/officeDocument/2006/relationships/hyperlink" Target="consultantplus://offline/ref=29FF3F181F1CA0A1E735E923D83F9DD148B373FE66BA4FA9776ABACE86p4V6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FF3F181F1CA0A1E735E923D83F9DD148B17DF665B34FA9776ABACE86p4V6G" TargetMode="External"/><Relationship Id="rId20" Type="http://schemas.openxmlformats.org/officeDocument/2006/relationships/hyperlink" Target="consultantplus://offline/ref=29FF3F181F1CA0A1E735F72ECE53C2D449BF2BFA60BA42F82F39BC99D9163E2FD4AF8849305F2632DAE2CAFCpFVA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FF3F181F1CA0A1E735E923D83F9DD148BC7CF160B34FA9776ABACE86p4V6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FF3F181F1CA0A1E735E923D83F9DD148BC73F666B84FA9776ABACE86p4V6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9FF3F181F1CA0A1E735E923D83F9DD148BD74F169BF4FA9776ABACE86p4V6G" TargetMode="External"/><Relationship Id="rId19" Type="http://schemas.openxmlformats.org/officeDocument/2006/relationships/hyperlink" Target="consultantplus://offline/ref=29FF3F181F1CA0A1E735F72ECE53C2D449BF2BFA60B940FA2C3FBC99D9163E2FD4AF8849305F2632DAE2CAFBpFV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FF3F181F1CA0A1E735E923D83F9DD148BC77FF60B24FA9776ABACE86p4V6G" TargetMode="External"/><Relationship Id="rId14" Type="http://schemas.openxmlformats.org/officeDocument/2006/relationships/hyperlink" Target="consultantplus://offline/ref=29FF3F181F1CA0A1E735E923D83F9DD148B273F669BC4FA9776ABACE86p4V6G" TargetMode="External"/><Relationship Id="rId22" Type="http://schemas.openxmlformats.org/officeDocument/2006/relationships/hyperlink" Target="mailto:edu.ilovlya@yandex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1BCF-A35D-4F7E-87BA-7A2917A6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6745</Words>
  <Characters>38448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Евсиков Андрей</cp:lastModifiedBy>
  <cp:revision>2</cp:revision>
  <cp:lastPrinted>2017-03-14T08:13:00Z</cp:lastPrinted>
  <dcterms:created xsi:type="dcterms:W3CDTF">2017-09-19T14:02:00Z</dcterms:created>
  <dcterms:modified xsi:type="dcterms:W3CDTF">2017-09-19T14:02:00Z</dcterms:modified>
</cp:coreProperties>
</file>