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4308C1">
      <w:r>
        <w:rPr>
          <w:noProof/>
          <w:lang w:eastAsia="ru-RU"/>
        </w:rPr>
        <w:drawing>
          <wp:inline distT="0" distB="0" distL="0" distR="0">
            <wp:extent cx="5940425" cy="4991100"/>
            <wp:effectExtent l="19050" t="0" r="3175" b="0"/>
            <wp:docPr id="1" name="Рисунок 1" descr="https://im0-tub-ru.yandex.net/i?id=97392006b27220cb96fc1528b65d2ec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7392006b27220cb96fc1528b65d2ecc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C1" w:rsidRPr="003B2D9F" w:rsidRDefault="004308C1" w:rsidP="004308C1">
      <w:pPr>
        <w:jc w:val="center"/>
        <w:rPr>
          <w:b/>
          <w:sz w:val="28"/>
          <w:szCs w:val="28"/>
        </w:rPr>
      </w:pPr>
      <w:r w:rsidRPr="003B2D9F">
        <w:rPr>
          <w:b/>
          <w:sz w:val="28"/>
          <w:szCs w:val="28"/>
        </w:rPr>
        <w:t>ВНИМАНИЮ РОДИТЕЛЕЙ И ЗАКОННЫХ ПРЕДСТАВИТЕЛЕЙ!</w:t>
      </w:r>
    </w:p>
    <w:p w:rsidR="004308C1" w:rsidRPr="004308C1" w:rsidRDefault="004308C1" w:rsidP="004308C1">
      <w:pPr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 xml:space="preserve">     Ведется прием заявлений на оздоровление и отдых детей в 2021 году.</w:t>
      </w:r>
    </w:p>
    <w:p w:rsidR="004308C1" w:rsidRPr="004308C1" w:rsidRDefault="004308C1" w:rsidP="004308C1">
      <w:pPr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8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Бесплатные путевки в лагеря </w:t>
      </w:r>
      <w:r w:rsidR="00652F7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Волгоградской области </w:t>
      </w:r>
      <w:r w:rsidRPr="004308C1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летний период предоставляются:</w:t>
      </w:r>
    </w:p>
    <w:p w:rsidR="004308C1" w:rsidRPr="004308C1" w:rsidRDefault="004308C1" w:rsidP="004308C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8C1">
        <w:rPr>
          <w:rFonts w:ascii="Times New Roman" w:eastAsia="Calibri" w:hAnsi="Times New Roman" w:cs="Times New Roman"/>
          <w:sz w:val="24"/>
          <w:szCs w:val="24"/>
        </w:rPr>
        <w:t>-детям-сиротам и детям, оставшимся без попечения родителей;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8C1">
        <w:rPr>
          <w:rFonts w:ascii="Times New Roman" w:eastAsia="Calibri" w:hAnsi="Times New Roman" w:cs="Times New Roman"/>
          <w:sz w:val="24"/>
          <w:szCs w:val="24"/>
        </w:rPr>
        <w:t xml:space="preserve">детям-инвалидам; </w:t>
      </w:r>
      <w:proofErr w:type="gramStart"/>
      <w:r w:rsidRPr="004308C1">
        <w:rPr>
          <w:rFonts w:ascii="Times New Roman" w:eastAsia="Calibri" w:hAnsi="Times New Roman" w:cs="Times New Roman"/>
          <w:sz w:val="24"/>
          <w:szCs w:val="24"/>
        </w:rPr>
        <w:t>-б</w:t>
      </w:r>
      <w:proofErr w:type="gramEnd"/>
      <w:r w:rsidRPr="004308C1">
        <w:rPr>
          <w:rFonts w:ascii="Times New Roman" w:eastAsia="Calibri" w:hAnsi="Times New Roman" w:cs="Times New Roman"/>
          <w:sz w:val="24"/>
          <w:szCs w:val="24"/>
        </w:rPr>
        <w:t>езнадзорным детям;</w:t>
      </w:r>
    </w:p>
    <w:p w:rsidR="004308C1" w:rsidRPr="004308C1" w:rsidRDefault="004308C1" w:rsidP="004308C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8C1">
        <w:rPr>
          <w:rFonts w:ascii="Times New Roman" w:eastAsia="Calibri" w:hAnsi="Times New Roman" w:cs="Times New Roman"/>
          <w:sz w:val="24"/>
          <w:szCs w:val="24"/>
        </w:rPr>
        <w:t xml:space="preserve">-детям, на которых предоставляется ежемесячное пособие на ребенка из семей с тремя и более несовершеннолетними детьми, предусмотренное </w:t>
      </w:r>
      <w:hyperlink r:id="rId5" w:history="1">
        <w:r w:rsidRPr="004308C1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13</w:t>
        </w:r>
      </w:hyperlink>
      <w:r w:rsidRPr="004308C1">
        <w:rPr>
          <w:rFonts w:ascii="Times New Roman" w:eastAsia="Calibri" w:hAnsi="Times New Roman" w:cs="Times New Roman"/>
          <w:sz w:val="24"/>
          <w:szCs w:val="24"/>
        </w:rPr>
        <w:t xml:space="preserve"> Социального кодекса Волгоградской области от 31 декабря 2015 г. N 246-ОД;</w:t>
      </w:r>
    </w:p>
    <w:p w:rsidR="004308C1" w:rsidRPr="004308C1" w:rsidRDefault="004308C1" w:rsidP="004308C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8C1">
        <w:rPr>
          <w:rFonts w:ascii="Times New Roman" w:eastAsia="Calibri" w:hAnsi="Times New Roman" w:cs="Times New Roman"/>
          <w:sz w:val="24"/>
          <w:szCs w:val="24"/>
        </w:rPr>
        <w:t xml:space="preserve">-детям, на которых предоставляется ежемесячное пособие на ребенка одинокого родителя, предусмотренное </w:t>
      </w:r>
      <w:hyperlink r:id="rId6" w:history="1">
        <w:r w:rsidRPr="004308C1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13</w:t>
        </w:r>
      </w:hyperlink>
      <w:r w:rsidRPr="004308C1">
        <w:rPr>
          <w:rFonts w:ascii="Times New Roman" w:eastAsia="Calibri" w:hAnsi="Times New Roman" w:cs="Times New Roman"/>
          <w:sz w:val="24"/>
          <w:szCs w:val="24"/>
        </w:rPr>
        <w:t xml:space="preserve"> Социального кодекса Волгоградской области от 31 декабря 2015 г. N 246-ОД;</w:t>
      </w:r>
    </w:p>
    <w:p w:rsidR="004308C1" w:rsidRPr="004308C1" w:rsidRDefault="004308C1" w:rsidP="004308C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8C1">
        <w:rPr>
          <w:rFonts w:ascii="Times New Roman" w:eastAsia="Calibri" w:hAnsi="Times New Roman" w:cs="Times New Roman"/>
          <w:sz w:val="24"/>
          <w:szCs w:val="24"/>
        </w:rPr>
        <w:t>-детям из семей ветеранов боевых действий.</w:t>
      </w:r>
    </w:p>
    <w:p w:rsidR="009B5620" w:rsidRPr="004308C1" w:rsidRDefault="004308C1" w:rsidP="004308C1">
      <w:pPr>
        <w:tabs>
          <w:tab w:val="left" w:pos="10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308C1">
        <w:rPr>
          <w:rFonts w:ascii="Times New Roman" w:hAnsi="Times New Roman" w:cs="Times New Roman"/>
          <w:sz w:val="24"/>
          <w:szCs w:val="24"/>
        </w:rPr>
        <w:tab/>
      </w:r>
      <w:r w:rsidRPr="004308C1">
        <w:rPr>
          <w:rFonts w:ascii="Times New Roman" w:hAnsi="Times New Roman" w:cs="Times New Roman"/>
          <w:b/>
          <w:i/>
          <w:sz w:val="24"/>
          <w:szCs w:val="24"/>
        </w:rPr>
        <w:t>Прием заявлений на предоставление  сертификатов осуществляет ГКУ ВО «МФЦ» по адресу: р.п. Иловля, ул. КИРОВА 48.</w:t>
      </w:r>
    </w:p>
    <w:sectPr w:rsidR="009B5620" w:rsidRPr="004308C1" w:rsidSect="009B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C1"/>
    <w:rsid w:val="003841E1"/>
    <w:rsid w:val="004308C1"/>
    <w:rsid w:val="00652F72"/>
    <w:rsid w:val="00967B64"/>
    <w:rsid w:val="009B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C6B940CA63F37964F4D30F85FC5219E290C8CDCD3930661750201B08C004B6446BF4A0025191616892427CE528D4C59120273Ch0H" TargetMode="External"/><Relationship Id="rId5" Type="http://schemas.openxmlformats.org/officeDocument/2006/relationships/hyperlink" Target="consultantplus://offline/ref=A5F7B659F4688A3BC065C6B940CA63F37964F4D30F85FC5219E290C8CDCD3930661750201B08C004B6446BF4A0025191616892427CE528D4C59120273Ch0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KSA</cp:lastModifiedBy>
  <cp:revision>2</cp:revision>
  <dcterms:created xsi:type="dcterms:W3CDTF">2021-05-25T07:57:00Z</dcterms:created>
  <dcterms:modified xsi:type="dcterms:W3CDTF">2021-05-25T08:03:00Z</dcterms:modified>
</cp:coreProperties>
</file>