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5A" w:rsidRDefault="0024705A" w:rsidP="00F371F4">
      <w:pPr>
        <w:pStyle w:val="3"/>
        <w:tabs>
          <w:tab w:val="left" w:pos="6379"/>
        </w:tabs>
        <w:jc w:val="center"/>
        <w:rPr>
          <w:sz w:val="28"/>
          <w:szCs w:val="28"/>
        </w:rPr>
      </w:pPr>
    </w:p>
    <w:p w:rsidR="0024705A" w:rsidRPr="0024705A" w:rsidRDefault="0024705A" w:rsidP="00247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705A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76250" cy="647700"/>
            <wp:effectExtent l="19050" t="0" r="0" b="0"/>
            <wp:docPr id="3" name="Рисунок 3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5A" w:rsidRPr="0024705A" w:rsidRDefault="0024705A" w:rsidP="0024705A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7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ИЛОВЛИНСКОГО МУНИЦИПАЛЬНОГО РАЙОНА</w:t>
      </w:r>
    </w:p>
    <w:p w:rsidR="0024705A" w:rsidRPr="0024705A" w:rsidRDefault="0024705A" w:rsidP="00247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7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ВОЛГОГРАДСКОЙ ОБЛАСТИ</w:t>
      </w:r>
    </w:p>
    <w:p w:rsidR="0024705A" w:rsidRPr="0024705A" w:rsidRDefault="0024705A" w:rsidP="00247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2470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2470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24705A" w:rsidRPr="0024705A" w:rsidRDefault="00E43EB8" w:rsidP="0024705A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B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6" style="position:absolute;z-index:251659264;visibility:visible;mso-wrap-distance-top:-3e-5mm;mso-wrap-distance-bottom:-3e-5mm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pwVw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" strokeweight="4.5pt">
            <v:stroke linestyle="thickThin"/>
          </v:line>
        </w:pict>
      </w:r>
    </w:p>
    <w:p w:rsidR="0024705A" w:rsidRPr="0024705A" w:rsidRDefault="0024705A" w:rsidP="0024705A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№ </w:t>
      </w:r>
      <w:r w:rsid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</w:p>
    <w:p w:rsidR="0024705A" w:rsidRPr="0024705A" w:rsidRDefault="0024705A" w:rsidP="00247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5A" w:rsidRPr="001B1E67" w:rsidRDefault="0024705A" w:rsidP="0024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 утверждении  административного   регламента   исполнени</w:t>
      </w:r>
      <w:r w:rsidR="00044186" w:rsidRPr="001B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B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функции "Осуществление </w:t>
      </w:r>
      <w:proofErr w:type="gramStart"/>
      <w:r w:rsidRPr="001B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1B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</w:p>
    <w:p w:rsidR="0024705A" w:rsidRPr="001B1E67" w:rsidRDefault="0024705A" w:rsidP="0024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5A" w:rsidRPr="0024705A" w:rsidRDefault="0024705A" w:rsidP="002470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 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№ 210-ФЗ «Об организации предоставления государственных и муниципальных услуг», </w:t>
      </w:r>
    </w:p>
    <w:p w:rsidR="0024705A" w:rsidRPr="001B1E67" w:rsidRDefault="00D55E7B" w:rsidP="002470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законам</w:t>
      </w:r>
      <w:r w:rsidR="0024705A"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законам</w:t>
      </w:r>
      <w:r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705A"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24.04.2008 N 48-ФЗ "Об опеке и попечительстве",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законам </w:t>
      </w:r>
      <w:r w:rsidR="0024705A"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24.11.1995 N 181-ФЗ "О социальной защите инвалидов в Российской Федерации", Гражданским кодексом Российской Федерации, Семейным кодексом Российской Федерации, Законом Волгоградской области от 15.11.2007 N 1558-ОД "Об органах опеки и попечительства", постановлением Администрации Волгоградской области</w:t>
      </w:r>
      <w:proofErr w:type="gramEnd"/>
      <w:r w:rsidR="0024705A"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25.07.2011 N 369-п "О разработке и утверждении административных регламентов предоставления государственных услуг", постановлением Правительства Российской Федерации от 24.05.2014 г. N 481 "О деятельности организаций для детей-сирот и детей, оставшихся без попечения родителей, и </w:t>
      </w:r>
      <w:proofErr w:type="gramStart"/>
      <w:r w:rsidR="0024705A"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="0024705A"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устройстве в них детей, оставшихся без попечения родителей",</w:t>
      </w:r>
      <w:r w:rsid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705A"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 Иловлинского  муниципального  района  Волгоградской  области   от 14.09.2011  г. № 1111 «</w:t>
      </w:r>
      <w:r w:rsidR="0024705A"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  Порядка   разработки  и  утверждения административных   регламентов  предоставления муниципальных услуг»</w:t>
      </w:r>
      <w:r w:rsidR="0024705A"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администрация  Иловлинского   муниципального   района  </w:t>
      </w:r>
      <w:proofErr w:type="spellStart"/>
      <w:proofErr w:type="gramStart"/>
      <w:r w:rsidR="0024705A" w:rsidRPr="001B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="0024705A" w:rsidRPr="001B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</w:t>
      </w:r>
      <w:proofErr w:type="spellStart"/>
      <w:r w:rsidR="0024705A" w:rsidRPr="001B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="0024705A" w:rsidRPr="001B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 л я е т:</w:t>
      </w:r>
    </w:p>
    <w:p w:rsidR="0024705A" w:rsidRPr="0024705A" w:rsidRDefault="0024705A" w:rsidP="00044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04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административный регламент </w:t>
      </w:r>
      <w:r w:rsidR="00044186" w:rsidRPr="00044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="0004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 государственной функции </w:t>
      </w:r>
      <w:r w:rsidR="00044186" w:rsidRPr="0004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"Осуществление </w:t>
      </w:r>
      <w:proofErr w:type="gramStart"/>
      <w:r w:rsidR="00044186" w:rsidRPr="00044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44186" w:rsidRPr="0004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</w:t>
      </w:r>
      <w:r w:rsidR="00044186" w:rsidRPr="00044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 и законных интересов несовершеннолетних и выполнением требований к осуществлению своих прав и исполнению своих обязанностей"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5A" w:rsidRPr="0024705A" w:rsidRDefault="0024705A" w:rsidP="0024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192F45" w:rsidRPr="00192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государственной функции "Осуществление контроля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  и  в  региональном  реестре  государственных и муниципальных услуг (функций) Волгоградской области. </w:t>
      </w:r>
      <w:proofErr w:type="gramEnd"/>
    </w:p>
    <w:p w:rsidR="0024705A" w:rsidRPr="0024705A" w:rsidRDefault="0024705A" w:rsidP="0024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19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 со дня   его  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192F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5A" w:rsidRPr="0024705A" w:rsidRDefault="0024705A" w:rsidP="0024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 настоящего  постановления    возложить на </w:t>
      </w:r>
      <w:r w:rsidR="0019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Иловлинского муниципального района </w:t>
      </w:r>
      <w:r w:rsidR="0048799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Е.В.Вязову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5A" w:rsidRDefault="0024705A" w:rsidP="0024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45" w:rsidRDefault="00192F45" w:rsidP="0024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45" w:rsidRPr="0024705A" w:rsidRDefault="00192F45" w:rsidP="0024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5A" w:rsidRPr="0024705A" w:rsidRDefault="0024705A" w:rsidP="0024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администрации </w:t>
      </w:r>
    </w:p>
    <w:p w:rsidR="0024705A" w:rsidRPr="0024705A" w:rsidRDefault="0024705A" w:rsidP="0024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Иловлинского   муниципального   района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И.С. Гель</w:t>
      </w:r>
    </w:p>
    <w:p w:rsidR="0024705A" w:rsidRPr="0024705A" w:rsidRDefault="0024705A" w:rsidP="0024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5A" w:rsidRDefault="0024705A" w:rsidP="00F371F4">
      <w:pPr>
        <w:pStyle w:val="3"/>
        <w:tabs>
          <w:tab w:val="left" w:pos="6379"/>
        </w:tabs>
        <w:jc w:val="center"/>
        <w:rPr>
          <w:sz w:val="28"/>
          <w:szCs w:val="28"/>
        </w:rPr>
      </w:pPr>
    </w:p>
    <w:p w:rsidR="0024705A" w:rsidRDefault="0024705A" w:rsidP="00F371F4">
      <w:pPr>
        <w:pStyle w:val="3"/>
        <w:tabs>
          <w:tab w:val="left" w:pos="6379"/>
        </w:tabs>
        <w:jc w:val="center"/>
        <w:rPr>
          <w:sz w:val="28"/>
          <w:szCs w:val="28"/>
        </w:rPr>
      </w:pPr>
    </w:p>
    <w:p w:rsidR="00F371F4" w:rsidRPr="00F371F4" w:rsidRDefault="00F371F4" w:rsidP="00F3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F4" w:rsidRDefault="00F371F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063" w:rsidRDefault="00610063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063" w:rsidRDefault="00610063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1F4" w:rsidRDefault="00F371F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E67" w:rsidRDefault="00970926" w:rsidP="003C5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B1E67" w:rsidRDefault="001B1E67" w:rsidP="003C5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837" w:rsidRDefault="001B1E67" w:rsidP="003C5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70926" w:rsidRPr="001B1E67">
        <w:rPr>
          <w:rFonts w:ascii="Times New Roman" w:hAnsi="Times New Roman" w:cs="Times New Roman"/>
          <w:sz w:val="28"/>
          <w:szCs w:val="28"/>
        </w:rPr>
        <w:t xml:space="preserve"> </w:t>
      </w:r>
      <w:r w:rsidR="00F371F4" w:rsidRPr="001B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37" w:rsidRDefault="00BF6837" w:rsidP="003C5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837" w:rsidRDefault="00BF6837" w:rsidP="003C5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837" w:rsidRDefault="00BF6837" w:rsidP="003C5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837" w:rsidRDefault="00BF6837" w:rsidP="003C5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837" w:rsidRDefault="00BF6837" w:rsidP="003C5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CA8" w:rsidRPr="001B1E67" w:rsidRDefault="00BF6837" w:rsidP="003C5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970926" w:rsidRPr="001B1E67">
        <w:rPr>
          <w:rFonts w:ascii="Times New Roman" w:hAnsi="Times New Roman"/>
          <w:sz w:val="28"/>
          <w:szCs w:val="28"/>
        </w:rPr>
        <w:t>У</w:t>
      </w:r>
      <w:r w:rsidR="001B1E67">
        <w:rPr>
          <w:rFonts w:ascii="Times New Roman" w:hAnsi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Т</w:t>
      </w:r>
      <w:r w:rsidR="001B1E67">
        <w:rPr>
          <w:rFonts w:ascii="Times New Roman" w:hAnsi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В</w:t>
      </w:r>
      <w:r w:rsidR="001B1E67">
        <w:rPr>
          <w:rFonts w:ascii="Times New Roman" w:hAnsi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Е</w:t>
      </w:r>
      <w:r w:rsidR="001B1E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0926" w:rsidRPr="001B1E67">
        <w:rPr>
          <w:rFonts w:ascii="Times New Roman" w:hAnsi="Times New Roman"/>
          <w:sz w:val="28"/>
          <w:szCs w:val="28"/>
        </w:rPr>
        <w:t>Р</w:t>
      </w:r>
      <w:proofErr w:type="gramEnd"/>
      <w:r w:rsidR="001B1E67">
        <w:rPr>
          <w:rFonts w:ascii="Times New Roman" w:hAnsi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Ж</w:t>
      </w:r>
      <w:r w:rsidR="001B1E67">
        <w:rPr>
          <w:rFonts w:ascii="Times New Roman" w:hAnsi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Д</w:t>
      </w:r>
      <w:r w:rsidR="001B1E67">
        <w:rPr>
          <w:rFonts w:ascii="Times New Roman" w:hAnsi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Е</w:t>
      </w:r>
      <w:r w:rsidR="001B1E67">
        <w:rPr>
          <w:rFonts w:ascii="Times New Roman" w:hAnsi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Н</w:t>
      </w:r>
      <w:r w:rsidR="00F371F4" w:rsidRPr="001B1E6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728CD" w:rsidRPr="001B1E67" w:rsidRDefault="003C5CA8" w:rsidP="003C5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6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B1E67">
        <w:rPr>
          <w:rFonts w:ascii="Times New Roman" w:hAnsi="Times New Roman" w:cs="Times New Roman"/>
          <w:sz w:val="28"/>
          <w:szCs w:val="28"/>
        </w:rPr>
        <w:t xml:space="preserve">   </w:t>
      </w:r>
      <w:r w:rsidR="00C728CD" w:rsidRPr="001B1E67">
        <w:rPr>
          <w:rFonts w:ascii="Times New Roman" w:hAnsi="Times New Roman" w:cs="Times New Roman"/>
          <w:sz w:val="28"/>
          <w:szCs w:val="28"/>
        </w:rPr>
        <w:t>постановлени</w:t>
      </w:r>
      <w:r w:rsidR="00970926" w:rsidRPr="001B1E67">
        <w:rPr>
          <w:rFonts w:ascii="Times New Roman" w:hAnsi="Times New Roman" w:cs="Times New Roman"/>
          <w:sz w:val="28"/>
          <w:szCs w:val="28"/>
        </w:rPr>
        <w:t>ем</w:t>
      </w:r>
      <w:r w:rsidR="00C728CD" w:rsidRPr="001B1E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728CD" w:rsidRPr="001B1E67" w:rsidRDefault="003C5CA8" w:rsidP="003C5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F2C0D" w:rsidRPr="001B1E67">
        <w:rPr>
          <w:rFonts w:ascii="Times New Roman" w:hAnsi="Times New Roman" w:cs="Times New Roman"/>
          <w:sz w:val="28"/>
          <w:szCs w:val="28"/>
        </w:rPr>
        <w:t xml:space="preserve">  </w:t>
      </w:r>
      <w:r w:rsidRPr="001B1E67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 w:rsidR="00C728CD" w:rsidRPr="001B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9F" w:rsidRDefault="003C5CA8" w:rsidP="001B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67">
        <w:rPr>
          <w:rFonts w:ascii="Times New Roman" w:hAnsi="Times New Roman" w:cs="Times New Roman"/>
          <w:sz w:val="28"/>
          <w:szCs w:val="28"/>
        </w:rPr>
        <w:t xml:space="preserve">      </w:t>
      </w:r>
      <w:r w:rsidR="001B1E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1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E67">
        <w:rPr>
          <w:rFonts w:ascii="Times New Roman" w:hAnsi="Times New Roman" w:cs="Times New Roman"/>
          <w:sz w:val="28"/>
          <w:szCs w:val="28"/>
        </w:rPr>
        <w:t>о</w:t>
      </w:r>
      <w:r w:rsidR="00C728CD" w:rsidRPr="001B1E67">
        <w:rPr>
          <w:rFonts w:ascii="Times New Roman" w:hAnsi="Times New Roman" w:cs="Times New Roman"/>
          <w:sz w:val="28"/>
          <w:szCs w:val="28"/>
        </w:rPr>
        <w:t>т</w:t>
      </w:r>
      <w:r w:rsidR="001B1E67">
        <w:rPr>
          <w:rFonts w:ascii="Times New Roman" w:hAnsi="Times New Roman" w:cs="Times New Roman"/>
          <w:sz w:val="28"/>
          <w:szCs w:val="28"/>
        </w:rPr>
        <w:t xml:space="preserve"> 13.03.2017 г. № 227</w:t>
      </w:r>
      <w:r w:rsidR="00AE3540">
        <w:rPr>
          <w:rFonts w:ascii="Times New Roman" w:hAnsi="Times New Roman" w:cs="Times New Roman"/>
          <w:sz w:val="28"/>
          <w:szCs w:val="28"/>
        </w:rPr>
        <w:t xml:space="preserve"> (в редакции изменений</w:t>
      </w:r>
      <w:proofErr w:type="gramEnd"/>
    </w:p>
    <w:p w:rsidR="00AE3540" w:rsidRDefault="00BF6837" w:rsidP="001B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E3540">
        <w:rPr>
          <w:rFonts w:ascii="Times New Roman" w:hAnsi="Times New Roman" w:cs="Times New Roman"/>
          <w:sz w:val="28"/>
          <w:szCs w:val="28"/>
        </w:rPr>
        <w:t>пост.373 от 10.06.2019г.</w:t>
      </w:r>
      <w:r w:rsidR="00487993">
        <w:rPr>
          <w:rFonts w:ascii="Times New Roman" w:hAnsi="Times New Roman" w:cs="Times New Roman"/>
          <w:sz w:val="28"/>
          <w:szCs w:val="28"/>
        </w:rPr>
        <w:t>, пост.371 от 10.06.2019г.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6837" w:rsidRPr="001B1E67" w:rsidRDefault="00BF6837" w:rsidP="001B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пост.772 от 18.11.2019г.)</w:t>
      </w:r>
    </w:p>
    <w:p w:rsidR="00C728CD" w:rsidRPr="003C1CCF" w:rsidRDefault="00C728CD" w:rsidP="003C5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198" w:rsidRPr="003C1CCF" w:rsidRDefault="001A2198" w:rsidP="003C5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198" w:rsidRPr="001B1E67" w:rsidRDefault="00610063" w:rsidP="003C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610063" w:rsidRDefault="00610063" w:rsidP="003C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0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"Осуществление </w:t>
      </w:r>
      <w:proofErr w:type="gramStart"/>
      <w:r w:rsidRPr="00610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1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</w:p>
    <w:p w:rsidR="000F2C0D" w:rsidRPr="003C1CCF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F2C0D" w:rsidRPr="001B1E67" w:rsidRDefault="000F2C0D" w:rsidP="00610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Административный регламент </w:t>
      </w:r>
      <w:r w:rsidR="00610063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исполнения государственной функции "Осуществление контроля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разработан в целях повышения качества исполнения государственной функции, определяет порядок, сроки и последовательность действий органов местного </w:t>
      </w:r>
      <w:proofErr w:type="gramStart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осуществлении переданных государственных полномочий.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Наименование государственной функции.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 (далее - государственная функция).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Наименование органа местного самоуправления, исполняющего государственную функцию.</w:t>
      </w:r>
    </w:p>
    <w:p w:rsidR="000F2C0D" w:rsidRPr="001B1E67" w:rsidRDefault="000F2C0D" w:rsidP="00D80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160B3A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80EC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дминистрация Иловлинского муниципального района Волгоградской области</w:t>
      </w:r>
      <w:r w:rsidR="00EC5220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лице отдела образования, опеки и попечительства администрации Иловлинского муниципального района Волгоградской области</w:t>
      </w:r>
      <w:r w:rsidR="00D80EC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уполномоченный орган).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Перечень нормативных правовых актов, регулирующих исполнение государственной функции: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Гражданский </w:t>
      </w:r>
      <w:hyperlink r:id="rId8" w:tooltip="&quot;Гражданский кодекс Российской Федерации (часть первая)&quot; от 30.11.1994 N 51-ФЗ (ред. от 31.01.2016){КонсультантПлюс}" w:history="1">
        <w:r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</w:t>
        </w:r>
      </w:hyperlink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часть I (Собрание законодательства Российской Федерации, 1994, N 32, ст. 3301);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Гражданский процессуальный </w:t>
      </w:r>
      <w:hyperlink r:id="rId9" w:tooltip="&quot;Гражданский процессуальный кодекс Российской Федерации&quot; от 14.11.2002 N 138-ФЗ (ред. от 30.12.2015) (с изм. и доп., вступ. в силу с 01.01.2016){КонсультантПлюс}" w:history="1">
        <w:r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</w:t>
        </w:r>
      </w:hyperlink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(Собрание 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Федерации, 2002, N 46, ст. 4532);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Семейный </w:t>
      </w:r>
      <w:hyperlink r:id="rId10" w:tooltip="&quot;Семейный кодекс Российской Федерации&quot; от 29.12.1995 N 223-ФЗ (ред. от 30.12.2015){КонсультантПлюс}" w:history="1">
        <w:r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</w:t>
        </w:r>
      </w:hyperlink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1996, N 1, ст. 16);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</w:t>
      </w:r>
      <w:hyperlink r:id="rId11" w:tooltip="Федеральный закон от 21.12.1996 N 159-ФЗ (ред. от 28.11.2015) &quot;О дополнительных гарантиях по социальной поддержке детей-сирот и детей, оставшихся без попечения родителей&quot;{КонсультантПлюс}" w:history="1">
        <w:r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5880);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</w:t>
      </w:r>
      <w:hyperlink r:id="rId12" w:tooltip="Федеральный закон от 24.04.2008 N 48-ФЗ (ред. от 28.11.2015) &quot;Об опеке и попечительстве&quot;{КонсультантПлюс}" w:history="1">
        <w:r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 апреля 2008 года N 48-ФЗ "Об опеке и попечительстве" (Собрание законодательства Российской Федерации, 2008, N 17, ст. 1755);</w:t>
      </w:r>
    </w:p>
    <w:p w:rsidR="000F2C0D" w:rsidRPr="001B1E67" w:rsidRDefault="00E43EB8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3" w:tooltip="Постановление Правительства РФ от 29.03.2000 N 275 (ред. от 10.09.2015) &quot;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" w:history="1">
        <w:proofErr w:type="gramStart"/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(Собрание законодательства Российской</w:t>
      </w:r>
      <w:proofErr w:type="gramEnd"/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Федерации, 2000, N 15, ст. 1590);</w:t>
      </w:r>
      <w:proofErr w:type="gramEnd"/>
    </w:p>
    <w:p w:rsidR="000F2C0D" w:rsidRPr="001B1E67" w:rsidRDefault="00E43EB8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4" w:tooltip="Постановление Правительства РФ от 04.04.2002 N 217 (ред. от 21.07.2014) &quot;О государственном банке данных о детях, оставшихся без попечения родителей, и осуществлении контроля за его формированием и использованием&quot;{КонсультантПлюс}" w:history="1"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4 апреля 2002 г. N 217 "О государственном банке данных о детях, оставшихся без попечения родителей, и осуществлении </w:t>
      </w:r>
      <w:proofErr w:type="gramStart"/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формированием и использованием" (Собрание законодательства Российской Федерации, 2002, N 15, ст. 1434);</w:t>
      </w:r>
    </w:p>
    <w:p w:rsidR="000F2C0D" w:rsidRPr="001B1E67" w:rsidRDefault="00E43EB8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5" w:tooltip="Постановление Правительства РФ от 18.05.2009 N 423 (ред. от 10.09.2015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 w:history="1"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Федерации, 2009, N 21, ст. 2572);</w:t>
      </w:r>
    </w:p>
    <w:p w:rsidR="000F2C0D" w:rsidRPr="001B1E67" w:rsidRDefault="00E43EB8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6" w:tooltip="Постановление Правительства РФ от 16.05.2011 N 373 (ред. от 23.01.2014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" w:history="1"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Федерации", 30.05.2011, N 22, ст. 3169);</w:t>
      </w:r>
    </w:p>
    <w:p w:rsidR="000F2C0D" w:rsidRPr="001B1E67" w:rsidRDefault="00E43EB8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7" w:tooltip="Приказ Минобрнауки России от 17.02.2015 N 101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20.03.2015 N 36498){КонсультантПлюс}" w:history="1"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17.02.2015 N 101 "Об утверждении Порядка формирования, ведения и использования государственного банка о детях, оставшихся без попечения родителей" (Официальный интернет-портал правовой информации http://www.pravo.gov.ru, 23.03.2015);</w:t>
      </w:r>
    </w:p>
    <w:p w:rsidR="000F2C0D" w:rsidRPr="001B1E67" w:rsidRDefault="00E43EB8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8" w:tooltip="Закон Волгоградской области от 15.11.2007 N 1557-ОД (ред. от 10.07.2015) &quot;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&quot; (принят " w:history="1"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Волгоградской области от 15 ноября 2007 г.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правда", N 224, 28.11.2007);</w:t>
      </w:r>
    </w:p>
    <w:p w:rsidR="000F2C0D" w:rsidRPr="001B1E67" w:rsidRDefault="00E43EB8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9" w:tooltip="Закон Волгоградской области от 15.11.2007 N 1558-ОД (ред. от 26.10.2015) &quot;Об органах опеки и попечительства&quot; (принят Волгоградской областной Думой 18.10.2007){КонсультантПлюс}" w:history="1"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Волгоградской области от 15 ноября 2007 г. N 1558-ОД "Об органах опеки и попечительства" (</w:t>
      </w:r>
      <w:proofErr w:type="gramStart"/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правда, N 224, 2007, 28 ноября);</w:t>
      </w:r>
    </w:p>
    <w:p w:rsidR="000F2C0D" w:rsidRPr="001B1E67" w:rsidRDefault="00E43EB8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0" w:tooltip="Постановление Администрации Волгоградской обл. от 10.10.2011 N 592-п (ред. от 22.04.2015) &quot;О разработке и утверждении административных регламентов исполнения государственных функций&quot;{КонсультантПлюс}" w:history="1"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Волгоградской области от 10.10.2011 N 592-п "О разработке и утверждении административных регламентов исполнения государственных функций" ("</w:t>
      </w:r>
      <w:proofErr w:type="gramStart"/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правда", N 197, 2011, 19 октября).</w:t>
      </w:r>
    </w:p>
    <w:p w:rsidR="006E2311" w:rsidRPr="001B1E67" w:rsidRDefault="006E2311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hAnsi="Times New Roman" w:cs="Times New Roman"/>
          <w:sz w:val="28"/>
          <w:szCs w:val="28"/>
        </w:rPr>
        <w:t>постановление администрации Иловлинского муниципального района Волгоградской области от 14.09.2011 года № 1111 «Об утверждении порядка разработки и утверждения административных регламентов предоставления муниципальных услуг».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Предметом государственного контроля является: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условий жизни несовершеннолетних подопечных (далее - подопечные), соблюдение опекунами, попечителями (далее - опекуны)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условий жизни и воспитания детей в семьях усыновителей.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Права и обязанности должностных лиц при осуществлении контроля.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лица, осуществляющие государственную функцию: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проводят проверки условий жизни несовершеннолетних подопечных, соблюдение опекунами, попечителями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проводят проверки условий жизни и воспитания детей в семьях усыновителей;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составляют акты соответствующих проверок</w:t>
      </w:r>
      <w:r w:rsidR="000B3AC6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</w:t>
      </w:r>
      <w:r w:rsidR="000B3AC6" w:rsidRPr="001B1E6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="000B3AC6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к настоящему регламенту)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дают рекомендации опекунам (попечителям, усыновителям) по исполнению возложенных на них обязанностей, по принятию мер по улучшению условий жизни несовершеннолетних;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 необходимости вносят предложения о привлечении опекунов (попечителей, усыновителей) к ответственности за неисполнение, ненадлежащее исполнение им обязанностей, предусмотренных законодательством Российской Федерации.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Права и обязанности лиц, в отношении которых осуществляются мероприятия по контролю.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Опекуны (попечители, усыновители) при осуществлении государственной функции: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обязаны представлять документы, сведения и сообщать необходимую информацию в ходе проверки;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вправе присутствовать при осуществлении соответствующей проверки, знакомиться с материалами проверки, представлять мотивированные возражения на результаты проверки, обжаловать в установленном порядке действия лиц, осуществляющих проверку.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1.8. Описание результатов исполнения государственной функции.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Результатом исполнения государственной функции являются: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 об условиях жизни и воспитания ребенка в семье усыновителя.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Требования к порядку исполнения государственной функции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Порядок информирования об исполнении государственной функции.</w:t>
      </w:r>
    </w:p>
    <w:p w:rsidR="00AC4886" w:rsidRPr="001B1E67" w:rsidRDefault="00AC4886" w:rsidP="00AC4886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4909"/>
      <w:bookmarkEnd w:id="0"/>
      <w:r w:rsidRPr="001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  Иловлинского   муниципального   района   Волгоградской   области:</w:t>
      </w:r>
    </w:p>
    <w:p w:rsidR="00AC4886" w:rsidRPr="001B1E67" w:rsidRDefault="00AC4886" w:rsidP="00AC48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403071, Волгоградская область, </w:t>
      </w:r>
      <w:proofErr w:type="spellStart"/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Иловлинский</w:t>
      </w:r>
      <w:proofErr w:type="spellEnd"/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 р.п. </w:t>
      </w:r>
      <w:proofErr w:type="spellStart"/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Иловля</w:t>
      </w:r>
      <w:proofErr w:type="spellEnd"/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ул. Буденного, 47</w:t>
      </w:r>
    </w:p>
    <w:p w:rsidR="00AC4886" w:rsidRPr="001B1E67" w:rsidRDefault="00AC4886" w:rsidP="00AC48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 8 (84467) 5-14-00 (приемная);  факс: 8 (84467) 5-20-88</w:t>
      </w:r>
    </w:p>
    <w:p w:rsidR="00AC4886" w:rsidRPr="001B1E67" w:rsidRDefault="00AC4886" w:rsidP="00AC4886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Адрес электронной почты: </w:t>
      </w:r>
      <w:hyperlink r:id="rId21" w:history="1">
        <w:r w:rsidRPr="001B1E67">
          <w:rPr>
            <w:rFonts w:ascii="Times New Roman CYR" w:eastAsia="Times New Roman" w:hAnsi="Times New Roman CYR" w:cs="Times New Roman CYR"/>
            <w:color w:val="000080"/>
            <w:sz w:val="28"/>
            <w:szCs w:val="28"/>
            <w:u w:val="single"/>
            <w:lang w:val="en-US" w:eastAsia="ru-RU"/>
          </w:rPr>
          <w:t>ra</w:t>
        </w:r>
        <w:r w:rsidRPr="001B1E67">
          <w:rPr>
            <w:rFonts w:ascii="Times New Roman CYR" w:eastAsia="Times New Roman" w:hAnsi="Times New Roman CYR" w:cs="Times New Roman CYR"/>
            <w:color w:val="000080"/>
            <w:sz w:val="28"/>
            <w:szCs w:val="28"/>
            <w:u w:val="single"/>
            <w:lang w:eastAsia="ru-RU"/>
          </w:rPr>
          <w:t>_</w:t>
        </w:r>
        <w:r w:rsidRPr="001B1E67">
          <w:rPr>
            <w:rFonts w:ascii="Times New Roman CYR" w:eastAsia="Times New Roman" w:hAnsi="Times New Roman CYR" w:cs="Times New Roman CYR"/>
            <w:color w:val="000080"/>
            <w:sz w:val="28"/>
            <w:szCs w:val="28"/>
            <w:u w:val="single"/>
            <w:lang w:val="en-US" w:eastAsia="ru-RU"/>
          </w:rPr>
          <w:t>ilov</w:t>
        </w:r>
        <w:r w:rsidRPr="001B1E67">
          <w:rPr>
            <w:rFonts w:ascii="Times New Roman CYR" w:eastAsia="Times New Roman" w:hAnsi="Times New Roman CYR" w:cs="Times New Roman CYR"/>
            <w:color w:val="000080"/>
            <w:sz w:val="28"/>
            <w:szCs w:val="28"/>
            <w:u w:val="single"/>
            <w:lang w:eastAsia="ru-RU"/>
          </w:rPr>
          <w:t>@</w:t>
        </w:r>
        <w:r w:rsidRPr="001B1E67">
          <w:rPr>
            <w:rFonts w:ascii="Times New Roman CYR" w:eastAsia="Times New Roman" w:hAnsi="Times New Roman CYR" w:cs="Times New Roman CYR"/>
            <w:color w:val="000080"/>
            <w:sz w:val="28"/>
            <w:szCs w:val="28"/>
            <w:u w:val="single"/>
            <w:lang w:val="en-US" w:eastAsia="ru-RU"/>
          </w:rPr>
          <w:t>volganet</w:t>
        </w:r>
        <w:r w:rsidRPr="001B1E67">
          <w:rPr>
            <w:rFonts w:ascii="Times New Roman CYR" w:eastAsia="Times New Roman" w:hAnsi="Times New Roman CYR" w:cs="Times New Roman CYR"/>
            <w:color w:val="000080"/>
            <w:sz w:val="28"/>
            <w:szCs w:val="28"/>
            <w:u w:val="single"/>
            <w:lang w:eastAsia="ru-RU"/>
          </w:rPr>
          <w:t>.</w:t>
        </w:r>
        <w:r w:rsidRPr="001B1E67">
          <w:rPr>
            <w:rFonts w:ascii="Times New Roman CYR" w:eastAsia="Times New Roman" w:hAnsi="Times New Roman CYR" w:cs="Times New Roman CYR"/>
            <w:color w:val="000080"/>
            <w:sz w:val="28"/>
            <w:szCs w:val="28"/>
            <w:u w:val="single"/>
            <w:lang w:val="en-US" w:eastAsia="ru-RU"/>
          </w:rPr>
          <w:t>ru</w:t>
        </w:r>
      </w:hyperlink>
    </w:p>
    <w:p w:rsidR="00AC4886" w:rsidRPr="001B1E67" w:rsidRDefault="00AC4886" w:rsidP="00AC4886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86" w:rsidRPr="001B1E67" w:rsidRDefault="00AC4886" w:rsidP="00AC48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Отдел образования, опеки и попечительства администрации   Иловлинского   муниципального   района   Волгоградской   области:  </w:t>
      </w:r>
    </w:p>
    <w:p w:rsidR="00AC4886" w:rsidRPr="001B1E67" w:rsidRDefault="00AC4886" w:rsidP="00AC48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403071, Волгоградская область, </w:t>
      </w:r>
      <w:proofErr w:type="spellStart"/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Иловлинский</w:t>
      </w:r>
      <w:proofErr w:type="spellEnd"/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 р.п. </w:t>
      </w:r>
      <w:proofErr w:type="spellStart"/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Иловля</w:t>
      </w:r>
      <w:proofErr w:type="spellEnd"/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ул. Буденного, 53</w:t>
      </w:r>
    </w:p>
    <w:p w:rsidR="00AC4886" w:rsidRPr="001B1E67" w:rsidRDefault="00AC4886" w:rsidP="00AC48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 8 (84467) 5-13-41 (приемная);  факс: 8 (84467) 5-13-41</w:t>
      </w:r>
    </w:p>
    <w:p w:rsidR="00AC4886" w:rsidRPr="001B1E67" w:rsidRDefault="00AC4886" w:rsidP="00AC48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</w:pPr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22" w:history="1">
        <w:r w:rsidRPr="001B1E6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edu</w:t>
        </w:r>
        <w:r w:rsidRPr="001B1E6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1B1E6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ilovlya</w:t>
        </w:r>
        <w:r w:rsidRPr="001B1E6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@</w:t>
        </w:r>
        <w:r w:rsidRPr="001B1E6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yandex</w:t>
        </w:r>
        <w:r w:rsidRPr="001B1E6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1B1E6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</w:hyperlink>
    </w:p>
    <w:p w:rsidR="00AC4886" w:rsidRPr="001B1E67" w:rsidRDefault="00AC4886" w:rsidP="00AC488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</w:rPr>
        <w:t xml:space="preserve">         2.1.1.</w:t>
      </w:r>
      <w:r w:rsidRPr="001B1E67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1B1E67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Администрация   Иловлинского   муниципального   района   Волгоградской   области </w:t>
      </w: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заявителей в соответствии </w:t>
      </w:r>
      <w:r w:rsidRPr="001B1E67">
        <w:rPr>
          <w:rFonts w:ascii="Times New Roman" w:eastAsia="Times New Roman" w:hAnsi="Times New Roman" w:cs="Times New Roman"/>
          <w:sz w:val="28"/>
          <w:szCs w:val="28"/>
        </w:rPr>
        <w:t xml:space="preserve">со следующим графиком: </w:t>
      </w:r>
    </w:p>
    <w:p w:rsidR="00AC4886" w:rsidRPr="001B1E67" w:rsidRDefault="00AC4886" w:rsidP="00AC4886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с  08.00 час.  до 17.00 час</w:t>
      </w:r>
      <w:proofErr w:type="gramStart"/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</w:t>
      </w:r>
      <w:proofErr w:type="gramEnd"/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  с 12.00 час. до 13.00  час.;  выходные - суббота, воскресенье,  нерабочие   праздничные  дни.</w:t>
      </w:r>
    </w:p>
    <w:p w:rsidR="00AC4886" w:rsidRPr="001B1E67" w:rsidRDefault="00AC4886" w:rsidP="00AC488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Отдел образования, опеки и попечительства администрации   Иловлинского   муниципального   района   Волгоградской   области </w:t>
      </w:r>
      <w:r w:rsidRPr="001B1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прием заявителей в соответствии </w:t>
      </w:r>
      <w:r w:rsidRPr="001B1E67">
        <w:rPr>
          <w:rFonts w:ascii="Times New Roman" w:eastAsia="Calibri" w:hAnsi="Times New Roman" w:cs="Times New Roman"/>
          <w:sz w:val="28"/>
          <w:szCs w:val="28"/>
        </w:rPr>
        <w:t>со следующим графиком:</w:t>
      </w:r>
    </w:p>
    <w:p w:rsidR="000F2C0D" w:rsidRPr="001B1E67" w:rsidRDefault="00AC4886" w:rsidP="00AC4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с  08.00 час.  до 17.00 час</w:t>
      </w:r>
      <w:proofErr w:type="gramStart"/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</w:t>
      </w:r>
      <w:proofErr w:type="gramEnd"/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  с 12.00 час. до 13.00  час.;  выходные - суббота, воскресенье,  нерабочие   праздничные  дни.</w:t>
      </w:r>
    </w:p>
    <w:p w:rsidR="00AC4886" w:rsidRPr="001B1E67" w:rsidRDefault="00AC4886" w:rsidP="00AC48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 исполнения государственной функции.</w:t>
      </w:r>
    </w:p>
    <w:p w:rsidR="00AC4886" w:rsidRPr="001B1E67" w:rsidRDefault="00AC4886" w:rsidP="00AC48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 осуществляется:</w:t>
      </w:r>
    </w:p>
    <w:p w:rsidR="00AC4886" w:rsidRPr="001B1E67" w:rsidRDefault="00AC4886" w:rsidP="00AC48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первых 3 лет после установления усыновления, по истечении 3 лет необходимость проведения контрольных обследований определяется органом опеки и попечительства индивидуально в соответствии с конкретной ситуацией, складывающейся в семье усыновител</w:t>
      </w:r>
      <w:proofErr w:type="gramStart"/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ей);</w:t>
      </w:r>
    </w:p>
    <w:p w:rsidR="00AC4886" w:rsidRPr="001B1E67" w:rsidRDefault="00AC4886" w:rsidP="00AC48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всего периода осуществления опеки или попечительства либо пребывания ребенка в приемной семье.</w:t>
      </w:r>
    </w:p>
    <w:p w:rsidR="00AC4886" w:rsidRPr="001B1E67" w:rsidRDefault="00AC4886" w:rsidP="00AC48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плановой проверки не может превышать </w:t>
      </w:r>
      <w:r w:rsidR="00BB76E5"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срок проведения внеплановой проверки - </w:t>
      </w:r>
      <w:r w:rsidR="00BB76E5"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административных процедур (действий), требования к порядку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их выполнения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Исполнение государственной функции включает следующие административные процедуры: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Проверка условий жизни подопечных, соблюдение опекунами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проведение мероприятий по осуществлению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составление акта проверки условий жизни подопечного.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Проверка условий жизни и воспитания детей в семьях усыновителей: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проведение мероприятий по обследованию условий жизни усыновленного ребенка;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составление отчета об условиях жизни и воспитания ребенка семье усыновителей.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осуществления контроля за деятельностью опекунов (попечителей) уполномоченный орган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плановая и внеплановая проверка соответственно).</w:t>
      </w:r>
      <w:proofErr w:type="gramEnd"/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3.2.2. Основанием для осуществления государственной функции является: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наступление срока проведения плановой проверки;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оснований для проведения внеплановой проверки.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3.2.4. Плановые проверки проводятся специалистом уполномоченного органа на основании </w:t>
      </w:r>
      <w:r w:rsidR="008238EB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приказа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уполномоченного органа о проведении плановой проверки.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3.2.5. При помещении подопечного под опеку или попечительство 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плановая проверка проводится в виде посещения подопечного: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1 раз в течение первого месяца после принятия органом опеки и попечительства решения о назначении опекуна;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BB76E5" w:rsidRPr="001B1E67" w:rsidRDefault="000F2C0D" w:rsidP="00BB7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BB76E5" w:rsidRPr="001B1E67" w:rsidRDefault="00BB76E5" w:rsidP="00BB7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Calibri" w:hAnsi="Times New Roman" w:cs="Times New Roman"/>
          <w:sz w:val="28"/>
          <w:szCs w:val="28"/>
        </w:rPr>
        <w:t>Плановая проверка проводится в срок, не превышающий семь дней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F2C0D" w:rsidRPr="001B1E67" w:rsidRDefault="000F2C0D" w:rsidP="00BB7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3.2.6. Основаниями проведения внеплановой проверки являются:</w:t>
      </w:r>
    </w:p>
    <w:p w:rsidR="000F2C0D" w:rsidRPr="001B1E67" w:rsidRDefault="000F2C0D" w:rsidP="00846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устные или письменные обращения, поступившие от юридических, физических лиц, содержащие сведения о неисполнении, ненадлежащем исполнении опекуном своих обязанностей либо о нарушении прав и законных интересов подопечного;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истечение сроков устранения опекуном фактов нарушений, выявленных в ходе последней плановой проверки.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Внеплановая проверка проводится специалистом </w:t>
      </w:r>
      <w:r w:rsidR="00412174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органа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</w:t>
      </w:r>
      <w:r w:rsidR="00412174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приказа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2174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органа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проведении внеплановой проверки.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проведения внеплановой проверки определяется с учетом обстоятельств, указанных в обращении, являющемся основанием для внеплановой проверки.</w:t>
      </w:r>
    </w:p>
    <w:p w:rsidR="00BB76E5" w:rsidRPr="001B1E67" w:rsidRDefault="00BB76E5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Calibri" w:hAnsi="Times New Roman" w:cs="Times New Roman"/>
          <w:sz w:val="28"/>
          <w:szCs w:val="28"/>
        </w:rPr>
        <w:t>Внеплановая проверка проводится в срок, не превышающий семь дней.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3.2.8. По результатам проверки составляется акт проверки условий жизни подопечного.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Составление акта проверки условий жизни подопечного.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проведенная специалистом уполномоченного органа плановая или внеплановая проверка.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3.3.2. В акте проверки условий жизни подопечного указываются: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оценка соблюдения прав и законных интересов подопечного, обеспечения сохранности его имущества;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3.3.3. При выявлении фактов неисполнения, ненадлежащего исполнения опекуном обязанностей, предусмотренных законодательством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перечень выявленных нарушений и сроки их устранения;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в) предложения о привлечении опекуна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3.3.4. Акт проверки условий жизни подопечного оформляется в течение 10 дней со дня ее проведения, подписывается проводившим проверку специалистом уполномоченного органа и утверждается </w:t>
      </w:r>
      <w:r w:rsidR="0024705A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</w:t>
      </w:r>
      <w:r w:rsidR="00503BA5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Иловлинского муниципального района Волгоградской области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уполномоченном органе.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проверки условий жизни подопечного может быть оспорен опекуном в судебном порядке.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3.3.5. Акт проверки условий жизни подопечного является документом строгой отчетности и хранится в личном деле подопечного.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3.3.6.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r w:rsidR="00846B31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также,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выявленные в результате проверки нарушения невозможно устранить без прекращения опеки или попечительства, уполномоченный орган в течение 3 дней со дня проведения проверки: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осуществляет меры по временному устройству подопечного (при необходимости);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3.3.7. В случае возникновения непосредственной угрозы жизни или здоровью подопечного уполномоченный орган вправе немедленно забрать его у опекуна в порядке, установленном семейным законодательством Российской Федерации.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Проведение мероприятий по обследованию условий жизни усыновленного ребенка.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3.4.1. В целях защиты прав и законных интересов усыновленных детей уполномоченный орган по месту жительства усыновленного ребенка осуществляет </w:t>
      </w:r>
      <w:proofErr w:type="gramStart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условиями его жизни и воспитания.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 орган, на территории которого было произведено усыновление ребенка, обязан в 7-дневный срок после вступления в силу решения суда направить в уполномоченный орган по месту жительства усыновител</w:t>
      </w:r>
      <w:proofErr w:type="gramStart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я(</w:t>
      </w:r>
      <w:proofErr w:type="gramEnd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ей) с усыновленным ребенком соответствующую информацию для организации контроля за условиями жизни и воспитания усыновленного ребенка. При передаче указанных сведений должна быть сохранена тайна усыновления. Лица, виновные за ее разглашение, несут ответственность в 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3.4.2. Контрольное обследование условий жизни и воспитания усыновленного ребенка, за исключением случаев усыновления отчимом (мачехой) при условии, что совместно с отчимом (мачехой) и ребенком проживает один из родителей ребенка,</w:t>
      </w:r>
      <w:r w:rsidR="001D7886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проводится специалистом 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органа ежегодно, в течение первых 3 лет после установления усыновления. 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ситуацией, складывающейся в семье усыновител</w:t>
      </w:r>
      <w:proofErr w:type="gramStart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я(</w:t>
      </w:r>
      <w:proofErr w:type="gramEnd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ей). Контрольное обследование условий жизни и воспитания усыновленного ребенка проводится с сохранением тайны усыновления.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3.4.3. По результатам контрольного обследования специалист </w:t>
      </w:r>
      <w:r w:rsidR="0087145C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органа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посещавший семью, составляет отчет об условиях жизни и воспитания усыновленного ребенка.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Составление отчета об условиях жизни и воспитания ребенка в семье усыновителя.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проведенное специалистом уполномоченного органа обследование условий жизни усыновленного ребенка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3.5.2. Отчет об условиях жизни и воспитании ребенка в семье усыновителя (</w:t>
      </w:r>
      <w:proofErr w:type="spellStart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удочерителя</w:t>
      </w:r>
      <w:proofErr w:type="spellEnd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оформляется в соответствии с формой, утвержденной приказом Министерства образования и науки Российской Федерации.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3.5.3. В отчете должны быть отражены сведения о состоянии здоровья ребенка, обучении, его эмоциональном и поведенческом развитии, навыках самообслуживания, внешнем виде и взаимоотношениях в семье.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C0D" w:rsidRPr="001B1E67" w:rsidRDefault="000F2C0D" w:rsidP="001B1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Порядок и формы </w:t>
      </w:r>
      <w:proofErr w:type="gramStart"/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исполнением</w:t>
      </w:r>
      <w:r w:rsid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государственной функции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Должностные лица, участвующие в исполнении государственной функции, несут персональную ответственность за полноту и качество исполнения государственной функции, за соблюдение и исполнение положений настоящего Регламента и иных нормативных правовых актов, устанавливающих требования к исполнению государственной функции. Ответственность должностных лиц, участвующих в исполнении государственной функции,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Текущий контроль за полнотой и качеством исполнения государственной функции, за соблюдением и исполнением должностными лицами, участвующими в исполнении государственной функции, положений настоящего Регламента и иных нормативных правовых актов, устанавливающих требования к исполнению государственной функции (далее именуется - текущий контроль), осуществляется </w:t>
      </w:r>
      <w:r w:rsidR="00993CF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начальником отдела </w:t>
      </w:r>
      <w:r w:rsidR="00993CF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образования, опеки и попечительства</w:t>
      </w:r>
      <w:r w:rsidR="0032394C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Иловлинского муниципального района Волгоградской области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Текущий </w:t>
      </w:r>
      <w:proofErr w:type="gramStart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государственной функции осуществляется в порядке и в сроки, установленные руководителем уполномоченного органа.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Внеплановые проверки проводятся по обращениям (жалобам) граждан и юридических лиц.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Периодичность осуществления плановых проверок устанавливается руководителем уполномоченного органа.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4.6. Самостоятельной формой контроля полноты и качества исполнения государственной функции является контроль со стороны граждан, их объединений и организаций, осуществляемый в форме направления обращений и жалоб на решения, действия (бездействие) лиц, осуществляющих государственную функцию.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4.7. По результатам проведенных проверок в случае выявления нарушений прав физических и (или) юридических лиц действиями (бездействием) должностных лиц, участвующих в исполнении государственной функции, виновные лица привлекаются к ответственности в порядке, установленном законодательством Российской Федерации.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действий (бездействия) органа, исполняющего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государственную функцию, а также его должностных лиц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>5.1. Заявитель может обратиться с жалобой на решения и действия (бездействие) администрации Иловлинского муниципального района Волгоградской области, МФЦ, а также их должностных лиц, муниципальных служащих, работников в следующих случаях: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1)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частью 1.3  статьи 16 </w:t>
      </w:r>
      <w:r w:rsidRPr="00BF6837">
        <w:rPr>
          <w:rFonts w:ascii="Times New Roman" w:hAnsi="Times New Roman" w:cs="Times New Roman"/>
          <w:bCs/>
          <w:sz w:val="28"/>
          <w:szCs w:val="28"/>
        </w:rPr>
        <w:t>Федерального закона № 210-ФЗ;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государственной услуги;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3)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государственной услуги, у заявителя;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>4)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частью 1.3 статьи 16 </w:t>
      </w:r>
      <w:r w:rsidRPr="00BF6837">
        <w:rPr>
          <w:rFonts w:ascii="Times New Roman" w:hAnsi="Times New Roman" w:cs="Times New Roman"/>
          <w:bCs/>
          <w:sz w:val="28"/>
          <w:szCs w:val="28"/>
        </w:rPr>
        <w:t>Федерального закона № 210-ФЗ;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 5)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>6) отказ администрации Иловлинского муниципального района Волгоградской области, должностного лица администрации Иловлинского муниципального района Волгоградской области,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частью 1.3 статьи 16 Ф</w:t>
      </w:r>
      <w:r w:rsidRPr="00BF6837">
        <w:rPr>
          <w:rFonts w:ascii="Times New Roman" w:hAnsi="Times New Roman" w:cs="Times New Roman"/>
          <w:bCs/>
          <w:sz w:val="28"/>
          <w:szCs w:val="28"/>
        </w:rPr>
        <w:t>едерального закона № 210-ФЗ;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7) нарушение срока или порядка выдачи документов по результатам предоставления государственной услуги;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8) приостановление предоставления государственной услуги, если </w:t>
      </w:r>
      <w:r w:rsidRPr="00BF6837">
        <w:rPr>
          <w:rFonts w:ascii="Times New Roman" w:hAnsi="Times New Roman" w:cs="Times New Roman"/>
          <w:bCs/>
          <w:sz w:val="28"/>
          <w:szCs w:val="28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частью 1.3 статьи 16 </w:t>
      </w:r>
      <w:r w:rsidRPr="00BF6837">
        <w:rPr>
          <w:rFonts w:ascii="Times New Roman" w:hAnsi="Times New Roman" w:cs="Times New Roman"/>
          <w:bCs/>
          <w:sz w:val="28"/>
          <w:szCs w:val="28"/>
        </w:rPr>
        <w:t>Федерального закона № 210-ФЗ;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9) 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пунктом 4 части 1 статьи 7 </w:t>
      </w:r>
      <w:r w:rsidRPr="00BF6837">
        <w:rPr>
          <w:rFonts w:ascii="Times New Roman" w:hAnsi="Times New Roman" w:cs="Times New Roman"/>
          <w:bCs/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частью 1.3 статьи 16 </w:t>
      </w:r>
      <w:r w:rsidRPr="00BF6837">
        <w:rPr>
          <w:rFonts w:ascii="Times New Roman" w:hAnsi="Times New Roman" w:cs="Times New Roman"/>
          <w:bCs/>
          <w:sz w:val="28"/>
          <w:szCs w:val="28"/>
        </w:rPr>
        <w:t>Федерального закона № 210-ФЗ.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   5.2. Жалоба подается в письменной форме на бумажном носителе, в электронной форме в администрацию Иловлинского муниципального района Волгоградской области, МФЦ,  либо в Государственное казенное учреждение Волгоградской области «Многофункциональный центр предоставления государственных и муниципальных услуг», являющимся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администрации Иловлинского муниципального района Волгоградской области</w:t>
      </w:r>
      <w:r w:rsidRPr="00BF6837">
        <w:rPr>
          <w:rFonts w:ascii="Times New Roman" w:hAnsi="Times New Roman" w:cs="Times New Roman"/>
          <w:bCs/>
          <w:i/>
          <w:sz w:val="28"/>
          <w:szCs w:val="28"/>
          <w:u w:val="single"/>
        </w:rPr>
        <w:t>,</w:t>
      </w: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администрации Иловлинского муниципального района </w:t>
      </w:r>
      <w:r w:rsidRPr="00BF6837">
        <w:rPr>
          <w:rFonts w:ascii="Times New Roman" w:hAnsi="Times New Roman" w:cs="Times New Roman"/>
          <w:bCs/>
          <w:sz w:val="28"/>
          <w:szCs w:val="28"/>
        </w:rPr>
        <w:lastRenderedPageBreak/>
        <w:t>Волгоградской области</w:t>
      </w:r>
      <w:r w:rsidRPr="00BF6837">
        <w:rPr>
          <w:rFonts w:ascii="Times New Roman" w:hAnsi="Times New Roman" w:cs="Times New Roman"/>
          <w:bCs/>
          <w:i/>
          <w:sz w:val="28"/>
          <w:szCs w:val="28"/>
          <w:u w:val="single"/>
        </w:rPr>
        <w:t>,</w:t>
      </w: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служащего, руководителя администрации Иловлинского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</w:t>
      </w:r>
      <w:proofErr w:type="gramEnd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, а также может быть </w:t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>принята</w:t>
      </w:r>
      <w:proofErr w:type="gramEnd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 при личном приеме заявителя. 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   5.3.Жалобы на решения, принятые руководителем органа, предоставляющего государственную услугу, рассматриваются непосредственно руководителем органа, предоставляющего государственную услугу.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    5.4. Жалоба должна содержать: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ab/>
        <w:t>1) наименование администрации Иловлинского муниципального района Волгоградской области, должностного лица</w:t>
      </w:r>
      <w:r w:rsidRPr="00BF683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F6837">
        <w:rPr>
          <w:rFonts w:ascii="Times New Roman" w:hAnsi="Times New Roman" w:cs="Times New Roman"/>
          <w:bCs/>
          <w:sz w:val="28"/>
          <w:szCs w:val="28"/>
        </w:rPr>
        <w:t>администрации Иловлинского муниципального района Волгоградской области, или муниципального служащего, МФЦ, его руководителя и (или) работника, решения и действия (бездействие) которых обжалуются;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ab/>
        <w:t>3) сведения об обжалуемых решениях и действиях (бездействии) администрации Иловлинского муниципального района Волгоградской области, должностного лица администрации Иловлинского муниципального района Волгоградской области, либо муниципального служащего, МФЦ, работника МФЦ;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ab/>
        <w:t xml:space="preserve">4) доводы, на основании которых заявитель не согласен с решением и </w:t>
      </w:r>
      <w:r w:rsidRPr="00BF6837">
        <w:rPr>
          <w:rFonts w:ascii="Times New Roman" w:hAnsi="Times New Roman" w:cs="Times New Roman"/>
          <w:bCs/>
          <w:sz w:val="28"/>
          <w:szCs w:val="28"/>
        </w:rPr>
        <w:lastRenderedPageBreak/>
        <w:t>действиями (бездействием) администрации Иловлинского муниципального района Волгоградской области, должностного лица</w:t>
      </w:r>
      <w:r w:rsidRPr="00BF683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F6837">
        <w:rPr>
          <w:rFonts w:ascii="Times New Roman" w:hAnsi="Times New Roman" w:cs="Times New Roman"/>
          <w:bCs/>
          <w:sz w:val="28"/>
          <w:szCs w:val="28"/>
        </w:rPr>
        <w:t>администрации Иловлинского муниципального района Волгоградской области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    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Иловлинского муниципального района Волгоградской области, работниками МФЦ, в течение трех дней со дня ее поступления.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>Жалоба, поступившая в администрацию Иловлинского муниципального района Волгоградской области, МФЦ, учредителю МФЦ, подлежит рассмотрению в течение пятнадцати рабочих дней со дня ее регистрации, а в случае обжалования отказа администрации Иловлинского муниципального района Волгоградской области,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 дней со дня ее регистрации.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   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ab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>Должностное лицо, работник, наделенные полномочиями по рассмотрению жалоб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пунктом </w:t>
      </w:r>
      <w:r w:rsidRPr="00BF6837">
        <w:rPr>
          <w:rFonts w:ascii="Times New Roman" w:hAnsi="Times New Roman" w:cs="Times New Roman"/>
          <w:bCs/>
          <w:sz w:val="28"/>
          <w:szCs w:val="28"/>
        </w:rPr>
        <w:t>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lastRenderedPageBreak/>
        <w:tab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законом </w:t>
      </w:r>
      <w:r w:rsidRPr="00BF6837">
        <w:rPr>
          <w:rFonts w:ascii="Times New Roman" w:hAnsi="Times New Roman" w:cs="Times New Roman"/>
          <w:bCs/>
          <w:sz w:val="28"/>
          <w:szCs w:val="28"/>
        </w:rPr>
        <w:t>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ab/>
        <w:t>В случае</w:t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ab/>
        <w:t>В случа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пунктом </w:t>
      </w:r>
      <w:r w:rsidRPr="00BF6837">
        <w:rPr>
          <w:rFonts w:ascii="Times New Roman" w:hAnsi="Times New Roman" w:cs="Times New Roman"/>
          <w:bCs/>
          <w:sz w:val="28"/>
          <w:szCs w:val="28"/>
        </w:rPr>
        <w:t>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   5.7. По результатам рассмотрения жалобы принимается одно из следующих решений: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lastRenderedPageBreak/>
        <w:tab/>
        <w:t>2) в удовлетворении жалобы отказывается.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  5.8. Основаниями для отказа в удовлетворении жалобы являются: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ab/>
        <w:t xml:space="preserve">1) признание </w:t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>правомерными</w:t>
      </w:r>
      <w:proofErr w:type="gramEnd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 решения и (или) действий (бездействия) администрации Иловлинского муниципального района Волгоградской области, должностных лиц, муниципальных служащих администрации Иловлинского муниципального района Волгоградской области, МФЦ, работника МФЦ;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ab/>
        <w:t>2) наличие вступившего в законную силу решения суда по жалобе о том же предмете и по тем же основаниям;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ab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  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dst297"/>
      <w:bookmarkEnd w:id="1"/>
      <w:r w:rsidRPr="00BF6837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Иловлинского муниципального района Волгоградской области, МФЦ,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>неудобства</w:t>
      </w:r>
      <w:proofErr w:type="gramEnd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dst298"/>
      <w:bookmarkEnd w:id="2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В случае признания </w:t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>жалобы</w:t>
      </w:r>
      <w:proofErr w:type="gramEnd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5.10. В случае установления в ходе или по результатам </w:t>
      </w:r>
      <w:proofErr w:type="gramStart"/>
      <w:r w:rsidRPr="00BF6837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F6837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 администрации Иловлинского муниципального района Волгоградской области,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 5.11. Заявители вправе обжаловать решения, принятые при предоставлении государственной услуги, действия (бездействие) </w:t>
      </w:r>
      <w:r w:rsidRPr="00BF6837">
        <w:rPr>
          <w:rFonts w:ascii="Times New Roman" w:hAnsi="Times New Roman" w:cs="Times New Roman"/>
          <w:bCs/>
          <w:sz w:val="28"/>
          <w:szCs w:val="28"/>
        </w:rPr>
        <w:lastRenderedPageBreak/>
        <w:t>должностных лиц, муниципальных служащих администрации Иловлинского муниципального района Волгоградской области</w:t>
      </w:r>
      <w:r w:rsidRPr="00BF6837">
        <w:rPr>
          <w:rFonts w:ascii="Times New Roman" w:hAnsi="Times New Roman" w:cs="Times New Roman"/>
          <w:bCs/>
          <w:i/>
          <w:sz w:val="28"/>
          <w:szCs w:val="28"/>
          <w:u w:val="single"/>
        </w:rPr>
        <w:t>,</w:t>
      </w:r>
      <w:r w:rsidRPr="00BF683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F6837">
        <w:rPr>
          <w:rFonts w:ascii="Times New Roman" w:hAnsi="Times New Roman" w:cs="Times New Roman"/>
          <w:bCs/>
          <w:sz w:val="28"/>
          <w:szCs w:val="28"/>
        </w:rPr>
        <w:t>должностных лиц МФЦ, в судебном порядке в соответствии с законодательством Российской Федерации.</w:t>
      </w:r>
    </w:p>
    <w:p w:rsidR="00BF6837" w:rsidRPr="00BF6837" w:rsidRDefault="00BF6837" w:rsidP="00BF68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837">
        <w:rPr>
          <w:rFonts w:ascii="Times New Roman" w:hAnsi="Times New Roman" w:cs="Times New Roman"/>
          <w:bCs/>
          <w:sz w:val="28"/>
          <w:szCs w:val="28"/>
        </w:rPr>
        <w:t xml:space="preserve">        5.12. Положения настоящего раздела,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C551F" w:rsidRPr="00BF683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BF683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BF683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BF683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BF683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BF683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6837" w:rsidRDefault="00BF6837" w:rsidP="001B1E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B3AC6" w:rsidRDefault="000B3AC6" w:rsidP="001B1E67">
      <w:pPr>
        <w:spacing w:after="0" w:line="240" w:lineRule="auto"/>
        <w:ind w:left="1416"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к </w:t>
      </w:r>
      <w:r w:rsidRPr="000B3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административному регламенту по осуществлению администрацией Иловлинского муниципального района Волгоградской области переданных государственных полномочий по исполнению государственной функции "Осуществление </w:t>
      </w:r>
      <w:proofErr w:type="gramStart"/>
      <w:r w:rsidRPr="000B3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B3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</w:p>
    <w:p w:rsidR="000B3AC6" w:rsidRDefault="000B3AC6" w:rsidP="000B3AC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органа опеки и попечительства</w:t>
      </w:r>
    </w:p>
    <w:p w:rsid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акта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9"/>
      <w:bookmarkEnd w:id="3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условий жизни несовершеннолетнего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подопечного, соблюдения опекуном прав и законных интересов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подопечного, обеспечения сохранности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имущества, а также выполнения опекуном требований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своих прав и исполнению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обязанностей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несовершеннолетнего подопечного (далее - подопечный)_________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__________________________________________________________________Дата рождения__________________________________________________ 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родителях: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(фамилия, имя, отчество (при наличии)____________________________ </w:t>
      </w:r>
      <w:proofErr w:type="gramEnd"/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(фамилия, имя, отчество (при наличии)____________________________ </w:t>
      </w:r>
      <w:proofErr w:type="gramEnd"/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отсутствия родительского попечения 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документа о передаче ребенка на воспитание в семью или под </w:t>
      </w:r>
      <w:proofErr w:type="spellStart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надзорв</w:t>
      </w:r>
      <w:proofErr w:type="spellEnd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для детей-сирот и детей, оставшихся без попечения родителей_________________________________________________________________________________________________________________________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(попечитель) или руководитель организации для детей-сирот и детей,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 (фамилия, имя, отчество)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Родственные отношения с подопечным ________________________________ семейное положение 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специальность 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фактического проживания 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телефон (при наличии) 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постоянной регистрации подопечного 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регистрации по месту пребывания у опекуна или в организации 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специалиста, проводившего проверку 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проверки 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предыдущей проверки 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следующей проверки 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рекомендации, полученные в результате проведения предыдущей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информация об их исполнении 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79"/>
      <w:bookmarkEnd w:id="4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Проверка условий жизни подопечного: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</w:t>
      </w:r>
      <w:proofErr w:type="gramStart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  здоровья  (сведения  о  состоянии  здоровья  ребенка  по</w:t>
      </w:r>
      <w:proofErr w:type="gramEnd"/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 проведения  ежегодной  диспансеризации, в том числе сведения о физическом  развитии,  росте,  весе  ребенка,  группе  состояния  здоровья)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Внешний  вид  подопечного  (соблюдение  норм личной гигиены, наличие, качество  и  состояние  одежды  и  обуви,  ее  соответствие сезону, а также возрасту и полу подопечного и так далее) 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Основной  уход  (удовлетворение  базовых потребностей подопечного – в пище,  жилье,  гигиене,  обеспечение  одеждой,  предоставление   медицинской помощи) 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Обеспечение  безопасности  подопечного в соответствии с его возрастом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(отсутствие     доступа     к      опасным      предметам      в      быту)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Социальная  адаптация (взаимоотношения подопечного со сверстниками, в коллективе,  в  семье  опекуна  (попечителя), коммуникабельность; отношение подопечного  к замечаниям и запретам, принятым в обществе правилам и нормам поведения, соблюдение режима дня) ______________________________________________________________ 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 Навыки  самообслуживания  в  соответствии  с  возрастом  и физическим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 подопечного 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 Сведения о лицах или сотрудниках организации для детей-сирот и детей,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оставшихся  без  попечения  родителей,  осуществляющих  уход  и  надзор  </w:t>
      </w:r>
      <w:proofErr w:type="gramStart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  Жилищно-бытовые   условия  подопечного  (площадь  и благоустройство помещения,  количество  человек,  проживающих  в жилом помещении, наличие у подопечного  рабочего, спального места, места для игр; наличие личных вещей (игрушек,   книг   и   других)  в  соответствии  с  возрастом  подопечного) 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08"/>
      <w:bookmarkEnd w:id="5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Соблюдение прав и законных интересов подопечного: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   Образование     подопечного     (наименование     организаци</w:t>
      </w:r>
      <w:proofErr w:type="gramStart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spellStart"/>
      <w:proofErr w:type="gramEnd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</w:t>
      </w:r>
      <w:proofErr w:type="gramStart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их)   образовательную   деятельность,  которую(</w:t>
      </w:r>
      <w:proofErr w:type="spellStart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)  посещает подопечный,  форма  и  успешность  освоения образовательных программ, в том числе дополнительных) ______________________________ 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 </w:t>
      </w:r>
      <w:proofErr w:type="gramStart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 потребностей   в  развитии  подопечного  (увлечения  и</w:t>
      </w:r>
      <w:proofErr w:type="gramEnd"/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  подопечного,   участие   опекуна   (попечителя)   в  развитии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 подопечного,  посещение кружков, музыкальные занятия, спорт и так далее) __________________________________________________ 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Возможности  опекуна  (попечителя)  или организации для детей-сирот и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оставшихся без попечения родителей, обеспечить потребности развития подопечного _______________________________________________ 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 Сведения о социальных связях подопечного (отношения с родственниками, общение  подопечного  с  друзьями,  участие  в  праздниках  и  общественных мероприятиях,   наличие   интересов,   организация повседневных   занятий подопечного и так далее)________________________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 </w:t>
      </w:r>
      <w:proofErr w:type="gramStart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об  организации  отдыха  и оздоровления подопечного (время,</w:t>
      </w:r>
      <w:proofErr w:type="gramEnd"/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места, периодичность) 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Сведения  о  взаимодействии опекуна или организации для детей-сирот и детей,   оставшихся   без   попечения   родителей,   с   органами  опеки  и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попечительства,  организациями,  осуществляющими  сопровождение замещающих семей,   иными   организациями,   оказывающими   помощь   опекуну  и  (или) подопечному; удовлетворенность таким взаимодействием ____________________________________________________________________________________________________________________________________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32"/>
      <w:bookmarkEnd w:id="6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сохранности имущества подопечного (недвижимое и движимое): 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</w:t>
      </w:r>
      <w:proofErr w:type="gramStart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о  доходах  подопечного  (алименты,  пенсии, пособия и иные</w:t>
      </w:r>
      <w:proofErr w:type="gramEnd"/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     выплаты,      иные      доходы,     ежемесячная    величина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доходов) 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требования о расходовании полученных доходов в целях обеспечения прав и интересов подопечного_____________________________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Реализация мер по сохранности имущества подопечного, эффективного его использования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 предпринятые  опекуном  или  организацией  для  детей-сирот и детей, оставшихся  без попечения родителей, а также органом опеки и попечительства для   обеспечения   сохранности   недвижимого   и движимого имущества подопечного 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45"/>
      <w:bookmarkEnd w:id="7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Выводы и заключения проверки: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оценка  соблюдения прав и законных интересов подопечного, обеспечения сохранности его имущества (</w:t>
      </w:r>
      <w:proofErr w:type="gramStart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</w:t>
      </w:r>
      <w:proofErr w:type="gramEnd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соблюдаются/частично соблюдаются) 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оценка  соответствия содержания, воспитания и образования подопечного требованиям, установленным законодательством Российской Федерации 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53"/>
      <w:bookmarkEnd w:id="8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Выявленные нарушения и рекомендации по их устранению: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 перечень   выявленных   нарушений   и   сроки   их  устранения  (при</w:t>
      </w:r>
      <w:proofErr w:type="gramEnd"/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 ____________________________________________________ 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 рекомендации  опекуну  о  принятии  мер  по  улучшению  условий жизни подопечного  и  исполнению  опекуном  возложенных на него обязанностей (при необходимости) 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предложения  о  привлечении опекуна к ответственности за неисполнение, ненадлежащее  исполнение им обязанностей, предусмотренных законодательством Российской Федерации (при необходимости) 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63"/>
      <w:bookmarkEnd w:id="9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Дополнительная информация 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специалиста   органа   опеки   и   попечительства,   проводившего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орг</w:t>
      </w:r>
      <w:r w:rsidR="00BC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 опеки                       </w:t>
      </w: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                         (Ф.И.О.)</w:t>
      </w:r>
      <w:proofErr w:type="gramEnd"/>
    </w:p>
    <w:p w:rsidR="000B3AC6" w:rsidRPr="000B3AC6" w:rsidRDefault="00BC551F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AC6"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попечительства)</w:t>
      </w:r>
    </w:p>
    <w:p w:rsidR="00C728CD" w:rsidRPr="003C1CCF" w:rsidRDefault="000B3AC6" w:rsidP="00C0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C551F">
        <w:rPr>
          <w:rFonts w:ascii="Times New Roman" w:hAnsi="Times New Roman" w:cs="Times New Roman"/>
          <w:sz w:val="24"/>
          <w:szCs w:val="24"/>
        </w:rPr>
        <w:t xml:space="preserve">      </w:t>
      </w:r>
      <w:r w:rsidRPr="003A00A9">
        <w:rPr>
          <w:rFonts w:ascii="Times New Roman" w:hAnsi="Times New Roman" w:cs="Times New Roman"/>
          <w:sz w:val="24"/>
          <w:szCs w:val="24"/>
        </w:rPr>
        <w:t>М.П.</w:t>
      </w:r>
      <w:r w:rsidR="00C06507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GoBack"/>
      <w:bookmarkEnd w:id="10"/>
    </w:p>
    <w:sectPr w:rsidR="00C728CD" w:rsidRPr="003C1CCF" w:rsidSect="00342C02">
      <w:headerReference w:type="default" r:id="rId23"/>
      <w:footerReference w:type="default" r:id="rId24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AD" w:rsidRDefault="000149AD" w:rsidP="00642BCC">
      <w:pPr>
        <w:spacing w:after="0" w:line="240" w:lineRule="auto"/>
      </w:pPr>
      <w:r>
        <w:separator/>
      </w:r>
    </w:p>
  </w:endnote>
  <w:endnote w:type="continuationSeparator" w:id="0">
    <w:p w:rsidR="000149AD" w:rsidRDefault="000149AD" w:rsidP="0064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CC" w:rsidRDefault="00642BCC">
    <w:pPr>
      <w:pStyle w:val="aa"/>
      <w:jc w:val="center"/>
    </w:pPr>
  </w:p>
  <w:p w:rsidR="00642BCC" w:rsidRDefault="00642B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AD" w:rsidRDefault="000149AD" w:rsidP="00642BCC">
      <w:pPr>
        <w:spacing w:after="0" w:line="240" w:lineRule="auto"/>
      </w:pPr>
      <w:r>
        <w:separator/>
      </w:r>
    </w:p>
  </w:footnote>
  <w:footnote w:type="continuationSeparator" w:id="0">
    <w:p w:rsidR="000149AD" w:rsidRDefault="000149AD" w:rsidP="0064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023008"/>
      <w:docPartObj>
        <w:docPartGallery w:val="Page Numbers (Top of Page)"/>
        <w:docPartUnique/>
      </w:docPartObj>
    </w:sdtPr>
    <w:sdtContent>
      <w:p w:rsidR="00342C02" w:rsidRDefault="00E43EB8">
        <w:pPr>
          <w:pStyle w:val="a8"/>
          <w:jc w:val="center"/>
        </w:pPr>
        <w:r>
          <w:fldChar w:fldCharType="begin"/>
        </w:r>
        <w:r w:rsidR="00342C02">
          <w:instrText>PAGE   \* MERGEFORMAT</w:instrText>
        </w:r>
        <w:r>
          <w:fldChar w:fldCharType="separate"/>
        </w:r>
        <w:r w:rsidR="00BF6837">
          <w:rPr>
            <w:noProof/>
          </w:rPr>
          <w:t>19</w:t>
        </w:r>
        <w:r>
          <w:fldChar w:fldCharType="end"/>
        </w:r>
      </w:p>
    </w:sdtContent>
  </w:sdt>
  <w:p w:rsidR="00342C02" w:rsidRDefault="00342C0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8CD"/>
    <w:rsid w:val="000149AD"/>
    <w:rsid w:val="0003344B"/>
    <w:rsid w:val="00044186"/>
    <w:rsid w:val="000B3AC6"/>
    <w:rsid w:val="000F2C0D"/>
    <w:rsid w:val="00120A15"/>
    <w:rsid w:val="00141069"/>
    <w:rsid w:val="00142F00"/>
    <w:rsid w:val="00160B3A"/>
    <w:rsid w:val="00165E9D"/>
    <w:rsid w:val="00192F45"/>
    <w:rsid w:val="001A2198"/>
    <w:rsid w:val="001B1E67"/>
    <w:rsid w:val="001B6F4B"/>
    <w:rsid w:val="001C1985"/>
    <w:rsid w:val="001D0592"/>
    <w:rsid w:val="001D7886"/>
    <w:rsid w:val="001E743A"/>
    <w:rsid w:val="001F0BB3"/>
    <w:rsid w:val="0024705A"/>
    <w:rsid w:val="002D2C39"/>
    <w:rsid w:val="00307EEF"/>
    <w:rsid w:val="0031548D"/>
    <w:rsid w:val="00315678"/>
    <w:rsid w:val="0032394C"/>
    <w:rsid w:val="00342C02"/>
    <w:rsid w:val="00351FC6"/>
    <w:rsid w:val="003816FC"/>
    <w:rsid w:val="003A00A9"/>
    <w:rsid w:val="003A7AA8"/>
    <w:rsid w:val="003C1CCF"/>
    <w:rsid w:val="003C5CA8"/>
    <w:rsid w:val="00412174"/>
    <w:rsid w:val="00413FEB"/>
    <w:rsid w:val="004656DE"/>
    <w:rsid w:val="004741D6"/>
    <w:rsid w:val="00481D21"/>
    <w:rsid w:val="00487993"/>
    <w:rsid w:val="004A4BEF"/>
    <w:rsid w:val="004E326D"/>
    <w:rsid w:val="00503BA5"/>
    <w:rsid w:val="00510B7B"/>
    <w:rsid w:val="00562E06"/>
    <w:rsid w:val="00573CC4"/>
    <w:rsid w:val="00597367"/>
    <w:rsid w:val="005F040D"/>
    <w:rsid w:val="00610063"/>
    <w:rsid w:val="00642BCC"/>
    <w:rsid w:val="00655CA6"/>
    <w:rsid w:val="006B3EA6"/>
    <w:rsid w:val="006D28C7"/>
    <w:rsid w:val="006D5738"/>
    <w:rsid w:val="006E2311"/>
    <w:rsid w:val="00704ACD"/>
    <w:rsid w:val="00721900"/>
    <w:rsid w:val="00723B10"/>
    <w:rsid w:val="00753A86"/>
    <w:rsid w:val="007762FE"/>
    <w:rsid w:val="007B0C94"/>
    <w:rsid w:val="007B1B4A"/>
    <w:rsid w:val="007F4609"/>
    <w:rsid w:val="0081243E"/>
    <w:rsid w:val="008238EB"/>
    <w:rsid w:val="00842420"/>
    <w:rsid w:val="008452AC"/>
    <w:rsid w:val="00846B31"/>
    <w:rsid w:val="0087145C"/>
    <w:rsid w:val="008D6679"/>
    <w:rsid w:val="008F6919"/>
    <w:rsid w:val="00970926"/>
    <w:rsid w:val="00993CFD"/>
    <w:rsid w:val="009C381F"/>
    <w:rsid w:val="009C6834"/>
    <w:rsid w:val="009E3878"/>
    <w:rsid w:val="00A234F0"/>
    <w:rsid w:val="00A41DFA"/>
    <w:rsid w:val="00A92236"/>
    <w:rsid w:val="00AC0DDF"/>
    <w:rsid w:val="00AC4886"/>
    <w:rsid w:val="00AD51E0"/>
    <w:rsid w:val="00AE3540"/>
    <w:rsid w:val="00AF1496"/>
    <w:rsid w:val="00B31054"/>
    <w:rsid w:val="00B73379"/>
    <w:rsid w:val="00B85C4F"/>
    <w:rsid w:val="00B96C9F"/>
    <w:rsid w:val="00BB0F8A"/>
    <w:rsid w:val="00BB4A8E"/>
    <w:rsid w:val="00BB76E5"/>
    <w:rsid w:val="00BC551F"/>
    <w:rsid w:val="00BC6B00"/>
    <w:rsid w:val="00BC73E6"/>
    <w:rsid w:val="00BF6837"/>
    <w:rsid w:val="00C06507"/>
    <w:rsid w:val="00C24B6E"/>
    <w:rsid w:val="00C4443F"/>
    <w:rsid w:val="00C567FA"/>
    <w:rsid w:val="00C728CD"/>
    <w:rsid w:val="00D461FF"/>
    <w:rsid w:val="00D55E7B"/>
    <w:rsid w:val="00D73D89"/>
    <w:rsid w:val="00D80ECD"/>
    <w:rsid w:val="00D9308E"/>
    <w:rsid w:val="00DC363D"/>
    <w:rsid w:val="00E15081"/>
    <w:rsid w:val="00E3556E"/>
    <w:rsid w:val="00E43EB8"/>
    <w:rsid w:val="00E46BB1"/>
    <w:rsid w:val="00EC5220"/>
    <w:rsid w:val="00ED1F11"/>
    <w:rsid w:val="00F109FA"/>
    <w:rsid w:val="00F354A8"/>
    <w:rsid w:val="00F37170"/>
    <w:rsid w:val="00F371F4"/>
    <w:rsid w:val="00F47596"/>
    <w:rsid w:val="00F72FD4"/>
    <w:rsid w:val="00F82759"/>
    <w:rsid w:val="00F90A41"/>
    <w:rsid w:val="00FA62CE"/>
    <w:rsid w:val="00FC639A"/>
    <w:rsid w:val="00FE1312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C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6438"/>
    <w:pPr>
      <w:ind w:left="720"/>
      <w:contextualSpacing/>
    </w:pPr>
  </w:style>
  <w:style w:type="paragraph" w:customStyle="1" w:styleId="ConsPlusNormal">
    <w:name w:val="ConsPlusNormal"/>
    <w:rsid w:val="0077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6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CC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42BCC"/>
  </w:style>
  <w:style w:type="paragraph" w:styleId="a8">
    <w:name w:val="header"/>
    <w:basedOn w:val="a"/>
    <w:link w:val="a9"/>
    <w:uiPriority w:val="99"/>
    <w:unhideWhenUsed/>
    <w:rsid w:val="0064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BCC"/>
  </w:style>
  <w:style w:type="paragraph" w:styleId="aa">
    <w:name w:val="footer"/>
    <w:basedOn w:val="a"/>
    <w:link w:val="ab"/>
    <w:uiPriority w:val="99"/>
    <w:unhideWhenUsed/>
    <w:rsid w:val="0064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BCC"/>
  </w:style>
  <w:style w:type="paragraph" w:styleId="3">
    <w:name w:val="Body Text 3"/>
    <w:basedOn w:val="a"/>
    <w:link w:val="30"/>
    <w:rsid w:val="00F371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71F4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C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6438"/>
    <w:pPr>
      <w:ind w:left="720"/>
      <w:contextualSpacing/>
    </w:pPr>
  </w:style>
  <w:style w:type="paragraph" w:customStyle="1" w:styleId="ConsPlusNormal">
    <w:name w:val="ConsPlusNormal"/>
    <w:rsid w:val="0077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6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CC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42BCC"/>
  </w:style>
  <w:style w:type="paragraph" w:styleId="a8">
    <w:name w:val="header"/>
    <w:basedOn w:val="a"/>
    <w:link w:val="a9"/>
    <w:uiPriority w:val="99"/>
    <w:unhideWhenUsed/>
    <w:rsid w:val="0064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BCC"/>
  </w:style>
  <w:style w:type="paragraph" w:styleId="aa">
    <w:name w:val="footer"/>
    <w:basedOn w:val="a"/>
    <w:link w:val="ab"/>
    <w:uiPriority w:val="99"/>
    <w:unhideWhenUsed/>
    <w:rsid w:val="0064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BCC"/>
  </w:style>
  <w:style w:type="paragraph" w:styleId="3">
    <w:name w:val="Body Text 3"/>
    <w:basedOn w:val="a"/>
    <w:link w:val="30"/>
    <w:rsid w:val="00F371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371F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F3F181F1CA0A1E735E923D83F9DD148BD76F664BC4FA9776ABACE86p4V6G" TargetMode="External"/><Relationship Id="rId13" Type="http://schemas.openxmlformats.org/officeDocument/2006/relationships/hyperlink" Target="consultantplus://offline/ref=29FF3F181F1CA0A1E735E923D83F9DD148BC73F669BB4FA9776ABACE86p4V6G" TargetMode="External"/><Relationship Id="rId18" Type="http://schemas.openxmlformats.org/officeDocument/2006/relationships/hyperlink" Target="consultantplus://offline/ref=29FF3F181F1CA0A1E735F72ECE53C2D449BF2BFA60BA4DF62F38BC99D9163E2FD4pAVF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a_ilov@volganet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9FF3F181F1CA0A1E735E923D83F9DD148BC7CF160BB4FA9776ABACE8646387A94EF8E1C731B2931pDV8G" TargetMode="External"/><Relationship Id="rId17" Type="http://schemas.openxmlformats.org/officeDocument/2006/relationships/hyperlink" Target="consultantplus://offline/ref=29FF3F181F1CA0A1E735E923D83F9DD148B373FE66BA4FA9776ABACE86p4V6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FF3F181F1CA0A1E735E923D83F9DD148B17DF665B34FA9776ABACE86p4V6G" TargetMode="External"/><Relationship Id="rId20" Type="http://schemas.openxmlformats.org/officeDocument/2006/relationships/hyperlink" Target="consultantplus://offline/ref=29FF3F181F1CA0A1E735F72ECE53C2D449BF2BFA60BA42F82F39BC99D9163E2FD4AF8849305F2632DAE2CAFCpFVA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FF3F181F1CA0A1E735E923D83F9DD148BC7CF160B34FA9776ABACE86p4V6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FF3F181F1CA0A1E735E923D83F9DD148BC73F666B84FA9776ABACE86p4V6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9FF3F181F1CA0A1E735E923D83F9DD148BD74F169BF4FA9776ABACE86p4V6G" TargetMode="External"/><Relationship Id="rId19" Type="http://schemas.openxmlformats.org/officeDocument/2006/relationships/hyperlink" Target="consultantplus://offline/ref=29FF3F181F1CA0A1E735F72ECE53C2D449BF2BFA60B940FA2C3FBC99D9163E2FD4AF8849305F2632DAE2CAFBpFV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FF3F181F1CA0A1E735E923D83F9DD148BC77FF60B24FA9776ABACE86p4V6G" TargetMode="External"/><Relationship Id="rId14" Type="http://schemas.openxmlformats.org/officeDocument/2006/relationships/hyperlink" Target="consultantplus://offline/ref=29FF3F181F1CA0A1E735E923D83F9DD148B273F669BC4FA9776ABACE86p4V6G" TargetMode="External"/><Relationship Id="rId22" Type="http://schemas.openxmlformats.org/officeDocument/2006/relationships/hyperlink" Target="mailto:edu.ilovlya@yandex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A277-FCF5-4F22-9CB7-C911019E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8089</Words>
  <Characters>46109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MEA</cp:lastModifiedBy>
  <cp:revision>8</cp:revision>
  <cp:lastPrinted>2017-03-14T08:13:00Z</cp:lastPrinted>
  <dcterms:created xsi:type="dcterms:W3CDTF">2019-06-17T05:29:00Z</dcterms:created>
  <dcterms:modified xsi:type="dcterms:W3CDTF">2019-11-26T06:46:00Z</dcterms:modified>
</cp:coreProperties>
</file>