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0E" w:rsidRDefault="00B27B0E" w:rsidP="00B27B0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B27B0E" w:rsidRDefault="00B27B0E" w:rsidP="00B27B0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403071 р.п. Иловля, ул. Буденного, 47 тел. 30-61-50, 5-19-40, факс 5-20-88, 5-19-40</w:t>
      </w:r>
    </w:p>
    <w:p w:rsidR="00B27B0E" w:rsidRDefault="00B27B0E" w:rsidP="00B27B0E">
      <w:pPr>
        <w:jc w:val="center"/>
        <w:rPr>
          <w:b/>
          <w:sz w:val="28"/>
          <w:szCs w:val="28"/>
        </w:rPr>
      </w:pPr>
    </w:p>
    <w:p w:rsidR="00B27B0E" w:rsidRDefault="00B27B0E" w:rsidP="00B2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27B0E" w:rsidRDefault="00B27B0E" w:rsidP="00B27B0E">
      <w:pPr>
        <w:jc w:val="center"/>
        <w:outlineLvl w:val="0"/>
        <w:rPr>
          <w:b/>
          <w:sz w:val="28"/>
          <w:szCs w:val="28"/>
        </w:rPr>
      </w:pPr>
    </w:p>
    <w:p w:rsidR="00B27B0E" w:rsidRDefault="00B27B0E" w:rsidP="00B27B0E">
      <w:pPr>
        <w:jc w:val="center"/>
        <w:rPr>
          <w:b/>
          <w:color w:val="000000" w:themeColor="text1"/>
          <w:sz w:val="16"/>
          <w:szCs w:val="16"/>
        </w:rPr>
      </w:pPr>
    </w:p>
    <w:p w:rsidR="00B27B0E" w:rsidRDefault="00B27B0E" w:rsidP="00B27B0E">
      <w:pP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08 августа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>
        <w:rPr>
          <w:color w:val="000000" w:themeColor="text1"/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 4/1</w:t>
      </w:r>
      <w:r>
        <w:rPr>
          <w:color w:val="000000" w:themeColor="text1"/>
          <w:sz w:val="28"/>
          <w:szCs w:val="28"/>
        </w:rPr>
        <w:t xml:space="preserve">                                        р.п. Иловля</w:t>
      </w:r>
    </w:p>
    <w:p w:rsidR="00B27B0E" w:rsidRDefault="00B27B0E" w:rsidP="00B27B0E">
      <w:pPr>
        <w:jc w:val="center"/>
        <w:rPr>
          <w:b/>
          <w:color w:val="000000" w:themeColor="text1"/>
          <w:sz w:val="28"/>
          <w:szCs w:val="28"/>
        </w:rPr>
      </w:pPr>
    </w:p>
    <w:p w:rsidR="00B27B0E" w:rsidRDefault="00B27B0E" w:rsidP="00B27B0E">
      <w:pPr>
        <w:jc w:val="center"/>
        <w:rPr>
          <w:b/>
          <w:color w:val="000000" w:themeColor="text1"/>
          <w:sz w:val="28"/>
          <w:szCs w:val="28"/>
        </w:rPr>
      </w:pPr>
    </w:p>
    <w:p w:rsidR="00B27B0E" w:rsidRDefault="00B27B0E" w:rsidP="00B27B0E">
      <w:pPr>
        <w:autoSpaceDE w:val="0"/>
        <w:autoSpaceDN w:val="0"/>
        <w:ind w:right="-2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О ходе выполнения Комплексного плана противодействия идеологии терроризма в Российской Федерации на 2019 – 2023 годы, утвержденного Президентом Российской Федерации 28.12.2018 года, плана мероприятий по противодействию терроризму и экстремизму на территории Иловлинского муниципального района Волгоградской области на 2019- 2023 годы».</w:t>
      </w:r>
    </w:p>
    <w:p w:rsidR="00B27B0E" w:rsidRDefault="00B27B0E" w:rsidP="00B27B0E">
      <w:pPr>
        <w:pStyle w:val="a3"/>
        <w:ind w:left="720" w:hanging="436"/>
        <w:jc w:val="both"/>
        <w:rPr>
          <w:i/>
          <w:sz w:val="26"/>
          <w:szCs w:val="26"/>
        </w:rPr>
      </w:pPr>
    </w:p>
    <w:p w:rsidR="00B27B0E" w:rsidRDefault="00B27B0E" w:rsidP="00B27B0E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Выступил Переярин А.В.:</w:t>
      </w:r>
    </w:p>
    <w:p w:rsidR="00B27B0E" w:rsidRDefault="00B27B0E" w:rsidP="00B27B0E">
      <w:pPr>
        <w:tabs>
          <w:tab w:val="left" w:pos="708"/>
          <w:tab w:val="center" w:pos="4153"/>
          <w:tab w:val="right" w:pos="8306"/>
        </w:tabs>
        <w:jc w:val="both"/>
        <w:rPr>
          <w:b/>
          <w:szCs w:val="28"/>
        </w:rPr>
      </w:pPr>
      <w:r>
        <w:rPr>
          <w:color w:val="000000"/>
          <w:sz w:val="28"/>
          <w:szCs w:val="28"/>
        </w:rPr>
        <w:t xml:space="preserve">Заслушав и обсудив </w:t>
      </w:r>
      <w:proofErr w:type="gramStart"/>
      <w:r>
        <w:rPr>
          <w:color w:val="000000"/>
          <w:sz w:val="28"/>
          <w:szCs w:val="28"/>
        </w:rPr>
        <w:t>информацию  начальника</w:t>
      </w:r>
      <w:proofErr w:type="gramEnd"/>
      <w:r>
        <w:rPr>
          <w:color w:val="000000"/>
          <w:sz w:val="28"/>
          <w:szCs w:val="28"/>
        </w:rPr>
        <w:t xml:space="preserve"> отдела ГО и ЧС администрации   Иловлинского муниципального района Переярина А.В.   </w:t>
      </w:r>
    </w:p>
    <w:p w:rsidR="00B27B0E" w:rsidRDefault="00B27B0E" w:rsidP="00B27B0E">
      <w:pPr>
        <w:jc w:val="both"/>
        <w:rPr>
          <w:sz w:val="16"/>
          <w:szCs w:val="16"/>
        </w:rPr>
      </w:pPr>
    </w:p>
    <w:p w:rsidR="00B27B0E" w:rsidRDefault="00B27B0E" w:rsidP="00B27B0E">
      <w:pPr>
        <w:jc w:val="both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обсуждения данного вопроса РЕШИЛИ: </w:t>
      </w:r>
    </w:p>
    <w:p w:rsidR="00B27B0E" w:rsidRDefault="00B27B0E" w:rsidP="00B27B0E">
      <w:pPr>
        <w:ind w:left="360"/>
        <w:jc w:val="both"/>
        <w:rPr>
          <w:sz w:val="28"/>
          <w:szCs w:val="28"/>
        </w:rPr>
      </w:pPr>
    </w:p>
    <w:p w:rsidR="00B27B0E" w:rsidRDefault="00B27B0E" w:rsidP="00B27B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 проделанной работе в 2020 году по выполнению «Плана мероприятий по противодействию терроризму и экстремизму на территории Волгоградской области на 2019-2023 годы» утвержденного решением АТК Волгоградской области от 11.02.2019 года №1/4, с внесенными изменениями».</w:t>
      </w:r>
    </w:p>
    <w:p w:rsidR="00B27B0E" w:rsidRDefault="00B27B0E" w:rsidP="00B27B0E">
      <w:pPr>
        <w:ind w:left="-540" w:firstLine="540"/>
        <w:jc w:val="both"/>
        <w:rPr>
          <w:sz w:val="28"/>
          <w:szCs w:val="28"/>
        </w:rPr>
      </w:pPr>
    </w:p>
    <w:p w:rsidR="00B27B0E" w:rsidRDefault="00B27B0E" w:rsidP="00B27B0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Активизировать работу по реализации Плана мероприятий по противодействию терроризму и экстремизму на территории </w:t>
      </w:r>
      <w:proofErr w:type="gramStart"/>
      <w:r>
        <w:rPr>
          <w:color w:val="000000" w:themeColor="text1"/>
          <w:sz w:val="28"/>
          <w:szCs w:val="28"/>
        </w:rPr>
        <w:t>Иловлинского  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Волгоградской области на 2019-2023 годы, утвержденного решением АТК района № 1/4 от 11.02.2019 года и доведенного до исполнителей в 2020 году. </w:t>
      </w:r>
    </w:p>
    <w:p w:rsidR="00B27B0E" w:rsidRDefault="00B27B0E" w:rsidP="00B27B0E">
      <w:pPr>
        <w:ind w:firstLine="426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i/>
          <w:color w:val="000000" w:themeColor="text1"/>
          <w:sz w:val="28"/>
          <w:szCs w:val="28"/>
        </w:rPr>
        <w:t xml:space="preserve">Исполнители: ответственные исполнители мероприятий Плана: начальник ООО и </w:t>
      </w:r>
      <w:proofErr w:type="gramStart"/>
      <w:r>
        <w:rPr>
          <w:i/>
          <w:color w:val="000000" w:themeColor="text1"/>
          <w:sz w:val="28"/>
          <w:szCs w:val="28"/>
        </w:rPr>
        <w:t>П,  ОМВД</w:t>
      </w:r>
      <w:proofErr w:type="gramEnd"/>
      <w:r>
        <w:rPr>
          <w:i/>
          <w:color w:val="000000" w:themeColor="text1"/>
          <w:sz w:val="28"/>
          <w:szCs w:val="28"/>
        </w:rPr>
        <w:t>.</w:t>
      </w:r>
    </w:p>
    <w:p w:rsidR="00B27B0E" w:rsidRDefault="00B27B0E" w:rsidP="00B27B0E">
      <w:pPr>
        <w:ind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Срок исполнения: согласно, указанных сроков реализации Плана.</w:t>
      </w:r>
    </w:p>
    <w:p w:rsidR="00B27B0E" w:rsidRDefault="00B27B0E" w:rsidP="00B27B0E">
      <w:pPr>
        <w:rPr>
          <w:sz w:val="28"/>
          <w:szCs w:val="28"/>
        </w:rPr>
      </w:pPr>
    </w:p>
    <w:p w:rsidR="00B27B0E" w:rsidRDefault="00B27B0E" w:rsidP="00B27B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Контроль, за выполнением настоящего решения оставляю за собой.</w:t>
      </w:r>
    </w:p>
    <w:p w:rsidR="00B27B0E" w:rsidRDefault="00B27B0E" w:rsidP="00B27B0E">
      <w:pPr>
        <w:jc w:val="center"/>
        <w:rPr>
          <w:b/>
          <w:color w:val="000000" w:themeColor="text1"/>
          <w:sz w:val="28"/>
          <w:szCs w:val="28"/>
        </w:rPr>
      </w:pP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в Иловлинском </w:t>
      </w:r>
    </w:p>
    <w:p w:rsidR="00B27B0E" w:rsidRDefault="00B27B0E" w:rsidP="00B27B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 Волгоградской области                               И.С. Гель</w:t>
      </w:r>
    </w:p>
    <w:p w:rsidR="00B27B0E" w:rsidRDefault="00B27B0E" w:rsidP="00B27B0E">
      <w:pPr>
        <w:tabs>
          <w:tab w:val="num" w:pos="1260"/>
        </w:tabs>
        <w:rPr>
          <w:sz w:val="28"/>
          <w:szCs w:val="28"/>
        </w:rPr>
      </w:pP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антитеррористической комиссии </w:t>
      </w:r>
    </w:p>
    <w:p w:rsidR="00B27B0E" w:rsidRDefault="00B27B0E" w:rsidP="00B27B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Иловлинском муниципальном  районе                                          Н.В.Лунякина</w:t>
      </w:r>
    </w:p>
    <w:p w:rsidR="00B27B0E" w:rsidRDefault="00B27B0E" w:rsidP="00B27B0E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 xml:space="preserve">АНТИТЕРРОРИСТИЧЕСКАЯ КОМИССИЯ В </w:t>
      </w:r>
      <w:proofErr w:type="gramStart"/>
      <w:r>
        <w:rPr>
          <w:b/>
          <w:sz w:val="26"/>
          <w:szCs w:val="26"/>
        </w:rPr>
        <w:t xml:space="preserve">ИЛОВЛИНСКОМ  </w:t>
      </w:r>
      <w:r>
        <w:rPr>
          <w:b/>
          <w:sz w:val="26"/>
          <w:szCs w:val="26"/>
          <w:u w:val="single"/>
        </w:rPr>
        <w:t>МУНИЦИПАЛЬНОМ</w:t>
      </w:r>
      <w:proofErr w:type="gramEnd"/>
      <w:r>
        <w:rPr>
          <w:b/>
          <w:sz w:val="26"/>
          <w:szCs w:val="26"/>
          <w:u w:val="single"/>
        </w:rPr>
        <w:t xml:space="preserve"> РАЙОНЕ ВОЛГОГРАДСКОЙ ОБЛАСТИ</w:t>
      </w:r>
    </w:p>
    <w:p w:rsidR="00B27B0E" w:rsidRDefault="00B27B0E" w:rsidP="00B27B0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403071 р.п. Иловля, ул. Буденного, 47 тел. 30-61-50, 5-19-40, факс 5-20-88, 5-19-40</w:t>
      </w:r>
    </w:p>
    <w:p w:rsidR="00B27B0E" w:rsidRDefault="00B27B0E" w:rsidP="00B27B0E">
      <w:pPr>
        <w:jc w:val="center"/>
        <w:rPr>
          <w:b/>
          <w:sz w:val="26"/>
          <w:szCs w:val="26"/>
        </w:rPr>
      </w:pPr>
    </w:p>
    <w:p w:rsidR="00B27B0E" w:rsidRDefault="00B27B0E" w:rsidP="00B27B0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B27B0E" w:rsidRDefault="00B27B0E" w:rsidP="00B27B0E">
      <w:pPr>
        <w:jc w:val="center"/>
        <w:rPr>
          <w:b/>
          <w:color w:val="000000" w:themeColor="text1"/>
          <w:sz w:val="26"/>
          <w:szCs w:val="26"/>
        </w:rPr>
      </w:pPr>
    </w:p>
    <w:p w:rsidR="00B27B0E" w:rsidRDefault="00B27B0E" w:rsidP="00B27B0E">
      <w:pPr>
        <w:rPr>
          <w:b/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от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03 августа 2020 </w:t>
      </w:r>
      <w:r>
        <w:rPr>
          <w:color w:val="000000" w:themeColor="text1"/>
          <w:sz w:val="26"/>
          <w:szCs w:val="26"/>
        </w:rPr>
        <w:t xml:space="preserve">года                         </w:t>
      </w:r>
      <w:r>
        <w:rPr>
          <w:sz w:val="26"/>
          <w:szCs w:val="26"/>
        </w:rPr>
        <w:t>№ 4/2</w:t>
      </w:r>
      <w:r>
        <w:rPr>
          <w:color w:val="000000" w:themeColor="text1"/>
          <w:sz w:val="26"/>
          <w:szCs w:val="26"/>
        </w:rPr>
        <w:t xml:space="preserve">                                           р.п. Иловля</w:t>
      </w:r>
    </w:p>
    <w:p w:rsidR="00B27B0E" w:rsidRDefault="00B27B0E" w:rsidP="00B27B0E">
      <w:pPr>
        <w:jc w:val="center"/>
        <w:rPr>
          <w:b/>
          <w:color w:val="000000" w:themeColor="text1"/>
          <w:sz w:val="26"/>
          <w:szCs w:val="26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7B0E" w:rsidRDefault="00B27B0E" w:rsidP="00B27B0E">
      <w:pPr>
        <w:pStyle w:val="a4"/>
        <w:autoSpaceDE w:val="0"/>
        <w:autoSpaceDN w:val="0"/>
        <w:ind w:left="0" w:right="-2"/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>«Об обеспечении безопасности образовательных учреждений, расположенных на территории Иловлинского муниципального района и готовности их к учебному году».</w:t>
      </w:r>
      <w:r>
        <w:rPr>
          <w:b/>
          <w:color w:val="000000" w:themeColor="text1"/>
          <w:sz w:val="28"/>
          <w:szCs w:val="28"/>
        </w:rPr>
        <w:tab/>
      </w: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Выступила Липина С.О.</w:t>
      </w:r>
    </w:p>
    <w:p w:rsidR="00B27B0E" w:rsidRDefault="00B27B0E" w:rsidP="00B27B0E">
      <w:pPr>
        <w:tabs>
          <w:tab w:val="left" w:pos="708"/>
          <w:tab w:val="center" w:pos="4153"/>
          <w:tab w:val="right" w:pos="8306"/>
        </w:tabs>
        <w:ind w:left="-567" w:firstLine="567"/>
        <w:jc w:val="both"/>
        <w:rPr>
          <w:b/>
          <w:szCs w:val="28"/>
        </w:rPr>
      </w:pPr>
      <w:r>
        <w:rPr>
          <w:color w:val="000000"/>
          <w:sz w:val="28"/>
          <w:szCs w:val="28"/>
        </w:rPr>
        <w:t>Заслушав и обсудив информацию – начальника отдела образования опеки и попечительства Липиной С.О. и начальника отдела ГО и ЧС Переярина А.В.,   антитеррористическая комиссия отмечает, что вопросы обеспечения безопасности и антитеррористической защищенности объектов образования решаются в плановом порядке.</w:t>
      </w:r>
      <w:r>
        <w:rPr>
          <w:color w:val="000000" w:themeColor="text1"/>
          <w:sz w:val="28"/>
          <w:szCs w:val="28"/>
        </w:rPr>
        <w:t xml:space="preserve"> </w:t>
      </w:r>
    </w:p>
    <w:p w:rsidR="00B27B0E" w:rsidRDefault="00B27B0E" w:rsidP="00B27B0E">
      <w:pPr>
        <w:jc w:val="both"/>
        <w:rPr>
          <w:sz w:val="16"/>
          <w:szCs w:val="16"/>
        </w:rPr>
      </w:pPr>
    </w:p>
    <w:p w:rsidR="00B27B0E" w:rsidRDefault="00B27B0E" w:rsidP="00B27B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По результатам заседания РЕШИЛИ:</w:t>
      </w:r>
    </w:p>
    <w:p w:rsidR="00B27B0E" w:rsidRDefault="00B27B0E" w:rsidP="00B27B0E">
      <w:pPr>
        <w:jc w:val="both"/>
        <w:rPr>
          <w:color w:val="000000" w:themeColor="text1"/>
          <w:sz w:val="28"/>
          <w:szCs w:val="28"/>
        </w:rPr>
      </w:pPr>
    </w:p>
    <w:p w:rsidR="00B27B0E" w:rsidRDefault="00B27B0E" w:rsidP="00B27B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Признать, что по результатам работы межведомственной комиссии по оценке готовности муниципальных образовательных организаций </w:t>
      </w:r>
      <w:proofErr w:type="gramStart"/>
      <w:r>
        <w:rPr>
          <w:sz w:val="28"/>
          <w:szCs w:val="28"/>
        </w:rPr>
        <w:t>Иловлинского  муниципального</w:t>
      </w:r>
      <w:proofErr w:type="gramEnd"/>
      <w:r>
        <w:rPr>
          <w:sz w:val="28"/>
          <w:szCs w:val="28"/>
        </w:rPr>
        <w:t xml:space="preserve"> района  к новому 2020/2021 учебному году, 31 образовательное учреждение в составе: 16 средних общеобразовательных учреждений, 2 начальных общеобразовательных организаций, 10 дошкольных образовательных организаций и 3 учреждений дополнительного образования признать готовыми к новому 2020-2021 учебному году.</w:t>
      </w:r>
    </w:p>
    <w:p w:rsidR="00B27B0E" w:rsidRDefault="00B27B0E" w:rsidP="00B27B0E">
      <w:pPr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Обеспечить соблюдение санитарно-эпидемиологических правил при осуществлении образовательной деятельности (в том числе в условиях распространения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B27B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19).</w:t>
      </w:r>
    </w:p>
    <w:p w:rsidR="00B27B0E" w:rsidRDefault="00B27B0E" w:rsidP="00B27B0E">
      <w:pPr>
        <w:ind w:left="-142" w:firstLine="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Исполнитель: начальник ООО и П  </w:t>
      </w:r>
    </w:p>
    <w:p w:rsidR="00B27B0E" w:rsidRDefault="00B27B0E" w:rsidP="00B27B0E">
      <w:pPr>
        <w:ind w:left="-142" w:firstLine="142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Срок исполнения: постоянно </w:t>
      </w:r>
    </w:p>
    <w:p w:rsidR="00B27B0E" w:rsidRDefault="00B27B0E" w:rsidP="00B27B0E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Принять меры, направленные на обеспечение антитеррористической защищенности образовательных организаций, включая:</w:t>
      </w:r>
    </w:p>
    <w:p w:rsidR="00B27B0E" w:rsidRDefault="00B27B0E" w:rsidP="00B27B0E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их охраны, в том числе с помощью технических средств;</w:t>
      </w:r>
    </w:p>
    <w:p w:rsidR="00B27B0E" w:rsidRDefault="00B27B0E" w:rsidP="00B27B0E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-содержать систему видеонаблюдений в исправном состоянии;</w:t>
      </w:r>
    </w:p>
    <w:p w:rsidR="00B27B0E" w:rsidRDefault="00B27B0E" w:rsidP="00B27B0E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пропускной режим в образовательных учреждениях;</w:t>
      </w:r>
    </w:p>
    <w:p w:rsidR="00B27B0E" w:rsidRDefault="00B27B0E" w:rsidP="00B27B0E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-обеспечивать достаточную уличную освещенность зданий и территорий образовательных организаций. </w:t>
      </w:r>
    </w:p>
    <w:p w:rsidR="00B27B0E" w:rsidRDefault="00B27B0E" w:rsidP="00B27B0E">
      <w:pPr>
        <w:ind w:left="-567"/>
        <w:jc w:val="both"/>
        <w:rPr>
          <w:color w:val="000000"/>
          <w:sz w:val="28"/>
          <w:szCs w:val="28"/>
        </w:rPr>
      </w:pPr>
    </w:p>
    <w:p w:rsidR="00B27B0E" w:rsidRDefault="00B27B0E" w:rsidP="00B27B0E">
      <w:pPr>
        <w:ind w:left="-142" w:firstLine="142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Исполнитель: начальник ООО и П  </w:t>
      </w:r>
    </w:p>
    <w:p w:rsidR="00B27B0E" w:rsidRDefault="00B27B0E" w:rsidP="00B27B0E">
      <w:pPr>
        <w:ind w:left="-142" w:firstLine="142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Срок исполнения: до 30 августа 2020 года. </w:t>
      </w:r>
    </w:p>
    <w:p w:rsidR="00B27B0E" w:rsidRDefault="00B27B0E" w:rsidP="00B27B0E">
      <w:pPr>
        <w:ind w:left="360"/>
        <w:jc w:val="both"/>
        <w:rPr>
          <w:color w:val="000000"/>
          <w:sz w:val="16"/>
          <w:szCs w:val="16"/>
        </w:rPr>
      </w:pPr>
    </w:p>
    <w:p w:rsidR="00B27B0E" w:rsidRDefault="00B27B0E" w:rsidP="00B27B0E">
      <w:pPr>
        <w:ind w:left="-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lastRenderedPageBreak/>
        <w:t xml:space="preserve">         4. Контроль за выполнением настоящего решения оставляю за собой.</w:t>
      </w:r>
    </w:p>
    <w:p w:rsidR="00B27B0E" w:rsidRDefault="00B27B0E" w:rsidP="00B27B0E">
      <w:pPr>
        <w:ind w:left="360"/>
        <w:rPr>
          <w:color w:val="000000"/>
          <w:sz w:val="26"/>
          <w:szCs w:val="26"/>
        </w:rPr>
      </w:pPr>
    </w:p>
    <w:p w:rsidR="00B27B0E" w:rsidRDefault="00B27B0E" w:rsidP="00B27B0E">
      <w:pPr>
        <w:ind w:left="-567"/>
        <w:jc w:val="both"/>
        <w:rPr>
          <w:sz w:val="28"/>
          <w:szCs w:val="28"/>
        </w:rPr>
      </w:pP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в Иловлинском </w:t>
      </w: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 Волгоградской области                                  И.С. Гель</w:t>
      </w:r>
    </w:p>
    <w:p w:rsidR="00B27B0E" w:rsidRDefault="00B27B0E" w:rsidP="00B27B0E">
      <w:pPr>
        <w:tabs>
          <w:tab w:val="num" w:pos="1260"/>
        </w:tabs>
        <w:rPr>
          <w:sz w:val="26"/>
          <w:szCs w:val="26"/>
        </w:rPr>
      </w:pPr>
    </w:p>
    <w:p w:rsidR="00B27B0E" w:rsidRDefault="00B27B0E" w:rsidP="00B27B0E">
      <w:pPr>
        <w:tabs>
          <w:tab w:val="num" w:pos="1260"/>
        </w:tabs>
        <w:rPr>
          <w:sz w:val="26"/>
          <w:szCs w:val="26"/>
        </w:rPr>
      </w:pP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антитеррористической комиссии </w:t>
      </w: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Иловлинском муниципальном  районе                                         Н.В.Лунякина</w:t>
      </w: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shd w:val="clear" w:color="auto" w:fill="FFFFFF"/>
        <w:jc w:val="both"/>
        <w:rPr>
          <w:sz w:val="28"/>
          <w:szCs w:val="28"/>
        </w:rPr>
      </w:pPr>
    </w:p>
    <w:p w:rsidR="00B27B0E" w:rsidRDefault="00B27B0E" w:rsidP="00B27B0E">
      <w:pPr>
        <w:jc w:val="center"/>
        <w:outlineLvl w:val="0"/>
        <w:rPr>
          <w:b/>
          <w:sz w:val="26"/>
          <w:szCs w:val="26"/>
        </w:rPr>
      </w:pPr>
    </w:p>
    <w:p w:rsidR="00B27B0E" w:rsidRDefault="00B27B0E" w:rsidP="00B27B0E">
      <w:pPr>
        <w:jc w:val="center"/>
        <w:outlineLvl w:val="0"/>
        <w:rPr>
          <w:b/>
          <w:sz w:val="26"/>
          <w:szCs w:val="26"/>
        </w:rPr>
      </w:pPr>
    </w:p>
    <w:p w:rsidR="00B27B0E" w:rsidRDefault="00B27B0E" w:rsidP="00B27B0E">
      <w:pPr>
        <w:jc w:val="center"/>
        <w:outlineLvl w:val="0"/>
        <w:rPr>
          <w:b/>
          <w:sz w:val="26"/>
          <w:szCs w:val="26"/>
        </w:rPr>
      </w:pPr>
    </w:p>
    <w:p w:rsidR="00B27B0E" w:rsidRDefault="00B27B0E" w:rsidP="00B27B0E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АНТИТЕРРОРИСТИЧЕСКАЯ КОМИССИЯ В </w:t>
      </w:r>
      <w:proofErr w:type="gramStart"/>
      <w:r>
        <w:rPr>
          <w:b/>
          <w:sz w:val="26"/>
          <w:szCs w:val="26"/>
        </w:rPr>
        <w:t xml:space="preserve">ИЛОВЛИНСКОМ  </w:t>
      </w:r>
      <w:r>
        <w:rPr>
          <w:b/>
          <w:sz w:val="26"/>
          <w:szCs w:val="26"/>
          <w:u w:val="single"/>
        </w:rPr>
        <w:t>МУНИЦИПАЛЬНОМ</w:t>
      </w:r>
      <w:proofErr w:type="gramEnd"/>
      <w:r>
        <w:rPr>
          <w:b/>
          <w:sz w:val="26"/>
          <w:szCs w:val="26"/>
          <w:u w:val="single"/>
        </w:rPr>
        <w:t xml:space="preserve"> РАЙОНЕ ВОЛГОГРАДСКОЙ ОБЛАСТИ</w:t>
      </w:r>
    </w:p>
    <w:p w:rsidR="00B27B0E" w:rsidRDefault="00B27B0E" w:rsidP="00B27B0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403071 р.п. Иловля, ул. Буденного, 47 тел. 30-61-50, 5-19-40, факс 5-20-88, 5-19-40</w:t>
      </w:r>
    </w:p>
    <w:p w:rsidR="00B27B0E" w:rsidRDefault="00B27B0E" w:rsidP="00B27B0E">
      <w:pPr>
        <w:jc w:val="center"/>
        <w:rPr>
          <w:b/>
          <w:sz w:val="26"/>
          <w:szCs w:val="26"/>
        </w:rPr>
      </w:pPr>
    </w:p>
    <w:p w:rsidR="00B27B0E" w:rsidRDefault="00B27B0E" w:rsidP="00B27B0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B27B0E" w:rsidRDefault="00B27B0E" w:rsidP="00B27B0E">
      <w:pPr>
        <w:jc w:val="center"/>
        <w:rPr>
          <w:b/>
          <w:color w:val="000000" w:themeColor="text1"/>
          <w:sz w:val="26"/>
          <w:szCs w:val="26"/>
        </w:rPr>
      </w:pPr>
    </w:p>
    <w:p w:rsidR="00B27B0E" w:rsidRDefault="00B27B0E" w:rsidP="00B27B0E">
      <w:pPr>
        <w:rPr>
          <w:b/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от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03 августа 2020 </w:t>
      </w:r>
      <w:r>
        <w:rPr>
          <w:color w:val="000000" w:themeColor="text1"/>
          <w:sz w:val="26"/>
          <w:szCs w:val="26"/>
        </w:rPr>
        <w:t xml:space="preserve">года                           </w:t>
      </w:r>
      <w:r>
        <w:rPr>
          <w:sz w:val="26"/>
          <w:szCs w:val="26"/>
        </w:rPr>
        <w:t>№ 4/3</w:t>
      </w:r>
      <w:r>
        <w:rPr>
          <w:color w:val="000000" w:themeColor="text1"/>
          <w:sz w:val="26"/>
          <w:szCs w:val="26"/>
        </w:rPr>
        <w:t xml:space="preserve">                                                р.п. Иловля</w:t>
      </w:r>
    </w:p>
    <w:p w:rsidR="00B27B0E" w:rsidRDefault="00B27B0E" w:rsidP="00B27B0E">
      <w:pPr>
        <w:jc w:val="center"/>
        <w:rPr>
          <w:b/>
          <w:color w:val="000000" w:themeColor="text1"/>
          <w:sz w:val="26"/>
          <w:szCs w:val="26"/>
        </w:rPr>
      </w:pPr>
    </w:p>
    <w:p w:rsidR="00B27B0E" w:rsidRDefault="00B27B0E" w:rsidP="00B27B0E">
      <w:pPr>
        <w:autoSpaceDE w:val="0"/>
        <w:autoSpaceDN w:val="0"/>
        <w:ind w:left="284" w:right="-2" w:hanging="284"/>
        <w:jc w:val="center"/>
        <w:rPr>
          <w:b/>
          <w:sz w:val="28"/>
          <w:szCs w:val="28"/>
        </w:rPr>
      </w:pPr>
    </w:p>
    <w:p w:rsidR="00B27B0E" w:rsidRDefault="00B27B0E" w:rsidP="00B27B0E">
      <w:pPr>
        <w:jc w:val="both"/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По  третьему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 вопросу:</w:t>
      </w:r>
    </w:p>
    <w:p w:rsidR="00B27B0E" w:rsidRDefault="00B27B0E" w:rsidP="00B27B0E">
      <w:pPr>
        <w:pStyle w:val="a3"/>
        <w:jc w:val="both"/>
        <w:rPr>
          <w:b/>
          <w:color w:val="000000" w:themeColor="text1"/>
          <w:sz w:val="28"/>
          <w:szCs w:val="28"/>
          <w:u w:val="single"/>
        </w:rPr>
      </w:pPr>
    </w:p>
    <w:p w:rsidR="00B27B0E" w:rsidRDefault="00B27B0E" w:rsidP="00B27B0E">
      <w:pPr>
        <w:pStyle w:val="a3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«</w:t>
      </w:r>
      <w:r>
        <w:rPr>
          <w:b/>
          <w:color w:val="000000" w:themeColor="text1"/>
          <w:sz w:val="28"/>
          <w:szCs w:val="28"/>
        </w:rPr>
        <w:t>О дополнительных мерах по учету результатов мониторинга политических, социально-экономических и иных процессов, оказывающих влияние на ситуацию в сфере противодействия терроризму».</w:t>
      </w:r>
    </w:p>
    <w:p w:rsidR="00B27B0E" w:rsidRDefault="00B27B0E" w:rsidP="00B27B0E">
      <w:pPr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</w:p>
    <w:p w:rsidR="00B27B0E" w:rsidRDefault="00B27B0E" w:rsidP="00B27B0E">
      <w:pPr>
        <w:pStyle w:val="a4"/>
        <w:autoSpaceDE w:val="0"/>
        <w:autoSpaceDN w:val="0"/>
        <w:ind w:left="284" w:right="-2"/>
        <w:jc w:val="both"/>
        <w:rPr>
          <w:b/>
          <w:i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ab/>
      </w: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Доложил: Переярин А.В.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 В ходе мониторинга решаются следующие задачи:</w:t>
      </w:r>
    </w:p>
    <w:p w:rsidR="00B27B0E" w:rsidRDefault="00B27B0E" w:rsidP="00B27B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наблюдение, изучение и сбор объективной информации                         о функционировании общегосударственной системы противодействия терроризму, а также общественно-политических, социальных и иных процессах в Волгоградской области, оказывающих дестабилизирующее влияние на обстановку и способствующих проявлениям терроризма;системный анализ и оценка получаемой информации; своевременное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террористических проявлений.</w:t>
      </w:r>
    </w:p>
    <w:p w:rsidR="00B27B0E" w:rsidRDefault="00B27B0E" w:rsidP="00B27B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7B0E" w:rsidRDefault="00B27B0E" w:rsidP="00B27B0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результатам обсуждения данного вопроса РЕШИЛИ:</w:t>
      </w:r>
    </w:p>
    <w:p w:rsidR="00B27B0E" w:rsidRDefault="00B27B0E" w:rsidP="00B27B0E">
      <w:pPr>
        <w:jc w:val="center"/>
        <w:rPr>
          <w:b/>
          <w:sz w:val="28"/>
          <w:szCs w:val="28"/>
          <w:lang w:eastAsia="en-US"/>
        </w:rPr>
      </w:pPr>
    </w:p>
    <w:p w:rsidR="00B27B0E" w:rsidRDefault="00B27B0E" w:rsidP="00B27B0E">
      <w:pPr>
        <w:pStyle w:val="a4"/>
        <w:numPr>
          <w:ilvl w:val="0"/>
          <w:numId w:val="1"/>
        </w:numPr>
        <w:ind w:left="0" w:firstLine="52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proofErr w:type="gramStart"/>
      <w:r>
        <w:rPr>
          <w:color w:val="000000" w:themeColor="text1"/>
          <w:sz w:val="28"/>
          <w:szCs w:val="28"/>
        </w:rPr>
        <w:t>мониторинг  о</w:t>
      </w:r>
      <w:r>
        <w:rPr>
          <w:sz w:val="28"/>
          <w:szCs w:val="28"/>
        </w:rPr>
        <w:t>бщественно</w:t>
      </w:r>
      <w:proofErr w:type="gramEnd"/>
      <w:r>
        <w:rPr>
          <w:sz w:val="28"/>
          <w:szCs w:val="28"/>
        </w:rPr>
        <w:t>-политических,  социально-экономических и иных процессов, оказывающих влияние на ситуацию в области противодействия терроризму в  Иловлинском муниципальном районе за первое полугодие 2020 года</w:t>
      </w:r>
      <w:r>
        <w:rPr>
          <w:color w:val="000000" w:themeColor="text1"/>
          <w:sz w:val="28"/>
          <w:szCs w:val="28"/>
        </w:rPr>
        <w:t>.</w:t>
      </w:r>
    </w:p>
    <w:p w:rsidR="00B27B0E" w:rsidRDefault="00B27B0E" w:rsidP="00B27B0E">
      <w:pPr>
        <w:pStyle w:val="a4"/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Главам городского и сельских поселений Иловлинского муниципального района организовать проведение мониторинга этнополитической ситуации в муниципальных образованиях.</w:t>
      </w:r>
    </w:p>
    <w:p w:rsidR="00B27B0E" w:rsidRDefault="00B27B0E" w:rsidP="00B27B0E">
      <w:pPr>
        <w:pStyle w:val="a4"/>
        <w:ind w:left="525"/>
        <w:jc w:val="both"/>
        <w:rPr>
          <w:sz w:val="28"/>
          <w:szCs w:val="28"/>
        </w:rPr>
      </w:pPr>
    </w:p>
    <w:p w:rsidR="00B27B0E" w:rsidRDefault="00B27B0E" w:rsidP="00B27B0E">
      <w:pPr>
        <w:pStyle w:val="a4"/>
        <w:ind w:left="525" w:hanging="525"/>
        <w:jc w:val="both"/>
        <w:rPr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Исполнители: главы городского и сельских поселений</w:t>
      </w:r>
    </w:p>
    <w:p w:rsidR="00B27B0E" w:rsidRDefault="00B27B0E" w:rsidP="00B27B0E">
      <w:pPr>
        <w:pStyle w:val="a4"/>
        <w:ind w:left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Срок исполнения: ежеквартально</w:t>
      </w:r>
    </w:p>
    <w:p w:rsidR="00B27B0E" w:rsidRDefault="00B27B0E" w:rsidP="00B27B0E">
      <w:pPr>
        <w:jc w:val="both"/>
        <w:rPr>
          <w:color w:val="000000" w:themeColor="text1"/>
          <w:sz w:val="28"/>
          <w:szCs w:val="28"/>
        </w:rPr>
      </w:pPr>
    </w:p>
    <w:p w:rsidR="00B27B0E" w:rsidRDefault="00B27B0E" w:rsidP="00B27B0E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B27B0E" w:rsidRDefault="00B27B0E" w:rsidP="00B27B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      Контроль за выполнением настоящего решения оставляю за собой.</w:t>
      </w:r>
    </w:p>
    <w:p w:rsidR="00B27B0E" w:rsidRDefault="00B27B0E" w:rsidP="00B27B0E">
      <w:pPr>
        <w:jc w:val="both"/>
        <w:rPr>
          <w:sz w:val="28"/>
          <w:szCs w:val="28"/>
        </w:rPr>
      </w:pPr>
    </w:p>
    <w:p w:rsidR="00B27B0E" w:rsidRDefault="00B27B0E" w:rsidP="00B27B0E">
      <w:pPr>
        <w:jc w:val="both"/>
        <w:rPr>
          <w:sz w:val="28"/>
          <w:szCs w:val="28"/>
        </w:rPr>
      </w:pPr>
    </w:p>
    <w:p w:rsidR="00B27B0E" w:rsidRDefault="00B27B0E" w:rsidP="00B27B0E">
      <w:pPr>
        <w:jc w:val="both"/>
        <w:rPr>
          <w:sz w:val="28"/>
          <w:szCs w:val="28"/>
        </w:rPr>
      </w:pPr>
    </w:p>
    <w:p w:rsidR="00B27B0E" w:rsidRDefault="00B27B0E" w:rsidP="00B27B0E">
      <w:pPr>
        <w:jc w:val="both"/>
        <w:rPr>
          <w:sz w:val="28"/>
          <w:szCs w:val="28"/>
        </w:rPr>
      </w:pPr>
    </w:p>
    <w:p w:rsidR="00B27B0E" w:rsidRDefault="00B27B0E" w:rsidP="00B27B0E">
      <w:pPr>
        <w:jc w:val="both"/>
        <w:rPr>
          <w:sz w:val="28"/>
          <w:szCs w:val="28"/>
        </w:rPr>
      </w:pP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антитеррористической комиссии в Иловлинском </w:t>
      </w: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 Волгоградской области                                  И.С. Гель</w:t>
      </w:r>
    </w:p>
    <w:p w:rsidR="00B27B0E" w:rsidRDefault="00B27B0E" w:rsidP="00B27B0E">
      <w:pPr>
        <w:tabs>
          <w:tab w:val="num" w:pos="1260"/>
        </w:tabs>
        <w:rPr>
          <w:sz w:val="26"/>
          <w:szCs w:val="26"/>
        </w:rPr>
      </w:pP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антитеррористической комиссии </w:t>
      </w:r>
    </w:p>
    <w:p w:rsidR="00B27B0E" w:rsidRDefault="00B27B0E" w:rsidP="00B2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Иловлинском муниципальном  районе                                         Н.В.Лунякина</w:t>
      </w:r>
    </w:p>
    <w:p w:rsidR="00B27B0E" w:rsidRDefault="00B27B0E" w:rsidP="00B27B0E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B27B0E" w:rsidRDefault="00B27B0E" w:rsidP="00B27B0E">
      <w:pPr>
        <w:ind w:firstLine="567"/>
        <w:jc w:val="both"/>
        <w:rPr>
          <w:sz w:val="28"/>
          <w:szCs w:val="28"/>
        </w:rPr>
      </w:pPr>
    </w:p>
    <w:p w:rsidR="00B27B0E" w:rsidRDefault="00B27B0E" w:rsidP="00B27B0E">
      <w:pPr>
        <w:ind w:firstLine="567"/>
        <w:jc w:val="both"/>
        <w:rPr>
          <w:sz w:val="28"/>
          <w:szCs w:val="28"/>
        </w:rPr>
      </w:pPr>
    </w:p>
    <w:p w:rsidR="00591365" w:rsidRDefault="00591365">
      <w:bookmarkStart w:id="0" w:name="_GoBack"/>
      <w:bookmarkEnd w:id="0"/>
    </w:p>
    <w:sectPr w:rsidR="0059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2008"/>
    <w:multiLevelType w:val="hybridMultilevel"/>
    <w:tmpl w:val="F5C2AF6E"/>
    <w:lvl w:ilvl="0" w:tplc="E2DA5A42">
      <w:start w:val="1"/>
      <w:numFmt w:val="decimal"/>
      <w:lvlText w:val="%1."/>
      <w:lvlJc w:val="left"/>
      <w:pPr>
        <w:ind w:left="8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A2"/>
    <w:rsid w:val="00591365"/>
    <w:rsid w:val="00B27B0E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6282-9E92-4CC5-9E8C-222173F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2021-02-14T11:58:00Z</dcterms:created>
  <dcterms:modified xsi:type="dcterms:W3CDTF">2021-02-14T11:58:00Z</dcterms:modified>
</cp:coreProperties>
</file>