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26F147D3" w:rsidR="00962C5A" w:rsidRPr="00FE3F0A" w:rsidRDefault="0043312A"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МУЖ </w:t>
      </w:r>
      <w:r w:rsidR="00296A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ЖЕНА </w:t>
      </w:r>
      <w:r w:rsidR="00B07D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ОДНА ВЕЛИЧИНА</w:t>
      </w:r>
      <w:r w:rsidR="00FE3F0A" w:rsidRPr="00FE3F0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CB4C7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ПЕРЕПИСЬ БУДЕТ УЧИТЫВАТЬ БРАКИ </w:t>
      </w:r>
    </w:p>
    <w:p w14:paraId="707B7328" w14:textId="04C2111C"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B07D67">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мам и</w:t>
      </w:r>
      <w:r w:rsidR="00664CCA">
        <w:rPr>
          <w:rFonts w:ascii="Arial" w:hAnsi="Arial" w:cs="Arial"/>
          <w:b/>
          <w:color w:val="525252" w:themeColor="accent3" w:themeShade="80"/>
          <w:sz w:val="24"/>
          <w:szCs w:val="24"/>
        </w:rPr>
        <w:t xml:space="preserve"> </w:t>
      </w:r>
      <w:r w:rsidR="0043312A">
        <w:rPr>
          <w:rFonts w:ascii="Arial" w:hAnsi="Arial" w:cs="Arial"/>
          <w:b/>
          <w:color w:val="525252" w:themeColor="accent3" w:themeShade="80"/>
          <w:sz w:val="24"/>
          <w:szCs w:val="24"/>
        </w:rPr>
        <w:t>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14:paraId="1095B105" w14:textId="77777777"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w:t>
      </w:r>
      <w:r>
        <w:rPr>
          <w:rFonts w:ascii="Arial" w:hAnsi="Arial" w:cs="Arial"/>
          <w:color w:val="525252" w:themeColor="accent3" w:themeShade="80"/>
          <w:sz w:val="24"/>
          <w:szCs w:val="24"/>
        </w:rPr>
        <w:t xml:space="preserve"> </w:t>
      </w:r>
      <w:r w:rsidR="00A455FB">
        <w:rPr>
          <w:rFonts w:ascii="Arial" w:hAnsi="Arial" w:cs="Arial"/>
          <w:color w:val="525252" w:themeColor="accent3" w:themeShade="80"/>
          <w:sz w:val="24"/>
          <w:szCs w:val="24"/>
        </w:rPr>
        <w:t>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14:paraId="2ECD8CDC" w14:textId="59B4C96F"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w:t>
      </w:r>
      <w:r w:rsidR="003903B3">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3903B3" w:rsidRPr="00365483">
        <w:rPr>
          <w:rFonts w:ascii="Arial" w:hAnsi="Arial" w:cs="Arial"/>
          <w:color w:val="525252" w:themeColor="accent3" w:themeShade="80"/>
          <w:sz w:val="24"/>
          <w:szCs w:val="24"/>
        </w:rPr>
        <w:t xml:space="preserve"> </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243823">
        <w:rPr>
          <w:rFonts w:ascii="Arial" w:hAnsi="Arial" w:cs="Arial"/>
          <w:color w:val="525252" w:themeColor="accent3" w:themeShade="80"/>
          <w:sz w:val="24"/>
          <w:szCs w:val="24"/>
        </w:rPr>
        <w:t xml:space="preserve"> </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14:paraId="74D201C3" w14:textId="4E13382C"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14:paraId="0D8FE7E0" w14:textId="77777777"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14:paraId="4CD2852B" w14:textId="411F7A4F"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14:paraId="60704CD2" w14:textId="0BD3E57C"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14:paraId="04D36656" w14:textId="30FF3FF0"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w:t>
      </w:r>
      <w:proofErr w:type="spellStart"/>
      <w:r>
        <w:rPr>
          <w:rFonts w:ascii="Arial" w:hAnsi="Arial" w:cs="Arial"/>
          <w:color w:val="525252" w:themeColor="accent3" w:themeShade="80"/>
          <w:sz w:val="24"/>
          <w:szCs w:val="24"/>
        </w:rPr>
        <w:t>лась</w:t>
      </w:r>
      <w:proofErr w:type="spellEnd"/>
      <w:r>
        <w:rPr>
          <w:rFonts w:ascii="Arial" w:hAnsi="Arial" w:cs="Arial"/>
          <w:color w:val="525252" w:themeColor="accent3" w:themeShade="80"/>
          <w:sz w:val="24"/>
          <w:szCs w:val="24"/>
        </w:rPr>
        <w:t>)</w:t>
      </w:r>
      <w:r>
        <w:rPr>
          <w:rFonts w:ascii="Arial" w:hAnsi="Arial" w:cs="Arial"/>
          <w:color w:val="525252" w:themeColor="accent3" w:themeShade="80"/>
          <w:sz w:val="24"/>
          <w:szCs w:val="24"/>
          <w:lang w:val="en-US"/>
        </w:rPr>
        <w:t>;</w:t>
      </w:r>
    </w:p>
    <w:p w14:paraId="65516D4A" w14:textId="0187EEE9"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14:paraId="619DE5DB" w14:textId="4B4495E8"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14:paraId="1EC46926" w14:textId="69E67EC2"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самоопределению.</w:t>
      </w:r>
      <w:r>
        <w:rPr>
          <w:rFonts w:ascii="Arial" w:hAnsi="Arial" w:cs="Arial"/>
          <w:color w:val="525252" w:themeColor="accent3" w:themeShade="80"/>
          <w:sz w:val="24"/>
          <w:szCs w:val="24"/>
        </w:rPr>
        <w:t xml:space="preserve"> </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Pr>
          <w:rFonts w:ascii="Arial" w:hAnsi="Arial" w:cs="Arial"/>
          <w:color w:val="525252" w:themeColor="accent3" w:themeShade="80"/>
          <w:sz w:val="24"/>
          <w:szCs w:val="24"/>
        </w:rPr>
        <w:t xml:space="preserve"> </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xml:space="preserve">, чаще </w:t>
      </w:r>
      <w:r w:rsidR="00FC3CB4" w:rsidRPr="00FC3CB4">
        <w:rPr>
          <w:rFonts w:ascii="Arial" w:hAnsi="Arial" w:cs="Arial"/>
          <w:color w:val="525252" w:themeColor="accent3" w:themeShade="80"/>
          <w:sz w:val="24"/>
          <w:szCs w:val="24"/>
        </w:rPr>
        <w:lastRenderedPageBreak/>
        <w:t>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FC3CB4" w:rsidRPr="00FC3CB4">
        <w:rPr>
          <w:rFonts w:ascii="Arial" w:hAnsi="Arial" w:cs="Arial"/>
          <w:color w:val="525252" w:themeColor="accent3" w:themeShade="80"/>
          <w:sz w:val="24"/>
          <w:szCs w:val="24"/>
        </w:rPr>
        <w:t xml:space="preserve"> </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sidR="00FC3CB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14:paraId="7DFFD9A4" w14:textId="715D4C49"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sidR="002212D8">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7B1088">
        <w:rPr>
          <w:rFonts w:ascii="Arial" w:hAnsi="Arial" w:cs="Arial"/>
          <w:color w:val="525252" w:themeColor="accent3" w:themeShade="80"/>
          <w:sz w:val="24"/>
          <w:szCs w:val="24"/>
        </w:rPr>
        <w:t xml:space="preserve"> </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w:t>
      </w:r>
    </w:p>
    <w:p w14:paraId="793336B2" w14:textId="6302B09A"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14:paraId="1D278298" w14:textId="240FA690"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w:t>
      </w:r>
      <w:proofErr w:type="spellStart"/>
      <w:r w:rsidRPr="00292905">
        <w:rPr>
          <w:rFonts w:ascii="Arial" w:hAnsi="Arial" w:cs="Arial"/>
          <w:color w:val="525252" w:themeColor="accent3" w:themeShade="80"/>
          <w:sz w:val="24"/>
          <w:szCs w:val="24"/>
        </w:rPr>
        <w:t>Мишустин</w:t>
      </w:r>
      <w:proofErr w:type="spellEnd"/>
      <w:r w:rsidRPr="00292905">
        <w:rPr>
          <w:rFonts w:ascii="Arial" w:hAnsi="Arial" w:cs="Arial"/>
          <w:color w:val="525252" w:themeColor="accent3" w:themeShade="80"/>
          <w:sz w:val="24"/>
          <w:szCs w:val="24"/>
        </w:rPr>
        <w:t xml:space="preserve"> подписал постановление о переносе переписи на апрель 2021 года.</w:t>
      </w:r>
    </w:p>
    <w:p w14:paraId="68FF0820" w14:textId="77777777" w:rsidR="00B069F0" w:rsidRDefault="00B069F0" w:rsidP="007572B6">
      <w:pPr>
        <w:ind w:firstLine="708"/>
        <w:jc w:val="both"/>
        <w:rPr>
          <w:rFonts w:ascii="Arial" w:hAnsi="Arial" w:cs="Arial"/>
          <w:color w:val="525252" w:themeColor="accent3" w:themeShade="80"/>
          <w:sz w:val="24"/>
          <w:szCs w:val="24"/>
        </w:rPr>
      </w:pPr>
    </w:p>
    <w:p w14:paraId="11681534" w14:textId="44D99AB2"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t xml:space="preserve"> </w:t>
      </w:r>
      <w:r w:rsidR="000519AC" w:rsidRPr="000519AC">
        <w:rPr>
          <w:rFonts w:ascii="Arial" w:hAnsi="Arial" w:cs="Arial"/>
          <w:i/>
          <w:color w:val="525252" w:themeColor="accent3" w:themeShade="80"/>
          <w:sz w:val="24"/>
          <w:szCs w:val="24"/>
        </w:rPr>
        <w:t>с 1 по 30 апреля 2021 года</w:t>
      </w:r>
      <w:r w:rsidR="000519AC">
        <w:rPr>
          <w:rFonts w:ascii="Arial" w:hAnsi="Arial" w:cs="Arial"/>
          <w:i/>
          <w:color w:val="525252" w:themeColor="accent3" w:themeShade="80"/>
          <w:sz w:val="24"/>
          <w:szCs w:val="24"/>
        </w:rPr>
        <w:t xml:space="preserve"> </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BE7568"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E7568"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BE756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E756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E756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E7568"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E7568"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692C6" w14:textId="77777777" w:rsidR="00BE7568" w:rsidRDefault="00BE7568" w:rsidP="00A02726">
      <w:pPr>
        <w:spacing w:after="0" w:line="240" w:lineRule="auto"/>
      </w:pPr>
      <w:r>
        <w:separator/>
      </w:r>
    </w:p>
  </w:endnote>
  <w:endnote w:type="continuationSeparator" w:id="0">
    <w:p w14:paraId="441FFEAD" w14:textId="77777777" w:rsidR="00BE7568" w:rsidRDefault="00BE756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D3C8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637D2" w14:textId="77777777" w:rsidR="00BE7568" w:rsidRDefault="00BE7568" w:rsidP="00A02726">
      <w:pPr>
        <w:spacing w:after="0" w:line="240" w:lineRule="auto"/>
      </w:pPr>
      <w:r>
        <w:separator/>
      </w:r>
    </w:p>
  </w:footnote>
  <w:footnote w:type="continuationSeparator" w:id="0">
    <w:p w14:paraId="2D8733DE" w14:textId="77777777" w:rsidR="00BE7568" w:rsidRDefault="00BE756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E756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E756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E756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3A64"/>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2123"/>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E7568"/>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3C8F"/>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0EDC4-7EB8-4F87-8DD1-C7CFEA5C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Нелли Агбалян</cp:lastModifiedBy>
  <cp:revision>2</cp:revision>
  <cp:lastPrinted>2020-02-13T18:03:00Z</cp:lastPrinted>
  <dcterms:created xsi:type="dcterms:W3CDTF">2020-07-08T07:01:00Z</dcterms:created>
  <dcterms:modified xsi:type="dcterms:W3CDTF">2020-07-08T07:01:00Z</dcterms:modified>
</cp:coreProperties>
</file>