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96" w:rsidRDefault="001F5396" w:rsidP="001F5396">
      <w:pPr>
        <w:shd w:val="clear" w:color="auto" w:fill="FFFFFF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>
            <wp:extent cx="476250" cy="647700"/>
            <wp:effectExtent l="1905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396" w:rsidRPr="003240E2" w:rsidRDefault="001F5396" w:rsidP="001F5396">
      <w:pPr>
        <w:shd w:val="clear" w:color="auto" w:fill="FFFFFF"/>
        <w:tabs>
          <w:tab w:val="left" w:leader="underscore" w:pos="2962"/>
          <w:tab w:val="left" w:leader="underscore" w:pos="9374"/>
        </w:tabs>
        <w:rPr>
          <w:b/>
          <w:sz w:val="24"/>
          <w:szCs w:val="24"/>
        </w:rPr>
      </w:pPr>
      <w:r>
        <w:rPr>
          <w:b/>
        </w:rPr>
        <w:t xml:space="preserve">           </w:t>
      </w:r>
      <w:r w:rsidRPr="003240E2">
        <w:rPr>
          <w:b/>
          <w:sz w:val="24"/>
          <w:szCs w:val="24"/>
        </w:rPr>
        <w:t>АДМИНИСТРАЦИ</w:t>
      </w:r>
      <w:r w:rsidR="004178DD">
        <w:rPr>
          <w:b/>
          <w:sz w:val="24"/>
          <w:szCs w:val="24"/>
        </w:rPr>
        <w:t>Я</w:t>
      </w:r>
      <w:r w:rsidRPr="003240E2">
        <w:rPr>
          <w:b/>
          <w:sz w:val="24"/>
          <w:szCs w:val="24"/>
        </w:rPr>
        <w:t xml:space="preserve"> ИЛОВЛИНСКОГО МУНИЦИПАЛЬНОГО РАЙОНА </w:t>
      </w:r>
    </w:p>
    <w:p w:rsidR="001F5396" w:rsidRDefault="001F5396" w:rsidP="001F5396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24"/>
          <w:szCs w:val="24"/>
        </w:rPr>
      </w:pPr>
      <w:r w:rsidRPr="003240E2">
        <w:rPr>
          <w:b/>
          <w:sz w:val="24"/>
          <w:szCs w:val="24"/>
        </w:rPr>
        <w:t>ВОЛГОГРАДСКОЙ ОБЛАСТИ</w:t>
      </w:r>
    </w:p>
    <w:p w:rsidR="004178DD" w:rsidRPr="004178DD" w:rsidRDefault="004178DD" w:rsidP="001F5396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40"/>
          <w:szCs w:val="40"/>
        </w:rPr>
      </w:pPr>
      <w:r w:rsidRPr="004178DD">
        <w:rPr>
          <w:b/>
          <w:sz w:val="40"/>
          <w:szCs w:val="40"/>
        </w:rPr>
        <w:t>РАСПОРЯЖЕНИЕ</w:t>
      </w:r>
    </w:p>
    <w:p w:rsidR="001F5396" w:rsidRDefault="004C2AB2" w:rsidP="001F5396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25399</wp:posOffset>
                </wp:positionV>
                <wp:extent cx="6112510" cy="0"/>
                <wp:effectExtent l="0" t="19050" r="2159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rD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fk0A9Po9SwhxbXQWOe/cN2hEJRYAucITI7PzgcipLimhP8ovRZS&#10;RrOlQn2Jpw/ZNEB3BqR7MP9t2w4WOi0FC+mh0Nn9rpIWHUkYoPhEnXByn2b1QbEI33LCVkPsiZCX&#10;GOhIFfBAHBAcosuE/HhMH1fz1XwymuSz1WiS1vXo87qajGbr7GFaf6qrqs5+BnXZpGgFY1wFdtdp&#10;zSZ/Nw3DvbnM2W1eb41J3qPHDgLZ6zuSju4GQy+jsdPsvLFX12FAY/JwmcINuN9DfH/ll78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Osi6sMdAgAAOgQAAA4AAAAAAAAAAAAAAAAALgIAAGRycy9lMm9Eb2MueG1sUEsBAi0AFAAG&#10;AAgAAAAhAMp45KzZAAAABQ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F5396" w:rsidRDefault="009112D6" w:rsidP="001F5396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1F5396">
        <w:rPr>
          <w:sz w:val="28"/>
          <w:szCs w:val="28"/>
        </w:rPr>
        <w:t>т</w:t>
      </w:r>
      <w:r>
        <w:rPr>
          <w:sz w:val="28"/>
          <w:szCs w:val="28"/>
        </w:rPr>
        <w:t>18.02</w:t>
      </w:r>
      <w:r w:rsidR="001F5396">
        <w:rPr>
          <w:sz w:val="28"/>
          <w:szCs w:val="28"/>
        </w:rPr>
        <w:t>.201</w:t>
      </w:r>
      <w:r w:rsidR="00280414">
        <w:rPr>
          <w:sz w:val="28"/>
          <w:szCs w:val="28"/>
        </w:rPr>
        <w:t>9</w:t>
      </w:r>
      <w:r w:rsidR="001F5396">
        <w:rPr>
          <w:sz w:val="28"/>
          <w:szCs w:val="28"/>
        </w:rPr>
        <w:t xml:space="preserve"> г.      </w:t>
      </w:r>
      <w:r w:rsidR="001F5396" w:rsidRPr="00F60EC6">
        <w:rPr>
          <w:sz w:val="28"/>
          <w:szCs w:val="28"/>
        </w:rPr>
        <w:t xml:space="preserve">№ </w:t>
      </w:r>
      <w:r>
        <w:rPr>
          <w:sz w:val="28"/>
          <w:szCs w:val="28"/>
        </w:rPr>
        <w:t>21-п</w:t>
      </w:r>
    </w:p>
    <w:p w:rsidR="001F5396" w:rsidRPr="00887D2B" w:rsidRDefault="001F5396" w:rsidP="001F5396">
      <w:pPr>
        <w:shd w:val="clear" w:color="auto" w:fill="FFFFFF"/>
        <w:tabs>
          <w:tab w:val="left" w:pos="4066"/>
        </w:tabs>
        <w:rPr>
          <w:sz w:val="28"/>
          <w:szCs w:val="28"/>
        </w:rPr>
      </w:pPr>
    </w:p>
    <w:p w:rsidR="00280414" w:rsidRPr="00280414" w:rsidRDefault="00280414" w:rsidP="0028041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4605D">
        <w:rPr>
          <w:sz w:val="28"/>
          <w:szCs w:val="28"/>
        </w:rPr>
        <w:t>функционировании антимонопольного комплаенса</w:t>
      </w:r>
      <w:r>
        <w:rPr>
          <w:sz w:val="28"/>
          <w:szCs w:val="28"/>
        </w:rPr>
        <w:t xml:space="preserve"> в администрации Иловлинского муниципального района Волгоградской области</w:t>
      </w:r>
    </w:p>
    <w:p w:rsidR="001F5396" w:rsidRPr="00887D2B" w:rsidRDefault="001F5396" w:rsidP="001F5396">
      <w:pPr>
        <w:shd w:val="clear" w:color="auto" w:fill="FFFFFF"/>
        <w:tabs>
          <w:tab w:val="left" w:pos="4066"/>
        </w:tabs>
        <w:rPr>
          <w:sz w:val="28"/>
          <w:szCs w:val="28"/>
        </w:rPr>
      </w:pPr>
    </w:p>
    <w:p w:rsidR="001F5396" w:rsidRPr="00AF13CA" w:rsidRDefault="00280414" w:rsidP="002804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целях реализации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Национального плана</w:t>
        </w:r>
      </w:hyperlink>
      <w:r>
        <w:rPr>
          <w:rFonts w:eastAsiaTheme="minorHAnsi"/>
          <w:sz w:val="28"/>
          <w:szCs w:val="28"/>
          <w:lang w:eastAsia="en-US"/>
        </w:rP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руководствуясь р</w:t>
      </w:r>
      <w:r w:rsidRPr="00280414">
        <w:rPr>
          <w:rFonts w:eastAsiaTheme="minorHAnsi"/>
          <w:sz w:val="28"/>
          <w:szCs w:val="28"/>
          <w:lang w:eastAsia="en-US"/>
        </w:rPr>
        <w:t>аспоряжение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280414">
        <w:rPr>
          <w:rFonts w:eastAsiaTheme="minorHAnsi"/>
          <w:sz w:val="28"/>
          <w:szCs w:val="28"/>
          <w:lang w:eastAsia="en-US"/>
        </w:rPr>
        <w:t xml:space="preserve"> Правительства РФ от 18.10.2018 N 2258-р </w:t>
      </w:r>
      <w:r>
        <w:rPr>
          <w:rFonts w:eastAsiaTheme="minorHAnsi"/>
          <w:sz w:val="28"/>
          <w:szCs w:val="28"/>
          <w:lang w:eastAsia="en-US"/>
        </w:rPr>
        <w:t>«</w:t>
      </w:r>
      <w:r w:rsidRPr="00280414">
        <w:rPr>
          <w:rFonts w:eastAsiaTheme="minorHAnsi"/>
          <w:sz w:val="28"/>
          <w:szCs w:val="28"/>
          <w:lang w:eastAsia="en-US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rFonts w:eastAsiaTheme="minorHAnsi"/>
          <w:sz w:val="28"/>
          <w:szCs w:val="28"/>
          <w:lang w:eastAsia="en-US"/>
        </w:rPr>
        <w:t>»</w:t>
      </w:r>
      <w:r w:rsidR="00F57017" w:rsidRPr="00A6484B">
        <w:rPr>
          <w:sz w:val="28"/>
          <w:szCs w:val="28"/>
        </w:rPr>
        <w:t>:</w:t>
      </w:r>
    </w:p>
    <w:p w:rsidR="00AF13CA" w:rsidRDefault="002467A7" w:rsidP="0028041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="0028041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правовой отдел, отдел по развитию торговли, предпринимательства, бытового обслуживания населения и защиты прав потребителей, отдел экономической политики уполномоченным коллегиальным органом</w:t>
      </w:r>
      <w:r w:rsidR="00280414" w:rsidRPr="00280414">
        <w:rPr>
          <w:sz w:val="28"/>
          <w:szCs w:val="28"/>
        </w:rPr>
        <w:t xml:space="preserve"> за функционирование антимонопольного комплаенса</w:t>
      </w:r>
      <w:r w:rsidR="00280414">
        <w:rPr>
          <w:sz w:val="28"/>
          <w:szCs w:val="28"/>
        </w:rPr>
        <w:t xml:space="preserve"> в администрации Иловлинского муниципального района Волгоградской области</w:t>
      </w:r>
      <w:r w:rsidR="00664618">
        <w:rPr>
          <w:sz w:val="28"/>
          <w:szCs w:val="28"/>
        </w:rPr>
        <w:t xml:space="preserve"> (далее – уполномоченный орган)</w:t>
      </w:r>
      <w:r w:rsidR="00280414">
        <w:rPr>
          <w:sz w:val="28"/>
          <w:szCs w:val="28"/>
        </w:rPr>
        <w:t>.</w:t>
      </w:r>
    </w:p>
    <w:p w:rsidR="00280414" w:rsidRDefault="00280414" w:rsidP="00280414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</w:t>
      </w:r>
      <w:r w:rsidRPr="00280414">
        <w:rPr>
          <w:sz w:val="28"/>
          <w:szCs w:val="28"/>
        </w:rPr>
        <w:t xml:space="preserve">выявления и оценки рисков нарушения антимонопольного законодательства при осуществлении </w:t>
      </w:r>
      <w:r>
        <w:rPr>
          <w:sz w:val="28"/>
          <w:szCs w:val="28"/>
        </w:rPr>
        <w:t>администрацией Иловлинского муниципального района Волгоградской области своей деятельности</w:t>
      </w:r>
      <w:r w:rsidR="00664618">
        <w:rPr>
          <w:sz w:val="28"/>
          <w:szCs w:val="28"/>
        </w:rPr>
        <w:t xml:space="preserve"> (далее – администрация)</w:t>
      </w:r>
      <w:r>
        <w:rPr>
          <w:sz w:val="28"/>
          <w:szCs w:val="28"/>
        </w:rPr>
        <w:t>.</w:t>
      </w:r>
    </w:p>
    <w:p w:rsidR="0054605D" w:rsidRDefault="0054605D" w:rsidP="00280414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оценку эффективности функционирования в администрации антимонопольного комплаенса. </w:t>
      </w:r>
    </w:p>
    <w:p w:rsidR="00280414" w:rsidRDefault="00C5630D" w:rsidP="0028041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625F56" w:rsidRDefault="00625F56" w:rsidP="00625F56">
      <w:pPr>
        <w:jc w:val="both"/>
        <w:rPr>
          <w:sz w:val="28"/>
          <w:szCs w:val="28"/>
        </w:rPr>
      </w:pPr>
    </w:p>
    <w:p w:rsidR="00AF13CA" w:rsidRPr="00887D2B" w:rsidRDefault="00AF13CA" w:rsidP="00625F56">
      <w:pPr>
        <w:jc w:val="both"/>
        <w:rPr>
          <w:sz w:val="28"/>
          <w:szCs w:val="28"/>
        </w:rPr>
      </w:pPr>
    </w:p>
    <w:p w:rsidR="00625F56" w:rsidRPr="00887D2B" w:rsidRDefault="00625F56" w:rsidP="00625F56">
      <w:pPr>
        <w:jc w:val="both"/>
        <w:rPr>
          <w:sz w:val="28"/>
          <w:szCs w:val="28"/>
        </w:rPr>
      </w:pPr>
      <w:r w:rsidRPr="00887D2B">
        <w:rPr>
          <w:sz w:val="28"/>
          <w:szCs w:val="28"/>
        </w:rPr>
        <w:t>Глав</w:t>
      </w:r>
      <w:r w:rsidR="00AF13CA">
        <w:rPr>
          <w:sz w:val="28"/>
          <w:szCs w:val="28"/>
        </w:rPr>
        <w:t>а</w:t>
      </w:r>
      <w:r w:rsidR="005D412E" w:rsidRPr="00887D2B">
        <w:rPr>
          <w:sz w:val="28"/>
          <w:szCs w:val="28"/>
        </w:rPr>
        <w:t xml:space="preserve"> администрации</w:t>
      </w:r>
      <w:r w:rsidRPr="00887D2B">
        <w:rPr>
          <w:sz w:val="28"/>
          <w:szCs w:val="28"/>
        </w:rPr>
        <w:t xml:space="preserve"> Иловлинского </w:t>
      </w:r>
    </w:p>
    <w:p w:rsidR="00280414" w:rsidRDefault="00625F56" w:rsidP="00AF13CA">
      <w:pPr>
        <w:jc w:val="both"/>
        <w:rPr>
          <w:sz w:val="28"/>
          <w:szCs w:val="28"/>
        </w:rPr>
      </w:pPr>
      <w:r w:rsidRPr="00887D2B">
        <w:rPr>
          <w:sz w:val="28"/>
          <w:szCs w:val="28"/>
        </w:rPr>
        <w:t xml:space="preserve">муниципального района                                                          </w:t>
      </w:r>
      <w:r w:rsidR="00AF13CA">
        <w:rPr>
          <w:sz w:val="28"/>
          <w:szCs w:val="28"/>
        </w:rPr>
        <w:t>И.С. Гель</w:t>
      </w:r>
    </w:p>
    <w:p w:rsidR="00280414" w:rsidRDefault="00280414" w:rsidP="00280414">
      <w:pPr>
        <w:rPr>
          <w:sz w:val="28"/>
          <w:szCs w:val="28"/>
        </w:rPr>
      </w:pPr>
    </w:p>
    <w:p w:rsidR="00280414" w:rsidRDefault="00280414" w:rsidP="00280414">
      <w:pPr>
        <w:rPr>
          <w:sz w:val="28"/>
          <w:szCs w:val="28"/>
        </w:rPr>
      </w:pPr>
    </w:p>
    <w:p w:rsidR="005C7080" w:rsidRDefault="005C7080" w:rsidP="00280414">
      <w:pPr>
        <w:rPr>
          <w:sz w:val="28"/>
          <w:szCs w:val="28"/>
        </w:rPr>
      </w:pPr>
    </w:p>
    <w:p w:rsidR="00280414" w:rsidRDefault="00280414" w:rsidP="00280414">
      <w:pPr>
        <w:rPr>
          <w:sz w:val="28"/>
          <w:szCs w:val="28"/>
        </w:rPr>
      </w:pPr>
    </w:p>
    <w:p w:rsidR="00280414" w:rsidRDefault="00280414" w:rsidP="00280414">
      <w:pPr>
        <w:rPr>
          <w:sz w:val="28"/>
          <w:szCs w:val="28"/>
        </w:rPr>
      </w:pPr>
    </w:p>
    <w:p w:rsidR="00280414" w:rsidRDefault="00280414" w:rsidP="00280414">
      <w:pPr>
        <w:rPr>
          <w:sz w:val="28"/>
          <w:szCs w:val="28"/>
        </w:rPr>
      </w:pPr>
    </w:p>
    <w:p w:rsidR="00280414" w:rsidRDefault="00280414" w:rsidP="00280414">
      <w:pPr>
        <w:rPr>
          <w:sz w:val="28"/>
          <w:szCs w:val="28"/>
        </w:rPr>
      </w:pPr>
    </w:p>
    <w:p w:rsidR="00280414" w:rsidRDefault="00280414" w:rsidP="00280414">
      <w:pPr>
        <w:rPr>
          <w:sz w:val="28"/>
          <w:szCs w:val="28"/>
        </w:rPr>
      </w:pPr>
    </w:p>
    <w:p w:rsidR="00280414" w:rsidRDefault="00280414" w:rsidP="00280414">
      <w:pPr>
        <w:rPr>
          <w:sz w:val="28"/>
          <w:szCs w:val="28"/>
        </w:rPr>
      </w:pPr>
    </w:p>
    <w:p w:rsidR="00280414" w:rsidRDefault="00280414" w:rsidP="00280414">
      <w:pPr>
        <w:rPr>
          <w:sz w:val="28"/>
          <w:szCs w:val="28"/>
        </w:rPr>
      </w:pPr>
    </w:p>
    <w:p w:rsidR="00280414" w:rsidRDefault="00280414" w:rsidP="002804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 распоряжением</w:t>
      </w:r>
    </w:p>
    <w:p w:rsidR="00280414" w:rsidRDefault="00280414" w:rsidP="002804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Иловлинского</w:t>
      </w:r>
    </w:p>
    <w:p w:rsidR="00280414" w:rsidRDefault="00280414" w:rsidP="002804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района</w:t>
      </w:r>
    </w:p>
    <w:p w:rsidR="00280414" w:rsidRDefault="00280414" w:rsidP="002804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Волгоградской области</w:t>
      </w:r>
    </w:p>
    <w:p w:rsidR="00280414" w:rsidRDefault="00280414" w:rsidP="002804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________________ № ___</w:t>
      </w:r>
    </w:p>
    <w:p w:rsidR="00280414" w:rsidRDefault="00280414" w:rsidP="00280414">
      <w:pPr>
        <w:rPr>
          <w:sz w:val="28"/>
          <w:szCs w:val="28"/>
        </w:rPr>
      </w:pPr>
    </w:p>
    <w:p w:rsidR="00280414" w:rsidRDefault="00280414" w:rsidP="0028041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80414">
        <w:rPr>
          <w:sz w:val="28"/>
          <w:szCs w:val="28"/>
        </w:rPr>
        <w:t>орядок выявления и оценки рисков нарушения антимонопольного законодательства при осуществлении администрацией своей деятельности</w:t>
      </w:r>
    </w:p>
    <w:p w:rsidR="00280414" w:rsidRDefault="00280414" w:rsidP="00280414">
      <w:pPr>
        <w:rPr>
          <w:sz w:val="28"/>
          <w:szCs w:val="28"/>
        </w:rPr>
      </w:pPr>
    </w:p>
    <w:p w:rsidR="00280414" w:rsidRDefault="00280414" w:rsidP="002467A7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определяет порядок </w:t>
      </w:r>
      <w:r w:rsidRPr="00280414">
        <w:rPr>
          <w:sz w:val="28"/>
          <w:szCs w:val="28"/>
        </w:rPr>
        <w:t>выявления и оценки рисков нарушения антимонопольного законодательства при осуществлении администрацией своей деятельности</w:t>
      </w:r>
      <w:r>
        <w:rPr>
          <w:sz w:val="28"/>
          <w:szCs w:val="28"/>
        </w:rPr>
        <w:t>.</w:t>
      </w:r>
    </w:p>
    <w:p w:rsidR="00280414" w:rsidRDefault="00664618" w:rsidP="00664618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 целью выявления и оценки рисков нарушения антимонопольного законодательства уполномоченный орган:</w:t>
      </w:r>
    </w:p>
    <w:p w:rsidR="00664618" w:rsidRDefault="00664618" w:rsidP="006646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2.1. Не реже одного раза в год проводит </w:t>
      </w:r>
      <w:r>
        <w:rPr>
          <w:rFonts w:eastAsiaTheme="minorHAnsi"/>
          <w:sz w:val="28"/>
          <w:szCs w:val="28"/>
          <w:lang w:eastAsia="en-US"/>
        </w:rPr>
        <w:t>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</w:t>
      </w:r>
      <w:r w:rsidR="00F3646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путем проведения следующих мероприятий:</w:t>
      </w:r>
    </w:p>
    <w:p w:rsidR="00664618" w:rsidRDefault="00664618" w:rsidP="00664618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2467A7">
        <w:rPr>
          <w:sz w:val="28"/>
          <w:szCs w:val="28"/>
        </w:rPr>
        <w:t>отдел по развитию торговли, предпринимательства, бытового обслуживания населения и защиты прав потребителей</w:t>
      </w:r>
      <w:r w:rsidR="002467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осуществл</w:t>
      </w:r>
      <w:r w:rsidR="002467A7">
        <w:rPr>
          <w:rFonts w:eastAsiaTheme="minorHAnsi"/>
          <w:sz w:val="28"/>
          <w:szCs w:val="28"/>
          <w:lang w:eastAsia="en-US"/>
        </w:rPr>
        <w:t>яет</w:t>
      </w:r>
      <w:r>
        <w:rPr>
          <w:rFonts w:eastAsiaTheme="minorHAnsi"/>
          <w:sz w:val="28"/>
          <w:szCs w:val="28"/>
          <w:lang w:eastAsia="en-US"/>
        </w:rPr>
        <w:t xml:space="preserve"> сбор сведений о наличии нарушений ан</w:t>
      </w:r>
      <w:r w:rsidR="00535676">
        <w:rPr>
          <w:rFonts w:eastAsiaTheme="minorHAnsi"/>
          <w:sz w:val="28"/>
          <w:szCs w:val="28"/>
          <w:lang w:eastAsia="en-US"/>
        </w:rPr>
        <w:t xml:space="preserve">тимонопольного законодательства. Все начальники отделов администрации обязаны в срок до 20 января года, следующего за отчетным представить в отдел </w:t>
      </w:r>
      <w:r w:rsidR="00535676">
        <w:rPr>
          <w:sz w:val="28"/>
          <w:szCs w:val="28"/>
        </w:rPr>
        <w:t>развитию торговли, предпринимательства, бытового обслуживания населения и защиты прав потребителей</w:t>
      </w:r>
      <w:r w:rsidR="00535676" w:rsidRPr="00535676">
        <w:rPr>
          <w:rFonts w:eastAsiaTheme="minorHAnsi"/>
          <w:sz w:val="28"/>
          <w:szCs w:val="28"/>
          <w:lang w:eastAsia="en-US"/>
        </w:rPr>
        <w:t xml:space="preserve"> </w:t>
      </w:r>
      <w:r w:rsidR="00535676">
        <w:rPr>
          <w:rFonts w:eastAsiaTheme="minorHAnsi"/>
          <w:sz w:val="28"/>
          <w:szCs w:val="28"/>
          <w:lang w:eastAsia="en-US"/>
        </w:rPr>
        <w:t>сведения о наличии нарушений антимонопольного законодательства в письменной форме.</w:t>
      </w:r>
    </w:p>
    <w:p w:rsidR="00664618" w:rsidRDefault="00664618" w:rsidP="00664618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2467A7">
        <w:rPr>
          <w:rFonts w:eastAsiaTheme="minorHAnsi"/>
          <w:sz w:val="28"/>
          <w:szCs w:val="28"/>
          <w:lang w:eastAsia="en-US"/>
        </w:rPr>
        <w:t xml:space="preserve">Правовой отдел, </w:t>
      </w:r>
      <w:r w:rsidR="002467A7">
        <w:rPr>
          <w:sz w:val="28"/>
          <w:szCs w:val="28"/>
        </w:rPr>
        <w:t>отдел по развитию торговли, предпринимательства, бытового обслуживания населения и защиты прав потребителей</w:t>
      </w:r>
      <w:r w:rsidR="002467A7">
        <w:rPr>
          <w:rFonts w:eastAsiaTheme="minorHAnsi"/>
          <w:sz w:val="28"/>
          <w:szCs w:val="28"/>
          <w:lang w:eastAsia="en-US"/>
        </w:rPr>
        <w:t>, отдел экономической политики коллегиально рассматривает собранные сведения о наличии нарушений антимонопольного законодательства и определяет</w:t>
      </w:r>
      <w:r>
        <w:rPr>
          <w:rFonts w:eastAsiaTheme="minorHAnsi"/>
          <w:sz w:val="28"/>
          <w:szCs w:val="28"/>
          <w:lang w:eastAsia="en-US"/>
        </w:rPr>
        <w:t xml:space="preserve"> мер</w:t>
      </w:r>
      <w:r w:rsidR="002467A7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, направленны</w:t>
      </w:r>
      <w:r w:rsidR="002467A7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администрацией на недопущение повторения нарушения.</w:t>
      </w:r>
    </w:p>
    <w:p w:rsidR="00F36460" w:rsidRDefault="00664618" w:rsidP="008A2208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Не реже одного раза в год</w:t>
      </w:r>
      <w:r w:rsidR="002467A7">
        <w:rPr>
          <w:rFonts w:eastAsiaTheme="minorHAnsi"/>
          <w:sz w:val="28"/>
          <w:szCs w:val="28"/>
          <w:lang w:eastAsia="en-US"/>
        </w:rPr>
        <w:t xml:space="preserve"> правовой отдел </w:t>
      </w:r>
      <w:r>
        <w:rPr>
          <w:rFonts w:eastAsiaTheme="minorHAnsi"/>
          <w:sz w:val="28"/>
          <w:szCs w:val="28"/>
          <w:lang w:eastAsia="en-US"/>
        </w:rPr>
        <w:t>проводит анализ нормативны</w:t>
      </w:r>
      <w:r w:rsidR="00F36460">
        <w:rPr>
          <w:rFonts w:eastAsiaTheme="minorHAnsi"/>
          <w:sz w:val="28"/>
          <w:szCs w:val="28"/>
          <w:lang w:eastAsia="en-US"/>
        </w:rPr>
        <w:t xml:space="preserve">х правовых актов администрации </w:t>
      </w:r>
      <w:r>
        <w:rPr>
          <w:rFonts w:eastAsiaTheme="minorHAnsi"/>
          <w:sz w:val="28"/>
          <w:szCs w:val="28"/>
          <w:lang w:eastAsia="en-US"/>
        </w:rPr>
        <w:t xml:space="preserve">путем </w:t>
      </w:r>
      <w:r w:rsidR="008A2208">
        <w:rPr>
          <w:rFonts w:eastAsiaTheme="minorHAnsi"/>
          <w:sz w:val="28"/>
          <w:szCs w:val="28"/>
          <w:lang w:eastAsia="en-US"/>
        </w:rPr>
        <w:t xml:space="preserve">осуществления сбора и проведения анализа представленных замечаний и предложений по размещенным текстам нормативных правовых актов администрации на </w:t>
      </w:r>
      <w:r>
        <w:rPr>
          <w:rFonts w:eastAsiaTheme="minorHAnsi"/>
          <w:sz w:val="28"/>
          <w:szCs w:val="28"/>
          <w:lang w:eastAsia="en-US"/>
        </w:rPr>
        <w:t>официальном сайте администрации в информационно-телекоммуникационной сети «Интернет»</w:t>
      </w:r>
      <w:r w:rsidR="008A2208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A2208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екст</w:t>
      </w:r>
      <w:r w:rsidR="008A2208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36460">
        <w:rPr>
          <w:rFonts w:eastAsiaTheme="minorHAnsi"/>
          <w:sz w:val="28"/>
          <w:szCs w:val="28"/>
          <w:lang w:eastAsia="en-US"/>
        </w:rPr>
        <w:t>нормативных правовых актов</w:t>
      </w:r>
      <w:r>
        <w:rPr>
          <w:rFonts w:eastAsiaTheme="minorHAnsi"/>
          <w:sz w:val="28"/>
          <w:szCs w:val="28"/>
          <w:lang w:eastAsia="en-US"/>
        </w:rPr>
        <w:t>, содержащих сведения, относящ</w:t>
      </w:r>
      <w:r w:rsidR="00F36460">
        <w:rPr>
          <w:rFonts w:eastAsiaTheme="minorHAnsi"/>
          <w:sz w:val="28"/>
          <w:szCs w:val="28"/>
          <w:lang w:eastAsia="en-US"/>
        </w:rPr>
        <w:t xml:space="preserve">иеся к охраняемой законом тайне </w:t>
      </w:r>
      <w:r w:rsidR="008A2208">
        <w:rPr>
          <w:rFonts w:eastAsiaTheme="minorHAnsi"/>
          <w:sz w:val="28"/>
          <w:szCs w:val="28"/>
          <w:lang w:eastAsia="en-US"/>
        </w:rPr>
        <w:t>размещению на официальном сайте администрации в информационно-телекоммуникационной сети «Интернет» не подлежать.</w:t>
      </w:r>
    </w:p>
    <w:p w:rsidR="00C5630D" w:rsidRDefault="00C5630D" w:rsidP="00C5630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 При выявлении рисков нарушения антимонопольного законодательства уполномоченным подразделением должна проводиться оценка таких рисков с учетом следующих показателей:</w:t>
      </w:r>
    </w:p>
    <w:p w:rsidR="00C5630D" w:rsidRDefault="00C5630D" w:rsidP="00C5630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отрицательное влияние на отношение институтов гражданского общества к деятельности администрации по развитию конкуренции;</w:t>
      </w:r>
    </w:p>
    <w:p w:rsidR="00C5630D" w:rsidRDefault="00C5630D" w:rsidP="00C5630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C5630D" w:rsidRDefault="00C5630D" w:rsidP="00C5630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возбуждение дела о нарушении антимонопольного законодательства;</w:t>
      </w:r>
    </w:p>
    <w:p w:rsidR="00C5630D" w:rsidRDefault="00C5630D" w:rsidP="00C5630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C5630D" w:rsidRDefault="000411C3" w:rsidP="000411C3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C5630D">
        <w:rPr>
          <w:rFonts w:eastAsiaTheme="minorHAnsi"/>
          <w:sz w:val="28"/>
          <w:szCs w:val="28"/>
          <w:lang w:eastAsia="en-US"/>
        </w:rPr>
        <w:t xml:space="preserve">Выявляемые риски нарушения антимонопольного законодательства распределяются уполномоченным органом (должностным лицом) по уровням согласно </w:t>
      </w:r>
      <w:hyperlink r:id="rId8" w:history="1">
        <w:r w:rsidR="00C5630D">
          <w:rPr>
            <w:rFonts w:eastAsiaTheme="minorHAnsi"/>
            <w:color w:val="0000FF"/>
            <w:sz w:val="28"/>
            <w:szCs w:val="28"/>
            <w:lang w:eastAsia="en-US"/>
          </w:rPr>
          <w:t>приложению</w:t>
        </w:r>
      </w:hyperlink>
      <w:r w:rsidR="00C5630D">
        <w:rPr>
          <w:rFonts w:eastAsiaTheme="minorHAnsi"/>
          <w:sz w:val="28"/>
          <w:szCs w:val="28"/>
          <w:lang w:eastAsia="en-US"/>
        </w:rPr>
        <w:t>.</w:t>
      </w:r>
    </w:p>
    <w:p w:rsidR="000411C3" w:rsidRDefault="000411C3" w:rsidP="000411C3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Сведения об анализе выявленных нарушений антимонопольного законодательства в деятельности администрации, анализе нормативных правовых актов администрации и об оценке рисков нарушения антимонопольного законодательства </w:t>
      </w:r>
      <w:r w:rsidR="00300D36">
        <w:rPr>
          <w:rFonts w:eastAsiaTheme="minorHAnsi"/>
          <w:sz w:val="28"/>
          <w:szCs w:val="28"/>
          <w:lang w:eastAsia="en-US"/>
        </w:rPr>
        <w:t>включается</w:t>
      </w:r>
      <w:r>
        <w:rPr>
          <w:rFonts w:eastAsiaTheme="minorHAnsi"/>
          <w:sz w:val="28"/>
          <w:szCs w:val="28"/>
          <w:lang w:eastAsia="en-US"/>
        </w:rPr>
        <w:t xml:space="preserve"> в доклад об антимонопольном комплаенсе.</w:t>
      </w:r>
    </w:p>
    <w:p w:rsidR="00F36460" w:rsidRDefault="00F36460" w:rsidP="00F3646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36460" w:rsidRDefault="00F36460" w:rsidP="00F3646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36460" w:rsidRDefault="00F36460" w:rsidP="00F36460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5630D" w:rsidRDefault="00C5630D" w:rsidP="00F36460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5630D" w:rsidRDefault="00C5630D" w:rsidP="00F36460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5630D" w:rsidRDefault="00C5630D" w:rsidP="00F36460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5630D" w:rsidRDefault="00C5630D" w:rsidP="00F36460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5630D" w:rsidRDefault="00C5630D" w:rsidP="00F36460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5630D" w:rsidRDefault="00C5630D" w:rsidP="00F36460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5630D" w:rsidRDefault="00C5630D" w:rsidP="00F36460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5630D" w:rsidRDefault="00C5630D" w:rsidP="00F36460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5630D" w:rsidRDefault="00C5630D" w:rsidP="00F36460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5630D" w:rsidRDefault="00C5630D" w:rsidP="00F36460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5630D" w:rsidRDefault="00C5630D" w:rsidP="00F36460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5630D" w:rsidRDefault="00C5630D" w:rsidP="00F36460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5630D" w:rsidRDefault="00C5630D" w:rsidP="00F36460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5630D" w:rsidRDefault="00C5630D" w:rsidP="00F36460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5630D" w:rsidRDefault="00C5630D" w:rsidP="00F36460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5630D" w:rsidRDefault="00C5630D" w:rsidP="00F36460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5630D" w:rsidRDefault="00C5630D" w:rsidP="00F36460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4605D" w:rsidRDefault="0054605D" w:rsidP="00F36460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A2208" w:rsidRDefault="008A2208" w:rsidP="00F36460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A2208" w:rsidRDefault="008A2208" w:rsidP="00F36460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A2208" w:rsidRDefault="008A2208" w:rsidP="00F36460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A2208" w:rsidRDefault="008A2208" w:rsidP="00F36460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A2208" w:rsidRDefault="008A2208" w:rsidP="00F36460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5630D" w:rsidRDefault="00C5630D" w:rsidP="00F36460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5630D" w:rsidRPr="00C5630D" w:rsidRDefault="00C5630D" w:rsidP="00C5630D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Приложение к </w:t>
      </w:r>
    </w:p>
    <w:p w:rsidR="00C5630D" w:rsidRDefault="00C5630D" w:rsidP="00C5630D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sz w:val="28"/>
          <w:szCs w:val="28"/>
        </w:rPr>
        <w:t>П</w:t>
      </w:r>
      <w:r w:rsidRPr="00280414">
        <w:rPr>
          <w:sz w:val="28"/>
          <w:szCs w:val="28"/>
        </w:rPr>
        <w:t>оряд</w:t>
      </w:r>
      <w:r w:rsidR="008A2208">
        <w:rPr>
          <w:sz w:val="28"/>
          <w:szCs w:val="28"/>
        </w:rPr>
        <w:t>ку</w:t>
      </w:r>
      <w:r w:rsidRPr="00280414">
        <w:rPr>
          <w:sz w:val="28"/>
          <w:szCs w:val="28"/>
        </w:rPr>
        <w:t xml:space="preserve"> выявления и оценки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0414">
        <w:rPr>
          <w:sz w:val="28"/>
          <w:szCs w:val="28"/>
        </w:rPr>
        <w:t xml:space="preserve">рисков нарушения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0414">
        <w:rPr>
          <w:sz w:val="28"/>
          <w:szCs w:val="28"/>
        </w:rPr>
        <w:t xml:space="preserve">антимонопольного законодательства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0414">
        <w:rPr>
          <w:sz w:val="28"/>
          <w:szCs w:val="28"/>
        </w:rPr>
        <w:t xml:space="preserve">при осуществлении администрацией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0414">
        <w:rPr>
          <w:sz w:val="28"/>
          <w:szCs w:val="28"/>
        </w:rPr>
        <w:t>своей деятельности</w:t>
      </w:r>
    </w:p>
    <w:p w:rsidR="00C5630D" w:rsidRDefault="00C5630D" w:rsidP="00F36460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5630D" w:rsidRDefault="00C5630D" w:rsidP="00F36460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5630D" w:rsidRPr="00C5630D" w:rsidRDefault="00C5630D" w:rsidP="00C563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5630D">
        <w:rPr>
          <w:rFonts w:eastAsiaTheme="minorHAnsi"/>
          <w:b/>
          <w:bCs/>
          <w:sz w:val="28"/>
          <w:szCs w:val="28"/>
          <w:lang w:eastAsia="en-US"/>
        </w:rPr>
        <w:t>УРОВНИ РИСКОВ НАРУШЕНИЯ АНТИМОНОПОЛЬНОГО ЗАКОНОДАТЕЛЬСТВА</w:t>
      </w:r>
    </w:p>
    <w:p w:rsidR="00C5630D" w:rsidRPr="00C5630D" w:rsidRDefault="00C5630D" w:rsidP="00C5630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C5630D" w:rsidRPr="00C5630D"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0D" w:rsidRPr="00C5630D" w:rsidRDefault="00C5630D" w:rsidP="00C563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630D">
              <w:rPr>
                <w:rFonts w:eastAsiaTheme="minorHAnsi"/>
                <w:sz w:val="28"/>
                <w:szCs w:val="28"/>
                <w:lang w:eastAsia="en-US"/>
              </w:rP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30D" w:rsidRPr="00C5630D" w:rsidRDefault="00C5630D" w:rsidP="00C563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630D">
              <w:rPr>
                <w:rFonts w:eastAsiaTheme="minorHAnsi"/>
                <w:sz w:val="28"/>
                <w:szCs w:val="28"/>
                <w:lang w:eastAsia="en-US"/>
              </w:rPr>
              <w:t>Описание риска</w:t>
            </w:r>
          </w:p>
        </w:tc>
      </w:tr>
      <w:tr w:rsidR="00C5630D" w:rsidRPr="00C5630D">
        <w:tc>
          <w:tcPr>
            <w:tcW w:w="2721" w:type="dxa"/>
            <w:tcBorders>
              <w:top w:val="single" w:sz="4" w:space="0" w:color="auto"/>
            </w:tcBorders>
          </w:tcPr>
          <w:p w:rsidR="00C5630D" w:rsidRPr="00C5630D" w:rsidRDefault="00C5630D" w:rsidP="00C5630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630D">
              <w:rPr>
                <w:rFonts w:eastAsiaTheme="minorHAnsi"/>
                <w:sz w:val="28"/>
                <w:szCs w:val="28"/>
                <w:lang w:eastAsia="en-US"/>
              </w:rP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</w:tcBorders>
          </w:tcPr>
          <w:p w:rsidR="00C5630D" w:rsidRPr="00C5630D" w:rsidRDefault="00C5630D" w:rsidP="00C5630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630D">
              <w:rPr>
                <w:rFonts w:eastAsiaTheme="minorHAnsi"/>
                <w:sz w:val="28"/>
                <w:szCs w:val="28"/>
                <w:lang w:eastAsia="en-US"/>
              </w:rPr>
              <w:t xml:space="preserve">отрицательное влияние на отношение институтов гражданского общества к деятельности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администрации</w:t>
            </w:r>
            <w:r w:rsidRPr="00C5630D">
              <w:rPr>
                <w:rFonts w:eastAsiaTheme="minorHAnsi"/>
                <w:sz w:val="28"/>
                <w:szCs w:val="28"/>
                <w:lang w:eastAsia="en-US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C5630D" w:rsidRPr="00C5630D">
        <w:tc>
          <w:tcPr>
            <w:tcW w:w="2721" w:type="dxa"/>
          </w:tcPr>
          <w:p w:rsidR="00C5630D" w:rsidRPr="00C5630D" w:rsidRDefault="00C5630D" w:rsidP="00C5630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630D">
              <w:rPr>
                <w:rFonts w:eastAsiaTheme="minorHAnsi"/>
                <w:sz w:val="28"/>
                <w:szCs w:val="28"/>
                <w:lang w:eastAsia="en-US"/>
              </w:rPr>
              <w:t>Незначительный уровень</w:t>
            </w:r>
          </w:p>
        </w:tc>
        <w:tc>
          <w:tcPr>
            <w:tcW w:w="6349" w:type="dxa"/>
          </w:tcPr>
          <w:p w:rsidR="00C5630D" w:rsidRPr="00C5630D" w:rsidRDefault="00C5630D" w:rsidP="00C5630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630D">
              <w:rPr>
                <w:rFonts w:eastAsiaTheme="minorHAnsi"/>
                <w:sz w:val="28"/>
                <w:szCs w:val="28"/>
                <w:lang w:eastAsia="en-US"/>
              </w:rPr>
              <w:t xml:space="preserve">вероятность выдачи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администрации</w:t>
            </w:r>
            <w:r w:rsidRPr="00C5630D">
              <w:rPr>
                <w:rFonts w:eastAsiaTheme="minorHAnsi"/>
                <w:sz w:val="28"/>
                <w:szCs w:val="28"/>
                <w:lang w:eastAsia="en-US"/>
              </w:rPr>
              <w:t xml:space="preserve"> предупреждения</w:t>
            </w:r>
          </w:p>
        </w:tc>
      </w:tr>
      <w:tr w:rsidR="00C5630D" w:rsidRPr="00C5630D">
        <w:tc>
          <w:tcPr>
            <w:tcW w:w="2721" w:type="dxa"/>
          </w:tcPr>
          <w:p w:rsidR="00C5630D" w:rsidRPr="00C5630D" w:rsidRDefault="00C5630D" w:rsidP="00C5630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630D">
              <w:rPr>
                <w:rFonts w:eastAsiaTheme="minorHAnsi"/>
                <w:sz w:val="28"/>
                <w:szCs w:val="28"/>
                <w:lang w:eastAsia="en-US"/>
              </w:rPr>
              <w:t>Существенный уровень</w:t>
            </w:r>
          </w:p>
        </w:tc>
        <w:tc>
          <w:tcPr>
            <w:tcW w:w="6349" w:type="dxa"/>
          </w:tcPr>
          <w:p w:rsidR="00C5630D" w:rsidRPr="00C5630D" w:rsidRDefault="00C5630D" w:rsidP="00C5630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630D">
              <w:rPr>
                <w:rFonts w:eastAsiaTheme="minorHAnsi"/>
                <w:sz w:val="28"/>
                <w:szCs w:val="28"/>
                <w:lang w:eastAsia="en-US"/>
              </w:rPr>
              <w:t xml:space="preserve">вероятность выдачи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администрации</w:t>
            </w:r>
            <w:r w:rsidRPr="00C5630D">
              <w:rPr>
                <w:rFonts w:eastAsiaTheme="minorHAnsi"/>
                <w:sz w:val="28"/>
                <w:szCs w:val="28"/>
                <w:lang w:eastAsia="en-US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C5630D" w:rsidRPr="00C5630D">
        <w:tc>
          <w:tcPr>
            <w:tcW w:w="2721" w:type="dxa"/>
            <w:tcBorders>
              <w:bottom w:val="single" w:sz="4" w:space="0" w:color="auto"/>
            </w:tcBorders>
          </w:tcPr>
          <w:p w:rsidR="00C5630D" w:rsidRPr="00C5630D" w:rsidRDefault="00C5630D" w:rsidP="00C5630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630D">
              <w:rPr>
                <w:rFonts w:eastAsiaTheme="minorHAnsi"/>
                <w:sz w:val="28"/>
                <w:szCs w:val="28"/>
                <w:lang w:eastAsia="en-US"/>
              </w:rPr>
              <w:t>Высокий уровень</w:t>
            </w: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:rsidR="00C5630D" w:rsidRPr="00C5630D" w:rsidRDefault="00C5630D" w:rsidP="00C5630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630D">
              <w:rPr>
                <w:rFonts w:eastAsiaTheme="minorHAnsi"/>
                <w:sz w:val="28"/>
                <w:szCs w:val="28"/>
                <w:lang w:eastAsia="en-US"/>
              </w:rPr>
              <w:t xml:space="preserve">вероятность выдачи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администрации</w:t>
            </w:r>
            <w:r w:rsidRPr="00C5630D">
              <w:rPr>
                <w:rFonts w:eastAsiaTheme="minorHAnsi"/>
                <w:sz w:val="28"/>
                <w:szCs w:val="28"/>
                <w:lang w:eastAsia="en-US"/>
              </w:rPr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664618" w:rsidRDefault="00664618" w:rsidP="00664618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64618" w:rsidRDefault="00664618" w:rsidP="00664618">
      <w:pPr>
        <w:pStyle w:val="a5"/>
        <w:ind w:left="0"/>
        <w:jc w:val="both"/>
        <w:rPr>
          <w:sz w:val="28"/>
          <w:szCs w:val="28"/>
        </w:rPr>
      </w:pPr>
    </w:p>
    <w:p w:rsidR="00664618" w:rsidRDefault="00664618" w:rsidP="00664618">
      <w:pPr>
        <w:pStyle w:val="a5"/>
        <w:jc w:val="both"/>
        <w:rPr>
          <w:sz w:val="28"/>
          <w:szCs w:val="28"/>
        </w:rPr>
      </w:pPr>
    </w:p>
    <w:p w:rsidR="0054605D" w:rsidRDefault="0054605D" w:rsidP="00664618">
      <w:pPr>
        <w:pStyle w:val="a5"/>
        <w:jc w:val="both"/>
        <w:rPr>
          <w:sz w:val="28"/>
          <w:szCs w:val="28"/>
        </w:rPr>
      </w:pPr>
    </w:p>
    <w:p w:rsidR="0054605D" w:rsidRDefault="0054605D" w:rsidP="00664618">
      <w:pPr>
        <w:pStyle w:val="a5"/>
        <w:jc w:val="both"/>
        <w:rPr>
          <w:sz w:val="28"/>
          <w:szCs w:val="28"/>
        </w:rPr>
      </w:pPr>
    </w:p>
    <w:p w:rsidR="0054605D" w:rsidRDefault="0054605D" w:rsidP="00664618">
      <w:pPr>
        <w:pStyle w:val="a5"/>
        <w:jc w:val="both"/>
        <w:rPr>
          <w:sz w:val="28"/>
          <w:szCs w:val="28"/>
        </w:rPr>
      </w:pPr>
    </w:p>
    <w:p w:rsidR="0054605D" w:rsidRDefault="0054605D" w:rsidP="00664618">
      <w:pPr>
        <w:pStyle w:val="a5"/>
        <w:jc w:val="both"/>
        <w:rPr>
          <w:sz w:val="28"/>
          <w:szCs w:val="28"/>
        </w:rPr>
      </w:pPr>
    </w:p>
    <w:p w:rsidR="0054605D" w:rsidRDefault="0054605D" w:rsidP="00664618">
      <w:pPr>
        <w:pStyle w:val="a5"/>
        <w:jc w:val="both"/>
        <w:rPr>
          <w:sz w:val="28"/>
          <w:szCs w:val="28"/>
        </w:rPr>
      </w:pPr>
    </w:p>
    <w:p w:rsidR="0054605D" w:rsidRDefault="0054605D" w:rsidP="00664618">
      <w:pPr>
        <w:pStyle w:val="a5"/>
        <w:jc w:val="both"/>
        <w:rPr>
          <w:sz w:val="28"/>
          <w:szCs w:val="28"/>
        </w:rPr>
      </w:pPr>
    </w:p>
    <w:p w:rsidR="0054605D" w:rsidRDefault="0054605D" w:rsidP="00664618">
      <w:pPr>
        <w:pStyle w:val="a5"/>
        <w:jc w:val="both"/>
        <w:rPr>
          <w:sz w:val="28"/>
          <w:szCs w:val="28"/>
        </w:rPr>
      </w:pPr>
    </w:p>
    <w:p w:rsidR="0054605D" w:rsidRDefault="0054605D" w:rsidP="00664618">
      <w:pPr>
        <w:pStyle w:val="a5"/>
        <w:jc w:val="both"/>
        <w:rPr>
          <w:sz w:val="28"/>
          <w:szCs w:val="28"/>
        </w:rPr>
      </w:pPr>
    </w:p>
    <w:p w:rsidR="0054605D" w:rsidRDefault="0054605D" w:rsidP="00664618">
      <w:pPr>
        <w:pStyle w:val="a5"/>
        <w:jc w:val="both"/>
        <w:rPr>
          <w:sz w:val="28"/>
          <w:szCs w:val="28"/>
        </w:rPr>
      </w:pPr>
    </w:p>
    <w:p w:rsidR="00A611A5" w:rsidRDefault="00A611A5" w:rsidP="00664618">
      <w:pPr>
        <w:pStyle w:val="a5"/>
        <w:jc w:val="both"/>
        <w:rPr>
          <w:sz w:val="28"/>
          <w:szCs w:val="28"/>
        </w:rPr>
      </w:pPr>
    </w:p>
    <w:p w:rsidR="00A611A5" w:rsidRDefault="00A611A5" w:rsidP="00664618">
      <w:pPr>
        <w:pStyle w:val="a5"/>
        <w:jc w:val="both"/>
        <w:rPr>
          <w:sz w:val="28"/>
          <w:szCs w:val="28"/>
        </w:rPr>
      </w:pPr>
    </w:p>
    <w:p w:rsidR="0054605D" w:rsidRDefault="0054605D" w:rsidP="005460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 распоряжением</w:t>
      </w:r>
    </w:p>
    <w:p w:rsidR="0054605D" w:rsidRDefault="0054605D" w:rsidP="005460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Иловлинского</w:t>
      </w:r>
    </w:p>
    <w:p w:rsidR="0054605D" w:rsidRDefault="0054605D" w:rsidP="005460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района</w:t>
      </w:r>
    </w:p>
    <w:p w:rsidR="0054605D" w:rsidRDefault="0054605D" w:rsidP="005460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Волгоградской области</w:t>
      </w:r>
    </w:p>
    <w:p w:rsidR="0054605D" w:rsidRDefault="0054605D" w:rsidP="005460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________________ № ___</w:t>
      </w:r>
    </w:p>
    <w:p w:rsidR="0054605D" w:rsidRDefault="0054605D" w:rsidP="00664618">
      <w:pPr>
        <w:pStyle w:val="a5"/>
        <w:jc w:val="both"/>
        <w:rPr>
          <w:sz w:val="28"/>
          <w:szCs w:val="28"/>
        </w:rPr>
      </w:pPr>
    </w:p>
    <w:p w:rsidR="0054605D" w:rsidRDefault="0054605D" w:rsidP="0054605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Оценка функционирования эффективности антимонопольного комплаенса в администрации</w:t>
      </w:r>
    </w:p>
    <w:p w:rsidR="0054605D" w:rsidRDefault="0054605D" w:rsidP="0054605D">
      <w:pPr>
        <w:pStyle w:val="a5"/>
        <w:jc w:val="center"/>
        <w:rPr>
          <w:sz w:val="28"/>
          <w:szCs w:val="28"/>
        </w:rPr>
      </w:pPr>
    </w:p>
    <w:p w:rsidR="008D00C0" w:rsidRDefault="0054605D" w:rsidP="000411C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0D36">
        <w:rPr>
          <w:sz w:val="28"/>
          <w:szCs w:val="28"/>
        </w:rPr>
        <w:t xml:space="preserve">1. </w:t>
      </w:r>
      <w:r>
        <w:rPr>
          <w:sz w:val="28"/>
          <w:szCs w:val="28"/>
        </w:rPr>
        <w:t>Оценка функционирования эффективности антимонопольного комплаенса в администрации проводится</w:t>
      </w:r>
      <w:r w:rsidR="000411C3">
        <w:rPr>
          <w:sz w:val="28"/>
          <w:szCs w:val="28"/>
        </w:rPr>
        <w:t xml:space="preserve"> не реже одного в год </w:t>
      </w:r>
      <w:r w:rsidR="000411C3">
        <w:rPr>
          <w:rFonts w:eastAsiaTheme="minorHAnsi"/>
          <w:sz w:val="28"/>
          <w:szCs w:val="28"/>
          <w:lang w:eastAsia="en-US"/>
        </w:rPr>
        <w:t xml:space="preserve">правовым отделом, </w:t>
      </w:r>
      <w:r w:rsidR="000411C3">
        <w:rPr>
          <w:sz w:val="28"/>
          <w:szCs w:val="28"/>
        </w:rPr>
        <w:t>отделом по развитию торговли, предпринимательства, бытового обслуживания населения и защиты прав потребителей</w:t>
      </w:r>
      <w:r w:rsidR="000411C3">
        <w:rPr>
          <w:rFonts w:eastAsiaTheme="minorHAnsi"/>
          <w:sz w:val="28"/>
          <w:szCs w:val="28"/>
          <w:lang w:eastAsia="en-US"/>
        </w:rPr>
        <w:t>, отделом экономической политики</w:t>
      </w:r>
      <w:r w:rsidR="000411C3">
        <w:rPr>
          <w:sz w:val="28"/>
          <w:szCs w:val="28"/>
        </w:rPr>
        <w:t xml:space="preserve"> коллегиально</w:t>
      </w:r>
      <w:r>
        <w:rPr>
          <w:sz w:val="28"/>
          <w:szCs w:val="28"/>
        </w:rPr>
        <w:t xml:space="preserve"> путем</w:t>
      </w:r>
      <w:r w:rsidR="000411C3">
        <w:rPr>
          <w:sz w:val="28"/>
          <w:szCs w:val="28"/>
        </w:rPr>
        <w:t xml:space="preserve"> анализа</w:t>
      </w:r>
      <w:r>
        <w:rPr>
          <w:sz w:val="28"/>
          <w:szCs w:val="28"/>
        </w:rPr>
        <w:t xml:space="preserve"> достижения следующих </w:t>
      </w:r>
      <w:r w:rsidR="000411C3">
        <w:rPr>
          <w:sz w:val="28"/>
          <w:szCs w:val="28"/>
        </w:rPr>
        <w:t xml:space="preserve">ключевых показателей: </w:t>
      </w:r>
    </w:p>
    <w:p w:rsidR="00A611A5" w:rsidRPr="00300D36" w:rsidRDefault="00300D36" w:rsidP="00300D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D00C0" w:rsidRPr="00300D36">
        <w:rPr>
          <w:sz w:val="28"/>
          <w:szCs w:val="28"/>
        </w:rPr>
        <w:t>Количество нарушений антимонопольного законодательства при проведении торгов, запросов котировок цен на товары, запросов предложений, заключении договоров с финансовыми организациями, заключении договоров в отношении муниципального имущества.</w:t>
      </w:r>
    </w:p>
    <w:p w:rsidR="008D00C0" w:rsidRPr="00300D36" w:rsidRDefault="00300D36" w:rsidP="00300D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D00C0" w:rsidRPr="00300D36">
        <w:rPr>
          <w:sz w:val="28"/>
          <w:szCs w:val="28"/>
        </w:rPr>
        <w:t xml:space="preserve">Количество нарушений антимонопольного законодательства </w:t>
      </w:r>
      <w:r w:rsidRPr="00300D36">
        <w:rPr>
          <w:sz w:val="28"/>
          <w:szCs w:val="28"/>
        </w:rPr>
        <w:t>при издании правовых актов, совершения действий (бездействие), при предоставлении государственных или муниципальных услуг.</w:t>
      </w:r>
    </w:p>
    <w:p w:rsidR="00300D36" w:rsidRPr="00300D36" w:rsidRDefault="00300D36" w:rsidP="00300D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00D36">
        <w:rPr>
          <w:sz w:val="28"/>
          <w:szCs w:val="28"/>
        </w:rPr>
        <w:t>Количество повторных нарушений антимонопольного законодательства при проведении торгов, запросов котировок цен на товары, запросов предложений, заключении договоров с финансовыми организациями, заключении договоров в отношении муниципального имущества.</w:t>
      </w:r>
    </w:p>
    <w:p w:rsidR="00300D36" w:rsidRDefault="00300D36" w:rsidP="00300D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00D36">
        <w:rPr>
          <w:sz w:val="28"/>
          <w:szCs w:val="28"/>
        </w:rPr>
        <w:t>Количество повторных нарушений антимонопольного законодательства при издании правовых актов, совершения действий (бездействие), при предоставлении государственных или муниципальных услуг.</w:t>
      </w:r>
    </w:p>
    <w:p w:rsidR="00300D36" w:rsidRDefault="00300D36" w:rsidP="00300D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Результаты оценки функционирования эффективности антимонопольного комплаенса в администрации </w:t>
      </w:r>
      <w:r>
        <w:rPr>
          <w:rFonts w:eastAsiaTheme="minorHAnsi"/>
          <w:sz w:val="28"/>
          <w:szCs w:val="28"/>
          <w:lang w:eastAsia="en-US"/>
        </w:rPr>
        <w:t xml:space="preserve">правовым </w:t>
      </w:r>
      <w:r w:rsidR="00816579">
        <w:rPr>
          <w:rFonts w:eastAsiaTheme="minorHAnsi"/>
          <w:sz w:val="28"/>
          <w:szCs w:val="28"/>
          <w:lang w:eastAsia="en-US"/>
        </w:rPr>
        <w:t>являются основой снижения</w:t>
      </w:r>
      <w:r>
        <w:rPr>
          <w:rFonts w:eastAsiaTheme="minorHAnsi"/>
          <w:sz w:val="28"/>
          <w:szCs w:val="28"/>
          <w:lang w:eastAsia="en-US"/>
        </w:rPr>
        <w:t xml:space="preserve"> рисков нарушения антимонопольного законодательства.</w:t>
      </w:r>
    </w:p>
    <w:p w:rsidR="00300D36" w:rsidRDefault="00816579" w:rsidP="00300D36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300D36">
        <w:rPr>
          <w:sz w:val="28"/>
          <w:szCs w:val="28"/>
        </w:rPr>
        <w:t xml:space="preserve">. Информация об оценке функционирования эффективности антимонопольного комплаенса в администрации </w:t>
      </w:r>
      <w:r w:rsidR="00300D36">
        <w:rPr>
          <w:rFonts w:eastAsiaTheme="minorHAnsi"/>
          <w:sz w:val="28"/>
          <w:szCs w:val="28"/>
          <w:lang w:eastAsia="en-US"/>
        </w:rPr>
        <w:t xml:space="preserve">включается в доклад об антимонопольном комплаенсе. </w:t>
      </w:r>
    </w:p>
    <w:p w:rsidR="00816579" w:rsidRPr="00300D36" w:rsidRDefault="00816579" w:rsidP="00300D36">
      <w:pPr>
        <w:ind w:left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 Доклад об антимонопольном комплаенсе в администрации направляется на утверждение главе администрации Иловлинского муниципального района Волгоградской области отделом </w:t>
      </w:r>
      <w:r>
        <w:rPr>
          <w:sz w:val="28"/>
          <w:szCs w:val="28"/>
        </w:rPr>
        <w:t>по развитию торговли, предпринимательства, бытового обслуживания населения и защиты прав потребителей.</w:t>
      </w:r>
    </w:p>
    <w:p w:rsidR="00300D36" w:rsidRPr="00300D36" w:rsidRDefault="00300D36" w:rsidP="00300D36">
      <w:pPr>
        <w:jc w:val="both"/>
        <w:rPr>
          <w:sz w:val="28"/>
          <w:szCs w:val="28"/>
        </w:rPr>
      </w:pPr>
    </w:p>
    <w:p w:rsidR="0054605D" w:rsidRPr="00A611A5" w:rsidRDefault="0054605D" w:rsidP="00A611A5"/>
    <w:sectPr w:rsidR="0054605D" w:rsidRPr="00A611A5" w:rsidSect="008B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B520D"/>
    <w:multiLevelType w:val="hybridMultilevel"/>
    <w:tmpl w:val="83445C1C"/>
    <w:lvl w:ilvl="0" w:tplc="433491F2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904ABD"/>
    <w:multiLevelType w:val="hybridMultilevel"/>
    <w:tmpl w:val="887EDDB6"/>
    <w:lvl w:ilvl="0" w:tplc="E974B36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EE3E6C"/>
    <w:multiLevelType w:val="multilevel"/>
    <w:tmpl w:val="0BB0C7F2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A6873C1"/>
    <w:multiLevelType w:val="hybridMultilevel"/>
    <w:tmpl w:val="A4FE3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C37BC"/>
    <w:multiLevelType w:val="multilevel"/>
    <w:tmpl w:val="55807542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eastAsia="Times New Roman" w:hint="default"/>
      </w:rPr>
    </w:lvl>
  </w:abstractNum>
  <w:abstractNum w:abstractNumId="5">
    <w:nsid w:val="77C22BB0"/>
    <w:multiLevelType w:val="hybridMultilevel"/>
    <w:tmpl w:val="7FDA5F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96"/>
    <w:rsid w:val="000411C3"/>
    <w:rsid w:val="00063051"/>
    <w:rsid w:val="00071B40"/>
    <w:rsid w:val="00152213"/>
    <w:rsid w:val="0017514C"/>
    <w:rsid w:val="00187609"/>
    <w:rsid w:val="001F5396"/>
    <w:rsid w:val="00201491"/>
    <w:rsid w:val="0024199A"/>
    <w:rsid w:val="002467A7"/>
    <w:rsid w:val="00253ED9"/>
    <w:rsid w:val="002669D3"/>
    <w:rsid w:val="00280414"/>
    <w:rsid w:val="002B0D2D"/>
    <w:rsid w:val="002E5CBD"/>
    <w:rsid w:val="00300D36"/>
    <w:rsid w:val="00395176"/>
    <w:rsid w:val="004178DD"/>
    <w:rsid w:val="0046644D"/>
    <w:rsid w:val="00473F02"/>
    <w:rsid w:val="004749CA"/>
    <w:rsid w:val="0047635B"/>
    <w:rsid w:val="004C2AB2"/>
    <w:rsid w:val="00523596"/>
    <w:rsid w:val="00535676"/>
    <w:rsid w:val="0054605D"/>
    <w:rsid w:val="00565638"/>
    <w:rsid w:val="005B5CEB"/>
    <w:rsid w:val="005C7080"/>
    <w:rsid w:val="005D412E"/>
    <w:rsid w:val="005E0171"/>
    <w:rsid w:val="00625F56"/>
    <w:rsid w:val="00664618"/>
    <w:rsid w:val="00684216"/>
    <w:rsid w:val="006E34FC"/>
    <w:rsid w:val="00705FBA"/>
    <w:rsid w:val="00723E7B"/>
    <w:rsid w:val="007844DD"/>
    <w:rsid w:val="00786C80"/>
    <w:rsid w:val="007F7A05"/>
    <w:rsid w:val="0081267B"/>
    <w:rsid w:val="00816579"/>
    <w:rsid w:val="00842B0A"/>
    <w:rsid w:val="00887D2B"/>
    <w:rsid w:val="008A2208"/>
    <w:rsid w:val="008B6107"/>
    <w:rsid w:val="008B7FC1"/>
    <w:rsid w:val="008C633D"/>
    <w:rsid w:val="008D00C0"/>
    <w:rsid w:val="009112D6"/>
    <w:rsid w:val="009817CD"/>
    <w:rsid w:val="00A53246"/>
    <w:rsid w:val="00A611A5"/>
    <w:rsid w:val="00A6484B"/>
    <w:rsid w:val="00AA36FC"/>
    <w:rsid w:val="00AF13CA"/>
    <w:rsid w:val="00B041FC"/>
    <w:rsid w:val="00B60988"/>
    <w:rsid w:val="00C416E3"/>
    <w:rsid w:val="00C5630D"/>
    <w:rsid w:val="00C835BA"/>
    <w:rsid w:val="00D124F0"/>
    <w:rsid w:val="00D32DDE"/>
    <w:rsid w:val="00D51B90"/>
    <w:rsid w:val="00D87128"/>
    <w:rsid w:val="00DE2BC6"/>
    <w:rsid w:val="00E01489"/>
    <w:rsid w:val="00E87FD0"/>
    <w:rsid w:val="00F2312E"/>
    <w:rsid w:val="00F36460"/>
    <w:rsid w:val="00F526A1"/>
    <w:rsid w:val="00F57017"/>
    <w:rsid w:val="00FB2D2D"/>
    <w:rsid w:val="00FD2C7D"/>
    <w:rsid w:val="00F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3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F53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1F5396"/>
    <w:pPr>
      <w:ind w:left="720"/>
      <w:contextualSpacing/>
    </w:pPr>
  </w:style>
  <w:style w:type="paragraph" w:customStyle="1" w:styleId="ConsPlusNonformat">
    <w:name w:val="ConsPlusNonformat"/>
    <w:uiPriority w:val="99"/>
    <w:rsid w:val="00FB2D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6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B5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42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3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F53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1F5396"/>
    <w:pPr>
      <w:ind w:left="720"/>
      <w:contextualSpacing/>
    </w:pPr>
  </w:style>
  <w:style w:type="paragraph" w:customStyle="1" w:styleId="ConsPlusNonformat">
    <w:name w:val="ConsPlusNonformat"/>
    <w:uiPriority w:val="99"/>
    <w:rsid w:val="00FB2D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6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B5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42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48BECE0C1EE0F274EC87664B217BC5DA0A5FD604351A2968E43BD7D462A1CCF945E5D96F8D1C76CC696744CE8B6B4A3772B2C603909E5dDD0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1A355FE364619C77F6E36D3E38038300488372DCE17BA299216203196A472FC526DC03EB42B4FC2D5939D7C93DC01F3BF8F3CAADC0F999wCd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CHAA</dc:creator>
  <cp:lastModifiedBy>user</cp:lastModifiedBy>
  <cp:revision>2</cp:revision>
  <cp:lastPrinted>2019-12-04T10:30:00Z</cp:lastPrinted>
  <dcterms:created xsi:type="dcterms:W3CDTF">2020-02-11T15:10:00Z</dcterms:created>
  <dcterms:modified xsi:type="dcterms:W3CDTF">2020-02-11T15:10:00Z</dcterms:modified>
</cp:coreProperties>
</file>