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8FD" w:rsidRDefault="004928F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928FD" w:rsidRDefault="004928FD">
      <w:pPr>
        <w:pStyle w:val="ConsPlusNormal"/>
        <w:jc w:val="both"/>
        <w:outlineLvl w:val="0"/>
      </w:pPr>
    </w:p>
    <w:p w:rsidR="004928FD" w:rsidRDefault="004928FD">
      <w:pPr>
        <w:pStyle w:val="ConsPlusTitle"/>
        <w:jc w:val="center"/>
        <w:outlineLvl w:val="0"/>
      </w:pPr>
      <w:r>
        <w:t>КОМИТЕТ ОБРАЗОВАНИЯ, НАУКИ И МОЛОДЕЖНОЙ ПОЛИТИКИ</w:t>
      </w:r>
    </w:p>
    <w:p w:rsidR="004928FD" w:rsidRDefault="004928FD">
      <w:pPr>
        <w:pStyle w:val="ConsPlusTitle"/>
        <w:jc w:val="center"/>
      </w:pPr>
      <w:r>
        <w:t>ВОЛГОГРАДСКОЙ ОБЛАСТИ</w:t>
      </w:r>
    </w:p>
    <w:p w:rsidR="004928FD" w:rsidRDefault="004928FD">
      <w:pPr>
        <w:pStyle w:val="ConsPlusTitle"/>
        <w:jc w:val="both"/>
      </w:pPr>
    </w:p>
    <w:p w:rsidR="004928FD" w:rsidRDefault="004928FD">
      <w:pPr>
        <w:pStyle w:val="ConsPlusTitle"/>
        <w:jc w:val="center"/>
      </w:pPr>
      <w:r>
        <w:t>ПРИКАЗ</w:t>
      </w:r>
    </w:p>
    <w:p w:rsidR="004928FD" w:rsidRDefault="004928FD">
      <w:pPr>
        <w:pStyle w:val="ConsPlusTitle"/>
        <w:jc w:val="center"/>
      </w:pPr>
      <w:r>
        <w:t>от 25 декабря 2018 г. N 190</w:t>
      </w:r>
    </w:p>
    <w:p w:rsidR="004928FD" w:rsidRDefault="004928FD">
      <w:pPr>
        <w:pStyle w:val="ConsPlusTitle"/>
        <w:jc w:val="both"/>
      </w:pPr>
    </w:p>
    <w:p w:rsidR="004928FD" w:rsidRDefault="004928FD">
      <w:pPr>
        <w:pStyle w:val="ConsPlusTitle"/>
        <w:jc w:val="center"/>
      </w:pPr>
      <w:r>
        <w:t>О ПОРЯДКЕ НАПРАВЛЕНИЯ ДЕТЕЙ ВО ВСЕРОССИЙСКИЕ ДЕТСКИЕ ЦЕНТРЫ</w:t>
      </w:r>
    </w:p>
    <w:p w:rsidR="004928FD" w:rsidRDefault="004928FD">
      <w:pPr>
        <w:pStyle w:val="ConsPlusTitle"/>
        <w:jc w:val="center"/>
      </w:pPr>
      <w:r>
        <w:t>"ОРЛЕНОК" И "СМЕНА"</w:t>
      </w:r>
    </w:p>
    <w:p w:rsidR="004928FD" w:rsidRDefault="004928FD">
      <w:pPr>
        <w:pStyle w:val="ConsPlusNormal"/>
        <w:jc w:val="both"/>
      </w:pPr>
    </w:p>
    <w:p w:rsidR="004928FD" w:rsidRDefault="004928FD">
      <w:pPr>
        <w:pStyle w:val="ConsPlusNormal"/>
        <w:ind w:firstLine="540"/>
        <w:jc w:val="both"/>
      </w:pPr>
      <w:r>
        <w:t xml:space="preserve">В соответствии с приказами Министерства образования Российской Федерации от 22 февраля 2001 г. </w:t>
      </w:r>
      <w:hyperlink r:id="rId5" w:history="1">
        <w:r>
          <w:rPr>
            <w:color w:val="0000FF"/>
          </w:rPr>
          <w:t>N 611</w:t>
        </w:r>
      </w:hyperlink>
      <w:r>
        <w:t xml:space="preserve"> "Об утверждении Положения о порядке подбора и направления детей и подростков во всероссийские детские центры "Орленок" и "Океан", Федерального государственного бюджетного образовательного учреждения "Всероссийский детский центр "Смена" от 16 января 2017 г. N ЕН-32-пр "Об утверждении правил подбора, направления и приема обучающихся в ВДЦ "Смена", </w:t>
      </w:r>
      <w:hyperlink r:id="rId6" w:history="1">
        <w:r>
          <w:rPr>
            <w:color w:val="0000FF"/>
          </w:rPr>
          <w:t>постановлением</w:t>
        </w:r>
      </w:hyperlink>
      <w:r>
        <w:t xml:space="preserve"> Губернатора Волгоградской области от 13 декабря 2017 г. N 849 "Об утверждении Положения о комитете образования, науки и молодежной политики Волгоградской области" приказываю:</w:t>
      </w:r>
    </w:p>
    <w:p w:rsidR="004928FD" w:rsidRDefault="004928FD">
      <w:pPr>
        <w:pStyle w:val="ConsPlusNormal"/>
        <w:spacing w:before="220"/>
        <w:ind w:firstLine="540"/>
        <w:jc w:val="both"/>
      </w:pPr>
      <w:r>
        <w:t>1. Утвердить прилагаемые:</w:t>
      </w:r>
    </w:p>
    <w:p w:rsidR="004928FD" w:rsidRDefault="00C20BC4">
      <w:pPr>
        <w:pStyle w:val="ConsPlusNormal"/>
        <w:spacing w:before="220"/>
        <w:ind w:firstLine="540"/>
        <w:jc w:val="both"/>
      </w:pPr>
      <w:hyperlink w:anchor="P43" w:history="1">
        <w:r w:rsidR="004928FD">
          <w:rPr>
            <w:color w:val="0000FF"/>
          </w:rPr>
          <w:t>Положение</w:t>
        </w:r>
      </w:hyperlink>
      <w:r w:rsidR="004928FD">
        <w:t xml:space="preserve"> о Межведомственной комиссии по распределению путевок во всероссийские детские центры "Орленок" и "Смена";</w:t>
      </w:r>
    </w:p>
    <w:p w:rsidR="004928FD" w:rsidRDefault="00C20BC4">
      <w:pPr>
        <w:pStyle w:val="ConsPlusNormal"/>
        <w:spacing w:before="220"/>
        <w:ind w:firstLine="540"/>
        <w:jc w:val="both"/>
      </w:pPr>
      <w:hyperlink w:anchor="P104" w:history="1">
        <w:r w:rsidR="004928FD">
          <w:rPr>
            <w:color w:val="0000FF"/>
          </w:rPr>
          <w:t>Порядок</w:t>
        </w:r>
      </w:hyperlink>
      <w:r w:rsidR="004928FD">
        <w:t xml:space="preserve"> направления детей во всероссийские детские центры "Орленок" и "Смена";</w:t>
      </w:r>
    </w:p>
    <w:p w:rsidR="004928FD" w:rsidRDefault="004928FD">
      <w:pPr>
        <w:pStyle w:val="ConsPlusNormal"/>
        <w:spacing w:before="220"/>
        <w:ind w:firstLine="540"/>
        <w:jc w:val="both"/>
      </w:pPr>
      <w:r>
        <w:t xml:space="preserve">Типовые </w:t>
      </w:r>
      <w:hyperlink w:anchor="P592" w:history="1">
        <w:r>
          <w:rPr>
            <w:color w:val="0000FF"/>
          </w:rPr>
          <w:t>критерии</w:t>
        </w:r>
      </w:hyperlink>
      <w:r>
        <w:t xml:space="preserve"> отбора детей во всероссийские детские центры "Орленок" и "Смена".</w:t>
      </w:r>
    </w:p>
    <w:p w:rsidR="004928FD" w:rsidRDefault="004928FD">
      <w:pPr>
        <w:pStyle w:val="ConsPlusNormal"/>
        <w:spacing w:before="220"/>
        <w:ind w:firstLine="540"/>
        <w:jc w:val="both"/>
      </w:pPr>
      <w:r>
        <w:t>2. Определить государственное бюджетное детское оздоровительное учреждение Волгоградской области "Зеленая волна" уполномоченным на ведение работы по направлению и сопровождению организованных групп детей во всероссийские детские центры "Орленок" и "Смена".</w:t>
      </w:r>
    </w:p>
    <w:p w:rsidR="004928FD" w:rsidRDefault="004928FD">
      <w:pPr>
        <w:pStyle w:val="ConsPlusNormal"/>
        <w:spacing w:before="220"/>
        <w:ind w:firstLine="540"/>
        <w:jc w:val="both"/>
      </w:pPr>
      <w:r>
        <w:t xml:space="preserve">3. Директору государственного бюджетного детского оздоровительного учреждения Волгоградской области "Зеленая волна" А.В. Щеглову организовать работу по направлению и сопровождению организованных групп детей во всероссийские детские центры "Орленок" и "Смена" в соответствии с </w:t>
      </w:r>
      <w:hyperlink w:anchor="P104" w:history="1">
        <w:r>
          <w:rPr>
            <w:color w:val="0000FF"/>
          </w:rPr>
          <w:t>Порядком</w:t>
        </w:r>
      </w:hyperlink>
      <w:r>
        <w:t xml:space="preserve"> направления детей во всероссийские детские центры "Орленок" и "Смена", утвержденным настоящим приказом.</w:t>
      </w:r>
    </w:p>
    <w:p w:rsidR="004928FD" w:rsidRDefault="004928FD">
      <w:pPr>
        <w:pStyle w:val="ConsPlusNormal"/>
        <w:spacing w:before="220"/>
        <w:ind w:firstLine="540"/>
        <w:jc w:val="both"/>
      </w:pPr>
      <w:r>
        <w:t>4. Начальнику отдела организации отдыха и оздоровления управления молодежной политики комитета образования, науки и молодежной политики Волгоградской области осуществлять:</w:t>
      </w:r>
    </w:p>
    <w:p w:rsidR="004928FD" w:rsidRDefault="004928FD">
      <w:pPr>
        <w:pStyle w:val="ConsPlusNormal"/>
        <w:spacing w:before="220"/>
        <w:ind w:firstLine="540"/>
        <w:jc w:val="both"/>
      </w:pPr>
      <w:r>
        <w:t>контроль за направлением детей во всероссийские детские центры "Орленок" и "Смена";</w:t>
      </w:r>
    </w:p>
    <w:p w:rsidR="004928FD" w:rsidRDefault="004928FD">
      <w:pPr>
        <w:pStyle w:val="ConsPlusNormal"/>
        <w:spacing w:before="220"/>
        <w:ind w:firstLine="540"/>
        <w:jc w:val="both"/>
      </w:pPr>
      <w:r>
        <w:t>размещение договоров между комитетом образования, науки и молодежной политики Волгоградской области и всероссийскими детскими центрами "Орленок" и "Смена" на официальном сайте комитета образования, науки и молодежной политики Волгоградской области в информационно-телекоммуникационной сети Интернет.</w:t>
      </w:r>
    </w:p>
    <w:p w:rsidR="004928FD" w:rsidRDefault="004928FD">
      <w:pPr>
        <w:pStyle w:val="ConsPlusNormal"/>
        <w:spacing w:before="220"/>
        <w:ind w:firstLine="540"/>
        <w:jc w:val="both"/>
      </w:pPr>
      <w:r>
        <w:t>5. Признать утратившими силу приказы комитета молодежной политики Волгоградской области:</w:t>
      </w:r>
    </w:p>
    <w:p w:rsidR="004928FD" w:rsidRDefault="004928FD">
      <w:pPr>
        <w:pStyle w:val="ConsPlusNormal"/>
        <w:spacing w:before="220"/>
        <w:ind w:firstLine="540"/>
        <w:jc w:val="both"/>
      </w:pPr>
      <w:r>
        <w:t xml:space="preserve">от 25 июля 2016 г. </w:t>
      </w:r>
      <w:hyperlink r:id="rId7" w:history="1">
        <w:r>
          <w:rPr>
            <w:color w:val="0000FF"/>
          </w:rPr>
          <w:t>N 356-ОД</w:t>
        </w:r>
      </w:hyperlink>
      <w:r>
        <w:t xml:space="preserve"> "Об утверждении Порядка подбора и направления детей </w:t>
      </w:r>
      <w:r>
        <w:lastRenderedPageBreak/>
        <w:t>Волгоградской области в международный и всероссийские детские центры",</w:t>
      </w:r>
    </w:p>
    <w:p w:rsidR="004928FD" w:rsidRDefault="004928FD">
      <w:pPr>
        <w:pStyle w:val="ConsPlusNormal"/>
        <w:spacing w:before="220"/>
        <w:ind w:firstLine="540"/>
        <w:jc w:val="both"/>
      </w:pPr>
      <w:r>
        <w:t xml:space="preserve">от 28 февраля 2017 г. </w:t>
      </w:r>
      <w:hyperlink r:id="rId8" w:history="1">
        <w:r>
          <w:rPr>
            <w:color w:val="0000FF"/>
          </w:rPr>
          <w:t>N 87-ОД</w:t>
        </w:r>
      </w:hyperlink>
      <w:r>
        <w:t xml:space="preserve"> "О внесении изменений в приказ комитета молодежной политики Волгоградской области от 25 июля 2016 г. N 356-ОД "Об утверждении порядка подбора и направления детей Волгоградской области в международный и всероссийские детские центры".</w:t>
      </w:r>
    </w:p>
    <w:p w:rsidR="004928FD" w:rsidRDefault="004928FD">
      <w:pPr>
        <w:pStyle w:val="ConsPlusNormal"/>
        <w:spacing w:before="220"/>
        <w:ind w:firstLine="540"/>
        <w:jc w:val="both"/>
      </w:pPr>
      <w:r>
        <w:t>6. Контроль за исполнением приказа возложить на заместителя председателя комитета образования, науки и молодежной политики Волгоградской области - начальника управления молодежной политики С.Н. Канищева.</w:t>
      </w:r>
    </w:p>
    <w:p w:rsidR="004928FD" w:rsidRDefault="004928FD">
      <w:pPr>
        <w:pStyle w:val="ConsPlusNormal"/>
        <w:spacing w:before="220"/>
        <w:ind w:firstLine="540"/>
        <w:jc w:val="both"/>
      </w:pPr>
      <w:r>
        <w:t>7. Настоящий приказ вступает в силу с 01 января 2019 г. и подлежит официальному опубликованию.</w:t>
      </w:r>
    </w:p>
    <w:p w:rsidR="004928FD" w:rsidRDefault="004928FD">
      <w:pPr>
        <w:pStyle w:val="ConsPlusNormal"/>
        <w:jc w:val="both"/>
      </w:pPr>
    </w:p>
    <w:p w:rsidR="004928FD" w:rsidRDefault="004928FD">
      <w:pPr>
        <w:pStyle w:val="ConsPlusNormal"/>
        <w:jc w:val="right"/>
      </w:pPr>
      <w:r>
        <w:t>Председатель комитета</w:t>
      </w:r>
    </w:p>
    <w:p w:rsidR="004928FD" w:rsidRDefault="004928FD">
      <w:pPr>
        <w:pStyle w:val="ConsPlusNormal"/>
        <w:jc w:val="right"/>
      </w:pPr>
      <w:r>
        <w:t>образования, науки</w:t>
      </w:r>
    </w:p>
    <w:p w:rsidR="004928FD" w:rsidRDefault="004928FD">
      <w:pPr>
        <w:pStyle w:val="ConsPlusNormal"/>
        <w:jc w:val="right"/>
      </w:pPr>
      <w:r>
        <w:t>и молодежной политики</w:t>
      </w:r>
    </w:p>
    <w:p w:rsidR="004928FD" w:rsidRDefault="004928FD">
      <w:pPr>
        <w:pStyle w:val="ConsPlusNormal"/>
        <w:jc w:val="right"/>
      </w:pPr>
      <w:r>
        <w:t>Волгоградской области</w:t>
      </w:r>
    </w:p>
    <w:p w:rsidR="004928FD" w:rsidRDefault="004928FD">
      <w:pPr>
        <w:pStyle w:val="ConsPlusNormal"/>
        <w:jc w:val="right"/>
      </w:pPr>
      <w:r>
        <w:t>Л.М.САВИНА</w:t>
      </w: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right"/>
        <w:outlineLvl w:val="0"/>
      </w:pPr>
      <w:r>
        <w:t>Приложение</w:t>
      </w:r>
    </w:p>
    <w:p w:rsidR="004928FD" w:rsidRDefault="004928FD">
      <w:pPr>
        <w:pStyle w:val="ConsPlusNormal"/>
        <w:jc w:val="right"/>
      </w:pPr>
      <w:r>
        <w:t>к приказу</w:t>
      </w:r>
    </w:p>
    <w:p w:rsidR="004928FD" w:rsidRDefault="004928FD">
      <w:pPr>
        <w:pStyle w:val="ConsPlusNormal"/>
        <w:jc w:val="right"/>
      </w:pPr>
      <w:r>
        <w:t>комитета образования,</w:t>
      </w:r>
    </w:p>
    <w:p w:rsidR="004928FD" w:rsidRDefault="004928FD">
      <w:pPr>
        <w:pStyle w:val="ConsPlusNormal"/>
        <w:jc w:val="right"/>
      </w:pPr>
      <w:r>
        <w:t>науки и молодежной политики</w:t>
      </w:r>
    </w:p>
    <w:p w:rsidR="004928FD" w:rsidRDefault="004928FD">
      <w:pPr>
        <w:pStyle w:val="ConsPlusNormal"/>
        <w:jc w:val="right"/>
      </w:pPr>
      <w:r>
        <w:t>Волгоградской области</w:t>
      </w:r>
    </w:p>
    <w:p w:rsidR="004928FD" w:rsidRDefault="004928FD">
      <w:pPr>
        <w:pStyle w:val="ConsPlusNormal"/>
        <w:jc w:val="right"/>
      </w:pPr>
      <w:r>
        <w:t>от 25.12.2018 N 190</w:t>
      </w:r>
    </w:p>
    <w:p w:rsidR="004928FD" w:rsidRDefault="004928FD">
      <w:pPr>
        <w:pStyle w:val="ConsPlusNormal"/>
        <w:jc w:val="both"/>
      </w:pPr>
    </w:p>
    <w:p w:rsidR="004928FD" w:rsidRDefault="004928FD">
      <w:pPr>
        <w:pStyle w:val="ConsPlusTitle"/>
        <w:jc w:val="center"/>
      </w:pPr>
      <w:bookmarkStart w:id="1" w:name="P43"/>
      <w:bookmarkEnd w:id="1"/>
      <w:r>
        <w:t>ПОЛОЖЕНИЕ</w:t>
      </w:r>
    </w:p>
    <w:p w:rsidR="004928FD" w:rsidRDefault="004928FD">
      <w:pPr>
        <w:pStyle w:val="ConsPlusTitle"/>
        <w:jc w:val="center"/>
      </w:pPr>
      <w:r>
        <w:t>О МЕЖВЕДОМСТВЕННОЙ КОМИССИИ ПО РАСПРЕДЕЛЕНИЮ ПУТЕВОК</w:t>
      </w:r>
    </w:p>
    <w:p w:rsidR="004928FD" w:rsidRDefault="004928FD">
      <w:pPr>
        <w:pStyle w:val="ConsPlusTitle"/>
        <w:jc w:val="center"/>
      </w:pPr>
      <w:r>
        <w:t>ВО ВСЕРОССИЙСКИЕ ДЕТСКИЕ ЦЕНТРЫ "ОРЛЕНОК" И "СМЕНА"</w:t>
      </w:r>
    </w:p>
    <w:p w:rsidR="004928FD" w:rsidRDefault="004928FD">
      <w:pPr>
        <w:pStyle w:val="ConsPlusNormal"/>
        <w:jc w:val="both"/>
      </w:pPr>
    </w:p>
    <w:p w:rsidR="004928FD" w:rsidRDefault="004928FD">
      <w:pPr>
        <w:pStyle w:val="ConsPlusTitle"/>
        <w:jc w:val="center"/>
        <w:outlineLvl w:val="1"/>
      </w:pPr>
      <w:r>
        <w:t>1. Общие положения</w:t>
      </w:r>
    </w:p>
    <w:p w:rsidR="004928FD" w:rsidRDefault="004928FD">
      <w:pPr>
        <w:pStyle w:val="ConsPlusNormal"/>
        <w:jc w:val="both"/>
      </w:pPr>
    </w:p>
    <w:p w:rsidR="004928FD" w:rsidRDefault="004928FD">
      <w:pPr>
        <w:pStyle w:val="ConsPlusNormal"/>
        <w:ind w:firstLine="540"/>
        <w:jc w:val="both"/>
      </w:pPr>
      <w:r>
        <w:t xml:space="preserve">1.1. Межведомственная комиссия по распределению путевок во всероссийские детские центры "Орленок" и "Смена" (далее именуется - комиссия) создана для распределения путевок в федеральное государственное бюджетное образовательное учреждение "Всероссийский детский центр "Орленок" (далее именуется - ВДЦ "Орленок") и в федеральное государственное бюджетное образовательное учреждение "Всероссийский детский центр "Смена" (далее именуется - ВДЦ "Смена"), выделяемых Волгоградской области в рамках ежегодно заключенных договоров комитетом образования, науки и молодежной политики Волгоградской области (далее именуется - </w:t>
      </w:r>
      <w:proofErr w:type="spellStart"/>
      <w:r>
        <w:t>Облкомобразования</w:t>
      </w:r>
      <w:proofErr w:type="spellEnd"/>
      <w:r>
        <w:t>) с ВДЦ "Смена" о сотрудничестве и с ВДЦ "Орленок" о комплектовании, отборе и направлению детей для обучения по общеобразовательным программам и общеразвивающим программам дополнительного образования в ВДЦ "Орленок".</w:t>
      </w:r>
    </w:p>
    <w:p w:rsidR="004928FD" w:rsidRDefault="004928FD">
      <w:pPr>
        <w:pStyle w:val="ConsPlusNormal"/>
        <w:spacing w:before="220"/>
        <w:ind w:firstLine="540"/>
        <w:jc w:val="both"/>
      </w:pPr>
      <w:r>
        <w:t xml:space="preserve">1.2. Комиссия в своей деятельности руководствуется </w:t>
      </w:r>
      <w:hyperlink r:id="rId9" w:history="1">
        <w:r>
          <w:rPr>
            <w:color w:val="0000FF"/>
          </w:rPr>
          <w:t>Конституцией</w:t>
        </w:r>
      </w:hyperlink>
      <w:r>
        <w:t xml:space="preserve"> Российской Федерации, законами и иными нормативными правовыми актами Российской Федерации, Волгоградской области, а также настоящим Положением.</w:t>
      </w:r>
    </w:p>
    <w:p w:rsidR="004928FD" w:rsidRDefault="004928FD">
      <w:pPr>
        <w:pStyle w:val="ConsPlusNormal"/>
        <w:jc w:val="both"/>
      </w:pPr>
    </w:p>
    <w:p w:rsidR="004928FD" w:rsidRDefault="004928FD">
      <w:pPr>
        <w:pStyle w:val="ConsPlusTitle"/>
        <w:jc w:val="center"/>
        <w:outlineLvl w:val="1"/>
      </w:pPr>
      <w:r>
        <w:t>2. Функции комиссии</w:t>
      </w:r>
    </w:p>
    <w:p w:rsidR="004928FD" w:rsidRDefault="004928FD">
      <w:pPr>
        <w:pStyle w:val="ConsPlusNormal"/>
        <w:jc w:val="both"/>
      </w:pPr>
    </w:p>
    <w:p w:rsidR="004928FD" w:rsidRDefault="004928FD">
      <w:pPr>
        <w:pStyle w:val="ConsPlusNormal"/>
        <w:ind w:firstLine="540"/>
        <w:jc w:val="both"/>
      </w:pPr>
      <w:r>
        <w:t>Основными функциями комиссии являются:</w:t>
      </w:r>
    </w:p>
    <w:p w:rsidR="004928FD" w:rsidRDefault="004928FD">
      <w:pPr>
        <w:pStyle w:val="ConsPlusNormal"/>
        <w:spacing w:before="220"/>
        <w:ind w:firstLine="540"/>
        <w:jc w:val="both"/>
      </w:pPr>
      <w:r>
        <w:lastRenderedPageBreak/>
        <w:t>распределение путевок между органами и организациями, участвующими в отборе и направлении детей Волгоградской области в ВДЦ "Орленок" и ВДЦ "Смена";</w:t>
      </w:r>
    </w:p>
    <w:p w:rsidR="004928FD" w:rsidRDefault="004928FD">
      <w:pPr>
        <w:pStyle w:val="ConsPlusNormal"/>
        <w:spacing w:before="220"/>
        <w:ind w:firstLine="540"/>
        <w:jc w:val="both"/>
      </w:pPr>
      <w:r>
        <w:t>обеспечение взаимодействия органов исполнительной власти Волгоградской области при рассмотрении вопросов, связанных с распределением путевок в ВДЦ "Орленок" и ВДЦ "Смена".</w:t>
      </w:r>
    </w:p>
    <w:p w:rsidR="004928FD" w:rsidRDefault="004928FD">
      <w:pPr>
        <w:pStyle w:val="ConsPlusNormal"/>
        <w:jc w:val="both"/>
      </w:pPr>
    </w:p>
    <w:p w:rsidR="004928FD" w:rsidRDefault="004928FD">
      <w:pPr>
        <w:pStyle w:val="ConsPlusTitle"/>
        <w:jc w:val="center"/>
        <w:outlineLvl w:val="1"/>
      </w:pPr>
      <w:r>
        <w:t>3. Состав и порядок образования комиссии</w:t>
      </w:r>
    </w:p>
    <w:p w:rsidR="004928FD" w:rsidRDefault="004928FD">
      <w:pPr>
        <w:pStyle w:val="ConsPlusNormal"/>
        <w:jc w:val="both"/>
      </w:pPr>
    </w:p>
    <w:p w:rsidR="004928FD" w:rsidRDefault="004928FD">
      <w:pPr>
        <w:pStyle w:val="ConsPlusNormal"/>
        <w:ind w:firstLine="540"/>
        <w:jc w:val="both"/>
      </w:pPr>
      <w:r>
        <w:t xml:space="preserve">3.1. Положение о комиссии и ее состав утверждаются приказом </w:t>
      </w:r>
      <w:proofErr w:type="spellStart"/>
      <w:r>
        <w:t>Облкомобразования</w:t>
      </w:r>
      <w:proofErr w:type="spellEnd"/>
      <w:r>
        <w:t xml:space="preserve">. В состав комиссии входят председатель комиссии, заместитель председателя комиссии, секретарь комиссии и другие члены комиссии. Председателем комиссии является заместитель председателя </w:t>
      </w:r>
      <w:proofErr w:type="spellStart"/>
      <w:r>
        <w:t>Облкомобразования</w:t>
      </w:r>
      <w:proofErr w:type="spellEnd"/>
      <w:r>
        <w:t>, курирующий вопросы молодежной политики.</w:t>
      </w:r>
    </w:p>
    <w:p w:rsidR="004928FD" w:rsidRDefault="004928FD">
      <w:pPr>
        <w:pStyle w:val="ConsPlusNormal"/>
        <w:spacing w:before="220"/>
        <w:ind w:firstLine="540"/>
        <w:jc w:val="both"/>
      </w:pPr>
      <w:r>
        <w:t>3.2. Председатель Комиссии:</w:t>
      </w:r>
    </w:p>
    <w:p w:rsidR="004928FD" w:rsidRDefault="004928FD">
      <w:pPr>
        <w:pStyle w:val="ConsPlusNormal"/>
        <w:spacing w:before="220"/>
        <w:ind w:firstLine="540"/>
        <w:jc w:val="both"/>
      </w:pPr>
      <w:r>
        <w:t>осуществляет руководство деятельностью комиссии;</w:t>
      </w:r>
    </w:p>
    <w:p w:rsidR="004928FD" w:rsidRDefault="004928FD">
      <w:pPr>
        <w:pStyle w:val="ConsPlusNormal"/>
        <w:spacing w:before="220"/>
        <w:ind w:firstLine="540"/>
        <w:jc w:val="both"/>
      </w:pPr>
      <w:r>
        <w:t>подписывает принятые комиссией решения;</w:t>
      </w:r>
    </w:p>
    <w:p w:rsidR="004928FD" w:rsidRDefault="004928FD">
      <w:pPr>
        <w:pStyle w:val="ConsPlusNormal"/>
        <w:spacing w:before="220"/>
        <w:ind w:firstLine="540"/>
        <w:jc w:val="both"/>
      </w:pPr>
      <w:r>
        <w:t>принимает решение о проведении заседаний комиссии при возникновении необходимости безотлагательного рассмотрения вопросов, относящихся к ее компетенции;</w:t>
      </w:r>
    </w:p>
    <w:p w:rsidR="004928FD" w:rsidRDefault="004928FD">
      <w:pPr>
        <w:pStyle w:val="ConsPlusNormal"/>
        <w:spacing w:before="220"/>
        <w:ind w:firstLine="540"/>
        <w:jc w:val="both"/>
      </w:pPr>
      <w:r>
        <w:t>представляет комиссию по вопросам, относящимся к ее компетенции.</w:t>
      </w:r>
    </w:p>
    <w:p w:rsidR="004928FD" w:rsidRDefault="004928FD">
      <w:pPr>
        <w:pStyle w:val="ConsPlusNormal"/>
        <w:spacing w:before="220"/>
        <w:ind w:firstLine="540"/>
        <w:jc w:val="both"/>
      </w:pPr>
      <w:r>
        <w:t>В отсутствие председателя комиссии его функции исполняет заместитель председателя комиссии.</w:t>
      </w:r>
    </w:p>
    <w:p w:rsidR="004928FD" w:rsidRDefault="004928FD">
      <w:pPr>
        <w:pStyle w:val="ConsPlusNormal"/>
        <w:spacing w:before="220"/>
        <w:ind w:firstLine="540"/>
        <w:jc w:val="both"/>
      </w:pPr>
      <w:r>
        <w:t>3.3. Секретарь комиссии:</w:t>
      </w:r>
    </w:p>
    <w:p w:rsidR="004928FD" w:rsidRDefault="004928FD">
      <w:pPr>
        <w:pStyle w:val="ConsPlusNormal"/>
        <w:spacing w:before="220"/>
        <w:ind w:firstLine="540"/>
        <w:jc w:val="both"/>
      </w:pPr>
      <w:r>
        <w:t>формирует повестку заседания комиссии. В повестке заседания комиссии указывается перечень вопросов, подлежащих рассмотрению, а также время и место проведения заседания комиссии;</w:t>
      </w:r>
    </w:p>
    <w:p w:rsidR="004928FD" w:rsidRDefault="004928FD">
      <w:pPr>
        <w:pStyle w:val="ConsPlusNormal"/>
        <w:spacing w:before="220"/>
        <w:ind w:firstLine="540"/>
        <w:jc w:val="both"/>
      </w:pPr>
      <w:r>
        <w:t>информирует членов комиссии о дате проведения заседания комиссии;</w:t>
      </w:r>
    </w:p>
    <w:p w:rsidR="004928FD" w:rsidRDefault="004928FD">
      <w:pPr>
        <w:pStyle w:val="ConsPlusNormal"/>
        <w:spacing w:before="220"/>
        <w:ind w:firstLine="540"/>
        <w:jc w:val="both"/>
      </w:pPr>
      <w:r>
        <w:t>оформляет протоколы заседаний комиссии и подписывает их;</w:t>
      </w:r>
    </w:p>
    <w:p w:rsidR="004928FD" w:rsidRDefault="004928FD">
      <w:pPr>
        <w:pStyle w:val="ConsPlusNormal"/>
        <w:spacing w:before="220"/>
        <w:ind w:firstLine="540"/>
        <w:jc w:val="both"/>
      </w:pPr>
      <w:r>
        <w:t>ведет учет и хранение протоколов заседания комиссии;</w:t>
      </w:r>
    </w:p>
    <w:p w:rsidR="004928FD" w:rsidRDefault="004928FD">
      <w:pPr>
        <w:pStyle w:val="ConsPlusNormal"/>
        <w:spacing w:before="220"/>
        <w:ind w:firstLine="540"/>
        <w:jc w:val="both"/>
      </w:pPr>
      <w:r>
        <w:t>выполняет поручения председателя комиссии или заместителя председателя комиссии.</w:t>
      </w:r>
    </w:p>
    <w:p w:rsidR="004928FD" w:rsidRDefault="004928FD">
      <w:pPr>
        <w:pStyle w:val="ConsPlusNormal"/>
        <w:jc w:val="both"/>
      </w:pPr>
    </w:p>
    <w:p w:rsidR="004928FD" w:rsidRDefault="004928FD">
      <w:pPr>
        <w:pStyle w:val="ConsPlusTitle"/>
        <w:jc w:val="center"/>
        <w:outlineLvl w:val="1"/>
      </w:pPr>
      <w:r>
        <w:t>4. Организация деятельности комиссии</w:t>
      </w:r>
    </w:p>
    <w:p w:rsidR="004928FD" w:rsidRDefault="004928FD">
      <w:pPr>
        <w:pStyle w:val="ConsPlusNormal"/>
        <w:jc w:val="both"/>
      </w:pPr>
    </w:p>
    <w:p w:rsidR="004928FD" w:rsidRDefault="004928FD">
      <w:pPr>
        <w:pStyle w:val="ConsPlusNormal"/>
        <w:ind w:firstLine="540"/>
        <w:jc w:val="both"/>
      </w:pPr>
      <w:r>
        <w:t>4.1. Формой работы комиссии являются заседания комиссии, проводимые по мере необходимости, но не реже одного раза в год.</w:t>
      </w:r>
    </w:p>
    <w:p w:rsidR="004928FD" w:rsidRDefault="004928FD">
      <w:pPr>
        <w:pStyle w:val="ConsPlusNormal"/>
        <w:spacing w:before="220"/>
        <w:ind w:firstLine="540"/>
        <w:jc w:val="both"/>
      </w:pPr>
      <w:r>
        <w:t>4.2. Заседание комиссии проводит председатель комиссии, а в его отсутствие заместитель председателя комиссии.</w:t>
      </w:r>
    </w:p>
    <w:p w:rsidR="004928FD" w:rsidRDefault="004928FD">
      <w:pPr>
        <w:pStyle w:val="ConsPlusNormal"/>
        <w:spacing w:before="220"/>
        <w:ind w:firstLine="540"/>
        <w:jc w:val="both"/>
      </w:pPr>
      <w:r>
        <w:t>4.3. Заседание комиссии считается правомочным, если на нем присутствует более половины членов комиссии. Решения комиссии принимаются путем открытого голосования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4928FD" w:rsidRDefault="004928FD">
      <w:pPr>
        <w:pStyle w:val="ConsPlusNormal"/>
        <w:spacing w:before="220"/>
        <w:ind w:firstLine="540"/>
        <w:jc w:val="both"/>
      </w:pPr>
      <w:r>
        <w:t xml:space="preserve">4.4. Решения, принимаемые на заседании комиссии, оформляются протоколом заседания комиссии, который подписывается председательствующим на заседании комиссии и секретарем комиссии. Также в протоколе заседания комиссии отражается особое мнение членов комиссии по </w:t>
      </w:r>
      <w:r>
        <w:lastRenderedPageBreak/>
        <w:t>рассматриваемым вопросам.</w:t>
      </w:r>
    </w:p>
    <w:p w:rsidR="004928FD" w:rsidRDefault="004928FD">
      <w:pPr>
        <w:pStyle w:val="ConsPlusNormal"/>
        <w:spacing w:before="220"/>
        <w:ind w:firstLine="540"/>
        <w:jc w:val="both"/>
      </w:pPr>
      <w:r>
        <w:t>Протоколы заседаний комиссии оформляются в течение пяти дней со дня проведения заседания комиссии.</w:t>
      </w:r>
    </w:p>
    <w:p w:rsidR="004928FD" w:rsidRDefault="004928FD">
      <w:pPr>
        <w:pStyle w:val="ConsPlusNormal"/>
        <w:spacing w:before="220"/>
        <w:ind w:firstLine="540"/>
        <w:jc w:val="both"/>
      </w:pPr>
      <w:r>
        <w:t xml:space="preserve">4.5. Решения, принимаемые комиссией в соответствии с ее компетенцией, служат основанием для принятия приказа </w:t>
      </w:r>
      <w:proofErr w:type="spellStart"/>
      <w:r>
        <w:t>Облкомобразования</w:t>
      </w:r>
      <w:proofErr w:type="spellEnd"/>
      <w:r>
        <w:t xml:space="preserve"> о распределения путевок в ВДЦ "Орленок" и ВДЦ "Смена".</w:t>
      </w:r>
    </w:p>
    <w:p w:rsidR="004928FD" w:rsidRDefault="004928FD">
      <w:pPr>
        <w:pStyle w:val="ConsPlusNormal"/>
        <w:spacing w:before="220"/>
        <w:ind w:firstLine="540"/>
        <w:jc w:val="both"/>
      </w:pPr>
      <w:r>
        <w:t xml:space="preserve">4.6. Организационно-техническое обеспечение деятельности комиссии осуществляет отдел организации отдыха и оздоровления </w:t>
      </w:r>
      <w:proofErr w:type="spellStart"/>
      <w:r>
        <w:t>Облкомобразования</w:t>
      </w:r>
      <w:proofErr w:type="spellEnd"/>
      <w:r>
        <w:t>.</w:t>
      </w:r>
    </w:p>
    <w:p w:rsidR="004928FD" w:rsidRDefault="004928FD">
      <w:pPr>
        <w:pStyle w:val="ConsPlusNormal"/>
        <w:jc w:val="both"/>
      </w:pPr>
    </w:p>
    <w:p w:rsidR="004928FD" w:rsidRDefault="004928FD">
      <w:pPr>
        <w:pStyle w:val="ConsPlusNormal"/>
        <w:jc w:val="right"/>
      </w:pPr>
      <w:r>
        <w:t>Заместитель начальника</w:t>
      </w:r>
    </w:p>
    <w:p w:rsidR="004928FD" w:rsidRDefault="004928FD">
      <w:pPr>
        <w:pStyle w:val="ConsPlusNormal"/>
        <w:jc w:val="right"/>
      </w:pPr>
      <w:r>
        <w:t>управления молодежной</w:t>
      </w:r>
    </w:p>
    <w:p w:rsidR="004928FD" w:rsidRDefault="004928FD">
      <w:pPr>
        <w:pStyle w:val="ConsPlusNormal"/>
        <w:jc w:val="right"/>
      </w:pPr>
      <w:r>
        <w:t>политики комитета</w:t>
      </w:r>
    </w:p>
    <w:p w:rsidR="004928FD" w:rsidRDefault="004928FD">
      <w:pPr>
        <w:pStyle w:val="ConsPlusNormal"/>
        <w:jc w:val="right"/>
      </w:pPr>
      <w:r>
        <w:t>образования, науки</w:t>
      </w:r>
    </w:p>
    <w:p w:rsidR="004928FD" w:rsidRDefault="004928FD">
      <w:pPr>
        <w:pStyle w:val="ConsPlusNormal"/>
        <w:jc w:val="right"/>
      </w:pPr>
      <w:r>
        <w:t>и молодежной политики</w:t>
      </w:r>
    </w:p>
    <w:p w:rsidR="004928FD" w:rsidRDefault="004928FD">
      <w:pPr>
        <w:pStyle w:val="ConsPlusNormal"/>
        <w:jc w:val="right"/>
      </w:pPr>
      <w:r>
        <w:t>Волгоградской области</w:t>
      </w:r>
    </w:p>
    <w:p w:rsidR="004928FD" w:rsidRDefault="004928FD">
      <w:pPr>
        <w:pStyle w:val="ConsPlusNormal"/>
        <w:jc w:val="right"/>
      </w:pPr>
      <w:r>
        <w:t>Е.А.АЛЬМОМЕТОВА</w:t>
      </w: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right"/>
        <w:outlineLvl w:val="0"/>
      </w:pPr>
      <w:r>
        <w:t>Утвержден</w:t>
      </w:r>
    </w:p>
    <w:p w:rsidR="004928FD" w:rsidRDefault="004928FD">
      <w:pPr>
        <w:pStyle w:val="ConsPlusNormal"/>
        <w:jc w:val="right"/>
      </w:pPr>
      <w:r>
        <w:t>приказом</w:t>
      </w:r>
    </w:p>
    <w:p w:rsidR="004928FD" w:rsidRDefault="004928FD">
      <w:pPr>
        <w:pStyle w:val="ConsPlusNormal"/>
        <w:jc w:val="right"/>
      </w:pPr>
      <w:r>
        <w:t>комитета</w:t>
      </w:r>
    </w:p>
    <w:p w:rsidR="004928FD" w:rsidRDefault="004928FD">
      <w:pPr>
        <w:pStyle w:val="ConsPlusNormal"/>
        <w:jc w:val="right"/>
      </w:pPr>
      <w:r>
        <w:t>образования, науки</w:t>
      </w:r>
    </w:p>
    <w:p w:rsidR="004928FD" w:rsidRDefault="004928FD">
      <w:pPr>
        <w:pStyle w:val="ConsPlusNormal"/>
        <w:jc w:val="right"/>
      </w:pPr>
      <w:r>
        <w:t>и молодежной политики</w:t>
      </w:r>
    </w:p>
    <w:p w:rsidR="004928FD" w:rsidRDefault="004928FD">
      <w:pPr>
        <w:pStyle w:val="ConsPlusNormal"/>
        <w:jc w:val="right"/>
      </w:pPr>
      <w:r>
        <w:t>Волгоградской области</w:t>
      </w:r>
    </w:p>
    <w:p w:rsidR="004928FD" w:rsidRDefault="004928FD">
      <w:pPr>
        <w:pStyle w:val="ConsPlusNormal"/>
        <w:jc w:val="right"/>
      </w:pPr>
      <w:r>
        <w:t>от 25.12.2018 N 190</w:t>
      </w:r>
    </w:p>
    <w:p w:rsidR="004928FD" w:rsidRDefault="004928FD">
      <w:pPr>
        <w:pStyle w:val="ConsPlusNormal"/>
        <w:jc w:val="both"/>
      </w:pPr>
    </w:p>
    <w:p w:rsidR="004928FD" w:rsidRDefault="004928FD">
      <w:pPr>
        <w:pStyle w:val="ConsPlusTitle"/>
        <w:jc w:val="center"/>
      </w:pPr>
      <w:bookmarkStart w:id="2" w:name="P104"/>
      <w:bookmarkEnd w:id="2"/>
      <w:r>
        <w:t>ПОРЯДОК</w:t>
      </w:r>
    </w:p>
    <w:p w:rsidR="004928FD" w:rsidRDefault="004928FD">
      <w:pPr>
        <w:pStyle w:val="ConsPlusTitle"/>
        <w:jc w:val="center"/>
      </w:pPr>
      <w:r>
        <w:t>НАПРАВЛЕНИЯ ДЕТЕЙ ВО ВСЕРОССИЙСКИЕ ДЕТСКИЕ ЦЕНТРЫ</w:t>
      </w:r>
    </w:p>
    <w:p w:rsidR="004928FD" w:rsidRDefault="004928FD">
      <w:pPr>
        <w:pStyle w:val="ConsPlusTitle"/>
        <w:jc w:val="center"/>
      </w:pPr>
      <w:r>
        <w:t>"ОРЛЕНОК" И "СМЕНА"</w:t>
      </w:r>
    </w:p>
    <w:p w:rsidR="004928FD" w:rsidRDefault="004928FD">
      <w:pPr>
        <w:pStyle w:val="ConsPlusNormal"/>
        <w:jc w:val="both"/>
      </w:pPr>
    </w:p>
    <w:p w:rsidR="004928FD" w:rsidRDefault="004928FD">
      <w:pPr>
        <w:pStyle w:val="ConsPlusTitle"/>
        <w:jc w:val="center"/>
        <w:outlineLvl w:val="1"/>
      </w:pPr>
      <w:r>
        <w:t>1. Общие положения</w:t>
      </w:r>
    </w:p>
    <w:p w:rsidR="004928FD" w:rsidRDefault="004928FD">
      <w:pPr>
        <w:pStyle w:val="ConsPlusNormal"/>
        <w:jc w:val="both"/>
      </w:pPr>
    </w:p>
    <w:p w:rsidR="004928FD" w:rsidRDefault="004928FD">
      <w:pPr>
        <w:pStyle w:val="ConsPlusNormal"/>
        <w:ind w:firstLine="540"/>
        <w:jc w:val="both"/>
      </w:pPr>
      <w:r>
        <w:t xml:space="preserve">1.1. Настоящий Порядок определяет требования к отбору детей, порядок распределения путевок, направления и сопровождения организованных групп детей, оформления документов при направлении детей в федеральное государственное бюджетное образовательное учреждение "Всероссийский детский центр "Орленок" (далее именуется - ВДЦ "Орленок") и в федеральное государственное бюджетное образовательное учреждение "Всероссийский детский центр "Смена" (далее именуется - ВДЦ "Смена") в соответствии с приказами Министерства образования Российской Федерации от 22 февраля 2001 г. </w:t>
      </w:r>
      <w:hyperlink r:id="rId10" w:history="1">
        <w:r>
          <w:rPr>
            <w:color w:val="0000FF"/>
          </w:rPr>
          <w:t>N 611</w:t>
        </w:r>
      </w:hyperlink>
      <w:r>
        <w:t xml:space="preserve"> "Об утверждении Положения о порядке подбора и направления детей и подростков во всероссийские детские центры "Орленок" и "Океан", федерального государственного бюджетного образовательного учреждения "Всероссийский детский центр "Смена" от 16 января 2017 г. N ЕН-32-пр "Об утверждении правил подбора, направления и приема обучающихся в ВДЦ "Смена" и ежегодно заключаемыми договорами комитетом образования, науки и молодежной политики Волгоградской области (далее именуется - </w:t>
      </w:r>
      <w:proofErr w:type="spellStart"/>
      <w:r>
        <w:t>Облкомобразования</w:t>
      </w:r>
      <w:proofErr w:type="spellEnd"/>
      <w:r>
        <w:t>) с ВДЦ "Смена" о сотрудничестве, с ВДЦ "Орленок" о комплектовании, отборе и направлении детей для обучения по общеобразовательным программам и общеразвивающим программам дополнительного образования в ВДЦ "Орленок" (далее именуются - Договоры с ВДЦ).</w:t>
      </w:r>
    </w:p>
    <w:p w:rsidR="004928FD" w:rsidRDefault="004928FD">
      <w:pPr>
        <w:pStyle w:val="ConsPlusNormal"/>
        <w:spacing w:before="220"/>
        <w:ind w:firstLine="540"/>
        <w:jc w:val="both"/>
      </w:pPr>
      <w:bookmarkStart w:id="3" w:name="P111"/>
      <w:bookmarkEnd w:id="3"/>
      <w:r>
        <w:lastRenderedPageBreak/>
        <w:t>1.2. В ВДЦ "Орленок" и в ВДЦ "Смена" направляются в качестве поощрения дети, добившиеся успехов в общественной деятельности, учебе, а также победители соревнований, олимпиад, фестивалей, смотров, конкурсов и других мероприятий.</w:t>
      </w:r>
    </w:p>
    <w:p w:rsidR="004928FD" w:rsidRDefault="004928FD">
      <w:pPr>
        <w:pStyle w:val="ConsPlusNormal"/>
        <w:spacing w:before="220"/>
        <w:ind w:firstLine="540"/>
        <w:jc w:val="both"/>
      </w:pPr>
      <w:r>
        <w:t>В ВДЦ "Орленок" направляются дети, обучающиеся по общеобразовательным программам в 6 - 10 классах в возрасте от 11 до 16 лет.</w:t>
      </w:r>
    </w:p>
    <w:p w:rsidR="004928FD" w:rsidRDefault="004928FD">
      <w:pPr>
        <w:pStyle w:val="ConsPlusNormal"/>
        <w:spacing w:before="220"/>
        <w:ind w:firstLine="540"/>
        <w:jc w:val="both"/>
      </w:pPr>
      <w:r>
        <w:t>В ВДЦ "Смена" направляются дети, обучающиеся в общеобразовательных организациях, профессиональных образовательных организациях в возрасте от 11 до 18 лет. Преимуществом при направлении в ВДЦ "Смена" пользуются дети из многодетных семей, находящиеся в трудной жизненной ситуации, проживающие в местах с неблагополучной экологической обстановкой.</w:t>
      </w:r>
    </w:p>
    <w:p w:rsidR="004928FD" w:rsidRDefault="004928FD">
      <w:pPr>
        <w:pStyle w:val="ConsPlusNormal"/>
        <w:spacing w:before="220"/>
        <w:ind w:firstLine="540"/>
        <w:jc w:val="both"/>
      </w:pPr>
      <w:r>
        <w:t>Дети, направляемые в ВДЦ "Орленок" и ВДЦ "Смена" (далее именуются - всероссийские детские центры) должны:</w:t>
      </w:r>
    </w:p>
    <w:p w:rsidR="004928FD" w:rsidRDefault="004928FD">
      <w:pPr>
        <w:pStyle w:val="ConsPlusNormal"/>
        <w:spacing w:before="220"/>
        <w:ind w:firstLine="540"/>
        <w:jc w:val="both"/>
      </w:pPr>
      <w:r>
        <w:t>не иметь медицинских противопоказаний;</w:t>
      </w:r>
    </w:p>
    <w:p w:rsidR="004928FD" w:rsidRDefault="004928FD">
      <w:pPr>
        <w:pStyle w:val="ConsPlusNormal"/>
        <w:spacing w:before="220"/>
        <w:ind w:firstLine="540"/>
        <w:jc w:val="both"/>
      </w:pPr>
      <w:r>
        <w:t>не состоять на учете в комиссиях по делам несовершеннолетних и защите их прав муниципальных районов и городских округов Волгоградской области, и территориальных органах внутренних дел Министерства внутренних дел Российской Федерации по Волгоградской области;</w:t>
      </w:r>
    </w:p>
    <w:p w:rsidR="004928FD" w:rsidRDefault="004928FD">
      <w:pPr>
        <w:pStyle w:val="ConsPlusNormal"/>
        <w:spacing w:before="220"/>
        <w:ind w:firstLine="540"/>
        <w:jc w:val="both"/>
      </w:pPr>
      <w:r>
        <w:t>не принимать участие в программах всероссийских детских центров, федерального государственного бюджетного образовательного учреждения "Международный детский центр "Артек" в текущем году.</w:t>
      </w:r>
    </w:p>
    <w:p w:rsidR="004928FD" w:rsidRDefault="004928FD">
      <w:pPr>
        <w:pStyle w:val="ConsPlusNormal"/>
        <w:jc w:val="both"/>
      </w:pPr>
    </w:p>
    <w:p w:rsidR="004928FD" w:rsidRDefault="004928FD">
      <w:pPr>
        <w:pStyle w:val="ConsPlusTitle"/>
        <w:jc w:val="center"/>
        <w:outlineLvl w:val="1"/>
      </w:pPr>
      <w:r>
        <w:t>2. Отбор детей и распределение путевок во всероссийские</w:t>
      </w:r>
    </w:p>
    <w:p w:rsidR="004928FD" w:rsidRDefault="004928FD">
      <w:pPr>
        <w:pStyle w:val="ConsPlusTitle"/>
        <w:jc w:val="center"/>
      </w:pPr>
      <w:r>
        <w:t>детские центры</w:t>
      </w:r>
    </w:p>
    <w:p w:rsidR="004928FD" w:rsidRDefault="004928FD">
      <w:pPr>
        <w:pStyle w:val="ConsPlusNormal"/>
        <w:jc w:val="both"/>
      </w:pPr>
    </w:p>
    <w:p w:rsidR="004928FD" w:rsidRDefault="004928FD">
      <w:pPr>
        <w:pStyle w:val="ConsPlusNormal"/>
        <w:ind w:firstLine="540"/>
        <w:jc w:val="both"/>
      </w:pPr>
      <w:r>
        <w:t>2.1. Отбор детей для направления во всероссийские детские центры осуществляют:</w:t>
      </w:r>
    </w:p>
    <w:p w:rsidR="004928FD" w:rsidRDefault="004928FD">
      <w:pPr>
        <w:pStyle w:val="ConsPlusNormal"/>
        <w:spacing w:before="220"/>
        <w:ind w:firstLine="540"/>
        <w:jc w:val="both"/>
      </w:pPr>
      <w:proofErr w:type="spellStart"/>
      <w:r>
        <w:t>Облкомобразования</w:t>
      </w:r>
      <w:proofErr w:type="spellEnd"/>
      <w:r>
        <w:t>, комитет культуры Волгоградской области, комитет социальной защиты населения Волгоградской области (далее именуются - органы исполнительной власти);</w:t>
      </w:r>
    </w:p>
    <w:p w:rsidR="004928FD" w:rsidRDefault="004928FD">
      <w:pPr>
        <w:pStyle w:val="ConsPlusNormal"/>
        <w:spacing w:before="220"/>
        <w:ind w:firstLine="540"/>
        <w:jc w:val="both"/>
      </w:pPr>
      <w:r>
        <w:t>органы местного самоуправления муниципальных районов и городских округов Волгоградской области (далее именуются - органы местного самоуправления);</w:t>
      </w:r>
    </w:p>
    <w:p w:rsidR="004928FD" w:rsidRDefault="004928FD">
      <w:pPr>
        <w:pStyle w:val="ConsPlusNormal"/>
        <w:spacing w:before="220"/>
        <w:ind w:firstLine="540"/>
        <w:jc w:val="both"/>
      </w:pPr>
      <w:r>
        <w:t>молодежные и детские общественные объединения, включенные в реестр молодежных и детских общественных объединений Волгоградской области, пользующихся государственной поддержкой в соответствующем году (далее именуются - молодежные и детские объединения).</w:t>
      </w:r>
    </w:p>
    <w:p w:rsidR="004928FD" w:rsidRDefault="004928FD">
      <w:pPr>
        <w:pStyle w:val="ConsPlusNormal"/>
        <w:spacing w:before="220"/>
        <w:ind w:firstLine="540"/>
        <w:jc w:val="both"/>
      </w:pPr>
      <w:r>
        <w:t xml:space="preserve">2.2. </w:t>
      </w:r>
      <w:proofErr w:type="spellStart"/>
      <w:r>
        <w:t>Облкомобразования</w:t>
      </w:r>
      <w:proofErr w:type="spellEnd"/>
      <w:r>
        <w:t xml:space="preserve"> ежегодно запрашивает у органов исполнительной власти, органов местного самоуправления, детских и молодежных объединений (далее именуются - направляющие организации) информацию о потребности в поощрении детей путевками во всероссийские детские центры.</w:t>
      </w:r>
    </w:p>
    <w:p w:rsidR="004928FD" w:rsidRDefault="004928FD">
      <w:pPr>
        <w:pStyle w:val="ConsPlusNormal"/>
        <w:spacing w:before="220"/>
        <w:ind w:firstLine="540"/>
        <w:jc w:val="both"/>
      </w:pPr>
      <w:r>
        <w:t xml:space="preserve">Направляющие организации отправляют в </w:t>
      </w:r>
      <w:proofErr w:type="spellStart"/>
      <w:r>
        <w:t>Облкомобразования</w:t>
      </w:r>
      <w:proofErr w:type="spellEnd"/>
      <w:r>
        <w:t xml:space="preserve"> </w:t>
      </w:r>
      <w:hyperlink w:anchor="P256" w:history="1">
        <w:r>
          <w:rPr>
            <w:color w:val="0000FF"/>
          </w:rPr>
          <w:t>заявку</w:t>
        </w:r>
      </w:hyperlink>
      <w:r>
        <w:t xml:space="preserve"> на предоставление путевок во всероссийские детские центры по форме согласно приложению 1 к настоящему Порядку, </w:t>
      </w:r>
      <w:proofErr w:type="gramStart"/>
      <w:r>
        <w:t>в сроки</w:t>
      </w:r>
      <w:proofErr w:type="gramEnd"/>
      <w:r>
        <w:t xml:space="preserve"> указанные в запросе.</w:t>
      </w:r>
    </w:p>
    <w:p w:rsidR="004928FD" w:rsidRDefault="004928FD">
      <w:pPr>
        <w:pStyle w:val="ConsPlusNormal"/>
        <w:spacing w:before="220"/>
        <w:ind w:firstLine="540"/>
        <w:jc w:val="both"/>
      </w:pPr>
      <w:r>
        <w:t xml:space="preserve">2.3. Для распределения путевок, предоставленных в рамках заключенных Договоров с ВДЦ, между направляющими организациями образуется Межведомственная комиссия по распределению путевок во всероссийские детские центры (далее именуется - Межведомственная комиссия). Положение о Межведомственной комиссии и ее состав утверждаются приказом </w:t>
      </w:r>
      <w:proofErr w:type="spellStart"/>
      <w:r>
        <w:t>Облкомобразования</w:t>
      </w:r>
      <w:proofErr w:type="spellEnd"/>
      <w:r>
        <w:t>.</w:t>
      </w:r>
    </w:p>
    <w:p w:rsidR="004928FD" w:rsidRDefault="004928FD">
      <w:pPr>
        <w:pStyle w:val="ConsPlusNormal"/>
        <w:spacing w:before="220"/>
        <w:ind w:firstLine="540"/>
        <w:jc w:val="both"/>
      </w:pPr>
      <w:r>
        <w:t xml:space="preserve">2.4. Межведомственная комиссия распределяет путевки во всероссийские детские центры </w:t>
      </w:r>
      <w:r>
        <w:lastRenderedPageBreak/>
        <w:t xml:space="preserve">по количеству и сменам, с учетом требований, предусмотренных соответствующими дополнительными общеразвивающими программами, а также с учетом поступивших в </w:t>
      </w:r>
      <w:proofErr w:type="spellStart"/>
      <w:r>
        <w:t>Облкомобразования</w:t>
      </w:r>
      <w:proofErr w:type="spellEnd"/>
      <w:r>
        <w:t xml:space="preserve"> от направляющих организаций заявок на предоставление путевок во всероссийские детские центры. Кроме того, учитывается:</w:t>
      </w:r>
    </w:p>
    <w:p w:rsidR="004928FD" w:rsidRDefault="004928FD">
      <w:pPr>
        <w:pStyle w:val="ConsPlusNormal"/>
        <w:spacing w:before="220"/>
        <w:ind w:firstLine="540"/>
        <w:jc w:val="both"/>
      </w:pPr>
      <w:r>
        <w:t>количество подведомственных органам исполнительной власти учреждений и тематика дополнительных общеразвивающих программ, реализуемых во всероссийских детских центрах (при распределении путевок органам исполнительной власти);</w:t>
      </w:r>
    </w:p>
    <w:p w:rsidR="004928FD" w:rsidRDefault="004928FD">
      <w:pPr>
        <w:pStyle w:val="ConsPlusNormal"/>
        <w:spacing w:before="220"/>
        <w:ind w:firstLine="540"/>
        <w:jc w:val="both"/>
      </w:pPr>
      <w:r>
        <w:t>численность детей в возрасте от 11 до 17 лет, проживающих на территории соответствующего муниципального района и городского округа Волгоградской области, по данным Территориального органа Федеральной службы государственной статистики по Волгоградской области (при распределении путевок органам местного самоуправления);</w:t>
      </w:r>
    </w:p>
    <w:p w:rsidR="004928FD" w:rsidRDefault="004928FD">
      <w:pPr>
        <w:pStyle w:val="ConsPlusNormal"/>
        <w:spacing w:before="220"/>
        <w:ind w:firstLine="540"/>
        <w:jc w:val="both"/>
      </w:pPr>
      <w:r>
        <w:t>численность детей членов молодежных и детских объединений (при распределении путевок молодежным и детским объединениям).</w:t>
      </w:r>
    </w:p>
    <w:p w:rsidR="004928FD" w:rsidRDefault="004928FD">
      <w:pPr>
        <w:pStyle w:val="ConsPlusNormal"/>
        <w:spacing w:before="220"/>
        <w:ind w:firstLine="540"/>
        <w:jc w:val="both"/>
      </w:pPr>
      <w:r>
        <w:t>Решение Межведомственной комиссии о распределении путевок оформляется протоколом.</w:t>
      </w:r>
    </w:p>
    <w:p w:rsidR="004928FD" w:rsidRDefault="004928FD">
      <w:pPr>
        <w:pStyle w:val="ConsPlusNormal"/>
        <w:spacing w:before="220"/>
        <w:ind w:firstLine="540"/>
        <w:jc w:val="both"/>
      </w:pPr>
      <w:r>
        <w:t xml:space="preserve">2.5. На основании решения Межведомственной комиссии о распределении путевок </w:t>
      </w:r>
      <w:proofErr w:type="spellStart"/>
      <w:r>
        <w:t>Облкомобразования</w:t>
      </w:r>
      <w:proofErr w:type="spellEnd"/>
      <w:r>
        <w:t xml:space="preserve"> принимает приказ о распределении путевок во всероссийские детские центры.</w:t>
      </w:r>
    </w:p>
    <w:p w:rsidR="004928FD" w:rsidRDefault="004928FD">
      <w:pPr>
        <w:pStyle w:val="ConsPlusNormal"/>
        <w:spacing w:before="220"/>
        <w:ind w:firstLine="540"/>
        <w:jc w:val="both"/>
      </w:pPr>
      <w:r>
        <w:t xml:space="preserve">2.6. </w:t>
      </w:r>
      <w:proofErr w:type="spellStart"/>
      <w:r>
        <w:t>Облкомобразования</w:t>
      </w:r>
      <w:proofErr w:type="spellEnd"/>
      <w:r>
        <w:t xml:space="preserve"> в течение семи рабочих дней со дня принятия приказа о распределения путевок во всероссийские детские центры информирует о принятом решении направляющие организации.</w:t>
      </w:r>
    </w:p>
    <w:p w:rsidR="004928FD" w:rsidRDefault="004928FD">
      <w:pPr>
        <w:pStyle w:val="ConsPlusNormal"/>
        <w:spacing w:before="220"/>
        <w:ind w:firstLine="540"/>
        <w:jc w:val="both"/>
      </w:pPr>
      <w:r>
        <w:t xml:space="preserve">2.7. При предоставлении в рамках заключенных Договоров с ВДЦ дополнительных путевок, срок начала смен по которым составляет менее 45 дней, отбор детей по таким путевкам осуществляет подведомственное </w:t>
      </w:r>
      <w:proofErr w:type="spellStart"/>
      <w:r>
        <w:t>Облкомобразования</w:t>
      </w:r>
      <w:proofErr w:type="spellEnd"/>
      <w:r>
        <w:t xml:space="preserve"> государственное бюджетное детское оздоровительное учреждение Волгоградской области "Зеленая волна" (далее именуется - ГБДОУ ВО "Зеленая волна") (юридический адрес: 404002, Волгоградская область, г. Дубовка; адрес офиса: г. Волгоград, ул. Елецкая, д. 16, телефон (8442) 60-09-85, e-</w:t>
      </w:r>
      <w:proofErr w:type="spellStart"/>
      <w:r>
        <w:t>mail</w:t>
      </w:r>
      <w:proofErr w:type="spellEnd"/>
      <w:r>
        <w:t>: fdc@centrleto.ru).</w:t>
      </w:r>
    </w:p>
    <w:p w:rsidR="004928FD" w:rsidRDefault="004928FD">
      <w:pPr>
        <w:pStyle w:val="ConsPlusNormal"/>
        <w:jc w:val="both"/>
      </w:pPr>
    </w:p>
    <w:p w:rsidR="004928FD" w:rsidRDefault="004928FD">
      <w:pPr>
        <w:pStyle w:val="ConsPlusTitle"/>
        <w:jc w:val="center"/>
        <w:outlineLvl w:val="1"/>
      </w:pPr>
      <w:r>
        <w:t>3. Направление детей во всероссийские детские центры</w:t>
      </w:r>
    </w:p>
    <w:p w:rsidR="004928FD" w:rsidRDefault="004928FD">
      <w:pPr>
        <w:pStyle w:val="ConsPlusNormal"/>
        <w:jc w:val="both"/>
      </w:pPr>
    </w:p>
    <w:p w:rsidR="004928FD" w:rsidRDefault="004928FD">
      <w:pPr>
        <w:pStyle w:val="ConsPlusNormal"/>
        <w:ind w:firstLine="540"/>
        <w:jc w:val="both"/>
      </w:pPr>
      <w:bookmarkStart w:id="4" w:name="P140"/>
      <w:bookmarkEnd w:id="4"/>
      <w:r>
        <w:t>3.1. Направляющие организации:</w:t>
      </w:r>
    </w:p>
    <w:p w:rsidR="004928FD" w:rsidRDefault="004928FD">
      <w:pPr>
        <w:pStyle w:val="ConsPlusNormal"/>
        <w:spacing w:before="220"/>
        <w:ind w:firstLine="540"/>
        <w:jc w:val="both"/>
      </w:pPr>
      <w:r>
        <w:t xml:space="preserve">проводят отбор детей во всероссийские детские центры в соответствии с </w:t>
      </w:r>
      <w:hyperlink w:anchor="P111" w:history="1">
        <w:r>
          <w:rPr>
            <w:color w:val="0000FF"/>
          </w:rPr>
          <w:t>пунктом 1.2</w:t>
        </w:r>
      </w:hyperlink>
      <w:r>
        <w:t xml:space="preserve"> настоящего Порядка, тематикой смен всероссийских детских центров и Типовыми критериями отбора детей во всероссийские детские центры. Типовые критерии отбора детей во всероссийские детские центры утверждаются приказом </w:t>
      </w:r>
      <w:proofErr w:type="spellStart"/>
      <w:r>
        <w:t>Облкомобразования</w:t>
      </w:r>
      <w:proofErr w:type="spellEnd"/>
      <w:r>
        <w:t xml:space="preserve"> (далее именуются - Критерии отбора);</w:t>
      </w:r>
    </w:p>
    <w:p w:rsidR="004928FD" w:rsidRDefault="004928FD">
      <w:pPr>
        <w:pStyle w:val="ConsPlusNormal"/>
        <w:spacing w:before="220"/>
        <w:ind w:firstLine="540"/>
        <w:jc w:val="both"/>
      </w:pPr>
      <w:r>
        <w:t xml:space="preserve">берут согласие на обработку и передачу персональных данных в случаях и по форме, которые установлены Федеральным </w:t>
      </w:r>
      <w:hyperlink r:id="rId11" w:history="1">
        <w:r>
          <w:rPr>
            <w:color w:val="0000FF"/>
          </w:rPr>
          <w:t>законом</w:t>
        </w:r>
      </w:hyperlink>
      <w:r>
        <w:t xml:space="preserve"> от 27 июля 2006 г. N 152-ФЗ "О персональных данных";</w:t>
      </w:r>
    </w:p>
    <w:p w:rsidR="004928FD" w:rsidRDefault="004928FD">
      <w:pPr>
        <w:pStyle w:val="ConsPlusNormal"/>
        <w:spacing w:before="220"/>
        <w:ind w:firstLine="540"/>
        <w:jc w:val="both"/>
      </w:pPr>
      <w:r>
        <w:t>представляют в ГБДОУ ВО "Зеленая волна" нарочно не позднее 75 дней до начала каждой смены во всероссийском детском центре следующие документы:</w:t>
      </w:r>
    </w:p>
    <w:p w:rsidR="004928FD" w:rsidRDefault="004928FD">
      <w:pPr>
        <w:pStyle w:val="ConsPlusNormal"/>
        <w:spacing w:before="220"/>
        <w:ind w:firstLine="540"/>
        <w:jc w:val="both"/>
      </w:pPr>
      <w:r>
        <w:t xml:space="preserve">1) </w:t>
      </w:r>
      <w:hyperlink w:anchor="P300" w:history="1">
        <w:r>
          <w:rPr>
            <w:color w:val="0000FF"/>
          </w:rPr>
          <w:t>представление</w:t>
        </w:r>
      </w:hyperlink>
      <w:r>
        <w:t xml:space="preserve"> о поощрении ребенка путевкой во всероссийский детский центр по форме согласно приложению 2 к настоящему Порядку;</w:t>
      </w:r>
    </w:p>
    <w:p w:rsidR="004928FD" w:rsidRDefault="004928FD">
      <w:pPr>
        <w:pStyle w:val="ConsPlusNormal"/>
        <w:spacing w:before="220"/>
        <w:ind w:firstLine="540"/>
        <w:jc w:val="both"/>
      </w:pPr>
      <w:r>
        <w:t xml:space="preserve">2) сведения о детях по </w:t>
      </w:r>
      <w:hyperlink w:anchor="P372" w:history="1">
        <w:r>
          <w:rPr>
            <w:color w:val="0000FF"/>
          </w:rPr>
          <w:t>форме 1</w:t>
        </w:r>
      </w:hyperlink>
      <w:r>
        <w:t xml:space="preserve"> и (или) </w:t>
      </w:r>
      <w:hyperlink w:anchor="P443" w:history="1">
        <w:r>
          <w:rPr>
            <w:color w:val="0000FF"/>
          </w:rPr>
          <w:t>форме 2</w:t>
        </w:r>
      </w:hyperlink>
      <w:r>
        <w:t xml:space="preserve"> согласно приложению 3 к настоящему Порядку;</w:t>
      </w:r>
    </w:p>
    <w:p w:rsidR="004928FD" w:rsidRDefault="004928FD">
      <w:pPr>
        <w:pStyle w:val="ConsPlusNormal"/>
        <w:spacing w:before="220"/>
        <w:ind w:firstLine="540"/>
        <w:jc w:val="both"/>
      </w:pPr>
      <w:r>
        <w:lastRenderedPageBreak/>
        <w:t>3) копию свидетельства о рождении ребенка либо копию документа, подтверждающего факт рождения и регистрации ребенка, в случае рождения ребенка за пределами Российской Федерации. Для детей старше 14 лет - копию паспорта гражданина Российской Федерации или иного документа, удостоверяющий личность;</w:t>
      </w:r>
    </w:p>
    <w:p w:rsidR="004928FD" w:rsidRDefault="004928FD">
      <w:pPr>
        <w:pStyle w:val="ConsPlusNormal"/>
        <w:spacing w:before="220"/>
        <w:ind w:firstLine="540"/>
        <w:jc w:val="both"/>
      </w:pPr>
      <w:r>
        <w:t>4) копии документов, подтверждающие успехи и достижения ребенка за последние 3 года (дипломы, грамоты, свидетельства, сертификаты, благодарственные письма);</w:t>
      </w:r>
    </w:p>
    <w:p w:rsidR="004928FD" w:rsidRDefault="004928FD">
      <w:pPr>
        <w:pStyle w:val="ConsPlusNormal"/>
        <w:spacing w:before="220"/>
        <w:ind w:firstLine="540"/>
        <w:jc w:val="both"/>
      </w:pPr>
      <w:r>
        <w:t>5) характеристику на ребенка из образовательной организации за подписью руководителя;</w:t>
      </w:r>
    </w:p>
    <w:p w:rsidR="004928FD" w:rsidRDefault="004928FD">
      <w:pPr>
        <w:pStyle w:val="ConsPlusNormal"/>
        <w:spacing w:before="220"/>
        <w:ind w:firstLine="540"/>
        <w:jc w:val="both"/>
      </w:pPr>
      <w:r>
        <w:t xml:space="preserve">уведомляют ГБДОУ ВО "Зеленая волна" и </w:t>
      </w:r>
      <w:proofErr w:type="spellStart"/>
      <w:r>
        <w:t>Облкомобразования</w:t>
      </w:r>
      <w:proofErr w:type="spellEnd"/>
      <w:r>
        <w:t xml:space="preserve"> в случае отказа от направления ребенка по путевке во всероссийский детский центр либо об отсутствии у направляющей организации детей, соответствующих требованиям к участникам конкретной образовательной программы (смены).</w:t>
      </w:r>
    </w:p>
    <w:p w:rsidR="004928FD" w:rsidRDefault="004928FD">
      <w:pPr>
        <w:pStyle w:val="ConsPlusNormal"/>
        <w:spacing w:before="220"/>
        <w:ind w:firstLine="540"/>
        <w:jc w:val="both"/>
      </w:pPr>
      <w:bookmarkStart w:id="5" w:name="P150"/>
      <w:bookmarkEnd w:id="5"/>
      <w:r>
        <w:t>3.2. ГБДОУ ВО "Зеленая волна":</w:t>
      </w:r>
    </w:p>
    <w:p w:rsidR="004928FD" w:rsidRDefault="004928FD">
      <w:pPr>
        <w:pStyle w:val="ConsPlusNormal"/>
        <w:spacing w:before="220"/>
        <w:ind w:firstLine="540"/>
        <w:jc w:val="both"/>
      </w:pPr>
      <w:r>
        <w:t xml:space="preserve">в течение 7 рабочих дней со дня поступления документов, предусмотренных </w:t>
      </w:r>
      <w:hyperlink w:anchor="P140" w:history="1">
        <w:r>
          <w:rPr>
            <w:color w:val="0000FF"/>
          </w:rPr>
          <w:t>пунктом 3.1</w:t>
        </w:r>
      </w:hyperlink>
      <w:r>
        <w:t xml:space="preserve"> настоящего Порядка, осуществляет их проверку на соответствие требованиям, установленным </w:t>
      </w:r>
      <w:hyperlink w:anchor="P111" w:history="1">
        <w:r>
          <w:rPr>
            <w:color w:val="0000FF"/>
          </w:rPr>
          <w:t>пунктом 1.2</w:t>
        </w:r>
      </w:hyperlink>
      <w:r>
        <w:t xml:space="preserve"> настоящего Порядка, тематики смен всероссийских детских центров и Критериям отбора. В случае установления несоответствия представленных документов установленным требованиям уведомляет не позднее следующего дня после установления несоответствия направляющую организацию о необходимости замены документов на документы, соответствующие требованиям настоящего Порядка;</w:t>
      </w:r>
    </w:p>
    <w:p w:rsidR="004928FD" w:rsidRDefault="004928FD">
      <w:pPr>
        <w:pStyle w:val="ConsPlusNormal"/>
        <w:spacing w:before="220"/>
        <w:ind w:firstLine="540"/>
        <w:jc w:val="both"/>
      </w:pPr>
      <w:r>
        <w:t xml:space="preserve">формирует сводные списки детей по каждой смене и представляет их на утверждение в </w:t>
      </w:r>
      <w:proofErr w:type="spellStart"/>
      <w:r>
        <w:t>Облкомобразования</w:t>
      </w:r>
      <w:proofErr w:type="spellEnd"/>
      <w:r>
        <w:t>;</w:t>
      </w:r>
    </w:p>
    <w:p w:rsidR="004928FD" w:rsidRDefault="004928FD">
      <w:pPr>
        <w:pStyle w:val="ConsPlusNormal"/>
        <w:spacing w:before="220"/>
        <w:ind w:firstLine="540"/>
        <w:jc w:val="both"/>
      </w:pPr>
      <w:r>
        <w:t>осуществляет отбор детей для направления во всероссийские детские центры:</w:t>
      </w:r>
    </w:p>
    <w:p w:rsidR="004928FD" w:rsidRDefault="004928FD">
      <w:pPr>
        <w:pStyle w:val="ConsPlusNormal"/>
        <w:spacing w:before="220"/>
        <w:ind w:firstLine="540"/>
        <w:jc w:val="both"/>
      </w:pPr>
      <w:r>
        <w:t xml:space="preserve">1) по дополнительным путевкам, представленным в рамках заключенных Договоров с ВДЦ, срок начала </w:t>
      </w:r>
      <w:proofErr w:type="gramStart"/>
      <w:r>
        <w:t>смен</w:t>
      </w:r>
      <w:proofErr w:type="gramEnd"/>
      <w:r>
        <w:t xml:space="preserve"> по которым составляет менее 45 дней;</w:t>
      </w:r>
    </w:p>
    <w:p w:rsidR="004928FD" w:rsidRDefault="004928FD">
      <w:pPr>
        <w:pStyle w:val="ConsPlusNormal"/>
        <w:spacing w:before="220"/>
        <w:ind w:firstLine="540"/>
        <w:jc w:val="both"/>
      </w:pPr>
      <w:r>
        <w:t xml:space="preserve">2) по путевкам, от направления </w:t>
      </w:r>
      <w:proofErr w:type="gramStart"/>
      <w:r>
        <w:t>детей</w:t>
      </w:r>
      <w:proofErr w:type="gramEnd"/>
      <w:r>
        <w:t xml:space="preserve"> по которым отказались направляющие организации либо при отсутствии у направляющих организаций детей, соответствующих требованиям к участникам конкретной образовательной программы (смены).</w:t>
      </w:r>
    </w:p>
    <w:p w:rsidR="004928FD" w:rsidRDefault="004928FD">
      <w:pPr>
        <w:pStyle w:val="ConsPlusNormal"/>
        <w:spacing w:before="220"/>
        <w:ind w:firstLine="540"/>
        <w:jc w:val="both"/>
      </w:pPr>
      <w:r>
        <w:t xml:space="preserve">3.3. Для отбора детей во всероссийские детские центры по путевкам, предусмотренным </w:t>
      </w:r>
      <w:hyperlink w:anchor="P150" w:history="1">
        <w:r>
          <w:rPr>
            <w:color w:val="0000FF"/>
          </w:rPr>
          <w:t>пунктом 3.2</w:t>
        </w:r>
      </w:hyperlink>
      <w:r>
        <w:t xml:space="preserve"> настоящего Порядка, ГБДОУ ВО "Зеленая волна" осуществляет прием с 01 ноября года, предшествующего году направления детей во всероссийские детские центры, и на протяжении всего календарного года от родителей (законных представителей) следующие документы:</w:t>
      </w:r>
    </w:p>
    <w:p w:rsidR="004928FD" w:rsidRDefault="004928FD">
      <w:pPr>
        <w:pStyle w:val="ConsPlusNormal"/>
        <w:spacing w:before="220"/>
        <w:ind w:firstLine="540"/>
        <w:jc w:val="both"/>
      </w:pPr>
      <w:r>
        <w:t xml:space="preserve">1) </w:t>
      </w:r>
      <w:hyperlink w:anchor="P528" w:history="1">
        <w:r>
          <w:rPr>
            <w:color w:val="0000FF"/>
          </w:rPr>
          <w:t>заявление</w:t>
        </w:r>
      </w:hyperlink>
      <w:r>
        <w:t xml:space="preserve"> о поощрении ребенка путевкой во всероссийский детский центр по форме согласно приложению 4 к настоящему Порядку;</w:t>
      </w:r>
    </w:p>
    <w:p w:rsidR="004928FD" w:rsidRDefault="004928FD">
      <w:pPr>
        <w:pStyle w:val="ConsPlusNormal"/>
        <w:spacing w:before="220"/>
        <w:ind w:firstLine="540"/>
        <w:jc w:val="both"/>
      </w:pPr>
      <w:r>
        <w:t>2) копию паспорта заявителя или иного документа, удостоверяющего личность заявителя, в соответствии с законодательством Российской Федерации;</w:t>
      </w:r>
    </w:p>
    <w:p w:rsidR="004928FD" w:rsidRDefault="004928FD">
      <w:pPr>
        <w:pStyle w:val="ConsPlusNormal"/>
        <w:spacing w:before="220"/>
        <w:ind w:firstLine="540"/>
        <w:jc w:val="both"/>
      </w:pPr>
      <w:r>
        <w:t>3) копию свидетельства о рождении ребенка либо копии документов, подтверждающих факт рождения и регистрации ребенка, в случае рождения ребенка за пределами Российской Федерации. Для детей старше 14 лет - копию паспорта гражданина Российской Федерации или иного документа, удостоверяющего личность;</w:t>
      </w:r>
    </w:p>
    <w:p w:rsidR="004928FD" w:rsidRDefault="004928FD">
      <w:pPr>
        <w:pStyle w:val="ConsPlusNormal"/>
        <w:spacing w:before="220"/>
        <w:ind w:firstLine="540"/>
        <w:jc w:val="both"/>
      </w:pPr>
      <w:r>
        <w:t>4) копии документов, подтверждающие успехи и достижения ребенка за последние 3 года (дипломы, грамоты, свидетельства, сертификаты, благодарственные письма);</w:t>
      </w:r>
    </w:p>
    <w:p w:rsidR="004928FD" w:rsidRDefault="004928FD">
      <w:pPr>
        <w:pStyle w:val="ConsPlusNormal"/>
        <w:spacing w:before="220"/>
        <w:ind w:firstLine="540"/>
        <w:jc w:val="both"/>
      </w:pPr>
      <w:r>
        <w:lastRenderedPageBreak/>
        <w:t>5) характеристику на ребенка из образовательной организации за подписью руководителя;</w:t>
      </w:r>
    </w:p>
    <w:p w:rsidR="004928FD" w:rsidRDefault="004928FD">
      <w:pPr>
        <w:pStyle w:val="ConsPlusNormal"/>
        <w:spacing w:before="220"/>
        <w:ind w:firstLine="540"/>
        <w:jc w:val="both"/>
      </w:pPr>
      <w:r>
        <w:t xml:space="preserve">6) согласие на обработку и передачу персональных данных в случаях и по форме, которые установлены Федеральным </w:t>
      </w:r>
      <w:hyperlink r:id="rId12" w:history="1">
        <w:r>
          <w:rPr>
            <w:color w:val="0000FF"/>
          </w:rPr>
          <w:t>законом</w:t>
        </w:r>
      </w:hyperlink>
      <w:r>
        <w:t xml:space="preserve"> от 27 июля 2006 г. N 152-ФЗ "О персональных данных".</w:t>
      </w:r>
    </w:p>
    <w:p w:rsidR="004928FD" w:rsidRDefault="004928FD">
      <w:pPr>
        <w:pStyle w:val="ConsPlusNormal"/>
        <w:spacing w:before="220"/>
        <w:ind w:firstLine="540"/>
        <w:jc w:val="both"/>
      </w:pPr>
      <w:r>
        <w:t xml:space="preserve">3.4. Отбор детей ГБДОУ ВО "Зеленая волна" производится в соответствии с </w:t>
      </w:r>
      <w:hyperlink w:anchor="P111" w:history="1">
        <w:r>
          <w:rPr>
            <w:color w:val="0000FF"/>
          </w:rPr>
          <w:t>пунктом 1.2</w:t>
        </w:r>
      </w:hyperlink>
      <w:r>
        <w:t xml:space="preserve"> настоящего Порядка, тематикой смен всероссийских детских центров и Типовыми критериями, с учетом даты поступления заявления о поощрении ребенка путевкой во всероссийский детский центр.</w:t>
      </w:r>
    </w:p>
    <w:p w:rsidR="004928FD" w:rsidRDefault="004928FD">
      <w:pPr>
        <w:pStyle w:val="ConsPlusNormal"/>
        <w:spacing w:before="220"/>
        <w:ind w:firstLine="540"/>
        <w:jc w:val="both"/>
      </w:pPr>
      <w:r>
        <w:t>ГБДОУ ВО "Зеленая волна" извещает родителей (законных представителей) о предоставлении путевки по итогам отбора способом, отмеченным в заявлении о поощрении ребенка путевкой во всероссийский детский центр.</w:t>
      </w:r>
    </w:p>
    <w:p w:rsidR="004928FD" w:rsidRDefault="004928FD">
      <w:pPr>
        <w:pStyle w:val="ConsPlusNormal"/>
        <w:spacing w:before="220"/>
        <w:ind w:firstLine="540"/>
        <w:jc w:val="both"/>
      </w:pPr>
      <w:r>
        <w:t xml:space="preserve">3.5. </w:t>
      </w:r>
      <w:proofErr w:type="spellStart"/>
      <w:r>
        <w:t>Облкомобразования</w:t>
      </w:r>
      <w:proofErr w:type="spellEnd"/>
      <w:r>
        <w:t xml:space="preserve"> утверждает представленные ГБДОУ ВО "Зеленая волна" списки детей, направляемых во всероссийские детские центры, и доводит утвержденные списки детей до всероссийских детских центров.</w:t>
      </w:r>
    </w:p>
    <w:p w:rsidR="004928FD" w:rsidRDefault="004928FD">
      <w:pPr>
        <w:pStyle w:val="ConsPlusNormal"/>
        <w:jc w:val="both"/>
      </w:pPr>
    </w:p>
    <w:p w:rsidR="004928FD" w:rsidRDefault="004928FD">
      <w:pPr>
        <w:pStyle w:val="ConsPlusTitle"/>
        <w:jc w:val="center"/>
        <w:outlineLvl w:val="1"/>
      </w:pPr>
      <w:r>
        <w:t>4. Документы, необходимые для направления детей</w:t>
      </w:r>
    </w:p>
    <w:p w:rsidR="004928FD" w:rsidRDefault="004928FD">
      <w:pPr>
        <w:pStyle w:val="ConsPlusTitle"/>
        <w:jc w:val="center"/>
      </w:pPr>
      <w:r>
        <w:t>во всероссийские детские центры</w:t>
      </w:r>
    </w:p>
    <w:p w:rsidR="004928FD" w:rsidRDefault="004928FD">
      <w:pPr>
        <w:pStyle w:val="ConsPlusNormal"/>
        <w:jc w:val="both"/>
      </w:pPr>
    </w:p>
    <w:p w:rsidR="004928FD" w:rsidRDefault="004928FD">
      <w:pPr>
        <w:pStyle w:val="ConsPlusNormal"/>
        <w:ind w:firstLine="540"/>
        <w:jc w:val="both"/>
      </w:pPr>
      <w:bookmarkStart w:id="6" w:name="P170"/>
      <w:bookmarkEnd w:id="6"/>
      <w:r>
        <w:t>4.1. Для направления детей во всероссийские детские центры необходимы следующие документы (на ребенка):</w:t>
      </w:r>
    </w:p>
    <w:p w:rsidR="004928FD" w:rsidRDefault="004928FD">
      <w:pPr>
        <w:pStyle w:val="ConsPlusNormal"/>
        <w:spacing w:before="220"/>
        <w:ind w:firstLine="540"/>
        <w:jc w:val="both"/>
      </w:pPr>
      <w:r>
        <w:t>копия документа удостоверяющего личность ребенка (свидетельство о рождении ребенка, при достижении 14 лет - паспорт);</w:t>
      </w:r>
    </w:p>
    <w:p w:rsidR="004928FD" w:rsidRDefault="004928FD">
      <w:pPr>
        <w:pStyle w:val="ConsPlusNormal"/>
        <w:spacing w:before="220"/>
        <w:ind w:firstLine="540"/>
        <w:jc w:val="both"/>
      </w:pPr>
      <w:r>
        <w:t>копия полиса обязательного медицинского страхования ребенка;</w:t>
      </w:r>
    </w:p>
    <w:p w:rsidR="004928FD" w:rsidRDefault="004928FD">
      <w:pPr>
        <w:pStyle w:val="ConsPlusNormal"/>
        <w:spacing w:before="220"/>
        <w:ind w:firstLine="540"/>
        <w:jc w:val="both"/>
      </w:pPr>
      <w:r>
        <w:t>медицинская карта установленного образца, оформленная в медицинской организации по месту прикрепления ребенка, с заключением врача о состоянии здоровья и сведениями об отсутствии медицинских противопоказаний к направлению в ВДЦ "Орленок" или ВДЦ "Смена", выданная не позднее чем за 10 дней до отъезда (с обязательным внесением в медицинскую карту сведений о прививках);</w:t>
      </w:r>
    </w:p>
    <w:p w:rsidR="004928FD" w:rsidRDefault="004928FD">
      <w:pPr>
        <w:pStyle w:val="ConsPlusNormal"/>
        <w:spacing w:before="220"/>
        <w:ind w:firstLine="540"/>
        <w:jc w:val="both"/>
      </w:pPr>
      <w:r>
        <w:t>справка о санитарно-эпидемиологическом окружении, выданная не ранее чем за три дня до выезда;</w:t>
      </w:r>
    </w:p>
    <w:p w:rsidR="004928FD" w:rsidRDefault="004928FD">
      <w:pPr>
        <w:pStyle w:val="ConsPlusNormal"/>
        <w:spacing w:before="220"/>
        <w:ind w:firstLine="540"/>
        <w:jc w:val="both"/>
      </w:pPr>
      <w:r>
        <w:t>информированное добровольное согласие родителя (законного представителя) на медицинское вмешательство;</w:t>
      </w:r>
    </w:p>
    <w:p w:rsidR="004928FD" w:rsidRDefault="004928FD">
      <w:pPr>
        <w:pStyle w:val="ConsPlusNormal"/>
        <w:spacing w:before="220"/>
        <w:ind w:firstLine="540"/>
        <w:jc w:val="both"/>
      </w:pPr>
      <w:r>
        <w:t>заполненная путевка с подписью одного из родителей (законного представителя);</w:t>
      </w:r>
    </w:p>
    <w:p w:rsidR="004928FD" w:rsidRDefault="004928FD">
      <w:pPr>
        <w:pStyle w:val="ConsPlusNormal"/>
        <w:spacing w:before="220"/>
        <w:ind w:firstLine="540"/>
        <w:jc w:val="both"/>
      </w:pPr>
      <w:r>
        <w:t>заявление от родителя (законного представителя) о зачислении на обучение в ВДЦ "Орленок" или ВДЦ "Смена";</w:t>
      </w:r>
    </w:p>
    <w:p w:rsidR="004928FD" w:rsidRDefault="004928FD">
      <w:pPr>
        <w:pStyle w:val="ConsPlusNormal"/>
        <w:spacing w:before="220"/>
        <w:ind w:firstLine="540"/>
        <w:jc w:val="both"/>
      </w:pPr>
      <w:r>
        <w:t>заявление на участие в активных видах деятельности;</w:t>
      </w:r>
    </w:p>
    <w:p w:rsidR="004928FD" w:rsidRDefault="004928FD">
      <w:pPr>
        <w:pStyle w:val="ConsPlusNormal"/>
        <w:spacing w:before="220"/>
        <w:ind w:firstLine="540"/>
        <w:jc w:val="both"/>
      </w:pPr>
      <w:r>
        <w:t>справка для посещения бассейна (форма N 083/4-89) (необходима в период с 1 по 5 смены и с 11 по 13 смены включительно в ВДЦ "Орленок");</w:t>
      </w:r>
    </w:p>
    <w:p w:rsidR="004928FD" w:rsidRDefault="004928FD">
      <w:pPr>
        <w:pStyle w:val="ConsPlusNormal"/>
        <w:spacing w:before="220"/>
        <w:ind w:firstLine="540"/>
        <w:jc w:val="both"/>
      </w:pPr>
      <w:r>
        <w:t>согласие родителя на использование и обработку персональных данных ребенка.</w:t>
      </w:r>
    </w:p>
    <w:p w:rsidR="004928FD" w:rsidRDefault="004928FD">
      <w:pPr>
        <w:pStyle w:val="ConsPlusNormal"/>
        <w:spacing w:before="220"/>
        <w:ind w:firstLine="540"/>
        <w:jc w:val="both"/>
      </w:pPr>
      <w:r>
        <w:t>Утвержденные формы документов размещены на сайте ВДЦ "Смена" www.smena.org, на сайте ВДЦ "Орленок" www.center-orlyonok.ru.</w:t>
      </w:r>
    </w:p>
    <w:p w:rsidR="004928FD" w:rsidRDefault="004928FD">
      <w:pPr>
        <w:pStyle w:val="ConsPlusNormal"/>
        <w:jc w:val="both"/>
      </w:pPr>
    </w:p>
    <w:p w:rsidR="004928FD" w:rsidRDefault="004928FD">
      <w:pPr>
        <w:pStyle w:val="ConsPlusTitle"/>
        <w:jc w:val="center"/>
        <w:outlineLvl w:val="1"/>
      </w:pPr>
      <w:r>
        <w:lastRenderedPageBreak/>
        <w:t>5. Порядок отправки детей во всероссийские детские центры</w:t>
      </w:r>
    </w:p>
    <w:p w:rsidR="004928FD" w:rsidRDefault="004928FD">
      <w:pPr>
        <w:pStyle w:val="ConsPlusNormal"/>
        <w:jc w:val="both"/>
      </w:pPr>
    </w:p>
    <w:p w:rsidR="004928FD" w:rsidRDefault="004928FD">
      <w:pPr>
        <w:pStyle w:val="ConsPlusNormal"/>
        <w:ind w:firstLine="540"/>
        <w:jc w:val="both"/>
      </w:pPr>
      <w:r>
        <w:t>5.1. Организацию отправки, сопровождения, доставки организованных групп детей во всероссийские детские центры и в обратном направлении осуществляет ГБДОУ ВО "Зеленая волна".</w:t>
      </w:r>
    </w:p>
    <w:p w:rsidR="004928FD" w:rsidRDefault="004928FD">
      <w:pPr>
        <w:pStyle w:val="ConsPlusNormal"/>
        <w:spacing w:before="220"/>
        <w:ind w:firstLine="540"/>
        <w:jc w:val="both"/>
      </w:pPr>
      <w:r>
        <w:t xml:space="preserve">При возникновении непредвиденных, нештатных, чрезвычайных ситуаций при направлении детей во всероссийские детские центры и (или) в обратном направлении ГБДОУ ВО "Зеленая волна" направляет информацию в </w:t>
      </w:r>
      <w:proofErr w:type="spellStart"/>
      <w:r>
        <w:t>Облкомобразования</w:t>
      </w:r>
      <w:proofErr w:type="spellEnd"/>
      <w:r>
        <w:t>.</w:t>
      </w:r>
    </w:p>
    <w:p w:rsidR="004928FD" w:rsidRDefault="004928FD">
      <w:pPr>
        <w:pStyle w:val="ConsPlusNormal"/>
        <w:spacing w:before="220"/>
        <w:ind w:firstLine="540"/>
        <w:jc w:val="both"/>
      </w:pPr>
      <w:r>
        <w:t>5.2. ГБДОУ ВО "Зеленая волна" направляет на электронную почту направляющих организаций и родителей (законных представителей) детей, которым предоставляется путевка, информационную памятку, содержащую следующую информацию:</w:t>
      </w:r>
    </w:p>
    <w:p w:rsidR="004928FD" w:rsidRDefault="004928FD">
      <w:pPr>
        <w:pStyle w:val="ConsPlusNormal"/>
        <w:spacing w:before="220"/>
        <w:ind w:firstLine="540"/>
        <w:jc w:val="both"/>
      </w:pPr>
      <w:r>
        <w:t>даты начала и окончания смены;</w:t>
      </w:r>
    </w:p>
    <w:p w:rsidR="004928FD" w:rsidRDefault="004928FD">
      <w:pPr>
        <w:pStyle w:val="ConsPlusNormal"/>
        <w:spacing w:before="220"/>
        <w:ind w:firstLine="540"/>
        <w:jc w:val="both"/>
      </w:pPr>
      <w:r>
        <w:t>стоимость услуги по сопровождению и доставке детей;</w:t>
      </w:r>
    </w:p>
    <w:p w:rsidR="004928FD" w:rsidRDefault="004928FD">
      <w:pPr>
        <w:pStyle w:val="ConsPlusNormal"/>
        <w:spacing w:before="220"/>
        <w:ind w:firstLine="540"/>
        <w:jc w:val="both"/>
      </w:pPr>
      <w:r>
        <w:t>дату и время отъезда, время и место сбора детей в день отъезда;</w:t>
      </w:r>
    </w:p>
    <w:p w:rsidR="004928FD" w:rsidRDefault="004928FD">
      <w:pPr>
        <w:pStyle w:val="ConsPlusNormal"/>
        <w:spacing w:before="220"/>
        <w:ind w:firstLine="540"/>
        <w:jc w:val="both"/>
      </w:pPr>
      <w:r>
        <w:t>перечень документов, необходимых для направления детей в ВДЦ "Орленок" или ВДЦ "Смена", в том числе при самостоятельном проезде ребенка до всероссийского детского центра или с родителем (законным представителем);</w:t>
      </w:r>
    </w:p>
    <w:p w:rsidR="004928FD" w:rsidRDefault="004928FD">
      <w:pPr>
        <w:pStyle w:val="ConsPlusNormal"/>
        <w:spacing w:before="220"/>
        <w:ind w:firstLine="540"/>
        <w:jc w:val="both"/>
      </w:pPr>
      <w:r>
        <w:t>основные требования и правила направления и пребывания детей в ВДЦ "Орленок" или ВДЦ "Смена";</w:t>
      </w:r>
    </w:p>
    <w:p w:rsidR="004928FD" w:rsidRDefault="004928FD">
      <w:pPr>
        <w:pStyle w:val="ConsPlusNormal"/>
        <w:spacing w:before="220"/>
        <w:ind w:firstLine="540"/>
        <w:jc w:val="both"/>
      </w:pPr>
      <w:r>
        <w:t>контактные данные для оперативной связи.</w:t>
      </w:r>
    </w:p>
    <w:p w:rsidR="004928FD" w:rsidRDefault="004928FD">
      <w:pPr>
        <w:pStyle w:val="ConsPlusNormal"/>
        <w:spacing w:before="220"/>
        <w:ind w:firstLine="540"/>
        <w:jc w:val="both"/>
      </w:pPr>
      <w:r>
        <w:t>5.3. По прибытии во всероссийские детские центры дети проходят медицинский осмотр.</w:t>
      </w:r>
    </w:p>
    <w:p w:rsidR="004928FD" w:rsidRDefault="004928FD">
      <w:pPr>
        <w:pStyle w:val="ConsPlusNormal"/>
        <w:spacing w:before="220"/>
        <w:ind w:firstLine="540"/>
        <w:jc w:val="both"/>
      </w:pPr>
      <w:r>
        <w:t>Дети, следующие в составе организованных групп, которым противопоказано направление во всероссийские детские центры по состоянию здоровья, в том числе имеющие различные формы педикулеза, а также не имеющие полностью оформленной медицинской карты, возвращаются обратно с сопровождающими за счет родителей (законных представителей), с соответствующим информированием медицинской организации, заполнившей медицинскую карту.</w:t>
      </w:r>
    </w:p>
    <w:p w:rsidR="004928FD" w:rsidRDefault="004928FD">
      <w:pPr>
        <w:pStyle w:val="ConsPlusNormal"/>
        <w:jc w:val="both"/>
      </w:pPr>
    </w:p>
    <w:p w:rsidR="004928FD" w:rsidRDefault="004928FD">
      <w:pPr>
        <w:pStyle w:val="ConsPlusTitle"/>
        <w:jc w:val="center"/>
        <w:outlineLvl w:val="1"/>
      </w:pPr>
      <w:r>
        <w:t>6. Прибытие из всероссийских детских центров</w:t>
      </w:r>
    </w:p>
    <w:p w:rsidR="004928FD" w:rsidRDefault="004928FD">
      <w:pPr>
        <w:pStyle w:val="ConsPlusNormal"/>
        <w:jc w:val="both"/>
      </w:pPr>
    </w:p>
    <w:p w:rsidR="004928FD" w:rsidRDefault="004928FD">
      <w:pPr>
        <w:pStyle w:val="ConsPlusNormal"/>
        <w:ind w:firstLine="540"/>
        <w:jc w:val="both"/>
      </w:pPr>
      <w:r>
        <w:t>6.1. После прибытия детей из всероссийских детских центров в г. Волгоград детей, следующих в составе организованных групп, в установленном ГБДОУ ВО "Зеленая волна" месте встречают родители (законные представители). Информация о номере рейса самолета или номере поезда, времени прибытия детей из всероссийских детских центров доводится до сведения родителей (законных представителей) ГБДОУ ВО "Зеленая волна" за 5 дней до возвращения детей из всероссийских детских центров.</w:t>
      </w:r>
    </w:p>
    <w:p w:rsidR="004928FD" w:rsidRDefault="004928FD">
      <w:pPr>
        <w:pStyle w:val="ConsPlusNormal"/>
        <w:jc w:val="both"/>
      </w:pPr>
    </w:p>
    <w:p w:rsidR="004928FD" w:rsidRDefault="004928FD">
      <w:pPr>
        <w:pStyle w:val="ConsPlusTitle"/>
        <w:jc w:val="center"/>
        <w:outlineLvl w:val="1"/>
      </w:pPr>
      <w:r>
        <w:t xml:space="preserve">7. Сопровождение </w:t>
      </w:r>
      <w:proofErr w:type="gramStart"/>
      <w:r>
        <w:t>детей</w:t>
      </w:r>
      <w:proofErr w:type="gramEnd"/>
      <w:r>
        <w:t xml:space="preserve"> следующих во всероссийские детские</w:t>
      </w:r>
    </w:p>
    <w:p w:rsidR="004928FD" w:rsidRDefault="004928FD">
      <w:pPr>
        <w:pStyle w:val="ConsPlusTitle"/>
        <w:jc w:val="center"/>
      </w:pPr>
      <w:r>
        <w:t>центы в организованных группах</w:t>
      </w:r>
    </w:p>
    <w:p w:rsidR="004928FD" w:rsidRDefault="004928FD">
      <w:pPr>
        <w:pStyle w:val="ConsPlusNormal"/>
        <w:jc w:val="both"/>
      </w:pPr>
    </w:p>
    <w:p w:rsidR="004928FD" w:rsidRDefault="004928FD">
      <w:pPr>
        <w:pStyle w:val="ConsPlusNormal"/>
        <w:ind w:firstLine="540"/>
        <w:jc w:val="both"/>
      </w:pPr>
      <w:r>
        <w:t>7.1. Сопровождение организованных групп детей до всероссийских детских центров и обратно осуществляет ГБДОУ ВО "Зеленая волна".</w:t>
      </w:r>
    </w:p>
    <w:p w:rsidR="004928FD" w:rsidRDefault="004928FD">
      <w:pPr>
        <w:pStyle w:val="ConsPlusNormal"/>
        <w:spacing w:before="220"/>
        <w:ind w:firstLine="540"/>
        <w:jc w:val="both"/>
      </w:pPr>
      <w:r>
        <w:t xml:space="preserve">ГБДОУ ВО "Зеленая волна" не позднее чем за 21 день до начала каждой смены доводит информацию об организации сопровождения детей во всероссийские детские центры до направляющих организаций и родителей (законных представителей), которым предоставлена </w:t>
      </w:r>
      <w:r>
        <w:lastRenderedPageBreak/>
        <w:t>путевка на основании заявления о поощрении ребенка путевкой во всероссийский детский центр, поданного в ГБДОУ ВО "Зеленая волна".</w:t>
      </w:r>
    </w:p>
    <w:p w:rsidR="004928FD" w:rsidRDefault="004928FD">
      <w:pPr>
        <w:pStyle w:val="ConsPlusNormal"/>
        <w:spacing w:before="220"/>
        <w:ind w:firstLine="540"/>
        <w:jc w:val="both"/>
      </w:pPr>
      <w:r>
        <w:t>ГБДОУ ВО "Зеленая волна" и родители (законные представители) детей заключают договор о предоставлении услуги по сопровождению детей, следующих в организованных группах во всероссийские детские центры и в обратном направлении.</w:t>
      </w:r>
    </w:p>
    <w:p w:rsidR="004928FD" w:rsidRDefault="004928FD">
      <w:pPr>
        <w:pStyle w:val="ConsPlusNormal"/>
        <w:spacing w:before="220"/>
        <w:ind w:firstLine="540"/>
        <w:jc w:val="both"/>
      </w:pPr>
      <w:r>
        <w:t>7.2. ГБДОУ ВО "Зеленая волна" назначает сопровождающих лиц для осуществления сопровождения детей во всероссийские детские центры и в обратном направлении с возложением на них ответственности за жизнь и здоровье детей в пути следования.</w:t>
      </w:r>
    </w:p>
    <w:p w:rsidR="004928FD" w:rsidRDefault="004928FD">
      <w:pPr>
        <w:pStyle w:val="ConsPlusNormal"/>
        <w:spacing w:before="220"/>
        <w:ind w:firstLine="540"/>
        <w:jc w:val="both"/>
      </w:pPr>
      <w:r>
        <w:t xml:space="preserve">7.3. Количество сопровождающих лиц при следовании железнодорожным транспортом определяется в соответствии с </w:t>
      </w:r>
      <w:hyperlink r:id="rId13" w:history="1">
        <w:r>
          <w:rPr>
            <w:color w:val="0000FF"/>
          </w:rPr>
          <w:t>постановлением</w:t>
        </w:r>
      </w:hyperlink>
      <w:r>
        <w:t xml:space="preserve"> Главного государственного санитарного врача Российской Федерации от 21 января 2014 г. N 3 "Об утверждении СП 2.5.3157-14 "Санитарно-эпидемиологические требования к перевозке железнодорожным транспортом организованных групп детей".</w:t>
      </w:r>
    </w:p>
    <w:p w:rsidR="004928FD" w:rsidRDefault="004928FD">
      <w:pPr>
        <w:pStyle w:val="ConsPlusNormal"/>
        <w:spacing w:before="220"/>
        <w:ind w:firstLine="540"/>
        <w:jc w:val="both"/>
      </w:pPr>
      <w:r>
        <w:t>7.4. Сопровождающие детей во всероссийские детские центры и в обратном направлении должны иметь следующие документы:</w:t>
      </w:r>
    </w:p>
    <w:p w:rsidR="004928FD" w:rsidRDefault="004928FD">
      <w:pPr>
        <w:pStyle w:val="ConsPlusNormal"/>
        <w:spacing w:before="220"/>
        <w:ind w:firstLine="540"/>
        <w:jc w:val="both"/>
      </w:pPr>
      <w:r>
        <w:t>документ, удостоверяющий личность сопровождающего;</w:t>
      </w:r>
    </w:p>
    <w:p w:rsidR="004928FD" w:rsidRDefault="004928FD">
      <w:pPr>
        <w:pStyle w:val="ConsPlusNormal"/>
        <w:spacing w:before="220"/>
        <w:ind w:firstLine="540"/>
        <w:jc w:val="both"/>
      </w:pPr>
      <w:r>
        <w:t>нотариально заверенную доверенность от каждого родителя (законного представитель) либо приказ ГБДОУ ВО "Зеленая волна" на сопровождение детей во всероссийские детские центры;</w:t>
      </w:r>
    </w:p>
    <w:p w:rsidR="004928FD" w:rsidRDefault="004928FD">
      <w:pPr>
        <w:pStyle w:val="ConsPlusNormal"/>
        <w:spacing w:before="220"/>
        <w:ind w:firstLine="540"/>
        <w:jc w:val="both"/>
      </w:pPr>
      <w:r>
        <w:t xml:space="preserve">список детей, утвержденный </w:t>
      </w:r>
      <w:proofErr w:type="spellStart"/>
      <w:r>
        <w:t>Облкомобразования</w:t>
      </w:r>
      <w:proofErr w:type="spellEnd"/>
      <w:r>
        <w:t>;</w:t>
      </w:r>
    </w:p>
    <w:p w:rsidR="004928FD" w:rsidRDefault="004928FD">
      <w:pPr>
        <w:pStyle w:val="ConsPlusNormal"/>
        <w:spacing w:before="220"/>
        <w:ind w:firstLine="540"/>
        <w:jc w:val="both"/>
      </w:pPr>
      <w:r>
        <w:t>проездные документы на детей;</w:t>
      </w:r>
    </w:p>
    <w:p w:rsidR="004928FD" w:rsidRDefault="004928FD">
      <w:pPr>
        <w:pStyle w:val="ConsPlusNormal"/>
        <w:spacing w:before="220"/>
        <w:ind w:firstLine="540"/>
        <w:jc w:val="both"/>
      </w:pPr>
      <w:r>
        <w:t xml:space="preserve">документы, предусмотренные </w:t>
      </w:r>
      <w:hyperlink w:anchor="P170" w:history="1">
        <w:r>
          <w:rPr>
            <w:color w:val="0000FF"/>
          </w:rPr>
          <w:t>пунктом 4.1</w:t>
        </w:r>
      </w:hyperlink>
      <w:r>
        <w:t xml:space="preserve"> настоящего Порядка (при следовании во всероссийские детские центры).</w:t>
      </w:r>
    </w:p>
    <w:p w:rsidR="004928FD" w:rsidRDefault="004928FD">
      <w:pPr>
        <w:pStyle w:val="ConsPlusNormal"/>
        <w:spacing w:before="220"/>
        <w:ind w:firstLine="540"/>
        <w:jc w:val="both"/>
      </w:pPr>
      <w:r>
        <w:t>7.5. Сопровождающие несут персональную ответственность за жизнь и здоровье детей в пути следования и до передачи их сотрудникам всероссийских детских центров, а также во время обратного пути из всероссийских детских центров до передачи родителям (законным представителям).</w:t>
      </w:r>
    </w:p>
    <w:p w:rsidR="004928FD" w:rsidRDefault="004928FD">
      <w:pPr>
        <w:pStyle w:val="ConsPlusNormal"/>
        <w:spacing w:before="220"/>
        <w:ind w:firstLine="540"/>
        <w:jc w:val="both"/>
      </w:pPr>
      <w:r>
        <w:t>7.6. Для обеспечения встречи детей всероссийскими детскими центрами ГБДОУ ВО "Зеленая волна" информирует не менее чем за 15 календарных дней до даты прибытия всероссийские детские центры о количестве детей, количестве сопровождающих их лиц, пункте прибытия, дате и времени прибытия, номере поезда.</w:t>
      </w:r>
    </w:p>
    <w:p w:rsidR="004928FD" w:rsidRDefault="004928FD">
      <w:pPr>
        <w:pStyle w:val="ConsPlusNormal"/>
        <w:jc w:val="both"/>
      </w:pPr>
    </w:p>
    <w:p w:rsidR="004928FD" w:rsidRDefault="004928FD">
      <w:pPr>
        <w:pStyle w:val="ConsPlusTitle"/>
        <w:jc w:val="center"/>
        <w:outlineLvl w:val="1"/>
      </w:pPr>
      <w:r>
        <w:t>8. Ответственность родителей</w:t>
      </w:r>
    </w:p>
    <w:p w:rsidR="004928FD" w:rsidRDefault="004928FD">
      <w:pPr>
        <w:pStyle w:val="ConsPlusNormal"/>
        <w:jc w:val="both"/>
      </w:pPr>
    </w:p>
    <w:p w:rsidR="004928FD" w:rsidRDefault="004928FD">
      <w:pPr>
        <w:pStyle w:val="ConsPlusNormal"/>
        <w:ind w:firstLine="540"/>
        <w:jc w:val="both"/>
      </w:pPr>
      <w:r>
        <w:t>8.1. Родители (законные представители) несут ответственность за оформление документов, предусмотренных настоящим Порядком, необходимых для направления детей во всероссийские детские центры.</w:t>
      </w:r>
    </w:p>
    <w:p w:rsidR="004928FD" w:rsidRDefault="004928FD">
      <w:pPr>
        <w:pStyle w:val="ConsPlusNormal"/>
        <w:spacing w:before="220"/>
        <w:ind w:firstLine="540"/>
        <w:jc w:val="both"/>
      </w:pPr>
      <w:r>
        <w:t>8.2. В случае направления детей самостоятельно во всероссийские детские центы родители (законные представители) несут ответственность за своевременную доставку детей к началу смены, прохождение медицинского осмотра в ВДЦ "Смена" или ВДЦ "Орленок", представление документов, своевременный выезд детей по окончании смены.</w:t>
      </w:r>
    </w:p>
    <w:p w:rsidR="004928FD" w:rsidRDefault="004928FD">
      <w:pPr>
        <w:pStyle w:val="ConsPlusNormal"/>
        <w:spacing w:before="220"/>
        <w:ind w:firstLine="540"/>
        <w:jc w:val="both"/>
      </w:pPr>
      <w:r>
        <w:t xml:space="preserve">8.3. Дети, направленные с нарушениями (не имеющие всех документов или имеющие противопоказания для направления в ВДЦ "Смена" или ВДЦ "Орленок"), не принимаются в ВДЦ </w:t>
      </w:r>
      <w:r>
        <w:lastRenderedPageBreak/>
        <w:t>"Смена" и ВДЦ "Орленок" и подлежат возврату за счет родителей (законных представителей).</w:t>
      </w:r>
    </w:p>
    <w:p w:rsidR="004928FD" w:rsidRDefault="004928FD">
      <w:pPr>
        <w:pStyle w:val="ConsPlusNormal"/>
        <w:jc w:val="both"/>
      </w:pPr>
    </w:p>
    <w:p w:rsidR="004928FD" w:rsidRDefault="004928FD">
      <w:pPr>
        <w:pStyle w:val="ConsPlusTitle"/>
        <w:jc w:val="center"/>
        <w:outlineLvl w:val="1"/>
      </w:pPr>
      <w:r>
        <w:t>9. Финансовое обеспечение направления детей</w:t>
      </w:r>
    </w:p>
    <w:p w:rsidR="004928FD" w:rsidRDefault="004928FD">
      <w:pPr>
        <w:pStyle w:val="ConsPlusTitle"/>
        <w:jc w:val="center"/>
      </w:pPr>
      <w:r>
        <w:t>во всероссийские детские центры</w:t>
      </w:r>
    </w:p>
    <w:p w:rsidR="004928FD" w:rsidRDefault="004928FD">
      <w:pPr>
        <w:pStyle w:val="ConsPlusNormal"/>
        <w:jc w:val="both"/>
      </w:pPr>
    </w:p>
    <w:p w:rsidR="004928FD" w:rsidRDefault="004928FD">
      <w:pPr>
        <w:pStyle w:val="ConsPlusNormal"/>
        <w:ind w:firstLine="540"/>
        <w:jc w:val="both"/>
      </w:pPr>
      <w:r>
        <w:t>9.1. Путевки во всероссийские детские центры предоставляются детям бесплатно.</w:t>
      </w:r>
    </w:p>
    <w:p w:rsidR="004928FD" w:rsidRDefault="004928FD">
      <w:pPr>
        <w:pStyle w:val="ConsPlusNormal"/>
        <w:spacing w:before="220"/>
        <w:ind w:firstLine="540"/>
        <w:jc w:val="both"/>
      </w:pPr>
      <w:r>
        <w:t>9.2. Расходы, связанные с подготовкой и оформлением документов, необходимых для направления детей во всероссийские детские центры, а также с проездом детей и их сопровождением во всероссийские детские центры и в обратном направлении, оплачиваются за счет средств родителей (законных представителей).</w:t>
      </w:r>
    </w:p>
    <w:p w:rsidR="004928FD" w:rsidRDefault="004928FD">
      <w:pPr>
        <w:pStyle w:val="ConsPlusNormal"/>
        <w:jc w:val="both"/>
      </w:pPr>
    </w:p>
    <w:p w:rsidR="004928FD" w:rsidRDefault="004928FD">
      <w:pPr>
        <w:pStyle w:val="ConsPlusNormal"/>
        <w:jc w:val="right"/>
      </w:pPr>
      <w:r>
        <w:t>Заместитель начальника</w:t>
      </w:r>
    </w:p>
    <w:p w:rsidR="004928FD" w:rsidRDefault="004928FD">
      <w:pPr>
        <w:pStyle w:val="ConsPlusNormal"/>
        <w:jc w:val="right"/>
      </w:pPr>
      <w:r>
        <w:t>управления молодежной</w:t>
      </w:r>
    </w:p>
    <w:p w:rsidR="004928FD" w:rsidRDefault="004928FD">
      <w:pPr>
        <w:pStyle w:val="ConsPlusNormal"/>
        <w:jc w:val="right"/>
      </w:pPr>
      <w:r>
        <w:t>политики комитета</w:t>
      </w:r>
    </w:p>
    <w:p w:rsidR="004928FD" w:rsidRDefault="004928FD">
      <w:pPr>
        <w:pStyle w:val="ConsPlusNormal"/>
        <w:jc w:val="right"/>
      </w:pPr>
      <w:r>
        <w:t>образования, науки</w:t>
      </w:r>
    </w:p>
    <w:p w:rsidR="004928FD" w:rsidRDefault="004928FD">
      <w:pPr>
        <w:pStyle w:val="ConsPlusNormal"/>
        <w:jc w:val="right"/>
      </w:pPr>
      <w:r>
        <w:t>и молодежной политики</w:t>
      </w:r>
    </w:p>
    <w:p w:rsidR="004928FD" w:rsidRDefault="004928FD">
      <w:pPr>
        <w:pStyle w:val="ConsPlusNormal"/>
        <w:jc w:val="right"/>
      </w:pPr>
      <w:r>
        <w:t>Волгоградской области</w:t>
      </w:r>
    </w:p>
    <w:p w:rsidR="004928FD" w:rsidRDefault="004928FD">
      <w:pPr>
        <w:pStyle w:val="ConsPlusNormal"/>
        <w:jc w:val="right"/>
      </w:pPr>
      <w:r>
        <w:t>Е.А.АЛЬМОМЕТОВА</w:t>
      </w: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right"/>
        <w:outlineLvl w:val="1"/>
      </w:pPr>
      <w:r>
        <w:t>Приложение 1</w:t>
      </w:r>
    </w:p>
    <w:p w:rsidR="004928FD" w:rsidRDefault="004928FD">
      <w:pPr>
        <w:pStyle w:val="ConsPlusNormal"/>
        <w:jc w:val="right"/>
      </w:pPr>
      <w:r>
        <w:t>к Порядку</w:t>
      </w:r>
    </w:p>
    <w:p w:rsidR="004928FD" w:rsidRDefault="004928FD">
      <w:pPr>
        <w:pStyle w:val="ConsPlusNormal"/>
        <w:jc w:val="right"/>
      </w:pPr>
      <w:r>
        <w:t>направления детей</w:t>
      </w:r>
    </w:p>
    <w:p w:rsidR="004928FD" w:rsidRDefault="004928FD">
      <w:pPr>
        <w:pStyle w:val="ConsPlusNormal"/>
        <w:jc w:val="right"/>
      </w:pPr>
      <w:r>
        <w:t>во всероссийские детские</w:t>
      </w:r>
    </w:p>
    <w:p w:rsidR="004928FD" w:rsidRDefault="004928FD">
      <w:pPr>
        <w:pStyle w:val="ConsPlusNormal"/>
        <w:jc w:val="right"/>
      </w:pPr>
      <w:r>
        <w:t>центры "Орленок" и "Смена"</w:t>
      </w:r>
    </w:p>
    <w:p w:rsidR="004928FD" w:rsidRDefault="004928FD">
      <w:pPr>
        <w:pStyle w:val="ConsPlusNormal"/>
        <w:jc w:val="both"/>
      </w:pPr>
    </w:p>
    <w:p w:rsidR="004928FD" w:rsidRDefault="004928FD">
      <w:pPr>
        <w:pStyle w:val="ConsPlusNonformat"/>
        <w:jc w:val="both"/>
      </w:pPr>
      <w:r>
        <w:t>Форма</w:t>
      </w:r>
    </w:p>
    <w:p w:rsidR="004928FD" w:rsidRDefault="004928FD">
      <w:pPr>
        <w:pStyle w:val="ConsPlusNonformat"/>
        <w:jc w:val="both"/>
      </w:pPr>
      <w:r>
        <w:t xml:space="preserve">                                                 Председателю</w:t>
      </w:r>
    </w:p>
    <w:p w:rsidR="004928FD" w:rsidRDefault="004928FD">
      <w:pPr>
        <w:pStyle w:val="ConsPlusNonformat"/>
        <w:jc w:val="both"/>
      </w:pPr>
      <w:r>
        <w:t xml:space="preserve">                                                 </w:t>
      </w:r>
      <w:proofErr w:type="gramStart"/>
      <w:r>
        <w:t>Межведомственной  комиссии</w:t>
      </w:r>
      <w:proofErr w:type="gramEnd"/>
    </w:p>
    <w:p w:rsidR="004928FD" w:rsidRDefault="004928FD">
      <w:pPr>
        <w:pStyle w:val="ConsPlusNonformat"/>
        <w:jc w:val="both"/>
      </w:pPr>
      <w:r>
        <w:t xml:space="preserve">                                                 </w:t>
      </w:r>
      <w:proofErr w:type="gramStart"/>
      <w:r>
        <w:t>по  распределению</w:t>
      </w:r>
      <w:proofErr w:type="gramEnd"/>
      <w:r>
        <w:t xml:space="preserve">  путевок</w:t>
      </w:r>
    </w:p>
    <w:p w:rsidR="004928FD" w:rsidRDefault="004928FD">
      <w:pPr>
        <w:pStyle w:val="ConsPlusNonformat"/>
        <w:jc w:val="both"/>
      </w:pPr>
      <w:r>
        <w:t xml:space="preserve">                                                 </w:t>
      </w:r>
      <w:proofErr w:type="gramStart"/>
      <w:r>
        <w:t>во  всероссийские</w:t>
      </w:r>
      <w:proofErr w:type="gramEnd"/>
      <w:r>
        <w:t xml:space="preserve">  детские</w:t>
      </w:r>
    </w:p>
    <w:p w:rsidR="004928FD" w:rsidRDefault="004928FD">
      <w:pPr>
        <w:pStyle w:val="ConsPlusNonformat"/>
        <w:jc w:val="both"/>
      </w:pPr>
      <w:r>
        <w:t xml:space="preserve">                                                 центры "Орленок" и "Смена"</w:t>
      </w:r>
    </w:p>
    <w:p w:rsidR="004928FD" w:rsidRDefault="004928FD">
      <w:pPr>
        <w:pStyle w:val="ConsPlusNonformat"/>
        <w:jc w:val="both"/>
      </w:pPr>
    </w:p>
    <w:p w:rsidR="004928FD" w:rsidRDefault="004928FD">
      <w:pPr>
        <w:pStyle w:val="ConsPlusNonformat"/>
        <w:jc w:val="both"/>
      </w:pPr>
    </w:p>
    <w:p w:rsidR="004928FD" w:rsidRDefault="004928FD">
      <w:pPr>
        <w:pStyle w:val="ConsPlusNonformat"/>
        <w:jc w:val="both"/>
      </w:pPr>
      <w:bookmarkStart w:id="7" w:name="P256"/>
      <w:bookmarkEnd w:id="7"/>
      <w:r>
        <w:t xml:space="preserve">                                  ЗАЯВКА</w:t>
      </w:r>
    </w:p>
    <w:p w:rsidR="004928FD" w:rsidRDefault="004928FD">
      <w:pPr>
        <w:pStyle w:val="ConsPlusNonformat"/>
        <w:jc w:val="both"/>
      </w:pPr>
    </w:p>
    <w:p w:rsidR="004928FD" w:rsidRDefault="004928FD">
      <w:pPr>
        <w:pStyle w:val="ConsPlusNonformat"/>
        <w:jc w:val="both"/>
      </w:pPr>
      <w:r>
        <w:t xml:space="preserve">         на предоставление путевок во всероссийские детские центры</w:t>
      </w:r>
    </w:p>
    <w:p w:rsidR="004928FD" w:rsidRDefault="004928FD">
      <w:pPr>
        <w:pStyle w:val="ConsPlusNonformat"/>
        <w:jc w:val="both"/>
      </w:pPr>
      <w:r>
        <w:t xml:space="preserve">                        "Орленок" и "Смена" на    год</w:t>
      </w:r>
    </w:p>
    <w:p w:rsidR="004928FD" w:rsidRDefault="004928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5"/>
        <w:gridCol w:w="6095"/>
        <w:gridCol w:w="2154"/>
      </w:tblGrid>
      <w:tr w:rsidR="004928FD">
        <w:tc>
          <w:tcPr>
            <w:tcW w:w="775" w:type="dxa"/>
          </w:tcPr>
          <w:p w:rsidR="004928FD" w:rsidRDefault="004928FD">
            <w:pPr>
              <w:pStyle w:val="ConsPlusNormal"/>
              <w:jc w:val="center"/>
            </w:pPr>
            <w:r>
              <w:t>N</w:t>
            </w:r>
          </w:p>
          <w:p w:rsidR="004928FD" w:rsidRDefault="004928FD">
            <w:pPr>
              <w:pStyle w:val="ConsPlusNormal"/>
              <w:jc w:val="center"/>
            </w:pPr>
            <w:r>
              <w:t>п/п</w:t>
            </w:r>
          </w:p>
        </w:tc>
        <w:tc>
          <w:tcPr>
            <w:tcW w:w="6095" w:type="dxa"/>
          </w:tcPr>
          <w:p w:rsidR="004928FD" w:rsidRDefault="004928FD">
            <w:pPr>
              <w:pStyle w:val="ConsPlusNormal"/>
              <w:jc w:val="center"/>
            </w:pPr>
            <w:r>
              <w:t>Наименование всероссийского детского центра</w:t>
            </w:r>
          </w:p>
        </w:tc>
        <w:tc>
          <w:tcPr>
            <w:tcW w:w="2154" w:type="dxa"/>
          </w:tcPr>
          <w:p w:rsidR="004928FD" w:rsidRDefault="004928FD">
            <w:pPr>
              <w:pStyle w:val="ConsPlusNormal"/>
              <w:jc w:val="center"/>
            </w:pPr>
            <w:r>
              <w:t>Количество путевок</w:t>
            </w:r>
          </w:p>
          <w:p w:rsidR="004928FD" w:rsidRDefault="004928FD">
            <w:pPr>
              <w:pStyle w:val="ConsPlusNormal"/>
              <w:jc w:val="center"/>
            </w:pPr>
            <w:r>
              <w:t>(шт.)</w:t>
            </w:r>
          </w:p>
        </w:tc>
      </w:tr>
      <w:tr w:rsidR="004928FD">
        <w:tc>
          <w:tcPr>
            <w:tcW w:w="775" w:type="dxa"/>
          </w:tcPr>
          <w:p w:rsidR="004928FD" w:rsidRDefault="004928FD">
            <w:pPr>
              <w:pStyle w:val="ConsPlusNormal"/>
              <w:jc w:val="center"/>
            </w:pPr>
            <w:r>
              <w:t>1</w:t>
            </w:r>
          </w:p>
        </w:tc>
        <w:tc>
          <w:tcPr>
            <w:tcW w:w="6095" w:type="dxa"/>
          </w:tcPr>
          <w:p w:rsidR="004928FD" w:rsidRDefault="004928FD">
            <w:pPr>
              <w:pStyle w:val="ConsPlusNormal"/>
            </w:pPr>
            <w:r>
              <w:t>Федеральное государственное бюджетное образовательное учреждение "Всероссийский детский центр "Орленок"</w:t>
            </w:r>
          </w:p>
        </w:tc>
        <w:tc>
          <w:tcPr>
            <w:tcW w:w="2154" w:type="dxa"/>
          </w:tcPr>
          <w:p w:rsidR="004928FD" w:rsidRDefault="004928FD">
            <w:pPr>
              <w:pStyle w:val="ConsPlusNormal"/>
            </w:pPr>
          </w:p>
        </w:tc>
      </w:tr>
      <w:tr w:rsidR="004928FD">
        <w:tc>
          <w:tcPr>
            <w:tcW w:w="775" w:type="dxa"/>
          </w:tcPr>
          <w:p w:rsidR="004928FD" w:rsidRDefault="004928FD">
            <w:pPr>
              <w:pStyle w:val="ConsPlusNormal"/>
              <w:jc w:val="center"/>
            </w:pPr>
            <w:r>
              <w:t>2</w:t>
            </w:r>
          </w:p>
        </w:tc>
        <w:tc>
          <w:tcPr>
            <w:tcW w:w="6095" w:type="dxa"/>
          </w:tcPr>
          <w:p w:rsidR="004928FD" w:rsidRDefault="004928FD">
            <w:pPr>
              <w:pStyle w:val="ConsPlusNormal"/>
            </w:pPr>
            <w:r>
              <w:t>Федеральное государственное бюджетное образовательное учреждение "Всероссийский детский центр "Смена"</w:t>
            </w:r>
          </w:p>
        </w:tc>
        <w:tc>
          <w:tcPr>
            <w:tcW w:w="2154" w:type="dxa"/>
          </w:tcPr>
          <w:p w:rsidR="004928FD" w:rsidRDefault="004928FD">
            <w:pPr>
              <w:pStyle w:val="ConsPlusNormal"/>
            </w:pPr>
          </w:p>
        </w:tc>
      </w:tr>
    </w:tbl>
    <w:p w:rsidR="004928FD" w:rsidRDefault="004928FD">
      <w:pPr>
        <w:pStyle w:val="ConsPlusNormal"/>
        <w:jc w:val="both"/>
      </w:pPr>
    </w:p>
    <w:p w:rsidR="004928FD" w:rsidRDefault="004928FD">
      <w:pPr>
        <w:pStyle w:val="ConsPlusNonformat"/>
        <w:jc w:val="both"/>
      </w:pPr>
      <w:r>
        <w:t>Руководитель организации _______________________________________</w:t>
      </w:r>
    </w:p>
    <w:p w:rsidR="004928FD" w:rsidRDefault="004928FD">
      <w:pPr>
        <w:pStyle w:val="ConsPlusNonformat"/>
        <w:jc w:val="both"/>
      </w:pPr>
      <w:r>
        <w:t xml:space="preserve">                           (</w:t>
      </w:r>
      <w:proofErr w:type="gramStart"/>
      <w:r>
        <w:t xml:space="preserve">подпись)   </w:t>
      </w:r>
      <w:proofErr w:type="gramEnd"/>
      <w:r>
        <w:t xml:space="preserve">  (инициалы, фамилия)</w:t>
      </w:r>
    </w:p>
    <w:p w:rsidR="004928FD" w:rsidRDefault="004928FD">
      <w:pPr>
        <w:pStyle w:val="ConsPlusNonformat"/>
        <w:jc w:val="both"/>
      </w:pPr>
    </w:p>
    <w:p w:rsidR="004928FD" w:rsidRDefault="004928FD">
      <w:pPr>
        <w:pStyle w:val="ConsPlusNonformat"/>
        <w:jc w:val="both"/>
      </w:pPr>
      <w:r>
        <w:t>М.П. (при наличии)</w:t>
      </w:r>
    </w:p>
    <w:p w:rsidR="004928FD" w:rsidRDefault="004928FD">
      <w:pPr>
        <w:pStyle w:val="ConsPlusNonformat"/>
        <w:jc w:val="both"/>
      </w:pPr>
    </w:p>
    <w:p w:rsidR="004928FD" w:rsidRDefault="004928FD">
      <w:pPr>
        <w:pStyle w:val="ConsPlusNonformat"/>
        <w:jc w:val="both"/>
      </w:pPr>
      <w:r>
        <w:t>"__" _____________ 20__ г.</w:t>
      </w:r>
    </w:p>
    <w:p w:rsidR="004928FD" w:rsidRDefault="004928FD">
      <w:pPr>
        <w:pStyle w:val="ConsPlusNormal"/>
        <w:jc w:val="both"/>
      </w:pPr>
    </w:p>
    <w:p w:rsidR="004928FD" w:rsidRDefault="004928FD">
      <w:pPr>
        <w:pStyle w:val="ConsPlusNormal"/>
        <w:jc w:val="right"/>
      </w:pPr>
      <w:r>
        <w:t>Заместитель начальника</w:t>
      </w:r>
    </w:p>
    <w:p w:rsidR="004928FD" w:rsidRDefault="004928FD">
      <w:pPr>
        <w:pStyle w:val="ConsPlusNormal"/>
        <w:jc w:val="right"/>
      </w:pPr>
      <w:r>
        <w:t>управления молодежной</w:t>
      </w:r>
    </w:p>
    <w:p w:rsidR="004928FD" w:rsidRDefault="004928FD">
      <w:pPr>
        <w:pStyle w:val="ConsPlusNormal"/>
        <w:jc w:val="right"/>
      </w:pPr>
      <w:r>
        <w:t>политики комитета</w:t>
      </w:r>
    </w:p>
    <w:p w:rsidR="004928FD" w:rsidRDefault="004928FD">
      <w:pPr>
        <w:pStyle w:val="ConsPlusNormal"/>
        <w:jc w:val="right"/>
      </w:pPr>
      <w:r>
        <w:t>образования, науки</w:t>
      </w:r>
    </w:p>
    <w:p w:rsidR="004928FD" w:rsidRDefault="004928FD">
      <w:pPr>
        <w:pStyle w:val="ConsPlusNormal"/>
        <w:jc w:val="right"/>
      </w:pPr>
      <w:r>
        <w:t>и молодежной политики</w:t>
      </w:r>
    </w:p>
    <w:p w:rsidR="004928FD" w:rsidRDefault="004928FD">
      <w:pPr>
        <w:pStyle w:val="ConsPlusNormal"/>
        <w:jc w:val="right"/>
      </w:pPr>
      <w:r>
        <w:t>Волгоградской области</w:t>
      </w:r>
    </w:p>
    <w:p w:rsidR="004928FD" w:rsidRDefault="004928FD">
      <w:pPr>
        <w:pStyle w:val="ConsPlusNormal"/>
        <w:jc w:val="right"/>
      </w:pPr>
      <w:r>
        <w:t>Е.А.АЛЬМОМЕТОВА</w:t>
      </w: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right"/>
        <w:outlineLvl w:val="1"/>
      </w:pPr>
      <w:r>
        <w:t>Приложение 2</w:t>
      </w:r>
    </w:p>
    <w:p w:rsidR="004928FD" w:rsidRDefault="004928FD">
      <w:pPr>
        <w:pStyle w:val="ConsPlusNormal"/>
        <w:jc w:val="right"/>
      </w:pPr>
      <w:r>
        <w:t>к Порядку</w:t>
      </w:r>
    </w:p>
    <w:p w:rsidR="004928FD" w:rsidRDefault="004928FD">
      <w:pPr>
        <w:pStyle w:val="ConsPlusNormal"/>
        <w:jc w:val="right"/>
      </w:pPr>
      <w:r>
        <w:t>направления детей</w:t>
      </w:r>
    </w:p>
    <w:p w:rsidR="004928FD" w:rsidRDefault="004928FD">
      <w:pPr>
        <w:pStyle w:val="ConsPlusNormal"/>
        <w:jc w:val="right"/>
      </w:pPr>
      <w:r>
        <w:t>во всероссийские детские</w:t>
      </w:r>
    </w:p>
    <w:p w:rsidR="004928FD" w:rsidRDefault="004928FD">
      <w:pPr>
        <w:pStyle w:val="ConsPlusNormal"/>
        <w:jc w:val="right"/>
      </w:pPr>
      <w:r>
        <w:t>центры "Орленок" и "Смена"</w:t>
      </w:r>
    </w:p>
    <w:p w:rsidR="004928FD" w:rsidRDefault="004928FD">
      <w:pPr>
        <w:pStyle w:val="ConsPlusNormal"/>
        <w:jc w:val="both"/>
      </w:pPr>
    </w:p>
    <w:p w:rsidR="004928FD" w:rsidRDefault="004928FD">
      <w:pPr>
        <w:pStyle w:val="ConsPlusNonformat"/>
        <w:jc w:val="both"/>
      </w:pPr>
      <w:r>
        <w:t>Форма</w:t>
      </w:r>
    </w:p>
    <w:p w:rsidR="004928FD" w:rsidRDefault="004928FD">
      <w:pPr>
        <w:pStyle w:val="ConsPlusNonformat"/>
        <w:jc w:val="both"/>
      </w:pPr>
    </w:p>
    <w:p w:rsidR="004928FD" w:rsidRDefault="004928FD">
      <w:pPr>
        <w:pStyle w:val="ConsPlusNonformat"/>
        <w:jc w:val="both"/>
      </w:pPr>
      <w:bookmarkStart w:id="8" w:name="P300"/>
      <w:bookmarkEnd w:id="8"/>
      <w:r>
        <w:t xml:space="preserve">                              ПРЕДСТАВЛЕНИЕ N</w:t>
      </w:r>
    </w:p>
    <w:p w:rsidR="004928FD" w:rsidRDefault="004928FD">
      <w:pPr>
        <w:pStyle w:val="ConsPlusNonformat"/>
        <w:jc w:val="both"/>
      </w:pPr>
    </w:p>
    <w:p w:rsidR="004928FD" w:rsidRDefault="004928FD">
      <w:pPr>
        <w:pStyle w:val="ConsPlusNonformat"/>
        <w:jc w:val="both"/>
      </w:pPr>
      <w:r>
        <w:t xml:space="preserve">        о поощрении ребенка путевкой во всероссийский детский центр</w:t>
      </w:r>
    </w:p>
    <w:p w:rsidR="004928FD" w:rsidRDefault="004928FD">
      <w:pPr>
        <w:pStyle w:val="ConsPlusNonformat"/>
        <w:jc w:val="both"/>
      </w:pPr>
    </w:p>
    <w:p w:rsidR="004928FD" w:rsidRDefault="004928FD">
      <w:pPr>
        <w:pStyle w:val="ConsPlusNonformat"/>
        <w:jc w:val="both"/>
      </w:pPr>
      <w:r>
        <w:t>Направляющая организация: _________________________________________________</w:t>
      </w:r>
    </w:p>
    <w:p w:rsidR="004928FD" w:rsidRDefault="004928FD">
      <w:pPr>
        <w:pStyle w:val="ConsPlusNonformat"/>
        <w:jc w:val="both"/>
      </w:pPr>
      <w:r>
        <w:t>Наименование детского центра: _____________________________________________</w:t>
      </w:r>
    </w:p>
    <w:p w:rsidR="004928FD" w:rsidRDefault="004928FD">
      <w:pPr>
        <w:pStyle w:val="ConsPlusNonformat"/>
        <w:jc w:val="both"/>
      </w:pPr>
      <w:r>
        <w:t>Тематика смены: ___________________________________________________________</w:t>
      </w:r>
    </w:p>
    <w:p w:rsidR="004928FD" w:rsidRDefault="004928FD">
      <w:pPr>
        <w:pStyle w:val="ConsPlusNonformat"/>
        <w:jc w:val="both"/>
      </w:pPr>
      <w:r>
        <w:t>N смены: __________________________________________________________________</w:t>
      </w:r>
    </w:p>
    <w:p w:rsidR="004928FD" w:rsidRDefault="004928FD">
      <w:pPr>
        <w:pStyle w:val="ConsPlusNonformat"/>
        <w:jc w:val="both"/>
      </w:pPr>
      <w:r>
        <w:t>Период проведения: ________________________________________________________</w:t>
      </w:r>
    </w:p>
    <w:p w:rsidR="004928FD" w:rsidRDefault="004928FD">
      <w:pPr>
        <w:pStyle w:val="ConsPlusNonformat"/>
        <w:jc w:val="both"/>
      </w:pPr>
    </w:p>
    <w:p w:rsidR="004928FD" w:rsidRDefault="004928FD">
      <w:pPr>
        <w:pStyle w:val="ConsPlusNonformat"/>
        <w:jc w:val="both"/>
      </w:pPr>
      <w:r>
        <w:t>1. Фамилия, имя, отчество ребенка</w:t>
      </w:r>
    </w:p>
    <w:p w:rsidR="004928FD" w:rsidRDefault="004928FD">
      <w:pPr>
        <w:pStyle w:val="ConsPlusNonformat"/>
        <w:jc w:val="both"/>
      </w:pPr>
      <w:r>
        <w:t>2. Место учебы, класс (курс)</w:t>
      </w:r>
    </w:p>
    <w:p w:rsidR="004928FD" w:rsidRDefault="004928FD">
      <w:pPr>
        <w:pStyle w:val="ConsPlusNonformat"/>
        <w:jc w:val="both"/>
      </w:pPr>
      <w:r>
        <w:t>3. Пол</w:t>
      </w:r>
    </w:p>
    <w:p w:rsidR="004928FD" w:rsidRDefault="004928FD">
      <w:pPr>
        <w:pStyle w:val="ConsPlusNonformat"/>
        <w:jc w:val="both"/>
      </w:pPr>
      <w:r>
        <w:t>4. Дата рождения</w:t>
      </w:r>
    </w:p>
    <w:p w:rsidR="004928FD" w:rsidRDefault="004928FD">
      <w:pPr>
        <w:pStyle w:val="ConsPlusNonformat"/>
        <w:jc w:val="both"/>
      </w:pPr>
      <w:r>
        <w:t>5. Место жительства</w:t>
      </w:r>
    </w:p>
    <w:p w:rsidR="004928FD" w:rsidRDefault="004928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7"/>
        <w:gridCol w:w="1559"/>
        <w:gridCol w:w="1843"/>
        <w:gridCol w:w="3026"/>
      </w:tblGrid>
      <w:tr w:rsidR="004928FD">
        <w:tc>
          <w:tcPr>
            <w:tcW w:w="9042" w:type="dxa"/>
            <w:gridSpan w:val="5"/>
          </w:tcPr>
          <w:p w:rsidR="004928FD" w:rsidRDefault="004928FD">
            <w:pPr>
              <w:pStyle w:val="ConsPlusNormal"/>
              <w:jc w:val="center"/>
            </w:pPr>
            <w:r>
              <w:t>Достижения ребенка</w:t>
            </w:r>
          </w:p>
        </w:tc>
      </w:tr>
      <w:tr w:rsidR="004928FD">
        <w:tc>
          <w:tcPr>
            <w:tcW w:w="567" w:type="dxa"/>
          </w:tcPr>
          <w:p w:rsidR="004928FD" w:rsidRDefault="004928FD">
            <w:pPr>
              <w:pStyle w:val="ConsPlusNormal"/>
            </w:pPr>
          </w:p>
        </w:tc>
        <w:tc>
          <w:tcPr>
            <w:tcW w:w="8475" w:type="dxa"/>
            <w:gridSpan w:val="4"/>
          </w:tcPr>
          <w:p w:rsidR="004928FD" w:rsidRDefault="004928FD">
            <w:pPr>
              <w:pStyle w:val="ConsPlusNormal"/>
              <w:jc w:val="center"/>
            </w:pPr>
            <w:r>
              <w:t>Мероприятия</w:t>
            </w:r>
          </w:p>
        </w:tc>
      </w:tr>
      <w:tr w:rsidR="004928FD">
        <w:tc>
          <w:tcPr>
            <w:tcW w:w="567" w:type="dxa"/>
          </w:tcPr>
          <w:p w:rsidR="004928FD" w:rsidRDefault="004928FD">
            <w:pPr>
              <w:pStyle w:val="ConsPlusNormal"/>
              <w:jc w:val="center"/>
            </w:pPr>
            <w:r>
              <w:t>N</w:t>
            </w:r>
          </w:p>
          <w:p w:rsidR="004928FD" w:rsidRDefault="004928FD">
            <w:pPr>
              <w:pStyle w:val="ConsPlusNormal"/>
              <w:jc w:val="center"/>
            </w:pPr>
            <w:r>
              <w:t>п/п</w:t>
            </w:r>
          </w:p>
        </w:tc>
        <w:tc>
          <w:tcPr>
            <w:tcW w:w="2047" w:type="dxa"/>
          </w:tcPr>
          <w:p w:rsidR="004928FD" w:rsidRDefault="004928FD">
            <w:pPr>
              <w:pStyle w:val="ConsPlusNormal"/>
              <w:jc w:val="center"/>
            </w:pPr>
            <w:r>
              <w:t>Наименование мероприятия</w:t>
            </w:r>
          </w:p>
        </w:tc>
        <w:tc>
          <w:tcPr>
            <w:tcW w:w="1559" w:type="dxa"/>
          </w:tcPr>
          <w:p w:rsidR="004928FD" w:rsidRDefault="004928FD">
            <w:pPr>
              <w:pStyle w:val="ConsPlusNormal"/>
              <w:jc w:val="center"/>
            </w:pPr>
            <w:r>
              <w:t>Дата проведения</w:t>
            </w:r>
          </w:p>
        </w:tc>
        <w:tc>
          <w:tcPr>
            <w:tcW w:w="1843" w:type="dxa"/>
          </w:tcPr>
          <w:p w:rsidR="004928FD" w:rsidRDefault="004928FD">
            <w:pPr>
              <w:pStyle w:val="ConsPlusNormal"/>
              <w:jc w:val="center"/>
            </w:pPr>
            <w:r>
              <w:t>Уровень мероприятия</w:t>
            </w:r>
          </w:p>
        </w:tc>
        <w:tc>
          <w:tcPr>
            <w:tcW w:w="3026" w:type="dxa"/>
          </w:tcPr>
          <w:p w:rsidR="004928FD" w:rsidRDefault="004928FD">
            <w:pPr>
              <w:pStyle w:val="ConsPlusNormal"/>
              <w:jc w:val="center"/>
            </w:pPr>
            <w:r>
              <w:t>Наименование документа, призовое место (лауреат, участник и т.д.)</w:t>
            </w:r>
          </w:p>
        </w:tc>
      </w:tr>
      <w:tr w:rsidR="004928FD">
        <w:tc>
          <w:tcPr>
            <w:tcW w:w="567" w:type="dxa"/>
          </w:tcPr>
          <w:p w:rsidR="004928FD" w:rsidRDefault="004928FD">
            <w:pPr>
              <w:pStyle w:val="ConsPlusNormal"/>
              <w:jc w:val="center"/>
            </w:pPr>
            <w:r>
              <w:t>1</w:t>
            </w:r>
          </w:p>
        </w:tc>
        <w:tc>
          <w:tcPr>
            <w:tcW w:w="2047" w:type="dxa"/>
          </w:tcPr>
          <w:p w:rsidR="004928FD" w:rsidRDefault="004928FD">
            <w:pPr>
              <w:pStyle w:val="ConsPlusNormal"/>
            </w:pPr>
          </w:p>
        </w:tc>
        <w:tc>
          <w:tcPr>
            <w:tcW w:w="1559" w:type="dxa"/>
          </w:tcPr>
          <w:p w:rsidR="004928FD" w:rsidRDefault="004928FD">
            <w:pPr>
              <w:pStyle w:val="ConsPlusNormal"/>
            </w:pPr>
          </w:p>
        </w:tc>
        <w:tc>
          <w:tcPr>
            <w:tcW w:w="1843" w:type="dxa"/>
          </w:tcPr>
          <w:p w:rsidR="004928FD" w:rsidRDefault="004928FD">
            <w:pPr>
              <w:pStyle w:val="ConsPlusNormal"/>
            </w:pPr>
          </w:p>
        </w:tc>
        <w:tc>
          <w:tcPr>
            <w:tcW w:w="3026" w:type="dxa"/>
          </w:tcPr>
          <w:p w:rsidR="004928FD" w:rsidRDefault="004928FD">
            <w:pPr>
              <w:pStyle w:val="ConsPlusNormal"/>
            </w:pPr>
          </w:p>
        </w:tc>
      </w:tr>
      <w:tr w:rsidR="004928FD">
        <w:tc>
          <w:tcPr>
            <w:tcW w:w="567" w:type="dxa"/>
          </w:tcPr>
          <w:p w:rsidR="004928FD" w:rsidRDefault="004928FD">
            <w:pPr>
              <w:pStyle w:val="ConsPlusNormal"/>
              <w:jc w:val="center"/>
            </w:pPr>
            <w:r>
              <w:t>2</w:t>
            </w:r>
          </w:p>
        </w:tc>
        <w:tc>
          <w:tcPr>
            <w:tcW w:w="2047" w:type="dxa"/>
          </w:tcPr>
          <w:p w:rsidR="004928FD" w:rsidRDefault="004928FD">
            <w:pPr>
              <w:pStyle w:val="ConsPlusNormal"/>
            </w:pPr>
          </w:p>
        </w:tc>
        <w:tc>
          <w:tcPr>
            <w:tcW w:w="1559" w:type="dxa"/>
          </w:tcPr>
          <w:p w:rsidR="004928FD" w:rsidRDefault="004928FD">
            <w:pPr>
              <w:pStyle w:val="ConsPlusNormal"/>
            </w:pPr>
          </w:p>
        </w:tc>
        <w:tc>
          <w:tcPr>
            <w:tcW w:w="1843" w:type="dxa"/>
          </w:tcPr>
          <w:p w:rsidR="004928FD" w:rsidRDefault="004928FD">
            <w:pPr>
              <w:pStyle w:val="ConsPlusNormal"/>
            </w:pPr>
          </w:p>
        </w:tc>
        <w:tc>
          <w:tcPr>
            <w:tcW w:w="3026" w:type="dxa"/>
          </w:tcPr>
          <w:p w:rsidR="004928FD" w:rsidRDefault="004928FD">
            <w:pPr>
              <w:pStyle w:val="ConsPlusNormal"/>
            </w:pPr>
          </w:p>
        </w:tc>
      </w:tr>
      <w:tr w:rsidR="004928FD">
        <w:tc>
          <w:tcPr>
            <w:tcW w:w="567" w:type="dxa"/>
          </w:tcPr>
          <w:p w:rsidR="004928FD" w:rsidRDefault="004928FD">
            <w:pPr>
              <w:pStyle w:val="ConsPlusNormal"/>
              <w:jc w:val="center"/>
            </w:pPr>
            <w:r>
              <w:t>3</w:t>
            </w:r>
          </w:p>
        </w:tc>
        <w:tc>
          <w:tcPr>
            <w:tcW w:w="2047" w:type="dxa"/>
          </w:tcPr>
          <w:p w:rsidR="004928FD" w:rsidRDefault="004928FD">
            <w:pPr>
              <w:pStyle w:val="ConsPlusNormal"/>
            </w:pPr>
          </w:p>
        </w:tc>
        <w:tc>
          <w:tcPr>
            <w:tcW w:w="1559" w:type="dxa"/>
          </w:tcPr>
          <w:p w:rsidR="004928FD" w:rsidRDefault="004928FD">
            <w:pPr>
              <w:pStyle w:val="ConsPlusNormal"/>
            </w:pPr>
          </w:p>
        </w:tc>
        <w:tc>
          <w:tcPr>
            <w:tcW w:w="1843" w:type="dxa"/>
          </w:tcPr>
          <w:p w:rsidR="004928FD" w:rsidRDefault="004928FD">
            <w:pPr>
              <w:pStyle w:val="ConsPlusNormal"/>
            </w:pPr>
          </w:p>
        </w:tc>
        <w:tc>
          <w:tcPr>
            <w:tcW w:w="3026" w:type="dxa"/>
          </w:tcPr>
          <w:p w:rsidR="004928FD" w:rsidRDefault="004928FD">
            <w:pPr>
              <w:pStyle w:val="ConsPlusNormal"/>
            </w:pPr>
          </w:p>
        </w:tc>
      </w:tr>
    </w:tbl>
    <w:p w:rsidR="004928FD" w:rsidRDefault="004928FD">
      <w:pPr>
        <w:pStyle w:val="ConsPlusNormal"/>
        <w:jc w:val="both"/>
      </w:pPr>
    </w:p>
    <w:p w:rsidR="004928FD" w:rsidRDefault="004928FD">
      <w:pPr>
        <w:pStyle w:val="ConsPlusNonformat"/>
        <w:jc w:val="both"/>
      </w:pPr>
      <w:proofErr w:type="gramStart"/>
      <w:r>
        <w:t>Характеристика  с</w:t>
      </w:r>
      <w:proofErr w:type="gramEnd"/>
      <w:r>
        <w:t xml:space="preserve">  указанием  конкретных  заслуг  представляемого ребенка к</w:t>
      </w:r>
    </w:p>
    <w:p w:rsidR="004928FD" w:rsidRDefault="004928FD">
      <w:pPr>
        <w:pStyle w:val="ConsPlusNonformat"/>
        <w:jc w:val="both"/>
      </w:pPr>
      <w:r>
        <w:t>поощрению путевкой в детский центр:</w:t>
      </w:r>
    </w:p>
    <w:p w:rsidR="004928FD" w:rsidRDefault="004928FD">
      <w:pPr>
        <w:pStyle w:val="ConsPlusNonformat"/>
        <w:jc w:val="both"/>
      </w:pPr>
    </w:p>
    <w:p w:rsidR="004928FD" w:rsidRDefault="004928FD">
      <w:pPr>
        <w:pStyle w:val="ConsPlusNonformat"/>
        <w:jc w:val="both"/>
      </w:pPr>
    </w:p>
    <w:p w:rsidR="004928FD" w:rsidRDefault="004928FD">
      <w:pPr>
        <w:pStyle w:val="ConsPlusNonformat"/>
        <w:jc w:val="both"/>
      </w:pPr>
      <w:r>
        <w:t>Руководитель организации _______________________________________</w:t>
      </w:r>
    </w:p>
    <w:p w:rsidR="004928FD" w:rsidRDefault="004928FD">
      <w:pPr>
        <w:pStyle w:val="ConsPlusNonformat"/>
        <w:jc w:val="both"/>
      </w:pPr>
      <w:r>
        <w:lastRenderedPageBreak/>
        <w:t xml:space="preserve">                           (</w:t>
      </w:r>
      <w:proofErr w:type="gramStart"/>
      <w:r>
        <w:t xml:space="preserve">подпись)   </w:t>
      </w:r>
      <w:proofErr w:type="gramEnd"/>
      <w:r>
        <w:t xml:space="preserve">  (инициалы, фамилия)</w:t>
      </w:r>
    </w:p>
    <w:p w:rsidR="004928FD" w:rsidRDefault="004928FD">
      <w:pPr>
        <w:pStyle w:val="ConsPlusNonformat"/>
        <w:jc w:val="both"/>
      </w:pPr>
    </w:p>
    <w:p w:rsidR="004928FD" w:rsidRDefault="004928FD">
      <w:pPr>
        <w:pStyle w:val="ConsPlusNonformat"/>
        <w:jc w:val="both"/>
      </w:pPr>
      <w:r>
        <w:t>М.П. (при наличии)</w:t>
      </w:r>
    </w:p>
    <w:p w:rsidR="004928FD" w:rsidRDefault="004928FD">
      <w:pPr>
        <w:pStyle w:val="ConsPlusNonformat"/>
        <w:jc w:val="both"/>
      </w:pPr>
    </w:p>
    <w:p w:rsidR="004928FD" w:rsidRDefault="004928FD">
      <w:pPr>
        <w:pStyle w:val="ConsPlusNonformat"/>
        <w:jc w:val="both"/>
      </w:pPr>
      <w:r>
        <w:t>"__" _____________ 20__ г.</w:t>
      </w:r>
    </w:p>
    <w:p w:rsidR="004928FD" w:rsidRDefault="004928FD">
      <w:pPr>
        <w:pStyle w:val="ConsPlusNormal"/>
        <w:jc w:val="both"/>
      </w:pPr>
    </w:p>
    <w:p w:rsidR="004928FD" w:rsidRDefault="004928FD">
      <w:pPr>
        <w:pStyle w:val="ConsPlusNormal"/>
        <w:jc w:val="right"/>
      </w:pPr>
      <w:r>
        <w:t>Заместитель начальника</w:t>
      </w:r>
    </w:p>
    <w:p w:rsidR="004928FD" w:rsidRDefault="004928FD">
      <w:pPr>
        <w:pStyle w:val="ConsPlusNormal"/>
        <w:jc w:val="right"/>
      </w:pPr>
      <w:r>
        <w:t>управления молодежной</w:t>
      </w:r>
    </w:p>
    <w:p w:rsidR="004928FD" w:rsidRDefault="004928FD">
      <w:pPr>
        <w:pStyle w:val="ConsPlusNormal"/>
        <w:jc w:val="right"/>
      </w:pPr>
      <w:r>
        <w:t>политики комитета</w:t>
      </w:r>
    </w:p>
    <w:p w:rsidR="004928FD" w:rsidRDefault="004928FD">
      <w:pPr>
        <w:pStyle w:val="ConsPlusNormal"/>
        <w:jc w:val="right"/>
      </w:pPr>
      <w:r>
        <w:t>образования, науки</w:t>
      </w:r>
    </w:p>
    <w:p w:rsidR="004928FD" w:rsidRDefault="004928FD">
      <w:pPr>
        <w:pStyle w:val="ConsPlusNormal"/>
        <w:jc w:val="right"/>
      </w:pPr>
      <w:r>
        <w:t>и молодежной политики</w:t>
      </w:r>
    </w:p>
    <w:p w:rsidR="004928FD" w:rsidRDefault="004928FD">
      <w:pPr>
        <w:pStyle w:val="ConsPlusNormal"/>
        <w:jc w:val="right"/>
      </w:pPr>
      <w:r>
        <w:t>Волгоградской области</w:t>
      </w:r>
    </w:p>
    <w:p w:rsidR="004928FD" w:rsidRDefault="004928FD">
      <w:pPr>
        <w:pStyle w:val="ConsPlusNormal"/>
        <w:jc w:val="right"/>
      </w:pPr>
      <w:r>
        <w:t>Е.А.АЛЬМОМЕТОВА</w:t>
      </w: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right"/>
        <w:outlineLvl w:val="1"/>
      </w:pPr>
      <w:r>
        <w:t>Приложение 3</w:t>
      </w:r>
    </w:p>
    <w:p w:rsidR="004928FD" w:rsidRDefault="004928FD">
      <w:pPr>
        <w:pStyle w:val="ConsPlusNormal"/>
        <w:jc w:val="right"/>
      </w:pPr>
      <w:r>
        <w:t>к Порядку</w:t>
      </w:r>
    </w:p>
    <w:p w:rsidR="004928FD" w:rsidRDefault="004928FD">
      <w:pPr>
        <w:pStyle w:val="ConsPlusNormal"/>
        <w:jc w:val="right"/>
      </w:pPr>
      <w:r>
        <w:t>направления детей</w:t>
      </w:r>
    </w:p>
    <w:p w:rsidR="004928FD" w:rsidRDefault="004928FD">
      <w:pPr>
        <w:pStyle w:val="ConsPlusNormal"/>
        <w:jc w:val="right"/>
      </w:pPr>
      <w:r>
        <w:t>во всероссийские детские</w:t>
      </w:r>
    </w:p>
    <w:p w:rsidR="004928FD" w:rsidRDefault="004928FD">
      <w:pPr>
        <w:pStyle w:val="ConsPlusNormal"/>
        <w:jc w:val="right"/>
      </w:pPr>
      <w:r>
        <w:t>центры "Орленок" и "Смена"</w:t>
      </w:r>
    </w:p>
    <w:p w:rsidR="004928FD" w:rsidRDefault="004928FD">
      <w:pPr>
        <w:pStyle w:val="ConsPlusNormal"/>
        <w:jc w:val="both"/>
      </w:pPr>
    </w:p>
    <w:p w:rsidR="004928FD" w:rsidRDefault="004928FD">
      <w:pPr>
        <w:pStyle w:val="ConsPlusNonformat"/>
        <w:jc w:val="both"/>
      </w:pPr>
      <w:r>
        <w:t>Форма 1</w:t>
      </w:r>
    </w:p>
    <w:p w:rsidR="004928FD" w:rsidRDefault="004928FD">
      <w:pPr>
        <w:pStyle w:val="ConsPlusNonformat"/>
        <w:jc w:val="both"/>
      </w:pPr>
    </w:p>
    <w:p w:rsidR="004928FD" w:rsidRDefault="004928FD">
      <w:pPr>
        <w:pStyle w:val="ConsPlusNonformat"/>
        <w:jc w:val="both"/>
      </w:pPr>
      <w:bookmarkStart w:id="9" w:name="P372"/>
      <w:bookmarkEnd w:id="9"/>
      <w:r>
        <w:t xml:space="preserve">                             СВЕДЕНИЯ О ДЕТЯХ,</w:t>
      </w:r>
    </w:p>
    <w:p w:rsidR="004928FD" w:rsidRDefault="004928FD">
      <w:pPr>
        <w:pStyle w:val="ConsPlusNonformat"/>
        <w:jc w:val="both"/>
      </w:pPr>
    </w:p>
    <w:p w:rsidR="004928FD" w:rsidRDefault="004928FD">
      <w:pPr>
        <w:pStyle w:val="ConsPlusNonformat"/>
        <w:jc w:val="both"/>
      </w:pPr>
      <w:r>
        <w:t xml:space="preserve">                    направляемых в ФГБОУ ВДЦ "Орленок"</w:t>
      </w:r>
    </w:p>
    <w:p w:rsidR="004928FD" w:rsidRDefault="004928FD">
      <w:pPr>
        <w:pStyle w:val="ConsPlusNonformat"/>
        <w:jc w:val="both"/>
      </w:pPr>
    </w:p>
    <w:p w:rsidR="004928FD" w:rsidRDefault="004928FD">
      <w:pPr>
        <w:pStyle w:val="ConsPlusNonformat"/>
        <w:jc w:val="both"/>
      </w:pPr>
      <w:r>
        <w:t>Направляющая организация:</w:t>
      </w:r>
    </w:p>
    <w:p w:rsidR="004928FD" w:rsidRDefault="004928FD">
      <w:pPr>
        <w:pStyle w:val="ConsPlusNonformat"/>
        <w:jc w:val="both"/>
      </w:pPr>
      <w:r>
        <w:t>Наименование общеразвивающей программы дополнительного образования детей:</w:t>
      </w:r>
    </w:p>
    <w:p w:rsidR="004928FD" w:rsidRDefault="004928FD">
      <w:pPr>
        <w:pStyle w:val="ConsPlusNonformat"/>
        <w:jc w:val="both"/>
      </w:pPr>
      <w:r>
        <w:t>Год заезда: Сроки проведения смены: Номер смены:</w:t>
      </w:r>
    </w:p>
    <w:p w:rsidR="004928FD" w:rsidRDefault="004928FD">
      <w:pPr>
        <w:pStyle w:val="ConsPlusNormal"/>
        <w:jc w:val="both"/>
      </w:pPr>
    </w:p>
    <w:p w:rsidR="004928FD" w:rsidRDefault="004928FD">
      <w:pPr>
        <w:sectPr w:rsidR="004928FD" w:rsidSect="00C079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191"/>
        <w:gridCol w:w="567"/>
        <w:gridCol w:w="907"/>
        <w:gridCol w:w="709"/>
        <w:gridCol w:w="1020"/>
        <w:gridCol w:w="993"/>
        <w:gridCol w:w="1247"/>
        <w:gridCol w:w="1304"/>
        <w:gridCol w:w="992"/>
        <w:gridCol w:w="850"/>
        <w:gridCol w:w="907"/>
      </w:tblGrid>
      <w:tr w:rsidR="004928FD">
        <w:tc>
          <w:tcPr>
            <w:tcW w:w="488" w:type="dxa"/>
          </w:tcPr>
          <w:p w:rsidR="004928FD" w:rsidRDefault="004928FD">
            <w:pPr>
              <w:pStyle w:val="ConsPlusNormal"/>
              <w:jc w:val="center"/>
            </w:pPr>
            <w:r>
              <w:lastRenderedPageBreak/>
              <w:t>N</w:t>
            </w:r>
          </w:p>
          <w:p w:rsidR="004928FD" w:rsidRDefault="004928FD">
            <w:pPr>
              <w:pStyle w:val="ConsPlusNormal"/>
              <w:jc w:val="center"/>
            </w:pPr>
            <w:r>
              <w:t>п/п</w:t>
            </w:r>
          </w:p>
        </w:tc>
        <w:tc>
          <w:tcPr>
            <w:tcW w:w="1191" w:type="dxa"/>
          </w:tcPr>
          <w:p w:rsidR="004928FD" w:rsidRDefault="004928FD">
            <w:pPr>
              <w:pStyle w:val="ConsPlusNormal"/>
              <w:jc w:val="center"/>
            </w:pPr>
            <w:r>
              <w:t>Ф.И.О. ребенка (полностью)</w:t>
            </w:r>
          </w:p>
        </w:tc>
        <w:tc>
          <w:tcPr>
            <w:tcW w:w="567" w:type="dxa"/>
          </w:tcPr>
          <w:p w:rsidR="004928FD" w:rsidRDefault="004928FD">
            <w:pPr>
              <w:pStyle w:val="ConsPlusNormal"/>
              <w:jc w:val="center"/>
            </w:pPr>
            <w:r>
              <w:t>Пол</w:t>
            </w:r>
          </w:p>
        </w:tc>
        <w:tc>
          <w:tcPr>
            <w:tcW w:w="907" w:type="dxa"/>
          </w:tcPr>
          <w:p w:rsidR="004928FD" w:rsidRDefault="004928FD">
            <w:pPr>
              <w:pStyle w:val="ConsPlusNormal"/>
              <w:jc w:val="center"/>
            </w:pPr>
            <w:r>
              <w:t>Дата рождения</w:t>
            </w:r>
          </w:p>
        </w:tc>
        <w:tc>
          <w:tcPr>
            <w:tcW w:w="709" w:type="dxa"/>
          </w:tcPr>
          <w:p w:rsidR="004928FD" w:rsidRDefault="004928FD">
            <w:pPr>
              <w:pStyle w:val="ConsPlusNormal"/>
              <w:jc w:val="center"/>
            </w:pPr>
            <w:r>
              <w:t>Класс</w:t>
            </w:r>
          </w:p>
        </w:tc>
        <w:tc>
          <w:tcPr>
            <w:tcW w:w="1020" w:type="dxa"/>
          </w:tcPr>
          <w:p w:rsidR="004928FD" w:rsidRDefault="004928FD">
            <w:pPr>
              <w:pStyle w:val="ConsPlusNormal"/>
              <w:jc w:val="center"/>
            </w:pPr>
            <w:r>
              <w:t>Иностранный язык</w:t>
            </w:r>
          </w:p>
        </w:tc>
        <w:tc>
          <w:tcPr>
            <w:tcW w:w="993" w:type="dxa"/>
          </w:tcPr>
          <w:p w:rsidR="004928FD" w:rsidRDefault="004928FD">
            <w:pPr>
              <w:pStyle w:val="ConsPlusNormal"/>
              <w:jc w:val="center"/>
            </w:pPr>
            <w:r>
              <w:t>Гражданство</w:t>
            </w:r>
          </w:p>
        </w:tc>
        <w:tc>
          <w:tcPr>
            <w:tcW w:w="1247" w:type="dxa"/>
          </w:tcPr>
          <w:p w:rsidR="004928FD" w:rsidRDefault="004928FD">
            <w:pPr>
              <w:pStyle w:val="ConsPlusNormal"/>
              <w:jc w:val="center"/>
            </w:pPr>
            <w:r>
              <w:t>Серия, номер свидетельства о рождении (паспорта), кем</w:t>
            </w:r>
          </w:p>
          <w:p w:rsidR="004928FD" w:rsidRDefault="004928FD">
            <w:pPr>
              <w:pStyle w:val="ConsPlusNormal"/>
              <w:jc w:val="center"/>
            </w:pPr>
            <w:r>
              <w:t>и когда выдан</w:t>
            </w:r>
          </w:p>
        </w:tc>
        <w:tc>
          <w:tcPr>
            <w:tcW w:w="1304" w:type="dxa"/>
          </w:tcPr>
          <w:p w:rsidR="004928FD" w:rsidRDefault="004928FD">
            <w:pPr>
              <w:pStyle w:val="ConsPlusNormal"/>
              <w:jc w:val="center"/>
            </w:pPr>
            <w:r>
              <w:t>Ф.И.О. родителей (законных представителей)</w:t>
            </w:r>
          </w:p>
        </w:tc>
        <w:tc>
          <w:tcPr>
            <w:tcW w:w="992" w:type="dxa"/>
          </w:tcPr>
          <w:p w:rsidR="004928FD" w:rsidRDefault="004928FD">
            <w:pPr>
              <w:pStyle w:val="ConsPlusNormal"/>
              <w:jc w:val="center"/>
            </w:pPr>
            <w:r>
              <w:t>Адрес ребенка</w:t>
            </w:r>
          </w:p>
        </w:tc>
        <w:tc>
          <w:tcPr>
            <w:tcW w:w="850" w:type="dxa"/>
          </w:tcPr>
          <w:p w:rsidR="004928FD" w:rsidRDefault="004928FD">
            <w:pPr>
              <w:pStyle w:val="ConsPlusNormal"/>
              <w:jc w:val="center"/>
            </w:pPr>
            <w:r>
              <w:t>Телефон родителей (законных представителей)</w:t>
            </w:r>
          </w:p>
        </w:tc>
        <w:tc>
          <w:tcPr>
            <w:tcW w:w="907" w:type="dxa"/>
          </w:tcPr>
          <w:p w:rsidR="004928FD" w:rsidRDefault="004928FD">
            <w:pPr>
              <w:pStyle w:val="ConsPlusNormal"/>
              <w:jc w:val="center"/>
            </w:pPr>
            <w:r>
              <w:t>Место рождения</w:t>
            </w:r>
          </w:p>
        </w:tc>
      </w:tr>
      <w:tr w:rsidR="004928FD">
        <w:tc>
          <w:tcPr>
            <w:tcW w:w="488" w:type="dxa"/>
          </w:tcPr>
          <w:p w:rsidR="004928FD" w:rsidRDefault="004928FD">
            <w:pPr>
              <w:pStyle w:val="ConsPlusNormal"/>
              <w:jc w:val="center"/>
            </w:pPr>
            <w:r>
              <w:t>1</w:t>
            </w:r>
          </w:p>
        </w:tc>
        <w:tc>
          <w:tcPr>
            <w:tcW w:w="1191" w:type="dxa"/>
          </w:tcPr>
          <w:p w:rsidR="004928FD" w:rsidRDefault="004928FD">
            <w:pPr>
              <w:pStyle w:val="ConsPlusNormal"/>
              <w:jc w:val="center"/>
            </w:pPr>
            <w:r>
              <w:t>2</w:t>
            </w:r>
          </w:p>
        </w:tc>
        <w:tc>
          <w:tcPr>
            <w:tcW w:w="567" w:type="dxa"/>
          </w:tcPr>
          <w:p w:rsidR="004928FD" w:rsidRDefault="004928FD">
            <w:pPr>
              <w:pStyle w:val="ConsPlusNormal"/>
              <w:jc w:val="center"/>
            </w:pPr>
            <w:r>
              <w:t>3</w:t>
            </w:r>
          </w:p>
        </w:tc>
        <w:tc>
          <w:tcPr>
            <w:tcW w:w="907" w:type="dxa"/>
          </w:tcPr>
          <w:p w:rsidR="004928FD" w:rsidRDefault="004928FD">
            <w:pPr>
              <w:pStyle w:val="ConsPlusNormal"/>
              <w:jc w:val="center"/>
            </w:pPr>
            <w:r>
              <w:t>4</w:t>
            </w:r>
          </w:p>
        </w:tc>
        <w:tc>
          <w:tcPr>
            <w:tcW w:w="709" w:type="dxa"/>
          </w:tcPr>
          <w:p w:rsidR="004928FD" w:rsidRDefault="004928FD">
            <w:pPr>
              <w:pStyle w:val="ConsPlusNormal"/>
              <w:jc w:val="center"/>
            </w:pPr>
            <w:r>
              <w:t>5</w:t>
            </w:r>
          </w:p>
        </w:tc>
        <w:tc>
          <w:tcPr>
            <w:tcW w:w="1020" w:type="dxa"/>
          </w:tcPr>
          <w:p w:rsidR="004928FD" w:rsidRDefault="004928FD">
            <w:pPr>
              <w:pStyle w:val="ConsPlusNormal"/>
              <w:jc w:val="center"/>
            </w:pPr>
            <w:r>
              <w:t>6</w:t>
            </w:r>
          </w:p>
        </w:tc>
        <w:tc>
          <w:tcPr>
            <w:tcW w:w="993" w:type="dxa"/>
          </w:tcPr>
          <w:p w:rsidR="004928FD" w:rsidRDefault="004928FD">
            <w:pPr>
              <w:pStyle w:val="ConsPlusNormal"/>
              <w:jc w:val="center"/>
            </w:pPr>
            <w:r>
              <w:t>7</w:t>
            </w:r>
          </w:p>
        </w:tc>
        <w:tc>
          <w:tcPr>
            <w:tcW w:w="1247" w:type="dxa"/>
          </w:tcPr>
          <w:p w:rsidR="004928FD" w:rsidRDefault="004928FD">
            <w:pPr>
              <w:pStyle w:val="ConsPlusNormal"/>
              <w:jc w:val="center"/>
            </w:pPr>
            <w:r>
              <w:t>8</w:t>
            </w:r>
          </w:p>
        </w:tc>
        <w:tc>
          <w:tcPr>
            <w:tcW w:w="1304" w:type="dxa"/>
          </w:tcPr>
          <w:p w:rsidR="004928FD" w:rsidRDefault="004928FD">
            <w:pPr>
              <w:pStyle w:val="ConsPlusNormal"/>
              <w:jc w:val="center"/>
            </w:pPr>
            <w:r>
              <w:t>9</w:t>
            </w:r>
          </w:p>
        </w:tc>
        <w:tc>
          <w:tcPr>
            <w:tcW w:w="992" w:type="dxa"/>
          </w:tcPr>
          <w:p w:rsidR="004928FD" w:rsidRDefault="004928FD">
            <w:pPr>
              <w:pStyle w:val="ConsPlusNormal"/>
              <w:jc w:val="center"/>
            </w:pPr>
            <w:r>
              <w:t>10</w:t>
            </w:r>
          </w:p>
        </w:tc>
        <w:tc>
          <w:tcPr>
            <w:tcW w:w="850" w:type="dxa"/>
          </w:tcPr>
          <w:p w:rsidR="004928FD" w:rsidRDefault="004928FD">
            <w:pPr>
              <w:pStyle w:val="ConsPlusNormal"/>
              <w:jc w:val="center"/>
            </w:pPr>
            <w:r>
              <w:t>11</w:t>
            </w:r>
          </w:p>
        </w:tc>
        <w:tc>
          <w:tcPr>
            <w:tcW w:w="907" w:type="dxa"/>
          </w:tcPr>
          <w:p w:rsidR="004928FD" w:rsidRDefault="004928FD">
            <w:pPr>
              <w:pStyle w:val="ConsPlusNormal"/>
              <w:jc w:val="center"/>
            </w:pPr>
            <w:r>
              <w:t>12</w:t>
            </w:r>
          </w:p>
        </w:tc>
      </w:tr>
      <w:tr w:rsidR="004928FD">
        <w:tc>
          <w:tcPr>
            <w:tcW w:w="488" w:type="dxa"/>
          </w:tcPr>
          <w:p w:rsidR="004928FD" w:rsidRDefault="004928FD">
            <w:pPr>
              <w:pStyle w:val="ConsPlusNormal"/>
              <w:jc w:val="center"/>
            </w:pPr>
            <w:r>
              <w:t>1</w:t>
            </w:r>
          </w:p>
        </w:tc>
        <w:tc>
          <w:tcPr>
            <w:tcW w:w="1191" w:type="dxa"/>
          </w:tcPr>
          <w:p w:rsidR="004928FD" w:rsidRDefault="004928FD">
            <w:pPr>
              <w:pStyle w:val="ConsPlusNormal"/>
            </w:pPr>
          </w:p>
        </w:tc>
        <w:tc>
          <w:tcPr>
            <w:tcW w:w="567" w:type="dxa"/>
          </w:tcPr>
          <w:p w:rsidR="004928FD" w:rsidRDefault="004928FD">
            <w:pPr>
              <w:pStyle w:val="ConsPlusNormal"/>
            </w:pPr>
          </w:p>
        </w:tc>
        <w:tc>
          <w:tcPr>
            <w:tcW w:w="907" w:type="dxa"/>
          </w:tcPr>
          <w:p w:rsidR="004928FD" w:rsidRDefault="004928FD">
            <w:pPr>
              <w:pStyle w:val="ConsPlusNormal"/>
            </w:pPr>
          </w:p>
        </w:tc>
        <w:tc>
          <w:tcPr>
            <w:tcW w:w="709" w:type="dxa"/>
          </w:tcPr>
          <w:p w:rsidR="004928FD" w:rsidRDefault="004928FD">
            <w:pPr>
              <w:pStyle w:val="ConsPlusNormal"/>
            </w:pPr>
          </w:p>
        </w:tc>
        <w:tc>
          <w:tcPr>
            <w:tcW w:w="1020" w:type="dxa"/>
          </w:tcPr>
          <w:p w:rsidR="004928FD" w:rsidRDefault="004928FD">
            <w:pPr>
              <w:pStyle w:val="ConsPlusNormal"/>
            </w:pPr>
          </w:p>
        </w:tc>
        <w:tc>
          <w:tcPr>
            <w:tcW w:w="993" w:type="dxa"/>
          </w:tcPr>
          <w:p w:rsidR="004928FD" w:rsidRDefault="004928FD">
            <w:pPr>
              <w:pStyle w:val="ConsPlusNormal"/>
            </w:pPr>
          </w:p>
        </w:tc>
        <w:tc>
          <w:tcPr>
            <w:tcW w:w="1247" w:type="dxa"/>
          </w:tcPr>
          <w:p w:rsidR="004928FD" w:rsidRDefault="004928FD">
            <w:pPr>
              <w:pStyle w:val="ConsPlusNormal"/>
            </w:pPr>
          </w:p>
        </w:tc>
        <w:tc>
          <w:tcPr>
            <w:tcW w:w="1304" w:type="dxa"/>
          </w:tcPr>
          <w:p w:rsidR="004928FD" w:rsidRDefault="004928FD">
            <w:pPr>
              <w:pStyle w:val="ConsPlusNormal"/>
            </w:pPr>
          </w:p>
        </w:tc>
        <w:tc>
          <w:tcPr>
            <w:tcW w:w="992" w:type="dxa"/>
          </w:tcPr>
          <w:p w:rsidR="004928FD" w:rsidRDefault="004928FD">
            <w:pPr>
              <w:pStyle w:val="ConsPlusNormal"/>
            </w:pPr>
          </w:p>
        </w:tc>
        <w:tc>
          <w:tcPr>
            <w:tcW w:w="850" w:type="dxa"/>
          </w:tcPr>
          <w:p w:rsidR="004928FD" w:rsidRDefault="004928FD">
            <w:pPr>
              <w:pStyle w:val="ConsPlusNormal"/>
            </w:pPr>
          </w:p>
        </w:tc>
        <w:tc>
          <w:tcPr>
            <w:tcW w:w="907" w:type="dxa"/>
          </w:tcPr>
          <w:p w:rsidR="004928FD" w:rsidRDefault="004928FD">
            <w:pPr>
              <w:pStyle w:val="ConsPlusNormal"/>
            </w:pPr>
          </w:p>
        </w:tc>
      </w:tr>
      <w:tr w:rsidR="004928FD">
        <w:tc>
          <w:tcPr>
            <w:tcW w:w="488" w:type="dxa"/>
          </w:tcPr>
          <w:p w:rsidR="004928FD" w:rsidRDefault="004928FD">
            <w:pPr>
              <w:pStyle w:val="ConsPlusNormal"/>
              <w:jc w:val="center"/>
            </w:pPr>
            <w:r>
              <w:t>2</w:t>
            </w:r>
          </w:p>
        </w:tc>
        <w:tc>
          <w:tcPr>
            <w:tcW w:w="1191" w:type="dxa"/>
          </w:tcPr>
          <w:p w:rsidR="004928FD" w:rsidRDefault="004928FD">
            <w:pPr>
              <w:pStyle w:val="ConsPlusNormal"/>
            </w:pPr>
          </w:p>
        </w:tc>
        <w:tc>
          <w:tcPr>
            <w:tcW w:w="567" w:type="dxa"/>
          </w:tcPr>
          <w:p w:rsidR="004928FD" w:rsidRDefault="004928FD">
            <w:pPr>
              <w:pStyle w:val="ConsPlusNormal"/>
            </w:pPr>
          </w:p>
        </w:tc>
        <w:tc>
          <w:tcPr>
            <w:tcW w:w="907" w:type="dxa"/>
          </w:tcPr>
          <w:p w:rsidR="004928FD" w:rsidRDefault="004928FD">
            <w:pPr>
              <w:pStyle w:val="ConsPlusNormal"/>
            </w:pPr>
          </w:p>
        </w:tc>
        <w:tc>
          <w:tcPr>
            <w:tcW w:w="709" w:type="dxa"/>
          </w:tcPr>
          <w:p w:rsidR="004928FD" w:rsidRDefault="004928FD">
            <w:pPr>
              <w:pStyle w:val="ConsPlusNormal"/>
            </w:pPr>
          </w:p>
        </w:tc>
        <w:tc>
          <w:tcPr>
            <w:tcW w:w="1020" w:type="dxa"/>
          </w:tcPr>
          <w:p w:rsidR="004928FD" w:rsidRDefault="004928FD">
            <w:pPr>
              <w:pStyle w:val="ConsPlusNormal"/>
            </w:pPr>
          </w:p>
        </w:tc>
        <w:tc>
          <w:tcPr>
            <w:tcW w:w="993" w:type="dxa"/>
          </w:tcPr>
          <w:p w:rsidR="004928FD" w:rsidRDefault="004928FD">
            <w:pPr>
              <w:pStyle w:val="ConsPlusNormal"/>
            </w:pPr>
          </w:p>
        </w:tc>
        <w:tc>
          <w:tcPr>
            <w:tcW w:w="1247" w:type="dxa"/>
          </w:tcPr>
          <w:p w:rsidR="004928FD" w:rsidRDefault="004928FD">
            <w:pPr>
              <w:pStyle w:val="ConsPlusNormal"/>
            </w:pPr>
          </w:p>
        </w:tc>
        <w:tc>
          <w:tcPr>
            <w:tcW w:w="1304" w:type="dxa"/>
          </w:tcPr>
          <w:p w:rsidR="004928FD" w:rsidRDefault="004928FD">
            <w:pPr>
              <w:pStyle w:val="ConsPlusNormal"/>
            </w:pPr>
          </w:p>
        </w:tc>
        <w:tc>
          <w:tcPr>
            <w:tcW w:w="992" w:type="dxa"/>
          </w:tcPr>
          <w:p w:rsidR="004928FD" w:rsidRDefault="004928FD">
            <w:pPr>
              <w:pStyle w:val="ConsPlusNormal"/>
            </w:pPr>
          </w:p>
        </w:tc>
        <w:tc>
          <w:tcPr>
            <w:tcW w:w="850" w:type="dxa"/>
          </w:tcPr>
          <w:p w:rsidR="004928FD" w:rsidRDefault="004928FD">
            <w:pPr>
              <w:pStyle w:val="ConsPlusNormal"/>
            </w:pPr>
          </w:p>
        </w:tc>
        <w:tc>
          <w:tcPr>
            <w:tcW w:w="907" w:type="dxa"/>
          </w:tcPr>
          <w:p w:rsidR="004928FD" w:rsidRDefault="004928FD">
            <w:pPr>
              <w:pStyle w:val="ConsPlusNormal"/>
            </w:pPr>
          </w:p>
        </w:tc>
      </w:tr>
    </w:tbl>
    <w:p w:rsidR="004928FD" w:rsidRDefault="004928FD">
      <w:pPr>
        <w:pStyle w:val="ConsPlusNormal"/>
        <w:jc w:val="both"/>
      </w:pPr>
    </w:p>
    <w:p w:rsidR="004928FD" w:rsidRDefault="004928FD">
      <w:pPr>
        <w:pStyle w:val="ConsPlusNonformat"/>
        <w:jc w:val="both"/>
      </w:pPr>
      <w:r>
        <w:t>Руководитель организации _______________________________________</w:t>
      </w:r>
    </w:p>
    <w:p w:rsidR="004928FD" w:rsidRDefault="004928FD">
      <w:pPr>
        <w:pStyle w:val="ConsPlusNonformat"/>
        <w:jc w:val="both"/>
      </w:pPr>
      <w:r>
        <w:t xml:space="preserve">                           (</w:t>
      </w:r>
      <w:proofErr w:type="gramStart"/>
      <w:r>
        <w:t xml:space="preserve">подпись)   </w:t>
      </w:r>
      <w:proofErr w:type="gramEnd"/>
      <w:r>
        <w:t xml:space="preserve">  (инициалы, фамилия)</w:t>
      </w:r>
    </w:p>
    <w:p w:rsidR="004928FD" w:rsidRDefault="004928FD">
      <w:pPr>
        <w:pStyle w:val="ConsPlusNonformat"/>
        <w:jc w:val="both"/>
      </w:pPr>
    </w:p>
    <w:p w:rsidR="004928FD" w:rsidRDefault="004928FD">
      <w:pPr>
        <w:pStyle w:val="ConsPlusNonformat"/>
        <w:jc w:val="both"/>
      </w:pPr>
    </w:p>
    <w:p w:rsidR="004928FD" w:rsidRDefault="004928FD">
      <w:pPr>
        <w:pStyle w:val="ConsPlusNonformat"/>
        <w:jc w:val="both"/>
      </w:pPr>
      <w:r>
        <w:t>М.П. (при наличии)</w:t>
      </w:r>
    </w:p>
    <w:p w:rsidR="004928FD" w:rsidRDefault="004928FD">
      <w:pPr>
        <w:pStyle w:val="ConsPlusNonformat"/>
        <w:jc w:val="both"/>
      </w:pPr>
    </w:p>
    <w:p w:rsidR="004928FD" w:rsidRDefault="004928FD">
      <w:pPr>
        <w:pStyle w:val="ConsPlusNonformat"/>
        <w:jc w:val="both"/>
      </w:pPr>
      <w:r>
        <w:t>"__" _____________ 20__ г.</w:t>
      </w:r>
    </w:p>
    <w:p w:rsidR="004928FD" w:rsidRDefault="004928FD">
      <w:pPr>
        <w:pStyle w:val="ConsPlusNonformat"/>
        <w:jc w:val="both"/>
      </w:pPr>
    </w:p>
    <w:p w:rsidR="004928FD" w:rsidRDefault="004928FD">
      <w:pPr>
        <w:pStyle w:val="ConsPlusNonformat"/>
        <w:jc w:val="both"/>
      </w:pPr>
    </w:p>
    <w:p w:rsidR="004928FD" w:rsidRDefault="004928FD">
      <w:pPr>
        <w:pStyle w:val="ConsPlusNonformat"/>
        <w:jc w:val="both"/>
      </w:pPr>
    </w:p>
    <w:p w:rsidR="004928FD" w:rsidRDefault="004928FD">
      <w:pPr>
        <w:pStyle w:val="ConsPlusNonformat"/>
        <w:jc w:val="both"/>
      </w:pPr>
      <w:r>
        <w:t>Форма 2</w:t>
      </w:r>
    </w:p>
    <w:p w:rsidR="004928FD" w:rsidRDefault="004928FD">
      <w:pPr>
        <w:pStyle w:val="ConsPlusNonformat"/>
        <w:jc w:val="both"/>
      </w:pPr>
    </w:p>
    <w:p w:rsidR="004928FD" w:rsidRDefault="004928FD">
      <w:pPr>
        <w:pStyle w:val="ConsPlusNonformat"/>
        <w:jc w:val="both"/>
      </w:pPr>
      <w:bookmarkStart w:id="10" w:name="P443"/>
      <w:bookmarkEnd w:id="10"/>
      <w:r>
        <w:t xml:space="preserve">                             СВЕДЕНИЯ О ДЕТЯХ,</w:t>
      </w:r>
    </w:p>
    <w:p w:rsidR="004928FD" w:rsidRDefault="004928FD">
      <w:pPr>
        <w:pStyle w:val="ConsPlusNonformat"/>
        <w:jc w:val="both"/>
      </w:pPr>
    </w:p>
    <w:p w:rsidR="004928FD" w:rsidRDefault="004928FD">
      <w:pPr>
        <w:pStyle w:val="ConsPlusNonformat"/>
        <w:jc w:val="both"/>
      </w:pPr>
      <w:r>
        <w:t xml:space="preserve">                     направляемых в ФГБОУ ВДЦ "Смена"</w:t>
      </w:r>
    </w:p>
    <w:p w:rsidR="004928FD" w:rsidRDefault="004928FD">
      <w:pPr>
        <w:pStyle w:val="ConsPlusNonformat"/>
        <w:jc w:val="both"/>
      </w:pPr>
    </w:p>
    <w:p w:rsidR="004928FD" w:rsidRDefault="004928FD">
      <w:pPr>
        <w:pStyle w:val="ConsPlusNonformat"/>
        <w:jc w:val="both"/>
      </w:pPr>
      <w:r>
        <w:t>Направляющая организация:</w:t>
      </w:r>
    </w:p>
    <w:p w:rsidR="004928FD" w:rsidRDefault="004928FD">
      <w:pPr>
        <w:pStyle w:val="ConsPlusNonformat"/>
        <w:jc w:val="both"/>
      </w:pPr>
      <w:r>
        <w:t>Наименование дополнительной общеразвивающей программы "___________________"</w:t>
      </w:r>
    </w:p>
    <w:p w:rsidR="004928FD" w:rsidRDefault="004928FD">
      <w:pPr>
        <w:pStyle w:val="ConsPlusNonformat"/>
        <w:jc w:val="both"/>
      </w:pPr>
      <w:r>
        <w:t>Период проведения дополнительной общеразвивающей программы: с ____ по _____</w:t>
      </w:r>
    </w:p>
    <w:p w:rsidR="004928FD" w:rsidRDefault="004928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907"/>
        <w:gridCol w:w="1134"/>
        <w:gridCol w:w="1304"/>
        <w:gridCol w:w="1133"/>
        <w:gridCol w:w="1134"/>
        <w:gridCol w:w="1134"/>
        <w:gridCol w:w="1134"/>
        <w:gridCol w:w="1020"/>
        <w:gridCol w:w="1134"/>
      </w:tblGrid>
      <w:tr w:rsidR="004928FD">
        <w:tc>
          <w:tcPr>
            <w:tcW w:w="629" w:type="dxa"/>
          </w:tcPr>
          <w:p w:rsidR="004928FD" w:rsidRDefault="004928FD">
            <w:pPr>
              <w:pStyle w:val="ConsPlusNormal"/>
              <w:jc w:val="center"/>
            </w:pPr>
            <w:r>
              <w:lastRenderedPageBreak/>
              <w:t>N п/п</w:t>
            </w:r>
          </w:p>
        </w:tc>
        <w:tc>
          <w:tcPr>
            <w:tcW w:w="1134" w:type="dxa"/>
          </w:tcPr>
          <w:p w:rsidR="004928FD" w:rsidRDefault="004928FD">
            <w:pPr>
              <w:pStyle w:val="ConsPlusNormal"/>
              <w:jc w:val="center"/>
            </w:pPr>
            <w:r>
              <w:t>ФИО ребенка</w:t>
            </w:r>
          </w:p>
        </w:tc>
        <w:tc>
          <w:tcPr>
            <w:tcW w:w="907" w:type="dxa"/>
          </w:tcPr>
          <w:p w:rsidR="004928FD" w:rsidRDefault="004928FD">
            <w:pPr>
              <w:pStyle w:val="ConsPlusNormal"/>
              <w:jc w:val="center"/>
            </w:pPr>
            <w:r>
              <w:t>Дата рождения ребенка</w:t>
            </w:r>
          </w:p>
        </w:tc>
        <w:tc>
          <w:tcPr>
            <w:tcW w:w="1134" w:type="dxa"/>
          </w:tcPr>
          <w:p w:rsidR="004928FD" w:rsidRDefault="004928FD">
            <w:pPr>
              <w:pStyle w:val="ConsPlusNormal"/>
              <w:jc w:val="center"/>
            </w:pPr>
            <w:r>
              <w:t>Контактный номер телефона ребенка</w:t>
            </w:r>
          </w:p>
        </w:tc>
        <w:tc>
          <w:tcPr>
            <w:tcW w:w="1304" w:type="dxa"/>
          </w:tcPr>
          <w:p w:rsidR="004928FD" w:rsidRDefault="004928FD">
            <w:pPr>
              <w:pStyle w:val="ConsPlusNormal"/>
              <w:jc w:val="center"/>
            </w:pPr>
            <w:r>
              <w:t>Серия, номер свидетельства о рождении (паспорта), кем и когда выдан ребенка</w:t>
            </w:r>
          </w:p>
        </w:tc>
        <w:tc>
          <w:tcPr>
            <w:tcW w:w="1133" w:type="dxa"/>
          </w:tcPr>
          <w:p w:rsidR="004928FD" w:rsidRDefault="004928FD">
            <w:pPr>
              <w:pStyle w:val="ConsPlusNormal"/>
              <w:jc w:val="center"/>
            </w:pPr>
            <w:r>
              <w:t>Адрес регистрации</w:t>
            </w:r>
          </w:p>
          <w:p w:rsidR="004928FD" w:rsidRDefault="004928FD">
            <w:pPr>
              <w:pStyle w:val="ConsPlusNormal"/>
              <w:jc w:val="center"/>
            </w:pPr>
            <w:r>
              <w:t>ребенка</w:t>
            </w:r>
          </w:p>
        </w:tc>
        <w:tc>
          <w:tcPr>
            <w:tcW w:w="1134" w:type="dxa"/>
          </w:tcPr>
          <w:p w:rsidR="004928FD" w:rsidRDefault="004928FD">
            <w:pPr>
              <w:pStyle w:val="ConsPlusNormal"/>
              <w:jc w:val="center"/>
            </w:pPr>
            <w:r>
              <w:t>ФИО родителя (законного представителя) (полностью)</w:t>
            </w:r>
          </w:p>
        </w:tc>
        <w:tc>
          <w:tcPr>
            <w:tcW w:w="1134" w:type="dxa"/>
          </w:tcPr>
          <w:p w:rsidR="004928FD" w:rsidRDefault="004928FD">
            <w:pPr>
              <w:pStyle w:val="ConsPlusNormal"/>
              <w:jc w:val="center"/>
            </w:pPr>
            <w:r>
              <w:t>Контактный номер телефона родителя (законного представителя)</w:t>
            </w:r>
          </w:p>
        </w:tc>
        <w:tc>
          <w:tcPr>
            <w:tcW w:w="1134" w:type="dxa"/>
          </w:tcPr>
          <w:p w:rsidR="004928FD" w:rsidRDefault="004928FD">
            <w:pPr>
              <w:pStyle w:val="ConsPlusNormal"/>
              <w:jc w:val="center"/>
            </w:pPr>
            <w:r>
              <w:t>Дополнительная информация (контактное лицо на время отсутствия родителей) ФИО, адрес, контактный N телефона, степень родства</w:t>
            </w:r>
          </w:p>
        </w:tc>
        <w:tc>
          <w:tcPr>
            <w:tcW w:w="1020" w:type="dxa"/>
          </w:tcPr>
          <w:p w:rsidR="004928FD" w:rsidRDefault="004928FD">
            <w:pPr>
              <w:pStyle w:val="ConsPlusNormal"/>
              <w:jc w:val="center"/>
            </w:pPr>
            <w:r>
              <w:t>Наименование учебного заведения с указанием класса/курса</w:t>
            </w:r>
          </w:p>
        </w:tc>
        <w:tc>
          <w:tcPr>
            <w:tcW w:w="1134" w:type="dxa"/>
          </w:tcPr>
          <w:p w:rsidR="004928FD" w:rsidRDefault="004928FD">
            <w:pPr>
              <w:pStyle w:val="ConsPlusNormal"/>
              <w:jc w:val="center"/>
            </w:pPr>
            <w:r>
              <w:t>Достижения обучающегося в Регионе (наименование мероприятия, реквизиты документа)</w:t>
            </w:r>
          </w:p>
        </w:tc>
      </w:tr>
      <w:tr w:rsidR="004928FD">
        <w:tc>
          <w:tcPr>
            <w:tcW w:w="629" w:type="dxa"/>
          </w:tcPr>
          <w:p w:rsidR="004928FD" w:rsidRDefault="004928FD">
            <w:pPr>
              <w:pStyle w:val="ConsPlusNormal"/>
              <w:jc w:val="center"/>
            </w:pPr>
            <w:r>
              <w:t>1</w:t>
            </w:r>
          </w:p>
        </w:tc>
        <w:tc>
          <w:tcPr>
            <w:tcW w:w="1134" w:type="dxa"/>
          </w:tcPr>
          <w:p w:rsidR="004928FD" w:rsidRDefault="004928FD">
            <w:pPr>
              <w:pStyle w:val="ConsPlusNormal"/>
              <w:jc w:val="center"/>
            </w:pPr>
            <w:r>
              <w:t>2</w:t>
            </w:r>
          </w:p>
        </w:tc>
        <w:tc>
          <w:tcPr>
            <w:tcW w:w="907" w:type="dxa"/>
          </w:tcPr>
          <w:p w:rsidR="004928FD" w:rsidRDefault="004928FD">
            <w:pPr>
              <w:pStyle w:val="ConsPlusNormal"/>
              <w:jc w:val="center"/>
            </w:pPr>
            <w:r>
              <w:t>3</w:t>
            </w:r>
          </w:p>
        </w:tc>
        <w:tc>
          <w:tcPr>
            <w:tcW w:w="1134" w:type="dxa"/>
          </w:tcPr>
          <w:p w:rsidR="004928FD" w:rsidRDefault="004928FD">
            <w:pPr>
              <w:pStyle w:val="ConsPlusNormal"/>
              <w:jc w:val="center"/>
            </w:pPr>
            <w:r>
              <w:t>4</w:t>
            </w:r>
          </w:p>
        </w:tc>
        <w:tc>
          <w:tcPr>
            <w:tcW w:w="1304" w:type="dxa"/>
          </w:tcPr>
          <w:p w:rsidR="004928FD" w:rsidRDefault="004928FD">
            <w:pPr>
              <w:pStyle w:val="ConsPlusNormal"/>
              <w:jc w:val="center"/>
            </w:pPr>
            <w:r>
              <w:t>5</w:t>
            </w:r>
          </w:p>
        </w:tc>
        <w:tc>
          <w:tcPr>
            <w:tcW w:w="1133" w:type="dxa"/>
          </w:tcPr>
          <w:p w:rsidR="004928FD" w:rsidRDefault="004928FD">
            <w:pPr>
              <w:pStyle w:val="ConsPlusNormal"/>
              <w:jc w:val="center"/>
            </w:pPr>
            <w:r>
              <w:t>6</w:t>
            </w:r>
          </w:p>
        </w:tc>
        <w:tc>
          <w:tcPr>
            <w:tcW w:w="1134" w:type="dxa"/>
          </w:tcPr>
          <w:p w:rsidR="004928FD" w:rsidRDefault="004928FD">
            <w:pPr>
              <w:pStyle w:val="ConsPlusNormal"/>
              <w:jc w:val="center"/>
            </w:pPr>
            <w:r>
              <w:t>7</w:t>
            </w:r>
          </w:p>
        </w:tc>
        <w:tc>
          <w:tcPr>
            <w:tcW w:w="1134" w:type="dxa"/>
          </w:tcPr>
          <w:p w:rsidR="004928FD" w:rsidRDefault="004928FD">
            <w:pPr>
              <w:pStyle w:val="ConsPlusNormal"/>
              <w:jc w:val="center"/>
            </w:pPr>
            <w:r>
              <w:t>8</w:t>
            </w:r>
          </w:p>
        </w:tc>
        <w:tc>
          <w:tcPr>
            <w:tcW w:w="1134" w:type="dxa"/>
          </w:tcPr>
          <w:p w:rsidR="004928FD" w:rsidRDefault="004928FD">
            <w:pPr>
              <w:pStyle w:val="ConsPlusNormal"/>
              <w:jc w:val="center"/>
            </w:pPr>
            <w:r>
              <w:t>9</w:t>
            </w:r>
          </w:p>
        </w:tc>
        <w:tc>
          <w:tcPr>
            <w:tcW w:w="1020" w:type="dxa"/>
          </w:tcPr>
          <w:p w:rsidR="004928FD" w:rsidRDefault="004928FD">
            <w:pPr>
              <w:pStyle w:val="ConsPlusNormal"/>
              <w:jc w:val="center"/>
            </w:pPr>
            <w:r>
              <w:t>10</w:t>
            </w:r>
          </w:p>
        </w:tc>
        <w:tc>
          <w:tcPr>
            <w:tcW w:w="1134" w:type="dxa"/>
          </w:tcPr>
          <w:p w:rsidR="004928FD" w:rsidRDefault="004928FD">
            <w:pPr>
              <w:pStyle w:val="ConsPlusNormal"/>
              <w:jc w:val="center"/>
            </w:pPr>
            <w:r>
              <w:t>11</w:t>
            </w:r>
          </w:p>
        </w:tc>
      </w:tr>
      <w:tr w:rsidR="004928FD">
        <w:tc>
          <w:tcPr>
            <w:tcW w:w="629" w:type="dxa"/>
          </w:tcPr>
          <w:p w:rsidR="004928FD" w:rsidRDefault="004928FD">
            <w:pPr>
              <w:pStyle w:val="ConsPlusNormal"/>
            </w:pPr>
          </w:p>
        </w:tc>
        <w:tc>
          <w:tcPr>
            <w:tcW w:w="1134" w:type="dxa"/>
          </w:tcPr>
          <w:p w:rsidR="004928FD" w:rsidRDefault="004928FD">
            <w:pPr>
              <w:pStyle w:val="ConsPlusNormal"/>
            </w:pPr>
          </w:p>
        </w:tc>
        <w:tc>
          <w:tcPr>
            <w:tcW w:w="907" w:type="dxa"/>
          </w:tcPr>
          <w:p w:rsidR="004928FD" w:rsidRDefault="004928FD">
            <w:pPr>
              <w:pStyle w:val="ConsPlusNormal"/>
            </w:pPr>
          </w:p>
        </w:tc>
        <w:tc>
          <w:tcPr>
            <w:tcW w:w="1134" w:type="dxa"/>
          </w:tcPr>
          <w:p w:rsidR="004928FD" w:rsidRDefault="004928FD">
            <w:pPr>
              <w:pStyle w:val="ConsPlusNormal"/>
            </w:pPr>
          </w:p>
        </w:tc>
        <w:tc>
          <w:tcPr>
            <w:tcW w:w="1304" w:type="dxa"/>
          </w:tcPr>
          <w:p w:rsidR="004928FD" w:rsidRDefault="004928FD">
            <w:pPr>
              <w:pStyle w:val="ConsPlusNormal"/>
            </w:pPr>
          </w:p>
        </w:tc>
        <w:tc>
          <w:tcPr>
            <w:tcW w:w="1133" w:type="dxa"/>
          </w:tcPr>
          <w:p w:rsidR="004928FD" w:rsidRDefault="004928FD">
            <w:pPr>
              <w:pStyle w:val="ConsPlusNormal"/>
            </w:pPr>
          </w:p>
        </w:tc>
        <w:tc>
          <w:tcPr>
            <w:tcW w:w="1134" w:type="dxa"/>
          </w:tcPr>
          <w:p w:rsidR="004928FD" w:rsidRDefault="004928FD">
            <w:pPr>
              <w:pStyle w:val="ConsPlusNormal"/>
            </w:pPr>
          </w:p>
        </w:tc>
        <w:tc>
          <w:tcPr>
            <w:tcW w:w="1134" w:type="dxa"/>
          </w:tcPr>
          <w:p w:rsidR="004928FD" w:rsidRDefault="004928FD">
            <w:pPr>
              <w:pStyle w:val="ConsPlusNormal"/>
            </w:pPr>
          </w:p>
        </w:tc>
        <w:tc>
          <w:tcPr>
            <w:tcW w:w="1134" w:type="dxa"/>
          </w:tcPr>
          <w:p w:rsidR="004928FD" w:rsidRDefault="004928FD">
            <w:pPr>
              <w:pStyle w:val="ConsPlusNormal"/>
            </w:pPr>
          </w:p>
        </w:tc>
        <w:tc>
          <w:tcPr>
            <w:tcW w:w="1020" w:type="dxa"/>
          </w:tcPr>
          <w:p w:rsidR="004928FD" w:rsidRDefault="004928FD">
            <w:pPr>
              <w:pStyle w:val="ConsPlusNormal"/>
            </w:pPr>
          </w:p>
        </w:tc>
        <w:tc>
          <w:tcPr>
            <w:tcW w:w="1134" w:type="dxa"/>
          </w:tcPr>
          <w:p w:rsidR="004928FD" w:rsidRDefault="004928FD">
            <w:pPr>
              <w:pStyle w:val="ConsPlusNormal"/>
            </w:pPr>
          </w:p>
        </w:tc>
      </w:tr>
    </w:tbl>
    <w:p w:rsidR="004928FD" w:rsidRDefault="004928FD">
      <w:pPr>
        <w:pStyle w:val="ConsPlusNormal"/>
        <w:jc w:val="both"/>
      </w:pPr>
    </w:p>
    <w:p w:rsidR="004928FD" w:rsidRDefault="004928FD">
      <w:pPr>
        <w:pStyle w:val="ConsPlusNonformat"/>
        <w:jc w:val="both"/>
      </w:pPr>
      <w:r>
        <w:t>Руководитель организации _______________________________________</w:t>
      </w:r>
    </w:p>
    <w:p w:rsidR="004928FD" w:rsidRDefault="004928FD">
      <w:pPr>
        <w:pStyle w:val="ConsPlusNonformat"/>
        <w:jc w:val="both"/>
      </w:pPr>
      <w:r>
        <w:t xml:space="preserve">                           (</w:t>
      </w:r>
      <w:proofErr w:type="gramStart"/>
      <w:r>
        <w:t xml:space="preserve">подпись)   </w:t>
      </w:r>
      <w:proofErr w:type="gramEnd"/>
      <w:r>
        <w:t xml:space="preserve">  (инициалы, фамилия)</w:t>
      </w:r>
    </w:p>
    <w:p w:rsidR="004928FD" w:rsidRDefault="004928FD">
      <w:pPr>
        <w:pStyle w:val="ConsPlusNonformat"/>
        <w:jc w:val="both"/>
      </w:pPr>
    </w:p>
    <w:p w:rsidR="004928FD" w:rsidRDefault="004928FD">
      <w:pPr>
        <w:pStyle w:val="ConsPlusNonformat"/>
        <w:jc w:val="both"/>
      </w:pPr>
      <w:r>
        <w:t>М.П. (при наличии)</w:t>
      </w:r>
    </w:p>
    <w:p w:rsidR="004928FD" w:rsidRDefault="004928FD">
      <w:pPr>
        <w:pStyle w:val="ConsPlusNonformat"/>
        <w:jc w:val="both"/>
      </w:pPr>
    </w:p>
    <w:p w:rsidR="004928FD" w:rsidRDefault="004928FD">
      <w:pPr>
        <w:pStyle w:val="ConsPlusNonformat"/>
        <w:jc w:val="both"/>
      </w:pPr>
      <w:r>
        <w:t>"__" _____________ 20__ г.</w:t>
      </w:r>
    </w:p>
    <w:p w:rsidR="004928FD" w:rsidRDefault="004928FD">
      <w:pPr>
        <w:pStyle w:val="ConsPlusNormal"/>
        <w:jc w:val="both"/>
      </w:pPr>
    </w:p>
    <w:p w:rsidR="004928FD" w:rsidRDefault="004928FD">
      <w:pPr>
        <w:pStyle w:val="ConsPlusNormal"/>
        <w:jc w:val="right"/>
      </w:pPr>
      <w:r>
        <w:t>Заместитель начальника</w:t>
      </w:r>
    </w:p>
    <w:p w:rsidR="004928FD" w:rsidRDefault="004928FD">
      <w:pPr>
        <w:pStyle w:val="ConsPlusNormal"/>
        <w:jc w:val="right"/>
      </w:pPr>
      <w:r>
        <w:t>управления молодежной</w:t>
      </w:r>
    </w:p>
    <w:p w:rsidR="004928FD" w:rsidRDefault="004928FD">
      <w:pPr>
        <w:pStyle w:val="ConsPlusNormal"/>
        <w:jc w:val="right"/>
      </w:pPr>
      <w:r>
        <w:t>политики комитета</w:t>
      </w:r>
    </w:p>
    <w:p w:rsidR="004928FD" w:rsidRDefault="004928FD">
      <w:pPr>
        <w:pStyle w:val="ConsPlusNormal"/>
        <w:jc w:val="right"/>
      </w:pPr>
      <w:r>
        <w:t>образования, науки</w:t>
      </w:r>
    </w:p>
    <w:p w:rsidR="004928FD" w:rsidRDefault="004928FD">
      <w:pPr>
        <w:pStyle w:val="ConsPlusNormal"/>
        <w:jc w:val="right"/>
      </w:pPr>
      <w:r>
        <w:t>и молодежной политики</w:t>
      </w:r>
    </w:p>
    <w:p w:rsidR="004928FD" w:rsidRDefault="004928FD">
      <w:pPr>
        <w:pStyle w:val="ConsPlusNormal"/>
        <w:jc w:val="right"/>
      </w:pPr>
      <w:r>
        <w:t>Волгоградской области</w:t>
      </w:r>
    </w:p>
    <w:p w:rsidR="004928FD" w:rsidRDefault="004928FD">
      <w:pPr>
        <w:pStyle w:val="ConsPlusNormal"/>
        <w:jc w:val="right"/>
      </w:pPr>
      <w:r>
        <w:t>Е.А.АЛЬМОМЕТОВА</w:t>
      </w:r>
    </w:p>
    <w:p w:rsidR="004928FD" w:rsidRDefault="004928FD">
      <w:pPr>
        <w:sectPr w:rsidR="004928FD">
          <w:pgSz w:w="16838" w:h="11905" w:orient="landscape"/>
          <w:pgMar w:top="1701" w:right="1134" w:bottom="850" w:left="1134" w:header="0" w:footer="0" w:gutter="0"/>
          <w:cols w:space="720"/>
        </w:sectPr>
      </w:pP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right"/>
        <w:outlineLvl w:val="1"/>
      </w:pPr>
      <w:r>
        <w:t>Приложение 4</w:t>
      </w:r>
    </w:p>
    <w:p w:rsidR="004928FD" w:rsidRDefault="004928FD">
      <w:pPr>
        <w:pStyle w:val="ConsPlusNormal"/>
        <w:jc w:val="right"/>
      </w:pPr>
      <w:r>
        <w:t>к Порядку</w:t>
      </w:r>
    </w:p>
    <w:p w:rsidR="004928FD" w:rsidRDefault="004928FD">
      <w:pPr>
        <w:pStyle w:val="ConsPlusNormal"/>
        <w:jc w:val="right"/>
      </w:pPr>
      <w:r>
        <w:t>направления детей</w:t>
      </w:r>
    </w:p>
    <w:p w:rsidR="004928FD" w:rsidRDefault="004928FD">
      <w:pPr>
        <w:pStyle w:val="ConsPlusNormal"/>
        <w:jc w:val="right"/>
      </w:pPr>
      <w:r>
        <w:t>во всероссийские детские</w:t>
      </w:r>
    </w:p>
    <w:p w:rsidR="004928FD" w:rsidRDefault="004928FD">
      <w:pPr>
        <w:pStyle w:val="ConsPlusNormal"/>
        <w:jc w:val="right"/>
      </w:pPr>
      <w:r>
        <w:t>центры "Орленок" и "Смена"</w:t>
      </w:r>
    </w:p>
    <w:p w:rsidR="004928FD" w:rsidRDefault="004928FD">
      <w:pPr>
        <w:pStyle w:val="ConsPlusNormal"/>
        <w:jc w:val="both"/>
      </w:pPr>
    </w:p>
    <w:p w:rsidR="004928FD" w:rsidRDefault="004928FD">
      <w:pPr>
        <w:pStyle w:val="ConsPlusNonformat"/>
        <w:jc w:val="both"/>
      </w:pPr>
      <w:r>
        <w:t>Форма</w:t>
      </w:r>
    </w:p>
    <w:p w:rsidR="004928FD" w:rsidRDefault="004928FD">
      <w:pPr>
        <w:pStyle w:val="ConsPlusNonformat"/>
        <w:jc w:val="both"/>
      </w:pPr>
    </w:p>
    <w:p w:rsidR="004928FD" w:rsidRDefault="004928FD">
      <w:pPr>
        <w:pStyle w:val="ConsPlusNonformat"/>
        <w:jc w:val="both"/>
      </w:pPr>
      <w:r>
        <w:t xml:space="preserve">                                             Директору     Государственного</w:t>
      </w:r>
    </w:p>
    <w:p w:rsidR="004928FD" w:rsidRDefault="004928FD">
      <w:pPr>
        <w:pStyle w:val="ConsPlusNonformat"/>
        <w:jc w:val="both"/>
      </w:pPr>
      <w:r>
        <w:t xml:space="preserve">                                             бюджетного            детского</w:t>
      </w:r>
    </w:p>
    <w:p w:rsidR="004928FD" w:rsidRDefault="004928FD">
      <w:pPr>
        <w:pStyle w:val="ConsPlusNonformat"/>
        <w:jc w:val="both"/>
      </w:pPr>
      <w:r>
        <w:t xml:space="preserve">                                             оздоровительного    учреждения</w:t>
      </w:r>
    </w:p>
    <w:p w:rsidR="004928FD" w:rsidRDefault="004928FD">
      <w:pPr>
        <w:pStyle w:val="ConsPlusNonformat"/>
        <w:jc w:val="both"/>
      </w:pPr>
      <w:r>
        <w:t xml:space="preserve">                                             Волгоградской области "Зеленая</w:t>
      </w:r>
    </w:p>
    <w:p w:rsidR="004928FD" w:rsidRDefault="004928FD">
      <w:pPr>
        <w:pStyle w:val="ConsPlusNonformat"/>
        <w:jc w:val="both"/>
      </w:pPr>
      <w:r>
        <w:t xml:space="preserve">                                             волна"</w:t>
      </w:r>
    </w:p>
    <w:p w:rsidR="004928FD" w:rsidRDefault="004928FD">
      <w:pPr>
        <w:pStyle w:val="ConsPlusNonformat"/>
        <w:jc w:val="both"/>
      </w:pPr>
      <w:r>
        <w:t xml:space="preserve">                                             ______________________________</w:t>
      </w:r>
    </w:p>
    <w:p w:rsidR="004928FD" w:rsidRDefault="004928FD">
      <w:pPr>
        <w:pStyle w:val="ConsPlusNonformat"/>
        <w:jc w:val="both"/>
      </w:pPr>
      <w:r>
        <w:t xml:space="preserve">                                             (ФИО    </w:t>
      </w:r>
      <w:proofErr w:type="gramStart"/>
      <w:r>
        <w:t xml:space="preserve">родителя,   </w:t>
      </w:r>
      <w:proofErr w:type="gramEnd"/>
      <w:r>
        <w:t xml:space="preserve"> законного</w:t>
      </w:r>
    </w:p>
    <w:p w:rsidR="004928FD" w:rsidRDefault="004928FD">
      <w:pPr>
        <w:pStyle w:val="ConsPlusNonformat"/>
        <w:jc w:val="both"/>
      </w:pPr>
      <w:r>
        <w:t xml:space="preserve">                                             представителя ребенка)</w:t>
      </w:r>
    </w:p>
    <w:p w:rsidR="004928FD" w:rsidRDefault="004928FD">
      <w:pPr>
        <w:pStyle w:val="ConsPlusNonformat"/>
        <w:jc w:val="both"/>
      </w:pPr>
      <w:r>
        <w:t xml:space="preserve">                                             ______________________________</w:t>
      </w:r>
    </w:p>
    <w:p w:rsidR="004928FD" w:rsidRDefault="004928FD">
      <w:pPr>
        <w:pStyle w:val="ConsPlusNonformat"/>
        <w:jc w:val="both"/>
      </w:pPr>
      <w:r>
        <w:t xml:space="preserve">                                             Проживающего по адресу: ______</w:t>
      </w:r>
    </w:p>
    <w:p w:rsidR="004928FD" w:rsidRDefault="004928FD">
      <w:pPr>
        <w:pStyle w:val="ConsPlusNonformat"/>
        <w:jc w:val="both"/>
      </w:pPr>
      <w:r>
        <w:t xml:space="preserve">                                             ______________________________</w:t>
      </w:r>
    </w:p>
    <w:p w:rsidR="004928FD" w:rsidRDefault="004928FD">
      <w:pPr>
        <w:pStyle w:val="ConsPlusNonformat"/>
        <w:jc w:val="both"/>
      </w:pPr>
      <w:r>
        <w:t xml:space="preserve">                                             ______________________________</w:t>
      </w:r>
    </w:p>
    <w:p w:rsidR="004928FD" w:rsidRDefault="004928FD">
      <w:pPr>
        <w:pStyle w:val="ConsPlusNonformat"/>
        <w:jc w:val="both"/>
      </w:pPr>
      <w:r>
        <w:t xml:space="preserve">                                             </w:t>
      </w:r>
      <w:proofErr w:type="spellStart"/>
      <w:r>
        <w:t>конт</w:t>
      </w:r>
      <w:proofErr w:type="spellEnd"/>
      <w:r>
        <w:t>. тел.____________________</w:t>
      </w:r>
    </w:p>
    <w:p w:rsidR="004928FD" w:rsidRDefault="004928FD">
      <w:pPr>
        <w:pStyle w:val="ConsPlusNonformat"/>
        <w:jc w:val="both"/>
      </w:pPr>
    </w:p>
    <w:p w:rsidR="004928FD" w:rsidRDefault="004928FD">
      <w:pPr>
        <w:pStyle w:val="ConsPlusNonformat"/>
        <w:jc w:val="both"/>
      </w:pPr>
    </w:p>
    <w:p w:rsidR="004928FD" w:rsidRDefault="004928FD">
      <w:pPr>
        <w:pStyle w:val="ConsPlusNonformat"/>
        <w:jc w:val="both"/>
      </w:pPr>
      <w:bookmarkStart w:id="11" w:name="P528"/>
      <w:bookmarkEnd w:id="11"/>
      <w:r>
        <w:t xml:space="preserve">                                 ЗАЯВЛЕНИЕ</w:t>
      </w:r>
    </w:p>
    <w:p w:rsidR="004928FD" w:rsidRDefault="004928FD">
      <w:pPr>
        <w:pStyle w:val="ConsPlusNonformat"/>
        <w:jc w:val="both"/>
      </w:pPr>
    </w:p>
    <w:p w:rsidR="004928FD" w:rsidRDefault="004928FD">
      <w:pPr>
        <w:pStyle w:val="ConsPlusNonformat"/>
        <w:jc w:val="both"/>
      </w:pPr>
      <w:r>
        <w:t xml:space="preserve">       о поощрении ребенка путевкой во всероссийские детские центры</w:t>
      </w:r>
    </w:p>
    <w:p w:rsidR="004928FD" w:rsidRDefault="004928FD">
      <w:pPr>
        <w:pStyle w:val="ConsPlusNonformat"/>
        <w:jc w:val="both"/>
      </w:pPr>
      <w:r>
        <w:t xml:space="preserve">                       "Орленок" и "Смена" на    год</w:t>
      </w:r>
    </w:p>
    <w:p w:rsidR="004928FD" w:rsidRDefault="004928FD">
      <w:pPr>
        <w:pStyle w:val="ConsPlusNonformat"/>
        <w:jc w:val="both"/>
      </w:pPr>
    </w:p>
    <w:p w:rsidR="004928FD" w:rsidRDefault="004928FD">
      <w:pPr>
        <w:pStyle w:val="ConsPlusNonformat"/>
        <w:jc w:val="both"/>
      </w:pPr>
      <w:r>
        <w:t xml:space="preserve">    Прошу рассмотреть вопрос о поощрении моего ребенка</w:t>
      </w:r>
    </w:p>
    <w:p w:rsidR="004928FD" w:rsidRDefault="004928FD">
      <w:pPr>
        <w:pStyle w:val="ConsPlusNonformat"/>
        <w:jc w:val="both"/>
      </w:pPr>
      <w:r>
        <w:t>___________________________________________________________________________</w:t>
      </w:r>
    </w:p>
    <w:p w:rsidR="004928FD" w:rsidRDefault="004928FD">
      <w:pPr>
        <w:pStyle w:val="ConsPlusNonformat"/>
        <w:jc w:val="both"/>
      </w:pPr>
      <w:r>
        <w:t xml:space="preserve">                               (ФИО ребенка)</w:t>
      </w:r>
    </w:p>
    <w:p w:rsidR="004928FD" w:rsidRDefault="004928FD">
      <w:pPr>
        <w:pStyle w:val="ConsPlusNonformat"/>
        <w:jc w:val="both"/>
      </w:pPr>
      <w:r>
        <w:t>__________________ года рождения, ученика _________________________________</w:t>
      </w:r>
    </w:p>
    <w:p w:rsidR="004928FD" w:rsidRDefault="004928FD">
      <w:pPr>
        <w:pStyle w:val="ConsPlusNonformat"/>
        <w:jc w:val="both"/>
      </w:pPr>
      <w:r>
        <w:t>___________________________________________________________________________</w:t>
      </w:r>
    </w:p>
    <w:p w:rsidR="004928FD" w:rsidRDefault="004928FD">
      <w:pPr>
        <w:pStyle w:val="ConsPlusNonformat"/>
        <w:jc w:val="both"/>
      </w:pPr>
      <w:r>
        <w:t xml:space="preserve">             (класс, наименование образовательной организации)</w:t>
      </w:r>
    </w:p>
    <w:p w:rsidR="004928FD" w:rsidRDefault="004928FD">
      <w:pPr>
        <w:pStyle w:val="ConsPlusNonformat"/>
        <w:jc w:val="both"/>
      </w:pPr>
      <w:proofErr w:type="gramStart"/>
      <w:r>
        <w:t>путевкой  в</w:t>
      </w:r>
      <w:proofErr w:type="gramEnd"/>
      <w:r>
        <w:t xml:space="preserve">  ФГБОУ  "Всероссийский  детский  центр  "Орленок"  и/или  ФГБОУ</w:t>
      </w:r>
    </w:p>
    <w:p w:rsidR="004928FD" w:rsidRDefault="004928FD">
      <w:pPr>
        <w:pStyle w:val="ConsPlusNonformat"/>
        <w:jc w:val="both"/>
      </w:pPr>
      <w:r>
        <w:t>"Всероссийский детский центр "Смена" (нужное подчеркнуть).</w:t>
      </w:r>
    </w:p>
    <w:p w:rsidR="004928FD" w:rsidRDefault="004928FD">
      <w:pPr>
        <w:pStyle w:val="ConsPlusNonformat"/>
        <w:jc w:val="both"/>
      </w:pPr>
      <w:r>
        <w:t xml:space="preserve">    К заявлению прилагаю (нужное отметить V):</w:t>
      </w:r>
    </w:p>
    <w:p w:rsidR="004928FD" w:rsidRDefault="004928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655"/>
      </w:tblGrid>
      <w:tr w:rsidR="004928FD">
        <w:tc>
          <w:tcPr>
            <w:tcW w:w="567" w:type="dxa"/>
          </w:tcPr>
          <w:p w:rsidR="004928FD" w:rsidRDefault="004928FD">
            <w:pPr>
              <w:pStyle w:val="ConsPlusNormal"/>
              <w:jc w:val="center"/>
            </w:pPr>
            <w:r>
              <w:t>1.</w:t>
            </w:r>
          </w:p>
        </w:tc>
        <w:tc>
          <w:tcPr>
            <w:tcW w:w="6803" w:type="dxa"/>
          </w:tcPr>
          <w:p w:rsidR="004928FD" w:rsidRDefault="004928FD">
            <w:pPr>
              <w:pStyle w:val="ConsPlusNormal"/>
            </w:pPr>
            <w:r>
              <w:t>Копию паспорта заявителя ___________________________</w:t>
            </w:r>
          </w:p>
          <w:p w:rsidR="004928FD" w:rsidRDefault="004928FD">
            <w:pPr>
              <w:pStyle w:val="ConsPlusNormal"/>
            </w:pPr>
            <w:r>
              <w:t>или иного документа, удостоверяющего личность ________ (указать) в соответствии с законодательством Российской Федерации</w:t>
            </w:r>
          </w:p>
        </w:tc>
        <w:tc>
          <w:tcPr>
            <w:tcW w:w="1655" w:type="dxa"/>
          </w:tcPr>
          <w:p w:rsidR="004928FD" w:rsidRDefault="004928FD">
            <w:pPr>
              <w:pStyle w:val="ConsPlusNormal"/>
            </w:pPr>
            <w:r>
              <w:t>на ___ листах в 1 экземпляре</w:t>
            </w:r>
          </w:p>
        </w:tc>
      </w:tr>
      <w:tr w:rsidR="004928FD">
        <w:tc>
          <w:tcPr>
            <w:tcW w:w="567" w:type="dxa"/>
          </w:tcPr>
          <w:p w:rsidR="004928FD" w:rsidRDefault="004928FD">
            <w:pPr>
              <w:pStyle w:val="ConsPlusNormal"/>
              <w:jc w:val="center"/>
            </w:pPr>
            <w:r>
              <w:t>2.</w:t>
            </w:r>
          </w:p>
        </w:tc>
        <w:tc>
          <w:tcPr>
            <w:tcW w:w="6803" w:type="dxa"/>
          </w:tcPr>
          <w:p w:rsidR="004928FD" w:rsidRDefault="004928FD">
            <w:pPr>
              <w:pStyle w:val="ConsPlusNormal"/>
            </w:pPr>
            <w:r>
              <w:t>Копию свидетельства о рождении ребенка и документ, подтверждающий проживание ребенка на территории Волгоградской области _____________________________,</w:t>
            </w:r>
          </w:p>
          <w:p w:rsidR="004928FD" w:rsidRDefault="004928FD">
            <w:pPr>
              <w:pStyle w:val="ConsPlusNormal"/>
            </w:pPr>
            <w:r>
              <w:t>или копии документов, подтверждающих факт рождения и регистрации ребенка (в случае рождения ребенка за пределами Российской Федерации) ___________________</w:t>
            </w:r>
          </w:p>
          <w:p w:rsidR="004928FD" w:rsidRDefault="004928FD">
            <w:pPr>
              <w:pStyle w:val="ConsPlusNormal"/>
            </w:pPr>
            <w:r>
              <w:t>или паспорт гражданина Российской Федерации или иной документ, удостоверяющий личность (для детей старше 14 лет)</w:t>
            </w:r>
          </w:p>
        </w:tc>
        <w:tc>
          <w:tcPr>
            <w:tcW w:w="1655" w:type="dxa"/>
          </w:tcPr>
          <w:p w:rsidR="004928FD" w:rsidRDefault="004928FD">
            <w:pPr>
              <w:pStyle w:val="ConsPlusNormal"/>
            </w:pPr>
            <w:r>
              <w:t>на ___ листах в 1 экземпляре</w:t>
            </w:r>
          </w:p>
        </w:tc>
      </w:tr>
      <w:tr w:rsidR="004928FD">
        <w:tc>
          <w:tcPr>
            <w:tcW w:w="567" w:type="dxa"/>
          </w:tcPr>
          <w:p w:rsidR="004928FD" w:rsidRDefault="004928FD">
            <w:pPr>
              <w:pStyle w:val="ConsPlusNormal"/>
              <w:jc w:val="center"/>
            </w:pPr>
            <w:r>
              <w:t>3.</w:t>
            </w:r>
          </w:p>
        </w:tc>
        <w:tc>
          <w:tcPr>
            <w:tcW w:w="6803" w:type="dxa"/>
          </w:tcPr>
          <w:p w:rsidR="004928FD" w:rsidRDefault="004928FD">
            <w:pPr>
              <w:pStyle w:val="ConsPlusNormal"/>
            </w:pPr>
            <w:r>
              <w:t xml:space="preserve">Копии документов, подтверждающих успехи и достижения ребенка за последние 3 года (дипломы, грамоты, свидетельства, сертификаты, </w:t>
            </w:r>
            <w:r>
              <w:lastRenderedPageBreak/>
              <w:t>благодарственные письма)</w:t>
            </w:r>
          </w:p>
        </w:tc>
        <w:tc>
          <w:tcPr>
            <w:tcW w:w="1655" w:type="dxa"/>
          </w:tcPr>
          <w:p w:rsidR="004928FD" w:rsidRDefault="004928FD">
            <w:pPr>
              <w:pStyle w:val="ConsPlusNormal"/>
            </w:pPr>
            <w:r>
              <w:lastRenderedPageBreak/>
              <w:t>на ___ листах в 1 экземпляре</w:t>
            </w:r>
          </w:p>
        </w:tc>
      </w:tr>
      <w:tr w:rsidR="004928FD">
        <w:tc>
          <w:tcPr>
            <w:tcW w:w="567" w:type="dxa"/>
          </w:tcPr>
          <w:p w:rsidR="004928FD" w:rsidRDefault="004928FD">
            <w:pPr>
              <w:pStyle w:val="ConsPlusNormal"/>
              <w:jc w:val="center"/>
            </w:pPr>
            <w:r>
              <w:lastRenderedPageBreak/>
              <w:t>4.</w:t>
            </w:r>
          </w:p>
        </w:tc>
        <w:tc>
          <w:tcPr>
            <w:tcW w:w="6803" w:type="dxa"/>
          </w:tcPr>
          <w:p w:rsidR="004928FD" w:rsidRDefault="004928FD">
            <w:pPr>
              <w:pStyle w:val="ConsPlusNormal"/>
            </w:pPr>
            <w:r>
              <w:t>Согласие на обработку персональных данных _____________</w:t>
            </w:r>
          </w:p>
        </w:tc>
        <w:tc>
          <w:tcPr>
            <w:tcW w:w="1655" w:type="dxa"/>
          </w:tcPr>
          <w:p w:rsidR="004928FD" w:rsidRDefault="004928FD">
            <w:pPr>
              <w:pStyle w:val="ConsPlusNormal"/>
            </w:pPr>
            <w:r>
              <w:t>на ___ листах в 1 экземпляре</w:t>
            </w:r>
          </w:p>
        </w:tc>
      </w:tr>
    </w:tbl>
    <w:p w:rsidR="004928FD" w:rsidRDefault="004928FD">
      <w:pPr>
        <w:pStyle w:val="ConsPlusNormal"/>
        <w:jc w:val="both"/>
      </w:pPr>
    </w:p>
    <w:p w:rsidR="004928FD" w:rsidRDefault="004928FD">
      <w:pPr>
        <w:pStyle w:val="ConsPlusNonformat"/>
        <w:jc w:val="both"/>
      </w:pPr>
      <w:r>
        <w:t xml:space="preserve">    </w:t>
      </w:r>
      <w:proofErr w:type="gramStart"/>
      <w:r>
        <w:t>Информацию  о</w:t>
      </w:r>
      <w:proofErr w:type="gramEnd"/>
      <w:r>
        <w:t xml:space="preserve"> принятом решении о предоставлении путевки прошу направить</w:t>
      </w:r>
    </w:p>
    <w:p w:rsidR="004928FD" w:rsidRDefault="004928FD">
      <w:pPr>
        <w:pStyle w:val="ConsPlusNonformat"/>
        <w:jc w:val="both"/>
      </w:pPr>
      <w:r>
        <w:t>одним из следующих способов:</w:t>
      </w:r>
    </w:p>
    <w:p w:rsidR="004928FD" w:rsidRDefault="004928FD">
      <w:pPr>
        <w:pStyle w:val="ConsPlusNonformat"/>
        <w:jc w:val="both"/>
      </w:pPr>
      <w:r>
        <w:t xml:space="preserve">    по телефонам __________________________, ___________________;</w:t>
      </w:r>
    </w:p>
    <w:p w:rsidR="004928FD" w:rsidRDefault="004928FD">
      <w:pPr>
        <w:pStyle w:val="ConsPlusNonformat"/>
        <w:jc w:val="both"/>
      </w:pPr>
      <w:r>
        <w:t xml:space="preserve">    по электронной почте _______________________________________;</w:t>
      </w:r>
    </w:p>
    <w:p w:rsidR="004928FD" w:rsidRDefault="004928FD">
      <w:pPr>
        <w:pStyle w:val="ConsPlusNonformat"/>
        <w:jc w:val="both"/>
      </w:pPr>
      <w:r>
        <w:t xml:space="preserve">    по почтовому адресу ________________________________________.</w:t>
      </w:r>
    </w:p>
    <w:p w:rsidR="004928FD" w:rsidRDefault="004928FD">
      <w:pPr>
        <w:pStyle w:val="ConsPlusNonformat"/>
        <w:jc w:val="both"/>
      </w:pPr>
      <w:r>
        <w:t xml:space="preserve">    Я   проинформирован(а</w:t>
      </w:r>
      <w:proofErr w:type="gramStart"/>
      <w:r>
        <w:t xml:space="preserve">),   </w:t>
      </w:r>
      <w:proofErr w:type="gramEnd"/>
      <w:r>
        <w:t>что   несу   ответственность   за  полноту  и</w:t>
      </w:r>
    </w:p>
    <w:p w:rsidR="004928FD" w:rsidRDefault="004928FD">
      <w:pPr>
        <w:pStyle w:val="ConsPlusNonformat"/>
        <w:jc w:val="both"/>
      </w:pPr>
      <w:proofErr w:type="gramStart"/>
      <w:r>
        <w:t>достоверность  сведений</w:t>
      </w:r>
      <w:proofErr w:type="gramEnd"/>
      <w:r>
        <w:t>, содержащихся в настоящем заявлении и в приложенных</w:t>
      </w:r>
    </w:p>
    <w:p w:rsidR="004928FD" w:rsidRDefault="004928FD">
      <w:pPr>
        <w:pStyle w:val="ConsPlusNonformat"/>
        <w:jc w:val="both"/>
      </w:pPr>
      <w:r>
        <w:t>документах.</w:t>
      </w:r>
    </w:p>
    <w:p w:rsidR="004928FD" w:rsidRDefault="004928FD">
      <w:pPr>
        <w:pStyle w:val="ConsPlusNonformat"/>
        <w:jc w:val="both"/>
      </w:pPr>
    </w:p>
    <w:p w:rsidR="004928FD" w:rsidRDefault="004928FD">
      <w:pPr>
        <w:pStyle w:val="ConsPlusNonformat"/>
        <w:jc w:val="both"/>
      </w:pPr>
      <w:r>
        <w:t>"___" _____________ 20__ г.</w:t>
      </w:r>
    </w:p>
    <w:p w:rsidR="004928FD" w:rsidRDefault="004928FD">
      <w:pPr>
        <w:pStyle w:val="ConsPlusNonformat"/>
        <w:jc w:val="both"/>
      </w:pPr>
      <w:r>
        <w:t xml:space="preserve">                              ___________     _____________________________</w:t>
      </w:r>
    </w:p>
    <w:p w:rsidR="004928FD" w:rsidRDefault="004928FD">
      <w:pPr>
        <w:pStyle w:val="ConsPlusNonformat"/>
        <w:jc w:val="both"/>
      </w:pPr>
      <w:r>
        <w:t xml:space="preserve">                               (</w:t>
      </w:r>
      <w:proofErr w:type="gramStart"/>
      <w:r>
        <w:t xml:space="preserve">подпись)   </w:t>
      </w:r>
      <w:proofErr w:type="gramEnd"/>
      <w:r>
        <w:t xml:space="preserve">       (расшифровка подписи)</w:t>
      </w:r>
    </w:p>
    <w:p w:rsidR="004928FD" w:rsidRDefault="004928FD">
      <w:pPr>
        <w:pStyle w:val="ConsPlusNormal"/>
        <w:jc w:val="both"/>
      </w:pPr>
    </w:p>
    <w:p w:rsidR="004928FD" w:rsidRDefault="004928FD">
      <w:pPr>
        <w:pStyle w:val="ConsPlusNormal"/>
        <w:jc w:val="right"/>
      </w:pPr>
      <w:r>
        <w:t>Заместитель начальника</w:t>
      </w:r>
    </w:p>
    <w:p w:rsidR="004928FD" w:rsidRDefault="004928FD">
      <w:pPr>
        <w:pStyle w:val="ConsPlusNormal"/>
        <w:jc w:val="right"/>
      </w:pPr>
      <w:r>
        <w:t>управления молодежной</w:t>
      </w:r>
    </w:p>
    <w:p w:rsidR="004928FD" w:rsidRDefault="004928FD">
      <w:pPr>
        <w:pStyle w:val="ConsPlusNormal"/>
        <w:jc w:val="right"/>
      </w:pPr>
      <w:r>
        <w:t>политики комитета</w:t>
      </w:r>
    </w:p>
    <w:p w:rsidR="004928FD" w:rsidRDefault="004928FD">
      <w:pPr>
        <w:pStyle w:val="ConsPlusNormal"/>
        <w:jc w:val="right"/>
      </w:pPr>
      <w:r>
        <w:t>образования, науки</w:t>
      </w:r>
    </w:p>
    <w:p w:rsidR="004928FD" w:rsidRDefault="004928FD">
      <w:pPr>
        <w:pStyle w:val="ConsPlusNormal"/>
        <w:jc w:val="right"/>
      </w:pPr>
      <w:r>
        <w:t>и молодежной политики</w:t>
      </w:r>
    </w:p>
    <w:p w:rsidR="004928FD" w:rsidRDefault="004928FD">
      <w:pPr>
        <w:pStyle w:val="ConsPlusNormal"/>
        <w:jc w:val="right"/>
      </w:pPr>
      <w:r>
        <w:t>Волгоградской области</w:t>
      </w:r>
    </w:p>
    <w:p w:rsidR="004928FD" w:rsidRDefault="004928FD">
      <w:pPr>
        <w:pStyle w:val="ConsPlusNormal"/>
        <w:jc w:val="right"/>
      </w:pPr>
      <w:r>
        <w:t>Е.А.АЛЬМОМЕТОВА</w:t>
      </w: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both"/>
      </w:pPr>
    </w:p>
    <w:p w:rsidR="004928FD" w:rsidRDefault="004928FD">
      <w:pPr>
        <w:pStyle w:val="ConsPlusNormal"/>
        <w:jc w:val="right"/>
        <w:outlineLvl w:val="0"/>
      </w:pPr>
      <w:r>
        <w:t>Утверждены</w:t>
      </w:r>
    </w:p>
    <w:p w:rsidR="004928FD" w:rsidRDefault="004928FD">
      <w:pPr>
        <w:pStyle w:val="ConsPlusNormal"/>
        <w:jc w:val="right"/>
      </w:pPr>
      <w:r>
        <w:t>приказом</w:t>
      </w:r>
    </w:p>
    <w:p w:rsidR="004928FD" w:rsidRDefault="004928FD">
      <w:pPr>
        <w:pStyle w:val="ConsPlusNormal"/>
        <w:jc w:val="right"/>
      </w:pPr>
      <w:r>
        <w:t>комитета</w:t>
      </w:r>
    </w:p>
    <w:p w:rsidR="004928FD" w:rsidRDefault="004928FD">
      <w:pPr>
        <w:pStyle w:val="ConsPlusNormal"/>
        <w:jc w:val="right"/>
      </w:pPr>
      <w:r>
        <w:t>образования, науки</w:t>
      </w:r>
    </w:p>
    <w:p w:rsidR="004928FD" w:rsidRDefault="004928FD">
      <w:pPr>
        <w:pStyle w:val="ConsPlusNormal"/>
        <w:jc w:val="right"/>
      </w:pPr>
      <w:r>
        <w:t>и молодежной политики</w:t>
      </w:r>
    </w:p>
    <w:p w:rsidR="004928FD" w:rsidRDefault="004928FD">
      <w:pPr>
        <w:pStyle w:val="ConsPlusNormal"/>
        <w:jc w:val="right"/>
      </w:pPr>
      <w:r>
        <w:t>Волгоградской области</w:t>
      </w:r>
    </w:p>
    <w:p w:rsidR="004928FD" w:rsidRDefault="004928FD">
      <w:pPr>
        <w:pStyle w:val="ConsPlusNormal"/>
        <w:jc w:val="right"/>
      </w:pPr>
      <w:r>
        <w:t>от 25.12.2018 N 190</w:t>
      </w:r>
    </w:p>
    <w:p w:rsidR="004928FD" w:rsidRDefault="004928FD">
      <w:pPr>
        <w:pStyle w:val="ConsPlusNormal"/>
        <w:jc w:val="both"/>
      </w:pPr>
    </w:p>
    <w:p w:rsidR="004928FD" w:rsidRDefault="004928FD">
      <w:pPr>
        <w:pStyle w:val="ConsPlusTitle"/>
        <w:jc w:val="center"/>
      </w:pPr>
      <w:bookmarkStart w:id="12" w:name="P592"/>
      <w:bookmarkEnd w:id="12"/>
      <w:r>
        <w:t>ТИПОВЫЕ КРИТЕРИИ ОТБОРА ДЕТЕЙ ВО ВСЕРОССИЙСКИЕ ДЕТСКИЕ</w:t>
      </w:r>
    </w:p>
    <w:p w:rsidR="004928FD" w:rsidRDefault="004928FD">
      <w:pPr>
        <w:pStyle w:val="ConsPlusTitle"/>
        <w:jc w:val="center"/>
      </w:pPr>
      <w:r>
        <w:t>ЦЕНТРЫ "ОРЛЕНОК" И "СМЕНА"</w:t>
      </w:r>
    </w:p>
    <w:p w:rsidR="004928FD" w:rsidRDefault="004928FD">
      <w:pPr>
        <w:pStyle w:val="ConsPlusNormal"/>
        <w:jc w:val="both"/>
      </w:pPr>
    </w:p>
    <w:p w:rsidR="004928FD" w:rsidRDefault="004928FD">
      <w:pPr>
        <w:pStyle w:val="ConsPlusNormal"/>
        <w:ind w:firstLine="540"/>
        <w:jc w:val="both"/>
      </w:pPr>
      <w:r>
        <w:t>1. Отбор детей в федеральное государственное бюджетное образовательное учреждение "Всероссийский детский центр "Орленок" и в федеральное государственное бюджетное образовательное учреждение "Всероссийский детский центр "Смена" (далее именуются - всероссийские детские центры) осуществляется в соответствии с тематикой и программой профильных смен.</w:t>
      </w:r>
    </w:p>
    <w:p w:rsidR="004928FD" w:rsidRDefault="004928FD">
      <w:pPr>
        <w:pStyle w:val="ConsPlusNormal"/>
        <w:spacing w:before="220"/>
        <w:ind w:firstLine="540"/>
        <w:jc w:val="both"/>
      </w:pPr>
      <w:r>
        <w:t>Путевкой во всероссийские детские центры поощряются дети, добившиеся успеха в учебной, научной (научно-исследовательской), творческой, физкультурно-спортивной общественной и иной деятельности, соответствующие требованиям всероссийских детских центров по отбору участников каждой тематической смены.</w:t>
      </w:r>
    </w:p>
    <w:p w:rsidR="004928FD" w:rsidRDefault="004928FD">
      <w:pPr>
        <w:pStyle w:val="ConsPlusNormal"/>
        <w:spacing w:before="220"/>
        <w:ind w:firstLine="540"/>
        <w:jc w:val="both"/>
      </w:pPr>
      <w:r>
        <w:t>2. Критерии отбора детей подразделяются на основные и дополнительные.</w:t>
      </w:r>
    </w:p>
    <w:p w:rsidR="004928FD" w:rsidRDefault="004928FD">
      <w:pPr>
        <w:pStyle w:val="ConsPlusNormal"/>
        <w:spacing w:before="220"/>
        <w:ind w:firstLine="540"/>
        <w:jc w:val="both"/>
      </w:pPr>
      <w:r>
        <w:t>2.1. Основными критериями отбора детей являются:</w:t>
      </w:r>
    </w:p>
    <w:p w:rsidR="004928FD" w:rsidRDefault="004928FD">
      <w:pPr>
        <w:pStyle w:val="ConsPlusNormal"/>
        <w:spacing w:before="220"/>
        <w:ind w:firstLine="540"/>
        <w:jc w:val="both"/>
      </w:pPr>
      <w:r>
        <w:lastRenderedPageBreak/>
        <w:t>уровень достижения: международный, всероссийский, межрегиональный, окружной, региональный;</w:t>
      </w:r>
    </w:p>
    <w:p w:rsidR="004928FD" w:rsidRDefault="004928FD">
      <w:pPr>
        <w:pStyle w:val="ConsPlusNormal"/>
        <w:spacing w:before="220"/>
        <w:ind w:firstLine="540"/>
        <w:jc w:val="both"/>
      </w:pPr>
      <w:r>
        <w:t>качество достижения: гран-при, первое, второе, третье место;</w:t>
      </w:r>
    </w:p>
    <w:p w:rsidR="004928FD" w:rsidRDefault="004928FD">
      <w:pPr>
        <w:pStyle w:val="ConsPlusNormal"/>
        <w:spacing w:before="220"/>
        <w:ind w:firstLine="540"/>
        <w:jc w:val="both"/>
      </w:pPr>
      <w:r>
        <w:t>форма участия: очная или заочная.</w:t>
      </w:r>
    </w:p>
    <w:p w:rsidR="004928FD" w:rsidRDefault="004928FD">
      <w:pPr>
        <w:pStyle w:val="ConsPlusNormal"/>
        <w:spacing w:before="220"/>
        <w:ind w:firstLine="540"/>
        <w:jc w:val="both"/>
      </w:pPr>
      <w:r>
        <w:t>2.2. Дополнительными критериями отбора являются сведения, содержащие информацию о социально активной общественной деятельности ребенка, отличные достижения в учебе, уровень мастерства в спорте, наличие стипендий, патентов и другие достижения.</w:t>
      </w:r>
    </w:p>
    <w:p w:rsidR="004928FD" w:rsidRDefault="004928FD">
      <w:pPr>
        <w:pStyle w:val="ConsPlusNormal"/>
        <w:spacing w:before="220"/>
        <w:ind w:firstLine="540"/>
        <w:jc w:val="both"/>
      </w:pPr>
      <w:r>
        <w:t>3. Рейтинг ребенка определяется как сумма баллов по основным критериям отбора (базовый рейтинг) и дополнительным (дополнительный рейтинг).</w:t>
      </w:r>
    </w:p>
    <w:p w:rsidR="004928FD" w:rsidRDefault="004928FD">
      <w:pPr>
        <w:pStyle w:val="ConsPlusNormal"/>
        <w:spacing w:before="220"/>
        <w:ind w:firstLine="540"/>
        <w:jc w:val="both"/>
      </w:pPr>
      <w:r>
        <w:t>3.1. Базовый рейтинг ребенка формируется на основании только трех основных документов (таких как: дипломы, грамоты, свидетельства, сертификаты), выданных в текущем году и двух предыдущих годах, подтверждающих успехи, достижения ребенка в определенном направлении.</w:t>
      </w:r>
    </w:p>
    <w:p w:rsidR="004928FD" w:rsidRDefault="004928FD">
      <w:pPr>
        <w:pStyle w:val="ConsPlusNormal"/>
        <w:spacing w:before="220"/>
        <w:ind w:firstLine="540"/>
        <w:jc w:val="both"/>
      </w:pPr>
      <w:r>
        <w:t>Уровень достижения. Оценивается уровень мероприятия, в котором у ребенка имеются достижения. Каждому уровню соответствует определенное количество баллов:</w:t>
      </w:r>
    </w:p>
    <w:p w:rsidR="004928FD" w:rsidRDefault="004928FD">
      <w:pPr>
        <w:pStyle w:val="ConsPlusNormal"/>
        <w:spacing w:before="220"/>
        <w:ind w:firstLine="540"/>
        <w:jc w:val="both"/>
      </w:pPr>
      <w:r>
        <w:t>международный - 30 баллов;</w:t>
      </w:r>
    </w:p>
    <w:p w:rsidR="004928FD" w:rsidRDefault="004928FD">
      <w:pPr>
        <w:pStyle w:val="ConsPlusNormal"/>
        <w:spacing w:before="220"/>
        <w:ind w:firstLine="540"/>
        <w:jc w:val="both"/>
      </w:pPr>
      <w:r>
        <w:t>общероссийский - 25 баллов;</w:t>
      </w:r>
    </w:p>
    <w:p w:rsidR="004928FD" w:rsidRDefault="004928FD">
      <w:pPr>
        <w:pStyle w:val="ConsPlusNormal"/>
        <w:spacing w:before="220"/>
        <w:ind w:firstLine="540"/>
        <w:jc w:val="both"/>
      </w:pPr>
      <w:r>
        <w:t>межрегиональный - 20 баллов;</w:t>
      </w:r>
    </w:p>
    <w:p w:rsidR="004928FD" w:rsidRDefault="004928FD">
      <w:pPr>
        <w:pStyle w:val="ConsPlusNormal"/>
        <w:spacing w:before="220"/>
        <w:ind w:firstLine="540"/>
        <w:jc w:val="both"/>
      </w:pPr>
      <w:r>
        <w:t>региональный - 15 баллов;</w:t>
      </w:r>
    </w:p>
    <w:p w:rsidR="004928FD" w:rsidRDefault="004928FD">
      <w:pPr>
        <w:pStyle w:val="ConsPlusNormal"/>
        <w:spacing w:before="220"/>
        <w:ind w:firstLine="540"/>
        <w:jc w:val="both"/>
      </w:pPr>
      <w:r>
        <w:t>муниципальный - 10 баллов;</w:t>
      </w:r>
    </w:p>
    <w:p w:rsidR="004928FD" w:rsidRDefault="004928FD">
      <w:pPr>
        <w:pStyle w:val="ConsPlusNormal"/>
        <w:spacing w:before="220"/>
        <w:ind w:firstLine="540"/>
        <w:jc w:val="both"/>
      </w:pPr>
      <w:r>
        <w:t>локальный - 5 баллов.</w:t>
      </w:r>
    </w:p>
    <w:p w:rsidR="004928FD" w:rsidRDefault="004928FD">
      <w:pPr>
        <w:pStyle w:val="ConsPlusNormal"/>
        <w:spacing w:before="220"/>
        <w:ind w:firstLine="540"/>
        <w:jc w:val="both"/>
      </w:pPr>
      <w:r>
        <w:t>Качество достижений. Оценивается призовое место, которое занял ребенок в соревновании, конкурсе, мероприятии. Каждому призовому месту соответствует определенное количество баллов:</w:t>
      </w:r>
    </w:p>
    <w:p w:rsidR="004928FD" w:rsidRDefault="004928FD">
      <w:pPr>
        <w:pStyle w:val="ConsPlusNormal"/>
        <w:spacing w:before="220"/>
        <w:ind w:firstLine="540"/>
        <w:jc w:val="both"/>
      </w:pPr>
      <w:r>
        <w:t>гран-при - 30 баллов;</w:t>
      </w:r>
    </w:p>
    <w:p w:rsidR="004928FD" w:rsidRDefault="004928FD">
      <w:pPr>
        <w:pStyle w:val="ConsPlusNormal"/>
        <w:spacing w:before="220"/>
        <w:ind w:firstLine="540"/>
        <w:jc w:val="both"/>
      </w:pPr>
      <w:r>
        <w:t>1 место - 25 баллов;</w:t>
      </w:r>
    </w:p>
    <w:p w:rsidR="004928FD" w:rsidRDefault="004928FD">
      <w:pPr>
        <w:pStyle w:val="ConsPlusNormal"/>
        <w:spacing w:before="220"/>
        <w:ind w:firstLine="540"/>
        <w:jc w:val="both"/>
      </w:pPr>
      <w:r>
        <w:t>2 место - 20 баллов;</w:t>
      </w:r>
    </w:p>
    <w:p w:rsidR="004928FD" w:rsidRDefault="004928FD">
      <w:pPr>
        <w:pStyle w:val="ConsPlusNormal"/>
        <w:spacing w:before="220"/>
        <w:ind w:firstLine="540"/>
        <w:jc w:val="both"/>
      </w:pPr>
      <w:r>
        <w:t>3 место - 15 баллов.</w:t>
      </w:r>
    </w:p>
    <w:p w:rsidR="004928FD" w:rsidRDefault="004928FD">
      <w:pPr>
        <w:pStyle w:val="ConsPlusNormal"/>
        <w:spacing w:before="220"/>
        <w:ind w:firstLine="540"/>
        <w:jc w:val="both"/>
      </w:pPr>
      <w:r>
        <w:t>Форма участия. Каждой форме участия соответствует определенное количество баллов:</w:t>
      </w:r>
    </w:p>
    <w:p w:rsidR="004928FD" w:rsidRDefault="004928FD">
      <w:pPr>
        <w:pStyle w:val="ConsPlusNormal"/>
        <w:spacing w:before="220"/>
        <w:ind w:firstLine="540"/>
        <w:jc w:val="both"/>
      </w:pPr>
      <w:r>
        <w:t>Очная форма участия - 15 баллов;</w:t>
      </w:r>
    </w:p>
    <w:p w:rsidR="004928FD" w:rsidRDefault="004928FD">
      <w:pPr>
        <w:pStyle w:val="ConsPlusNormal"/>
        <w:spacing w:before="220"/>
        <w:ind w:firstLine="540"/>
        <w:jc w:val="both"/>
      </w:pPr>
      <w:r>
        <w:t>заочная форма участия - 5 баллов.</w:t>
      </w:r>
    </w:p>
    <w:p w:rsidR="004928FD" w:rsidRDefault="004928FD">
      <w:pPr>
        <w:pStyle w:val="ConsPlusNormal"/>
        <w:spacing w:before="220"/>
        <w:ind w:firstLine="540"/>
        <w:jc w:val="both"/>
      </w:pPr>
      <w:r>
        <w:t>3.2. Дополнительный рейтинг ребенка формируется по следующим основным критериям:</w:t>
      </w:r>
    </w:p>
    <w:p w:rsidR="004928FD" w:rsidRDefault="004928FD">
      <w:pPr>
        <w:pStyle w:val="ConsPlusNormal"/>
        <w:spacing w:before="220"/>
        <w:ind w:firstLine="540"/>
        <w:jc w:val="both"/>
      </w:pPr>
      <w:r>
        <w:t>общественная деятельность;</w:t>
      </w:r>
    </w:p>
    <w:p w:rsidR="004928FD" w:rsidRDefault="004928FD">
      <w:pPr>
        <w:pStyle w:val="ConsPlusNormal"/>
        <w:spacing w:before="220"/>
        <w:ind w:firstLine="540"/>
        <w:jc w:val="both"/>
      </w:pPr>
      <w:r>
        <w:t>успехи в учебе;</w:t>
      </w:r>
    </w:p>
    <w:p w:rsidR="004928FD" w:rsidRDefault="004928FD">
      <w:pPr>
        <w:pStyle w:val="ConsPlusNormal"/>
        <w:spacing w:before="220"/>
        <w:ind w:firstLine="540"/>
        <w:jc w:val="both"/>
      </w:pPr>
      <w:r>
        <w:t>уровень мастерства в спорте.</w:t>
      </w:r>
    </w:p>
    <w:p w:rsidR="004928FD" w:rsidRDefault="004928FD">
      <w:pPr>
        <w:pStyle w:val="ConsPlusNormal"/>
        <w:spacing w:before="220"/>
        <w:ind w:firstLine="540"/>
        <w:jc w:val="both"/>
      </w:pPr>
      <w:r>
        <w:lastRenderedPageBreak/>
        <w:t>Дополнительный рейтинг определяется на основании документов (похвальный лист, свидетельство о присвоении разряда, справка, патент, другие документы), подтверждающих успехи и достижения ребенка. Наличие документа дает дополнительно 5 баллов.</w:t>
      </w:r>
    </w:p>
    <w:p w:rsidR="004928FD" w:rsidRDefault="004928FD">
      <w:pPr>
        <w:pStyle w:val="ConsPlusNormal"/>
        <w:spacing w:before="220"/>
        <w:ind w:firstLine="540"/>
        <w:jc w:val="both"/>
      </w:pPr>
      <w:r>
        <w:t>4. Ребенок, набравший наибольшее суммарное количество баллов по критериям оценки, получает преимущество на предоставление ему путевки во всероссийский детский центр при условии соответствия его требованиям всероссийских детских центров по отбору участников каждой тематической смены.</w:t>
      </w:r>
    </w:p>
    <w:p w:rsidR="004928FD" w:rsidRDefault="004928FD">
      <w:pPr>
        <w:pStyle w:val="ConsPlusNormal"/>
        <w:jc w:val="both"/>
      </w:pPr>
    </w:p>
    <w:p w:rsidR="004928FD" w:rsidRDefault="004928FD">
      <w:pPr>
        <w:pStyle w:val="ConsPlusNormal"/>
        <w:jc w:val="right"/>
      </w:pPr>
      <w:r>
        <w:t>Заместитель начальника</w:t>
      </w:r>
    </w:p>
    <w:p w:rsidR="004928FD" w:rsidRDefault="004928FD">
      <w:pPr>
        <w:pStyle w:val="ConsPlusNormal"/>
        <w:jc w:val="right"/>
      </w:pPr>
      <w:r>
        <w:t>управления молодежной</w:t>
      </w:r>
    </w:p>
    <w:p w:rsidR="004928FD" w:rsidRDefault="004928FD">
      <w:pPr>
        <w:pStyle w:val="ConsPlusNormal"/>
        <w:jc w:val="right"/>
      </w:pPr>
      <w:r>
        <w:t>политики комитета</w:t>
      </w:r>
    </w:p>
    <w:p w:rsidR="004928FD" w:rsidRDefault="004928FD">
      <w:pPr>
        <w:pStyle w:val="ConsPlusNormal"/>
        <w:jc w:val="right"/>
      </w:pPr>
      <w:r>
        <w:t>образования, науки</w:t>
      </w:r>
    </w:p>
    <w:p w:rsidR="004928FD" w:rsidRDefault="004928FD">
      <w:pPr>
        <w:pStyle w:val="ConsPlusNormal"/>
        <w:jc w:val="right"/>
      </w:pPr>
      <w:r>
        <w:t>и молодежной политики</w:t>
      </w:r>
    </w:p>
    <w:p w:rsidR="004928FD" w:rsidRDefault="004928FD">
      <w:pPr>
        <w:pStyle w:val="ConsPlusNormal"/>
        <w:jc w:val="right"/>
      </w:pPr>
      <w:r>
        <w:t>Волгоградской области</w:t>
      </w:r>
    </w:p>
    <w:p w:rsidR="004928FD" w:rsidRDefault="004928FD">
      <w:pPr>
        <w:pStyle w:val="ConsPlusNormal"/>
        <w:jc w:val="right"/>
      </w:pPr>
      <w:r>
        <w:t>Е.А.АЛЬМОМЕТОВА</w:t>
      </w:r>
    </w:p>
    <w:p w:rsidR="004928FD" w:rsidRDefault="004928FD">
      <w:pPr>
        <w:pStyle w:val="ConsPlusNormal"/>
        <w:jc w:val="both"/>
      </w:pPr>
    </w:p>
    <w:p w:rsidR="004928FD" w:rsidRDefault="004928FD">
      <w:pPr>
        <w:pStyle w:val="ConsPlusNormal"/>
        <w:jc w:val="both"/>
      </w:pPr>
    </w:p>
    <w:p w:rsidR="004928FD" w:rsidRDefault="004928FD">
      <w:pPr>
        <w:pStyle w:val="ConsPlusNormal"/>
        <w:pBdr>
          <w:top w:val="single" w:sz="6" w:space="0" w:color="auto"/>
        </w:pBdr>
        <w:spacing w:before="100" w:after="100"/>
        <w:jc w:val="both"/>
        <w:rPr>
          <w:sz w:val="2"/>
          <w:szCs w:val="2"/>
        </w:rPr>
      </w:pPr>
    </w:p>
    <w:p w:rsidR="009B5620" w:rsidRDefault="009B5620"/>
    <w:sectPr w:rsidR="009B5620" w:rsidSect="005559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FD"/>
    <w:rsid w:val="000B77DA"/>
    <w:rsid w:val="004928FD"/>
    <w:rsid w:val="009B5620"/>
    <w:rsid w:val="00C20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5A5A2-F5B3-4C03-BA3A-AB0D1AE7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8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2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28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28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70073749E8921B5BA01ACCFAD7B3AA67E3509AD861D4144CB4B2C9DC0FF0E3FDBE0FE963B76DA384ECB82DB9C6FA7107u9ZDF" TargetMode="External"/><Relationship Id="rId13" Type="http://schemas.openxmlformats.org/officeDocument/2006/relationships/hyperlink" Target="consultantplus://offline/ref=AD70073749E8921B5BA004C1ECBBECAF66EE0E9EDE6CD74116E9B49E835FF6B6AFFE51B030F526AF87F4A42CB9uDZ1F" TargetMode="External"/><Relationship Id="rId3" Type="http://schemas.openxmlformats.org/officeDocument/2006/relationships/webSettings" Target="webSettings.xml"/><Relationship Id="rId7" Type="http://schemas.openxmlformats.org/officeDocument/2006/relationships/hyperlink" Target="consultantplus://offline/ref=AD70073749E8921B5BA01ACCFAD7B3AA67E3509AD861D4114ABEB2C9DC0FF0E3FDBE0FE963B76DA384ECB82DB9C6FA7107u9ZDF" TargetMode="External"/><Relationship Id="rId12" Type="http://schemas.openxmlformats.org/officeDocument/2006/relationships/hyperlink" Target="consultantplus://offline/ref=AD70073749E8921B5BA004C1ECBBECAF65E0089EDC6CD74116E9B49E835FF6B6AFFE51B030F526AF87F4A42CB9uDZ1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70073749E8921B5BA01ACCFAD7B3AA67E3509AD86CDE124DBBB2C9DC0FF0E3FDBE0FE963B76DA384ECB82DB9C6FA7107u9ZDF" TargetMode="External"/><Relationship Id="rId11" Type="http://schemas.openxmlformats.org/officeDocument/2006/relationships/hyperlink" Target="consultantplus://offline/ref=AD70073749E8921B5BA004C1ECBBECAF65E0089EDC6CD74116E9B49E835FF6B6AFFE51B030F526AF87F4A42CB9uDZ1F" TargetMode="External"/><Relationship Id="rId5" Type="http://schemas.openxmlformats.org/officeDocument/2006/relationships/hyperlink" Target="consultantplus://offline/ref=AD70073749E8921B5BA00DD8EBBBECAF64E80695DB6DD74116E9B49E835FF6B6AFFE51B030F526AF87F4A42CB9uDZ1F" TargetMode="External"/><Relationship Id="rId15" Type="http://schemas.openxmlformats.org/officeDocument/2006/relationships/theme" Target="theme/theme1.xml"/><Relationship Id="rId10" Type="http://schemas.openxmlformats.org/officeDocument/2006/relationships/hyperlink" Target="consultantplus://offline/ref=AD70073749E8921B5BA00DD8EBBBECAF64E80695DB6DD74116E9B49E835FF6B6AFFE51B030F526AF87F4A42CB9uDZ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D70073749E8921B5BA004C1ECBBECAF65E00992D233804347BCBA9B8B0FACA6ABB706BB2CF239B084EAA7u2Z5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5938</Words>
  <Characters>33848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Диана Чувашина</cp:lastModifiedBy>
  <cp:revision>2</cp:revision>
  <dcterms:created xsi:type="dcterms:W3CDTF">2019-12-10T05:46:00Z</dcterms:created>
  <dcterms:modified xsi:type="dcterms:W3CDTF">2019-12-10T05:46:00Z</dcterms:modified>
</cp:coreProperties>
</file>