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89378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535C1D" w:rsidRDefault="00535C1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535C1D" w:rsidRPr="00535C1D" w:rsidRDefault="00535C1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:rsidR="00535C1D" w:rsidRPr="00535C1D" w:rsidRDefault="00535C1D" w:rsidP="0053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b/>
          <w:sz w:val="28"/>
          <w:szCs w:val="28"/>
          <w:lang w:eastAsia="ru-RU"/>
        </w:rPr>
        <w:t>О практике по реализации прав, предоставленных КоАП РФ, по итогам работы за 1 полугодие 2018 года</w:t>
      </w:r>
    </w:p>
    <w:p w:rsidR="00535C1D" w:rsidRPr="00535C1D" w:rsidRDefault="00535C1D" w:rsidP="0053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C1D" w:rsidRPr="00535C1D" w:rsidRDefault="00535C1D" w:rsidP="00535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>В целях реализа</w:t>
      </w:r>
      <w:r w:rsidR="00A3678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полномочий, предоставленных </w:t>
      </w: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>Кодексом Российской Федерации об административных  правонарушениях (КоАП РФ), в Управлении продолжается практика по п</w:t>
      </w:r>
      <w:bookmarkStart w:id="0" w:name="_GoBack"/>
      <w:bookmarkEnd w:id="0"/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>ривлечению арбитражных управляющих к административной ответственности за нарушение законодательства о несостоятельности (банкротстве).</w:t>
      </w:r>
    </w:p>
    <w:p w:rsidR="00535C1D" w:rsidRPr="00535C1D" w:rsidRDefault="00535C1D" w:rsidP="00535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 10 ч. 2 и абз. 2,3 ч. 3 ст. 28.3 КоАП РФ уполномоченные  должностные лица Росреестра составляют протоколы по делам об административных правонарушениях, предусмотренных рядом статей КоАП РФ. </w:t>
      </w:r>
    </w:p>
    <w:p w:rsidR="00535C1D" w:rsidRPr="00535C1D" w:rsidRDefault="00535C1D" w:rsidP="00535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 xml:space="preserve">В 1 полугодии текущего года в Управление поступило  144 обращения (заявления, жалобы, материалы проверок) граждан, государственных органов и иных юридических лиц на действия (бездействие) арбитражных управляющих, в том числе одно обращение на действия кадастрового инженера, из которых 24 признаны обоснованными. </w:t>
      </w:r>
    </w:p>
    <w:p w:rsidR="00535C1D" w:rsidRPr="00535C1D" w:rsidRDefault="00535C1D" w:rsidP="00535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>Кроме того, в Управлении ведется работа по непосредственному обнаружению должностными лицами данных, указывающих на наличие события административного правонарушения посредством учета поступающих в отдел уведомлений о проведении собраний кредиторов,  участия сотрудников отдела в собраниях кредиторов, а также рассмотрению определений суда о признании незаконными действий (бездействия).</w:t>
      </w:r>
    </w:p>
    <w:p w:rsidR="00535C1D" w:rsidRPr="00535C1D" w:rsidRDefault="00535C1D" w:rsidP="00535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работы по непосредственному обнаружению достаточных данных, указывающих на наличие события административного правонарушения, в 2,5 раза увеличилось количество протоколов об административных правонарушениях: с 14 до 35.</w:t>
      </w:r>
    </w:p>
    <w:p w:rsidR="00535C1D" w:rsidRPr="00535C1D" w:rsidRDefault="00535C1D" w:rsidP="005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поступивших обращений, определений Арбитражного суда Волгоградской области, а также при непосредственном выявлении противоправных деяний со стороны арбитражных управляющих, должностными лицами отдела по контролю (надзору) в сфере саморегулируемых организаций Управления в отношении арбитражных управляющих вынесено 61 определение об отказе в возбуждении дел                                     об административных правонарушений, 27  постановлений о прекращении дел об административных правонарушениях, составлено 76 протоколов об административных правонарушениях по ч. 3-ч. 4, ч. 3.1 ст. 14.13 КоАП РФ.</w:t>
      </w:r>
    </w:p>
    <w:p w:rsidR="00535C1D" w:rsidRPr="00535C1D" w:rsidRDefault="00535C1D" w:rsidP="00535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Увеличение количества составленных протоколов составило 41 %  и обусловлено результатом активной работы по непосредственному обнаружению достаточных данных, указывающих на наличие события административного правонарушения. </w:t>
      </w:r>
    </w:p>
    <w:p w:rsidR="00A36789" w:rsidRPr="00A36789" w:rsidRDefault="00A36789" w:rsidP="00A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 xml:space="preserve">В 1-ом полугодии 2018 года </w:t>
      </w: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 отдела по контролю (надзору) в сфере саморегулируемых организаций Управления</w:t>
      </w: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составлено и направлено в суд:</w:t>
      </w:r>
    </w:p>
    <w:p w:rsidR="00A36789" w:rsidRPr="00A36789" w:rsidRDefault="00A36789" w:rsidP="00A367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52 протокола об административных правонарушениях, предусмотренных ч. 3 ст. 14.13 КоАП РФ (неправомерные действия при банкротстве)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За 1 полугодие 2017 года - 49</w:t>
      </w: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789" w:rsidRPr="00A36789" w:rsidRDefault="00A36789" w:rsidP="00A367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1 протокол об административном правонарушении, предусмотренном ч. 4 ст. 14.13 КоАП РФ (незаконное воспрепятствование деятельности арбитражного управляющего)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За 1 полугодие 2017 года - 0</w:t>
      </w: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789" w:rsidRDefault="00A36789" w:rsidP="00A367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 об административных правонарушениях, предусмотренных ч. 3.1 ст. 14.13 КоАП РФ (повторное совершение административного правонарушения).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1 полугодие 2017 года - 5</w:t>
      </w: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789" w:rsidRPr="00A36789" w:rsidRDefault="00535C1D" w:rsidP="00A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789" w:rsidRPr="00A36789">
        <w:rPr>
          <w:rFonts w:ascii="Times New Roman" w:eastAsia="Times New Roman" w:hAnsi="Times New Roman"/>
          <w:sz w:val="28"/>
          <w:szCs w:val="28"/>
          <w:lang w:eastAsia="ru-RU"/>
        </w:rPr>
        <w:t xml:space="preserve">За 1-ое полугодие 2018 года </w:t>
      </w:r>
      <w:r w:rsidR="00A36789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направленным Управлением протоколам </w:t>
      </w:r>
      <w:r w:rsidR="00A36789" w:rsidRPr="00A36789">
        <w:rPr>
          <w:rFonts w:ascii="Times New Roman" w:eastAsia="Times New Roman" w:hAnsi="Times New Roman"/>
          <w:sz w:val="28"/>
          <w:szCs w:val="28"/>
          <w:lang w:eastAsia="ru-RU"/>
        </w:rPr>
        <w:t>арбитражным судом рассмотрено 67 административных дел</w:t>
      </w:r>
      <w:r w:rsidR="00A36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789" w:rsidRPr="00A3678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36789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полугодие 2017 года - </w:t>
      </w:r>
      <w:r w:rsidR="00A36789" w:rsidRPr="00A36789">
        <w:rPr>
          <w:rFonts w:ascii="Times New Roman" w:eastAsia="Times New Roman" w:hAnsi="Times New Roman"/>
          <w:sz w:val="28"/>
          <w:szCs w:val="28"/>
          <w:lang w:eastAsia="ru-RU"/>
        </w:rPr>
        <w:t>63), по которым  приняты следующие решения:</w:t>
      </w:r>
    </w:p>
    <w:p w:rsidR="00A36789" w:rsidRPr="00A36789" w:rsidRDefault="00A36789" w:rsidP="00A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- о привлечении арбитражных управляющих к административной ответственности по ч. 3 ст. 14.13 КоАП РФ с наказанием в виде наложения административного штрафа – 7 (12);</w:t>
      </w:r>
    </w:p>
    <w:p w:rsidR="00A36789" w:rsidRPr="00A36789" w:rsidRDefault="00A36789" w:rsidP="00A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- о привлечении арбитражных управляющих к административной ответственности по ч. 4, ч. 3.1 ст. 14.13 КоАП РФ с применением дисквалификации – 8 (2);</w:t>
      </w:r>
    </w:p>
    <w:p w:rsidR="00A36789" w:rsidRPr="00A36789" w:rsidRDefault="00A36789" w:rsidP="00A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- о привлечении арбитражных управляющих к административной ответственности по ч. 3 ст. 14.13 КоАП РФ с вынесением предупреждения - 25 (30);</w:t>
      </w:r>
    </w:p>
    <w:p w:rsidR="00535C1D" w:rsidRPr="00535C1D" w:rsidRDefault="00A36789" w:rsidP="00A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789">
        <w:rPr>
          <w:rFonts w:ascii="Times New Roman" w:eastAsia="Times New Roman" w:hAnsi="Times New Roman"/>
          <w:sz w:val="28"/>
          <w:szCs w:val="28"/>
          <w:lang w:eastAsia="ru-RU"/>
        </w:rPr>
        <w:t>-   об объявлении виновным лицам устного замечания - 27 (16).</w:t>
      </w:r>
    </w:p>
    <w:p w:rsidR="00535C1D" w:rsidRDefault="00535C1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C1D" w:rsidRPr="00535C1D" w:rsidRDefault="00575DC3" w:rsidP="00535C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</w:t>
      </w:r>
      <w:r w:rsidR="00535C1D" w:rsidRPr="0053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начальника отдела по контролю  (надзору) в сфере саморегулируемых организаций Управления Росреестра по Волгоградской области Любовь Крылова</w:t>
      </w:r>
    </w:p>
    <w:p w:rsidR="00146F9A" w:rsidRPr="00535C1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35C1D" w:rsidRDefault="00535C1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35C1D" w:rsidRDefault="00535C1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35C1D" w:rsidRDefault="00535C1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35C1D" w:rsidRPr="00AA33AD" w:rsidRDefault="00535C1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A36789" w:rsidRDefault="00AA33AD" w:rsidP="00A36789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A36789" w:rsidSect="00535C1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047"/>
    <w:multiLevelType w:val="hybridMultilevel"/>
    <w:tmpl w:val="989E92EC"/>
    <w:lvl w:ilvl="0" w:tplc="27380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35C1D"/>
    <w:rsid w:val="005572F0"/>
    <w:rsid w:val="00575DC3"/>
    <w:rsid w:val="005A302C"/>
    <w:rsid w:val="006825CC"/>
    <w:rsid w:val="00893789"/>
    <w:rsid w:val="00924C82"/>
    <w:rsid w:val="00997ED2"/>
    <w:rsid w:val="009F3A4F"/>
    <w:rsid w:val="00A36789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2F47-5606-487B-AB89-EC222D80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2018-09-20T11:41:00Z</cp:lastPrinted>
  <dcterms:created xsi:type="dcterms:W3CDTF">2018-10-31T06:57:00Z</dcterms:created>
  <dcterms:modified xsi:type="dcterms:W3CDTF">2018-10-31T06:57:00Z</dcterms:modified>
</cp:coreProperties>
</file>