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57" w:rsidRDefault="000A4EF3">
      <w:pPr>
        <w:spacing w:afterAutospacing="1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Как узнать волгоградцам, где находятся их пенсионные накопления – в государственном фонде или в частном? Так ли это просто и небезопасно?</w:t>
      </w:r>
    </w:p>
    <w:p w:rsidR="00606457" w:rsidRDefault="000A4E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последнее время очень актуальными стали вопросы граждан – где мои пенсионные накопления и что делать, если смена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страховщика произошла без моего согласия?</w:t>
      </w:r>
    </w:p>
    <w:p w:rsidR="00606457" w:rsidRDefault="000A4E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 что же делать и куда обращаться в таких случаях? </w:t>
      </w:r>
    </w:p>
    <w:p w:rsidR="00606457" w:rsidRDefault="000A4EF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Важно! Требовать перевода средств пенсионных накоплений в НПФ не имеют права ни работодатель, ни агентства по трудоустройству, ни коммерческие банки при кредито</w:t>
      </w:r>
      <w:r>
        <w:rPr>
          <w:rFonts w:ascii="Times New Roman" w:hAnsi="Times New Roman"/>
          <w:b/>
          <w:sz w:val="24"/>
          <w:szCs w:val="24"/>
        </w:rPr>
        <w:t xml:space="preserve">вании. </w:t>
      </w:r>
    </w:p>
    <w:p w:rsidR="00606457" w:rsidRDefault="000A4E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будущим пенсионерам доступно и просто можно контролировать формирование пенсии. Уточнить страховщика по формированию пенсионных накоплений можно дистанционно в «Личном кабинете гражданина» на сайте ПФР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pfrf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Для входа в Личный кабине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 необходимо зарегистрироваться и получить подтвержденную запись в Единой системе на портале государственных услуг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gosuslugi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06457" w:rsidRDefault="000A4E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Также воспользоваться услугами Пенсионного фонда России можно скачав приложение «ПФР Электронные сервисы» на мобильный телефон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Что же могут узнать на электронных сервисах граждане?  Итак,  в сведениях отражены:</w:t>
      </w:r>
    </w:p>
    <w:p w:rsidR="00606457" w:rsidRDefault="000A4E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страховщик, у которого в настоящее время формируются средства пенсионных накоплений; </w:t>
      </w:r>
    </w:p>
    <w:p w:rsidR="00606457" w:rsidRDefault="000A4E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информация о сумме средств пенсионных накоплений;</w:t>
      </w:r>
    </w:p>
    <w:p w:rsidR="00606457" w:rsidRDefault="000A4E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результаты инвестирования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средств пенсионных накоплений (но при условии, что страховщик – Пенсионный фонд России).  Если же накопления формируются в негосударственном пенсионном фонде, фактическую сумму средств пенсионных накоплений нужно узнавать именно в этом фонде.</w:t>
      </w:r>
    </w:p>
    <w:p w:rsidR="00606457" w:rsidRDefault="000A4E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Напомним, что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средства, которые формируют накопительную пенсию, называют пенсионными накоплениями. Они похожи на средства банковского вклада. Но пока гражданин не станет пенсионером, он не сможет воспользоваться пенсионными накоплениями. </w:t>
      </w:r>
    </w:p>
    <w:p w:rsidR="00606457" w:rsidRDefault="000A4E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выбору негосударственного пе</w:t>
      </w:r>
      <w:r>
        <w:rPr>
          <w:rFonts w:ascii="Times New Roman" w:hAnsi="Times New Roman"/>
          <w:sz w:val="24"/>
          <w:szCs w:val="24"/>
        </w:rPr>
        <w:t>нсионного фонда нужно подходить внимательно. Принимать во внимание опыт, репутацию НПФ и показатели доходности от инвестирования пенсионных накоплений. Полная информация о негосударственных пенсионных фондах размещена на сайте Банка России и на сайтах сами</w:t>
      </w:r>
      <w:r>
        <w:rPr>
          <w:rFonts w:ascii="Times New Roman" w:hAnsi="Times New Roman"/>
          <w:sz w:val="24"/>
          <w:szCs w:val="24"/>
        </w:rPr>
        <w:t xml:space="preserve">х НПФ. </w:t>
      </w:r>
    </w:p>
    <w:p w:rsidR="00606457" w:rsidRDefault="000A4EF3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Для перевода средств пенсионных накоплений из одного НПФ в другой или в Пенсионный фонд РФ необходимо </w:t>
      </w:r>
      <w:r>
        <w:rPr>
          <w:rFonts w:ascii="Times New Roman" w:hAnsi="Times New Roman"/>
          <w:b/>
          <w:sz w:val="24"/>
          <w:szCs w:val="24"/>
        </w:rPr>
        <w:t>не позднее 1 декабря</w:t>
      </w:r>
      <w:r>
        <w:rPr>
          <w:rFonts w:ascii="Times New Roman" w:hAnsi="Times New Roman"/>
          <w:sz w:val="24"/>
          <w:szCs w:val="24"/>
        </w:rPr>
        <w:t xml:space="preserve"> подать заявление </w:t>
      </w:r>
      <w:r>
        <w:rPr>
          <w:rFonts w:ascii="Times New Roman" w:hAnsi="Times New Roman"/>
          <w:b/>
          <w:sz w:val="24"/>
          <w:szCs w:val="24"/>
        </w:rPr>
        <w:t xml:space="preserve">о переходе </w:t>
      </w:r>
      <w:r>
        <w:rPr>
          <w:rFonts w:ascii="Times New Roman" w:hAnsi="Times New Roman"/>
          <w:b/>
          <w:sz w:val="24"/>
          <w:szCs w:val="24"/>
        </w:rPr>
        <w:lastRenderedPageBreak/>
        <w:t>(досрочном переходе)</w:t>
      </w:r>
      <w:r>
        <w:rPr>
          <w:rFonts w:ascii="Times New Roman" w:hAnsi="Times New Roman"/>
          <w:sz w:val="24"/>
          <w:szCs w:val="24"/>
        </w:rPr>
        <w:t xml:space="preserve"> в любом Управлении Пенсионного фонда Российской Федерации лично или через пр</w:t>
      </w:r>
      <w:r>
        <w:rPr>
          <w:rFonts w:ascii="Times New Roman" w:hAnsi="Times New Roman"/>
          <w:sz w:val="24"/>
          <w:szCs w:val="24"/>
        </w:rPr>
        <w:t>едставителя,  действующего на основании нотариально удостоверенной доверенности. Также можно провести эту процедуру в электронном виде  с использованием единого портала государственных и муниципальных услуг. При подаче заявления застрахованного лица о пере</w:t>
      </w:r>
      <w:r>
        <w:rPr>
          <w:rFonts w:ascii="Times New Roman" w:hAnsi="Times New Roman"/>
          <w:sz w:val="24"/>
          <w:szCs w:val="24"/>
        </w:rPr>
        <w:t>ходе (заявления застрахованного лица о досрочном переходе) в форме электронного документа с использованием единого портала государственных и муниципальных услуг установление личности и проверка подлинности подписи застрахованного лица осуществляются в поря</w:t>
      </w:r>
      <w:r>
        <w:rPr>
          <w:rFonts w:ascii="Times New Roman" w:hAnsi="Times New Roman"/>
          <w:sz w:val="24"/>
          <w:szCs w:val="24"/>
        </w:rPr>
        <w:t>дке, установленном Правительством Российской Федерации.</w:t>
      </w:r>
    </w:p>
    <w:p w:rsidR="00606457" w:rsidRDefault="000A4EF3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о переходе рассматривается до 1 марта года, следующего за годом, в котором истекает пятилетний срок с года подачи заявления. А сам перевод средств выбранному страховщику осуществляется до 31</w:t>
      </w:r>
      <w:r>
        <w:rPr>
          <w:rFonts w:ascii="Times New Roman" w:hAnsi="Times New Roman"/>
          <w:b/>
          <w:sz w:val="24"/>
          <w:szCs w:val="24"/>
        </w:rPr>
        <w:t xml:space="preserve"> марта года рассмотрения заявления.</w:t>
      </w:r>
    </w:p>
    <w:p w:rsidR="00606457" w:rsidRDefault="000A4EF3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</w:t>
      </w:r>
      <w:r>
        <w:rPr>
          <w:rFonts w:ascii="Times New Roman" w:hAnsi="Times New Roman"/>
          <w:b/>
          <w:sz w:val="24"/>
          <w:szCs w:val="24"/>
        </w:rPr>
        <w:t>о досрочном переходе</w:t>
      </w:r>
      <w:r>
        <w:rPr>
          <w:rFonts w:ascii="Times New Roman" w:hAnsi="Times New Roman"/>
          <w:sz w:val="24"/>
          <w:szCs w:val="24"/>
        </w:rPr>
        <w:t xml:space="preserve"> рассматривается до 1 марта года, следующего за годом подачи заявления. Перевод средств – до 31 марта года, следующего за годом подачи заявления.</w:t>
      </w:r>
    </w:p>
    <w:p w:rsidR="00606457" w:rsidRDefault="000A4EF3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Смена страховщика чаще одного раза в пять ле</w:t>
      </w:r>
      <w:r>
        <w:rPr>
          <w:rFonts w:ascii="Times New Roman" w:hAnsi="Times New Roman"/>
          <w:sz w:val="24"/>
          <w:szCs w:val="24"/>
        </w:rPr>
        <w:t>т может повлечь потерю инвестиционного дохода, а в случае отрицательного результата инвестирования – уменьшение средств пенсионных накоплений на сумму инвестиционного убытка.</w:t>
      </w:r>
    </w:p>
    <w:p w:rsidR="00606457" w:rsidRDefault="000A4EF3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подаче заявления о досрочном переходе гражданин письменно уведомляется об усл</w:t>
      </w:r>
      <w:r>
        <w:rPr>
          <w:rFonts w:ascii="Times New Roman" w:hAnsi="Times New Roman"/>
          <w:sz w:val="24"/>
          <w:szCs w:val="24"/>
        </w:rPr>
        <w:t>овиях досрочного перехода и сумме потерянного инвестиционного дохода</w:t>
      </w:r>
    </w:p>
    <w:p w:rsidR="00606457" w:rsidRDefault="000A4EF3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обязательным условием для перехода из ПФР в НПФ или из одного НПФ в другой НПФ кроме заявления о переходе (досрочном переходе) является наличие договора об обязательном пенсионном с</w:t>
      </w:r>
      <w:r>
        <w:rPr>
          <w:rFonts w:ascii="Times New Roman" w:hAnsi="Times New Roman"/>
          <w:sz w:val="24"/>
          <w:szCs w:val="24"/>
        </w:rPr>
        <w:t>траховании с новым НПФ.</w:t>
      </w:r>
    </w:p>
    <w:p w:rsidR="00606457" w:rsidRDefault="000A4EF3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Вы узнали о смене страховщика в системе ОПС без Вашего волеизъявления, то Вы вправе обратиться с исковым заявлением в суд для признания договора недействительным, в органы МВД России, в прокуратуру, </w:t>
      </w:r>
      <w:r>
        <w:rPr>
          <w:rFonts w:ascii="Times New Roman" w:hAnsi="Times New Roman"/>
          <w:sz w:val="24"/>
          <w:szCs w:val="24"/>
        </w:rPr>
        <w:t>в Банк России с жалобой на незаконные действия негосударственного пенсионного фонда. Кроме того, на все возникающие вопросы, касающиеся пенсионного законодательства, вы всегда можете получить ответы специалистов Пенсионного Фонда по телефону 8 (84467) 3-66</w:t>
      </w:r>
      <w:r>
        <w:rPr>
          <w:rFonts w:ascii="Times New Roman" w:hAnsi="Times New Roman"/>
          <w:sz w:val="24"/>
          <w:szCs w:val="24"/>
        </w:rPr>
        <w:t>-53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06457" w:rsidRDefault="006064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457" w:rsidRDefault="006064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457" w:rsidRDefault="006064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457" w:rsidRDefault="006064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457" w:rsidRDefault="006064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457" w:rsidRDefault="00606457"/>
    <w:sectPr w:rsidR="0060645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57"/>
    <w:rsid w:val="000A4EF3"/>
    <w:rsid w:val="0060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CE10C-C31A-4356-8CAC-5E495797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BE"/>
    <w:pPr>
      <w:spacing w:after="200"/>
    </w:pPr>
    <w:rPr>
      <w:rFonts w:cs="Times New Roman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Евсиков Андрей</cp:lastModifiedBy>
  <cp:revision>2</cp:revision>
  <dcterms:created xsi:type="dcterms:W3CDTF">2019-12-03T07:49:00Z</dcterms:created>
  <dcterms:modified xsi:type="dcterms:W3CDTF">2019-12-03T07:49:00Z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