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18" w:rsidRPr="00C03535" w:rsidRDefault="00475BB2" w:rsidP="00891A18">
      <w:pPr>
        <w:pStyle w:val="ad"/>
        <w:jc w:val="left"/>
        <w:rPr>
          <w:b w:val="0"/>
          <w:szCs w:val="28"/>
        </w:rPr>
      </w:pPr>
      <w:r>
        <w:rPr>
          <w:b w:val="0"/>
          <w:szCs w:val="28"/>
        </w:rPr>
        <w:t xml:space="preserve"> </w:t>
      </w:r>
    </w:p>
    <w:p w:rsidR="00891A18" w:rsidRPr="00C03535" w:rsidRDefault="00891A18" w:rsidP="00891A18">
      <w:pPr>
        <w:pStyle w:val="ad"/>
        <w:jc w:val="left"/>
        <w:rPr>
          <w:b w:val="0"/>
          <w:szCs w:val="28"/>
        </w:rPr>
      </w:pPr>
    </w:p>
    <w:p w:rsidR="00891A18" w:rsidRPr="00C03535" w:rsidRDefault="00891A18" w:rsidP="00891A18">
      <w:pPr>
        <w:pStyle w:val="ad"/>
        <w:rPr>
          <w:b w:val="0"/>
          <w:szCs w:val="28"/>
        </w:rPr>
      </w:pPr>
    </w:p>
    <w:p w:rsidR="00891A18" w:rsidRPr="00C03535" w:rsidRDefault="00891A18" w:rsidP="00891A18">
      <w:pPr>
        <w:pStyle w:val="ad"/>
        <w:rPr>
          <w:b w:val="0"/>
          <w:szCs w:val="28"/>
        </w:rPr>
      </w:pPr>
    </w:p>
    <w:p w:rsidR="00891A18" w:rsidRPr="00C03535" w:rsidRDefault="00891A18" w:rsidP="00891A18">
      <w:pPr>
        <w:pStyle w:val="ad"/>
        <w:rPr>
          <w:b w:val="0"/>
          <w:szCs w:val="28"/>
        </w:rPr>
      </w:pPr>
    </w:p>
    <w:p w:rsidR="00891A18" w:rsidRPr="00C03535" w:rsidRDefault="00891A18" w:rsidP="00891A18">
      <w:pPr>
        <w:pStyle w:val="ad"/>
        <w:rPr>
          <w:b w:val="0"/>
          <w:szCs w:val="28"/>
        </w:rPr>
      </w:pPr>
    </w:p>
    <w:p w:rsidR="00034AAA" w:rsidRPr="00C03535" w:rsidRDefault="00034AAA" w:rsidP="00891A18">
      <w:pPr>
        <w:pStyle w:val="ad"/>
        <w:rPr>
          <w:b w:val="0"/>
          <w:szCs w:val="28"/>
        </w:rPr>
      </w:pPr>
    </w:p>
    <w:p w:rsidR="00034AAA" w:rsidRPr="00C03535" w:rsidRDefault="00034AAA" w:rsidP="00891A18">
      <w:pPr>
        <w:pStyle w:val="ad"/>
        <w:rPr>
          <w:b w:val="0"/>
          <w:szCs w:val="28"/>
        </w:rPr>
      </w:pPr>
    </w:p>
    <w:p w:rsidR="00034AAA" w:rsidRPr="00C03535" w:rsidRDefault="00034AAA" w:rsidP="00891A18">
      <w:pPr>
        <w:pStyle w:val="ad"/>
        <w:rPr>
          <w:b w:val="0"/>
          <w:szCs w:val="28"/>
        </w:rPr>
      </w:pPr>
    </w:p>
    <w:p w:rsidR="00034AAA" w:rsidRPr="00C03535" w:rsidRDefault="00034AAA" w:rsidP="00891A18">
      <w:pPr>
        <w:pStyle w:val="ad"/>
        <w:rPr>
          <w:b w:val="0"/>
          <w:szCs w:val="28"/>
        </w:rPr>
      </w:pPr>
    </w:p>
    <w:p w:rsidR="00034AAA" w:rsidRPr="00C03535" w:rsidRDefault="00034AAA" w:rsidP="00891A18">
      <w:pPr>
        <w:pStyle w:val="ad"/>
        <w:rPr>
          <w:b w:val="0"/>
          <w:szCs w:val="28"/>
        </w:rPr>
      </w:pPr>
    </w:p>
    <w:p w:rsidR="00034AAA" w:rsidRPr="00C03535" w:rsidRDefault="00034AAA" w:rsidP="00891A18">
      <w:pPr>
        <w:pStyle w:val="ad"/>
        <w:rPr>
          <w:b w:val="0"/>
          <w:szCs w:val="28"/>
        </w:rPr>
      </w:pPr>
    </w:p>
    <w:p w:rsidR="00891A18" w:rsidRPr="00C03535" w:rsidRDefault="00891A18" w:rsidP="00891A18">
      <w:pPr>
        <w:pStyle w:val="ad"/>
        <w:rPr>
          <w:b w:val="0"/>
          <w:szCs w:val="28"/>
        </w:rPr>
      </w:pPr>
    </w:p>
    <w:p w:rsidR="00891A18" w:rsidRPr="00C03535" w:rsidRDefault="00891A18" w:rsidP="00891A18">
      <w:pPr>
        <w:pStyle w:val="ad"/>
        <w:rPr>
          <w:b w:val="0"/>
          <w:szCs w:val="28"/>
        </w:rPr>
      </w:pPr>
      <w:r w:rsidRPr="00C03535">
        <w:rPr>
          <w:b w:val="0"/>
          <w:szCs w:val="28"/>
        </w:rPr>
        <w:t>ПРОГНОЗ</w:t>
      </w:r>
    </w:p>
    <w:p w:rsidR="00891A18" w:rsidRPr="00C03535" w:rsidRDefault="00891A18" w:rsidP="00891A18">
      <w:pPr>
        <w:pStyle w:val="ad"/>
        <w:spacing w:line="180" w:lineRule="exact"/>
        <w:rPr>
          <w:b w:val="0"/>
          <w:szCs w:val="28"/>
        </w:rPr>
      </w:pPr>
    </w:p>
    <w:p w:rsidR="00060F21" w:rsidRDefault="00891A18" w:rsidP="00891A18">
      <w:pPr>
        <w:pStyle w:val="ad"/>
        <w:spacing w:line="240" w:lineRule="exact"/>
        <w:rPr>
          <w:b w:val="0"/>
          <w:szCs w:val="28"/>
        </w:rPr>
      </w:pPr>
      <w:r w:rsidRPr="00C03535">
        <w:rPr>
          <w:b w:val="0"/>
          <w:szCs w:val="28"/>
        </w:rPr>
        <w:t>социально-экономического развития</w:t>
      </w:r>
    </w:p>
    <w:p w:rsidR="00891A18" w:rsidRPr="00C03535" w:rsidRDefault="00891A18" w:rsidP="00891A18">
      <w:pPr>
        <w:pStyle w:val="ad"/>
        <w:spacing w:line="240" w:lineRule="exact"/>
        <w:rPr>
          <w:b w:val="0"/>
          <w:szCs w:val="28"/>
        </w:rPr>
      </w:pPr>
      <w:r w:rsidRPr="00C03535">
        <w:rPr>
          <w:b w:val="0"/>
          <w:szCs w:val="28"/>
        </w:rPr>
        <w:t xml:space="preserve"> </w:t>
      </w:r>
      <w:r w:rsidR="00060F21">
        <w:rPr>
          <w:b w:val="0"/>
          <w:szCs w:val="28"/>
        </w:rPr>
        <w:t>Иловлинского  муниципального  района Волго</w:t>
      </w:r>
      <w:r w:rsidRPr="00C03535">
        <w:rPr>
          <w:b w:val="0"/>
          <w:szCs w:val="28"/>
        </w:rPr>
        <w:t>градской области</w:t>
      </w:r>
    </w:p>
    <w:p w:rsidR="00891A18" w:rsidRPr="00C03535" w:rsidRDefault="0078319E" w:rsidP="00891A18">
      <w:pPr>
        <w:pStyle w:val="ad"/>
        <w:spacing w:line="240" w:lineRule="exact"/>
        <w:rPr>
          <w:b w:val="0"/>
          <w:szCs w:val="28"/>
        </w:rPr>
      </w:pPr>
      <w:r w:rsidRPr="00C03535">
        <w:rPr>
          <w:b w:val="0"/>
          <w:szCs w:val="28"/>
        </w:rPr>
        <w:t>на 2017 год и на плановый период 2018 и 2019</w:t>
      </w:r>
      <w:r w:rsidR="00891A18" w:rsidRPr="00C03535">
        <w:rPr>
          <w:b w:val="0"/>
          <w:szCs w:val="28"/>
        </w:rPr>
        <w:t xml:space="preserve"> годов </w:t>
      </w:r>
    </w:p>
    <w:p w:rsidR="00891A18" w:rsidRPr="00C03535" w:rsidRDefault="00891A18" w:rsidP="00891A18">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Pr="00C03535" w:rsidRDefault="00425C72" w:rsidP="00676F0C">
      <w:pPr>
        <w:pStyle w:val="ad"/>
        <w:rPr>
          <w:b w:val="0"/>
          <w:szCs w:val="28"/>
        </w:rPr>
      </w:pPr>
    </w:p>
    <w:p w:rsidR="00425C72" w:rsidRDefault="00425C72" w:rsidP="00676F0C">
      <w:pPr>
        <w:pStyle w:val="ad"/>
        <w:rPr>
          <w:b w:val="0"/>
          <w:szCs w:val="28"/>
        </w:rPr>
      </w:pPr>
    </w:p>
    <w:p w:rsidR="00060F21" w:rsidRDefault="00060F21" w:rsidP="00676F0C">
      <w:pPr>
        <w:pStyle w:val="ad"/>
        <w:rPr>
          <w:b w:val="0"/>
          <w:szCs w:val="28"/>
        </w:rPr>
      </w:pPr>
    </w:p>
    <w:p w:rsidR="00060F21" w:rsidRDefault="00060F21" w:rsidP="00676F0C">
      <w:pPr>
        <w:pStyle w:val="ad"/>
        <w:rPr>
          <w:b w:val="0"/>
          <w:szCs w:val="28"/>
        </w:rPr>
      </w:pPr>
    </w:p>
    <w:p w:rsidR="00060F21" w:rsidRDefault="00060F21" w:rsidP="00676F0C">
      <w:pPr>
        <w:pStyle w:val="ad"/>
        <w:rPr>
          <w:b w:val="0"/>
          <w:szCs w:val="28"/>
        </w:rPr>
      </w:pPr>
    </w:p>
    <w:p w:rsidR="00060F21" w:rsidRDefault="00060F21" w:rsidP="00676F0C">
      <w:pPr>
        <w:pStyle w:val="ad"/>
        <w:rPr>
          <w:b w:val="0"/>
          <w:szCs w:val="28"/>
        </w:rPr>
      </w:pPr>
    </w:p>
    <w:p w:rsidR="00060F21" w:rsidRDefault="00060F21" w:rsidP="00676F0C">
      <w:pPr>
        <w:pStyle w:val="ad"/>
        <w:rPr>
          <w:b w:val="0"/>
          <w:szCs w:val="28"/>
        </w:rPr>
      </w:pPr>
    </w:p>
    <w:tbl>
      <w:tblPr>
        <w:tblW w:w="966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7283"/>
        <w:gridCol w:w="1559"/>
      </w:tblGrid>
      <w:tr w:rsidR="00060F21" w:rsidTr="00060F21">
        <w:tblPrEx>
          <w:tblCellMar>
            <w:top w:w="0" w:type="dxa"/>
            <w:bottom w:w="0" w:type="dxa"/>
          </w:tblCellMar>
        </w:tblPrEx>
        <w:trPr>
          <w:trHeight w:val="315"/>
        </w:trPr>
        <w:tc>
          <w:tcPr>
            <w:tcW w:w="825" w:type="dxa"/>
          </w:tcPr>
          <w:p w:rsidR="00060F21" w:rsidRDefault="00060F21" w:rsidP="00060F21">
            <w:pPr>
              <w:pStyle w:val="ad"/>
              <w:rPr>
                <w:b w:val="0"/>
                <w:szCs w:val="28"/>
              </w:rPr>
            </w:pPr>
            <w:r>
              <w:rPr>
                <w:b w:val="0"/>
                <w:szCs w:val="28"/>
              </w:rPr>
              <w:lastRenderedPageBreak/>
              <w:t>№</w:t>
            </w:r>
          </w:p>
          <w:p w:rsidR="00060F21" w:rsidRDefault="00060F21" w:rsidP="00060F21">
            <w:pPr>
              <w:pStyle w:val="ad"/>
              <w:rPr>
                <w:b w:val="0"/>
                <w:szCs w:val="28"/>
              </w:rPr>
            </w:pPr>
            <w:r>
              <w:rPr>
                <w:b w:val="0"/>
                <w:szCs w:val="28"/>
              </w:rPr>
              <w:t>п/п</w:t>
            </w:r>
          </w:p>
        </w:tc>
        <w:tc>
          <w:tcPr>
            <w:tcW w:w="7283" w:type="dxa"/>
          </w:tcPr>
          <w:p w:rsidR="00060F21" w:rsidRDefault="00060F21" w:rsidP="00060F21">
            <w:pPr>
              <w:pStyle w:val="ad"/>
              <w:rPr>
                <w:b w:val="0"/>
                <w:szCs w:val="28"/>
              </w:rPr>
            </w:pPr>
          </w:p>
          <w:p w:rsidR="00060F21" w:rsidRDefault="00060F21" w:rsidP="00787EDE">
            <w:pPr>
              <w:pStyle w:val="ad"/>
              <w:rPr>
                <w:b w:val="0"/>
                <w:szCs w:val="28"/>
              </w:rPr>
            </w:pPr>
            <w:r>
              <w:rPr>
                <w:b w:val="0"/>
                <w:szCs w:val="28"/>
              </w:rPr>
              <w:t xml:space="preserve">Содержание </w:t>
            </w:r>
          </w:p>
        </w:tc>
        <w:tc>
          <w:tcPr>
            <w:tcW w:w="1559" w:type="dxa"/>
          </w:tcPr>
          <w:p w:rsidR="00060F21" w:rsidRDefault="00060F21" w:rsidP="00060F21">
            <w:pPr>
              <w:pStyle w:val="ad"/>
              <w:ind w:left="-422" w:firstLine="422"/>
              <w:rPr>
                <w:b w:val="0"/>
                <w:szCs w:val="28"/>
              </w:rPr>
            </w:pPr>
          </w:p>
          <w:p w:rsidR="00060F21" w:rsidRDefault="00060F21" w:rsidP="00060F21">
            <w:pPr>
              <w:pStyle w:val="ad"/>
              <w:ind w:left="-422" w:firstLine="422"/>
              <w:rPr>
                <w:b w:val="0"/>
                <w:szCs w:val="28"/>
              </w:rPr>
            </w:pPr>
            <w:r>
              <w:rPr>
                <w:b w:val="0"/>
                <w:szCs w:val="28"/>
              </w:rPr>
              <w:t>Страница</w:t>
            </w:r>
          </w:p>
        </w:tc>
      </w:tr>
      <w:tr w:rsidR="001D4707" w:rsidTr="00060F21">
        <w:tblPrEx>
          <w:tblCellMar>
            <w:top w:w="0" w:type="dxa"/>
            <w:bottom w:w="0" w:type="dxa"/>
          </w:tblCellMar>
        </w:tblPrEx>
        <w:trPr>
          <w:trHeight w:val="315"/>
        </w:trPr>
        <w:tc>
          <w:tcPr>
            <w:tcW w:w="825" w:type="dxa"/>
          </w:tcPr>
          <w:p w:rsidR="001D4707" w:rsidRDefault="001D4707" w:rsidP="00060F21">
            <w:pPr>
              <w:pStyle w:val="ad"/>
              <w:rPr>
                <w:b w:val="0"/>
                <w:szCs w:val="28"/>
              </w:rPr>
            </w:pPr>
          </w:p>
        </w:tc>
        <w:tc>
          <w:tcPr>
            <w:tcW w:w="7283" w:type="dxa"/>
          </w:tcPr>
          <w:p w:rsidR="001D4707" w:rsidRPr="00787EDE" w:rsidRDefault="001D4707" w:rsidP="001D4707">
            <w:pPr>
              <w:pStyle w:val="ad"/>
              <w:jc w:val="left"/>
              <w:rPr>
                <w:b w:val="0"/>
                <w:sz w:val="20"/>
              </w:rPr>
            </w:pPr>
          </w:p>
          <w:p w:rsidR="001D4707" w:rsidRDefault="001D4707" w:rsidP="001D4707">
            <w:pPr>
              <w:pStyle w:val="ad"/>
              <w:jc w:val="left"/>
              <w:rPr>
                <w:b w:val="0"/>
                <w:szCs w:val="28"/>
              </w:rPr>
            </w:pPr>
            <w:r>
              <w:rPr>
                <w:b w:val="0"/>
                <w:szCs w:val="28"/>
              </w:rPr>
              <w:t>Введение</w:t>
            </w:r>
          </w:p>
        </w:tc>
        <w:tc>
          <w:tcPr>
            <w:tcW w:w="1559" w:type="dxa"/>
          </w:tcPr>
          <w:p w:rsidR="001D4707" w:rsidRDefault="00FD4387" w:rsidP="00060F21">
            <w:pPr>
              <w:pStyle w:val="ad"/>
              <w:ind w:left="-422" w:firstLine="422"/>
              <w:rPr>
                <w:b w:val="0"/>
                <w:szCs w:val="28"/>
              </w:rPr>
            </w:pPr>
            <w:r>
              <w:rPr>
                <w:b w:val="0"/>
                <w:szCs w:val="28"/>
              </w:rPr>
              <w:t>3</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1.</w:t>
            </w:r>
          </w:p>
        </w:tc>
        <w:tc>
          <w:tcPr>
            <w:tcW w:w="7283" w:type="dxa"/>
          </w:tcPr>
          <w:p w:rsidR="00006FCE" w:rsidRPr="00060F21" w:rsidRDefault="00060F21" w:rsidP="00EF38A6">
            <w:pPr>
              <w:pStyle w:val="ad"/>
              <w:spacing w:line="360" w:lineRule="auto"/>
              <w:jc w:val="left"/>
              <w:rPr>
                <w:b w:val="0"/>
                <w:szCs w:val="28"/>
              </w:rPr>
            </w:pPr>
            <w:r w:rsidRPr="00060F21">
              <w:rPr>
                <w:b w:val="0"/>
                <w:szCs w:val="28"/>
              </w:rPr>
              <w:t>Демография</w:t>
            </w:r>
          </w:p>
        </w:tc>
        <w:tc>
          <w:tcPr>
            <w:tcW w:w="1559" w:type="dxa"/>
          </w:tcPr>
          <w:p w:rsidR="00060F21" w:rsidRDefault="00FD4387" w:rsidP="00060F21">
            <w:pPr>
              <w:pStyle w:val="ad"/>
              <w:ind w:left="-422" w:firstLine="422"/>
              <w:rPr>
                <w:b w:val="0"/>
                <w:szCs w:val="28"/>
              </w:rPr>
            </w:pPr>
            <w:r>
              <w:rPr>
                <w:b w:val="0"/>
                <w:szCs w:val="28"/>
              </w:rPr>
              <w:t>4</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2.</w:t>
            </w:r>
          </w:p>
        </w:tc>
        <w:tc>
          <w:tcPr>
            <w:tcW w:w="7283" w:type="dxa"/>
          </w:tcPr>
          <w:p w:rsidR="00006FCE" w:rsidRPr="00006FCE" w:rsidRDefault="00006FCE" w:rsidP="00EF38A6">
            <w:pPr>
              <w:pStyle w:val="ad"/>
              <w:spacing w:line="360" w:lineRule="auto"/>
              <w:jc w:val="left"/>
              <w:rPr>
                <w:b w:val="0"/>
                <w:szCs w:val="28"/>
              </w:rPr>
            </w:pPr>
            <w:r w:rsidRPr="00006FCE">
              <w:rPr>
                <w:b w:val="0"/>
                <w:szCs w:val="28"/>
              </w:rPr>
              <w:t xml:space="preserve">Денежные доходы  и     расходы   населения  </w:t>
            </w:r>
          </w:p>
        </w:tc>
        <w:tc>
          <w:tcPr>
            <w:tcW w:w="1559" w:type="dxa"/>
          </w:tcPr>
          <w:p w:rsidR="00060F21" w:rsidRDefault="00FD4387" w:rsidP="00060F21">
            <w:pPr>
              <w:pStyle w:val="ad"/>
              <w:ind w:left="-422" w:firstLine="422"/>
              <w:rPr>
                <w:b w:val="0"/>
                <w:szCs w:val="28"/>
              </w:rPr>
            </w:pPr>
            <w:r>
              <w:rPr>
                <w:b w:val="0"/>
                <w:szCs w:val="28"/>
              </w:rPr>
              <w:t>6</w:t>
            </w:r>
          </w:p>
        </w:tc>
      </w:tr>
      <w:tr w:rsidR="00060F21" w:rsidTr="00060F21">
        <w:tblPrEx>
          <w:tblCellMar>
            <w:top w:w="0" w:type="dxa"/>
            <w:bottom w:w="0" w:type="dxa"/>
          </w:tblCellMar>
        </w:tblPrEx>
        <w:trPr>
          <w:trHeight w:val="315"/>
        </w:trPr>
        <w:tc>
          <w:tcPr>
            <w:tcW w:w="825" w:type="dxa"/>
          </w:tcPr>
          <w:p w:rsidR="00060F21" w:rsidRDefault="00006FCE" w:rsidP="00EF38A6">
            <w:pPr>
              <w:pStyle w:val="ad"/>
              <w:tabs>
                <w:tab w:val="center" w:pos="304"/>
              </w:tabs>
              <w:spacing w:line="360" w:lineRule="auto"/>
              <w:jc w:val="left"/>
              <w:rPr>
                <w:b w:val="0"/>
                <w:szCs w:val="28"/>
              </w:rPr>
            </w:pPr>
            <w:r>
              <w:rPr>
                <w:b w:val="0"/>
                <w:szCs w:val="28"/>
              </w:rPr>
              <w:tab/>
              <w:t xml:space="preserve">   3.</w:t>
            </w:r>
          </w:p>
        </w:tc>
        <w:tc>
          <w:tcPr>
            <w:tcW w:w="7283" w:type="dxa"/>
          </w:tcPr>
          <w:p w:rsidR="00006FCE" w:rsidRPr="00060F21" w:rsidRDefault="00006FCE" w:rsidP="00EF38A6">
            <w:pPr>
              <w:pStyle w:val="ConsPlusCell"/>
              <w:widowControl/>
              <w:spacing w:line="360" w:lineRule="auto"/>
              <w:rPr>
                <w:b/>
                <w:szCs w:val="28"/>
              </w:rPr>
            </w:pPr>
            <w:r w:rsidRPr="00006FCE">
              <w:rPr>
                <w:rFonts w:ascii="Times New Roman" w:hAnsi="Times New Roman" w:cs="Times New Roman"/>
                <w:sz w:val="28"/>
                <w:szCs w:val="28"/>
              </w:rPr>
              <w:t>Рынок  труда.</w:t>
            </w:r>
            <w:r>
              <w:rPr>
                <w:rFonts w:ascii="Times New Roman" w:hAnsi="Times New Roman" w:cs="Times New Roman"/>
                <w:sz w:val="28"/>
                <w:szCs w:val="28"/>
              </w:rPr>
              <w:t xml:space="preserve">  </w:t>
            </w:r>
            <w:r w:rsidRPr="00006FCE">
              <w:rPr>
                <w:rFonts w:ascii="Times New Roman" w:hAnsi="Times New Roman" w:cs="Times New Roman"/>
                <w:sz w:val="28"/>
                <w:szCs w:val="28"/>
              </w:rPr>
              <w:t>Трудовые  ресурсы</w:t>
            </w:r>
          </w:p>
        </w:tc>
        <w:tc>
          <w:tcPr>
            <w:tcW w:w="1559" w:type="dxa"/>
          </w:tcPr>
          <w:p w:rsidR="00060F21" w:rsidRDefault="00FD4387" w:rsidP="00060F21">
            <w:pPr>
              <w:pStyle w:val="ad"/>
              <w:ind w:left="-422" w:firstLine="422"/>
              <w:rPr>
                <w:b w:val="0"/>
                <w:szCs w:val="28"/>
              </w:rPr>
            </w:pPr>
            <w:r>
              <w:rPr>
                <w:b w:val="0"/>
                <w:szCs w:val="28"/>
              </w:rPr>
              <w:t>8</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4.</w:t>
            </w:r>
          </w:p>
        </w:tc>
        <w:tc>
          <w:tcPr>
            <w:tcW w:w="7283" w:type="dxa"/>
          </w:tcPr>
          <w:p w:rsidR="00006FCE" w:rsidRPr="00006FCE" w:rsidRDefault="00006FCE" w:rsidP="00EF38A6">
            <w:pPr>
              <w:pStyle w:val="ad"/>
              <w:spacing w:line="360" w:lineRule="auto"/>
              <w:jc w:val="left"/>
              <w:rPr>
                <w:b w:val="0"/>
                <w:szCs w:val="28"/>
              </w:rPr>
            </w:pPr>
            <w:r w:rsidRPr="00006FCE">
              <w:rPr>
                <w:b w:val="0"/>
                <w:szCs w:val="28"/>
              </w:rPr>
              <w:t xml:space="preserve">Выпуск товаров </w:t>
            </w:r>
            <w:r>
              <w:rPr>
                <w:b w:val="0"/>
                <w:szCs w:val="28"/>
              </w:rPr>
              <w:t xml:space="preserve"> </w:t>
            </w:r>
            <w:r w:rsidRPr="00006FCE">
              <w:rPr>
                <w:b w:val="0"/>
                <w:szCs w:val="28"/>
              </w:rPr>
              <w:t xml:space="preserve">и услуг    </w:t>
            </w:r>
          </w:p>
        </w:tc>
        <w:tc>
          <w:tcPr>
            <w:tcW w:w="1559" w:type="dxa"/>
          </w:tcPr>
          <w:p w:rsidR="00060F21" w:rsidRDefault="00FD4387" w:rsidP="00060F21">
            <w:pPr>
              <w:pStyle w:val="ad"/>
              <w:ind w:left="-422" w:firstLine="422"/>
              <w:rPr>
                <w:b w:val="0"/>
                <w:szCs w:val="28"/>
              </w:rPr>
            </w:pPr>
            <w:r>
              <w:rPr>
                <w:b w:val="0"/>
                <w:szCs w:val="28"/>
              </w:rPr>
              <w:t>9</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5.</w:t>
            </w:r>
          </w:p>
        </w:tc>
        <w:tc>
          <w:tcPr>
            <w:tcW w:w="7283" w:type="dxa"/>
          </w:tcPr>
          <w:p w:rsidR="00006FCE" w:rsidRPr="00006FCE" w:rsidRDefault="00006FCE" w:rsidP="00EF38A6">
            <w:pPr>
              <w:pStyle w:val="ad"/>
              <w:spacing w:line="360" w:lineRule="auto"/>
              <w:jc w:val="left"/>
              <w:rPr>
                <w:b w:val="0"/>
                <w:szCs w:val="28"/>
              </w:rPr>
            </w:pPr>
            <w:r w:rsidRPr="00006FCE">
              <w:rPr>
                <w:b w:val="0"/>
                <w:szCs w:val="28"/>
              </w:rPr>
              <w:t>Промышленность</w:t>
            </w:r>
          </w:p>
        </w:tc>
        <w:tc>
          <w:tcPr>
            <w:tcW w:w="1559" w:type="dxa"/>
          </w:tcPr>
          <w:p w:rsidR="00060F21" w:rsidRDefault="00FD4387" w:rsidP="00060F21">
            <w:pPr>
              <w:pStyle w:val="ad"/>
              <w:ind w:left="-422" w:firstLine="422"/>
              <w:rPr>
                <w:b w:val="0"/>
                <w:szCs w:val="28"/>
              </w:rPr>
            </w:pPr>
            <w:r>
              <w:rPr>
                <w:b w:val="0"/>
                <w:szCs w:val="28"/>
              </w:rPr>
              <w:t>10</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6.</w:t>
            </w:r>
          </w:p>
        </w:tc>
        <w:tc>
          <w:tcPr>
            <w:tcW w:w="7283" w:type="dxa"/>
          </w:tcPr>
          <w:p w:rsidR="00006FCE" w:rsidRPr="00006FCE" w:rsidRDefault="00006FCE" w:rsidP="00EF38A6">
            <w:pPr>
              <w:pStyle w:val="ad"/>
              <w:spacing w:line="360" w:lineRule="auto"/>
              <w:jc w:val="left"/>
              <w:rPr>
                <w:b w:val="0"/>
                <w:szCs w:val="28"/>
              </w:rPr>
            </w:pPr>
            <w:r w:rsidRPr="00006FCE">
              <w:rPr>
                <w:b w:val="0"/>
                <w:szCs w:val="28"/>
              </w:rPr>
              <w:t xml:space="preserve">Сельское     хозяйство    </w:t>
            </w:r>
          </w:p>
        </w:tc>
        <w:tc>
          <w:tcPr>
            <w:tcW w:w="1559" w:type="dxa"/>
          </w:tcPr>
          <w:p w:rsidR="00060F21" w:rsidRDefault="00FD4387" w:rsidP="00060F21">
            <w:pPr>
              <w:pStyle w:val="ad"/>
              <w:ind w:left="-422" w:firstLine="422"/>
              <w:rPr>
                <w:b w:val="0"/>
                <w:szCs w:val="28"/>
              </w:rPr>
            </w:pPr>
            <w:r>
              <w:rPr>
                <w:b w:val="0"/>
                <w:szCs w:val="28"/>
              </w:rPr>
              <w:t>11</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7.</w:t>
            </w:r>
          </w:p>
        </w:tc>
        <w:tc>
          <w:tcPr>
            <w:tcW w:w="7283" w:type="dxa"/>
          </w:tcPr>
          <w:p w:rsidR="00006FCE" w:rsidRPr="00060F21" w:rsidRDefault="00006FCE" w:rsidP="00EF38A6">
            <w:pPr>
              <w:pStyle w:val="ConsPlusCell"/>
              <w:widowControl/>
              <w:spacing w:line="360" w:lineRule="auto"/>
              <w:rPr>
                <w:b/>
                <w:szCs w:val="28"/>
              </w:rPr>
            </w:pPr>
            <w:r w:rsidRPr="00C81A7E">
              <w:rPr>
                <w:rFonts w:ascii="Times New Roman" w:hAnsi="Times New Roman" w:cs="Times New Roman"/>
                <w:sz w:val="28"/>
                <w:szCs w:val="28"/>
              </w:rPr>
              <w:t>Малое  и среднее</w:t>
            </w:r>
            <w:r>
              <w:rPr>
                <w:rFonts w:ascii="Times New Roman" w:hAnsi="Times New Roman" w:cs="Times New Roman"/>
                <w:sz w:val="28"/>
                <w:szCs w:val="28"/>
              </w:rPr>
              <w:t xml:space="preserve">  </w:t>
            </w:r>
            <w:r w:rsidRPr="00C81A7E">
              <w:rPr>
                <w:rFonts w:ascii="Times New Roman" w:hAnsi="Times New Roman" w:cs="Times New Roman"/>
                <w:sz w:val="28"/>
                <w:szCs w:val="28"/>
              </w:rPr>
              <w:t>предпринимательство</w:t>
            </w:r>
          </w:p>
        </w:tc>
        <w:tc>
          <w:tcPr>
            <w:tcW w:w="1559" w:type="dxa"/>
          </w:tcPr>
          <w:p w:rsidR="00060F21" w:rsidRDefault="00FD4387" w:rsidP="00060F21">
            <w:pPr>
              <w:pStyle w:val="ad"/>
              <w:ind w:left="-422" w:firstLine="422"/>
              <w:rPr>
                <w:b w:val="0"/>
                <w:szCs w:val="28"/>
              </w:rPr>
            </w:pPr>
            <w:r>
              <w:rPr>
                <w:b w:val="0"/>
                <w:szCs w:val="28"/>
              </w:rPr>
              <w:t>15</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8.</w:t>
            </w:r>
          </w:p>
        </w:tc>
        <w:tc>
          <w:tcPr>
            <w:tcW w:w="7283" w:type="dxa"/>
          </w:tcPr>
          <w:p w:rsidR="00006FCE" w:rsidRPr="00006FCE" w:rsidRDefault="00006FCE" w:rsidP="00EF38A6">
            <w:pPr>
              <w:pStyle w:val="ad"/>
              <w:spacing w:line="360" w:lineRule="auto"/>
              <w:jc w:val="left"/>
              <w:rPr>
                <w:b w:val="0"/>
                <w:szCs w:val="28"/>
              </w:rPr>
            </w:pPr>
            <w:r w:rsidRPr="00006FCE">
              <w:rPr>
                <w:b w:val="0"/>
                <w:szCs w:val="28"/>
              </w:rPr>
              <w:t xml:space="preserve">Инвестиции    </w:t>
            </w:r>
          </w:p>
        </w:tc>
        <w:tc>
          <w:tcPr>
            <w:tcW w:w="1559" w:type="dxa"/>
          </w:tcPr>
          <w:p w:rsidR="00060F21" w:rsidRDefault="00FD4387" w:rsidP="00060F21">
            <w:pPr>
              <w:pStyle w:val="ad"/>
              <w:ind w:left="-422" w:firstLine="422"/>
              <w:rPr>
                <w:b w:val="0"/>
                <w:szCs w:val="28"/>
              </w:rPr>
            </w:pPr>
            <w:r>
              <w:rPr>
                <w:b w:val="0"/>
                <w:szCs w:val="28"/>
              </w:rPr>
              <w:t>16</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9.</w:t>
            </w:r>
          </w:p>
        </w:tc>
        <w:tc>
          <w:tcPr>
            <w:tcW w:w="7283" w:type="dxa"/>
          </w:tcPr>
          <w:p w:rsidR="00006FCE" w:rsidRPr="00737F56" w:rsidRDefault="00737F56" w:rsidP="00EF38A6">
            <w:pPr>
              <w:pStyle w:val="ad"/>
              <w:spacing w:line="360" w:lineRule="auto"/>
              <w:jc w:val="left"/>
              <w:rPr>
                <w:b w:val="0"/>
                <w:szCs w:val="28"/>
              </w:rPr>
            </w:pPr>
            <w:r w:rsidRPr="00737F56">
              <w:rPr>
                <w:b w:val="0"/>
                <w:szCs w:val="28"/>
              </w:rPr>
              <w:t xml:space="preserve">Жилищно-  коммунальное  хозяйство      </w:t>
            </w:r>
          </w:p>
        </w:tc>
        <w:tc>
          <w:tcPr>
            <w:tcW w:w="1559" w:type="dxa"/>
          </w:tcPr>
          <w:p w:rsidR="00060F21" w:rsidRDefault="00FD4387" w:rsidP="00060F21">
            <w:pPr>
              <w:pStyle w:val="ad"/>
              <w:ind w:left="-422" w:firstLine="422"/>
              <w:rPr>
                <w:b w:val="0"/>
                <w:szCs w:val="28"/>
              </w:rPr>
            </w:pPr>
            <w:r>
              <w:rPr>
                <w:b w:val="0"/>
                <w:szCs w:val="28"/>
              </w:rPr>
              <w:t>19</w:t>
            </w:r>
          </w:p>
        </w:tc>
      </w:tr>
      <w:tr w:rsidR="00060F21" w:rsidTr="00060F21">
        <w:tblPrEx>
          <w:tblCellMar>
            <w:top w:w="0" w:type="dxa"/>
            <w:bottom w:w="0" w:type="dxa"/>
          </w:tblCellMar>
        </w:tblPrEx>
        <w:trPr>
          <w:trHeight w:val="315"/>
        </w:trPr>
        <w:tc>
          <w:tcPr>
            <w:tcW w:w="825" w:type="dxa"/>
          </w:tcPr>
          <w:p w:rsidR="00060F21" w:rsidRDefault="00006FCE" w:rsidP="00EF38A6">
            <w:pPr>
              <w:pStyle w:val="ad"/>
              <w:spacing w:line="360" w:lineRule="auto"/>
              <w:rPr>
                <w:b w:val="0"/>
                <w:szCs w:val="28"/>
              </w:rPr>
            </w:pPr>
            <w:r>
              <w:rPr>
                <w:b w:val="0"/>
                <w:szCs w:val="28"/>
              </w:rPr>
              <w:t>10.</w:t>
            </w:r>
          </w:p>
        </w:tc>
        <w:tc>
          <w:tcPr>
            <w:tcW w:w="7283" w:type="dxa"/>
          </w:tcPr>
          <w:p w:rsidR="00737F56" w:rsidRPr="00060F21" w:rsidRDefault="00737F56" w:rsidP="00EF38A6">
            <w:pPr>
              <w:pStyle w:val="ConsPlusCell"/>
              <w:widowControl/>
              <w:spacing w:line="360" w:lineRule="auto"/>
              <w:rPr>
                <w:b/>
                <w:szCs w:val="28"/>
              </w:rPr>
            </w:pPr>
            <w:r w:rsidRPr="00737F56">
              <w:rPr>
                <w:rFonts w:ascii="Times New Roman" w:hAnsi="Times New Roman" w:cs="Times New Roman"/>
                <w:sz w:val="28"/>
                <w:szCs w:val="28"/>
              </w:rPr>
              <w:t xml:space="preserve">Транспорт </w:t>
            </w:r>
            <w:r>
              <w:rPr>
                <w:rFonts w:ascii="Times New Roman" w:hAnsi="Times New Roman" w:cs="Times New Roman"/>
                <w:sz w:val="28"/>
                <w:szCs w:val="28"/>
              </w:rPr>
              <w:t xml:space="preserve">  </w:t>
            </w:r>
            <w:r w:rsidRPr="00737F56">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737F56">
              <w:rPr>
                <w:rFonts w:ascii="Times New Roman" w:hAnsi="Times New Roman" w:cs="Times New Roman"/>
                <w:sz w:val="28"/>
                <w:szCs w:val="28"/>
              </w:rPr>
              <w:t>связь</w:t>
            </w:r>
          </w:p>
        </w:tc>
        <w:tc>
          <w:tcPr>
            <w:tcW w:w="1559" w:type="dxa"/>
          </w:tcPr>
          <w:p w:rsidR="00060F21" w:rsidRDefault="00FD4387" w:rsidP="00060F21">
            <w:pPr>
              <w:pStyle w:val="ad"/>
              <w:ind w:left="-422" w:firstLine="422"/>
              <w:rPr>
                <w:b w:val="0"/>
                <w:szCs w:val="28"/>
              </w:rPr>
            </w:pPr>
            <w:r>
              <w:rPr>
                <w:b w:val="0"/>
                <w:szCs w:val="28"/>
              </w:rPr>
              <w:t>22</w:t>
            </w:r>
          </w:p>
        </w:tc>
      </w:tr>
      <w:tr w:rsidR="00737F56" w:rsidTr="00060F21">
        <w:tblPrEx>
          <w:tblCellMar>
            <w:top w:w="0" w:type="dxa"/>
            <w:bottom w:w="0" w:type="dxa"/>
          </w:tblCellMar>
        </w:tblPrEx>
        <w:trPr>
          <w:trHeight w:val="315"/>
        </w:trPr>
        <w:tc>
          <w:tcPr>
            <w:tcW w:w="825" w:type="dxa"/>
          </w:tcPr>
          <w:p w:rsidR="00737F56" w:rsidRDefault="00737F56" w:rsidP="00EF38A6">
            <w:pPr>
              <w:pStyle w:val="ad"/>
              <w:spacing w:line="360" w:lineRule="auto"/>
              <w:rPr>
                <w:b w:val="0"/>
                <w:szCs w:val="28"/>
              </w:rPr>
            </w:pPr>
            <w:r>
              <w:rPr>
                <w:b w:val="0"/>
                <w:szCs w:val="28"/>
              </w:rPr>
              <w:t>11.</w:t>
            </w:r>
          </w:p>
        </w:tc>
        <w:tc>
          <w:tcPr>
            <w:tcW w:w="7283" w:type="dxa"/>
          </w:tcPr>
          <w:p w:rsidR="00737F56" w:rsidRPr="00737F56" w:rsidRDefault="00737F56" w:rsidP="00EF38A6">
            <w:pPr>
              <w:pStyle w:val="ad"/>
              <w:spacing w:line="360" w:lineRule="auto"/>
              <w:jc w:val="left"/>
              <w:rPr>
                <w:b w:val="0"/>
                <w:szCs w:val="28"/>
              </w:rPr>
            </w:pPr>
            <w:r w:rsidRPr="00737F56">
              <w:rPr>
                <w:b w:val="0"/>
                <w:szCs w:val="28"/>
              </w:rPr>
              <w:t>Потребительский</w:t>
            </w:r>
            <w:r>
              <w:rPr>
                <w:b w:val="0"/>
                <w:szCs w:val="28"/>
              </w:rPr>
              <w:t xml:space="preserve">  </w:t>
            </w:r>
            <w:r w:rsidRPr="00737F56">
              <w:rPr>
                <w:b w:val="0"/>
                <w:szCs w:val="28"/>
              </w:rPr>
              <w:t xml:space="preserve">рынок          </w:t>
            </w:r>
          </w:p>
        </w:tc>
        <w:tc>
          <w:tcPr>
            <w:tcW w:w="1559" w:type="dxa"/>
          </w:tcPr>
          <w:p w:rsidR="00737F56" w:rsidRDefault="00FD4387" w:rsidP="00060F21">
            <w:pPr>
              <w:pStyle w:val="ad"/>
              <w:ind w:left="-422" w:firstLine="422"/>
              <w:rPr>
                <w:b w:val="0"/>
                <w:szCs w:val="28"/>
              </w:rPr>
            </w:pPr>
            <w:r>
              <w:rPr>
                <w:b w:val="0"/>
                <w:szCs w:val="28"/>
              </w:rPr>
              <w:t>24</w:t>
            </w:r>
          </w:p>
        </w:tc>
      </w:tr>
      <w:tr w:rsidR="00737F56" w:rsidTr="00060F21">
        <w:tblPrEx>
          <w:tblCellMar>
            <w:top w:w="0" w:type="dxa"/>
            <w:bottom w:w="0" w:type="dxa"/>
          </w:tblCellMar>
        </w:tblPrEx>
        <w:trPr>
          <w:trHeight w:val="315"/>
        </w:trPr>
        <w:tc>
          <w:tcPr>
            <w:tcW w:w="825" w:type="dxa"/>
          </w:tcPr>
          <w:p w:rsidR="00737F56" w:rsidRDefault="00737F56" w:rsidP="00EF38A6">
            <w:pPr>
              <w:pStyle w:val="ad"/>
              <w:spacing w:line="360" w:lineRule="auto"/>
              <w:rPr>
                <w:b w:val="0"/>
                <w:szCs w:val="28"/>
              </w:rPr>
            </w:pPr>
            <w:r>
              <w:rPr>
                <w:b w:val="0"/>
                <w:szCs w:val="28"/>
              </w:rPr>
              <w:t>12.</w:t>
            </w:r>
          </w:p>
        </w:tc>
        <w:tc>
          <w:tcPr>
            <w:tcW w:w="7283" w:type="dxa"/>
          </w:tcPr>
          <w:p w:rsidR="00737F56" w:rsidRPr="00737F56" w:rsidRDefault="00737F56" w:rsidP="00EF38A6">
            <w:pPr>
              <w:pStyle w:val="ad"/>
              <w:spacing w:line="360" w:lineRule="auto"/>
              <w:jc w:val="left"/>
              <w:rPr>
                <w:b w:val="0"/>
                <w:szCs w:val="28"/>
              </w:rPr>
            </w:pPr>
            <w:r w:rsidRPr="00737F56">
              <w:rPr>
                <w:b w:val="0"/>
                <w:szCs w:val="28"/>
              </w:rPr>
              <w:t>Здравоохранение</w:t>
            </w:r>
          </w:p>
        </w:tc>
        <w:tc>
          <w:tcPr>
            <w:tcW w:w="1559" w:type="dxa"/>
          </w:tcPr>
          <w:p w:rsidR="00737F56" w:rsidRDefault="00FD4387" w:rsidP="00060F21">
            <w:pPr>
              <w:pStyle w:val="ad"/>
              <w:ind w:left="-422" w:firstLine="422"/>
              <w:rPr>
                <w:b w:val="0"/>
                <w:szCs w:val="28"/>
              </w:rPr>
            </w:pPr>
            <w:r>
              <w:rPr>
                <w:b w:val="0"/>
                <w:szCs w:val="28"/>
              </w:rPr>
              <w:t>26</w:t>
            </w:r>
          </w:p>
        </w:tc>
      </w:tr>
      <w:tr w:rsidR="00737F56" w:rsidTr="00060F21">
        <w:tblPrEx>
          <w:tblCellMar>
            <w:top w:w="0" w:type="dxa"/>
            <w:bottom w:w="0" w:type="dxa"/>
          </w:tblCellMar>
        </w:tblPrEx>
        <w:trPr>
          <w:trHeight w:val="315"/>
        </w:trPr>
        <w:tc>
          <w:tcPr>
            <w:tcW w:w="825" w:type="dxa"/>
          </w:tcPr>
          <w:p w:rsidR="00737F56" w:rsidRDefault="00737F56" w:rsidP="00EF38A6">
            <w:pPr>
              <w:pStyle w:val="ad"/>
              <w:spacing w:line="360" w:lineRule="auto"/>
              <w:rPr>
                <w:b w:val="0"/>
                <w:szCs w:val="28"/>
              </w:rPr>
            </w:pPr>
            <w:r>
              <w:rPr>
                <w:b w:val="0"/>
                <w:szCs w:val="28"/>
              </w:rPr>
              <w:t>13.</w:t>
            </w:r>
          </w:p>
        </w:tc>
        <w:tc>
          <w:tcPr>
            <w:tcW w:w="7283" w:type="dxa"/>
          </w:tcPr>
          <w:p w:rsidR="00737F56" w:rsidRPr="00737F56" w:rsidRDefault="00737F56" w:rsidP="00EF38A6">
            <w:pPr>
              <w:pStyle w:val="ad"/>
              <w:spacing w:line="360" w:lineRule="auto"/>
              <w:jc w:val="left"/>
              <w:rPr>
                <w:b w:val="0"/>
                <w:szCs w:val="28"/>
              </w:rPr>
            </w:pPr>
            <w:r w:rsidRPr="00737F56">
              <w:rPr>
                <w:b w:val="0"/>
                <w:szCs w:val="28"/>
              </w:rPr>
              <w:t xml:space="preserve">Образование  </w:t>
            </w:r>
          </w:p>
        </w:tc>
        <w:tc>
          <w:tcPr>
            <w:tcW w:w="1559" w:type="dxa"/>
          </w:tcPr>
          <w:p w:rsidR="00737F56" w:rsidRDefault="00FD4387" w:rsidP="00060F21">
            <w:pPr>
              <w:pStyle w:val="ad"/>
              <w:ind w:left="-422" w:firstLine="422"/>
              <w:rPr>
                <w:b w:val="0"/>
                <w:szCs w:val="28"/>
              </w:rPr>
            </w:pPr>
            <w:r>
              <w:rPr>
                <w:b w:val="0"/>
                <w:szCs w:val="28"/>
              </w:rPr>
              <w:t>26</w:t>
            </w:r>
          </w:p>
        </w:tc>
      </w:tr>
      <w:tr w:rsidR="00737F56" w:rsidTr="00060F21">
        <w:tblPrEx>
          <w:tblCellMar>
            <w:top w:w="0" w:type="dxa"/>
            <w:bottom w:w="0" w:type="dxa"/>
          </w:tblCellMar>
        </w:tblPrEx>
        <w:trPr>
          <w:trHeight w:val="315"/>
        </w:trPr>
        <w:tc>
          <w:tcPr>
            <w:tcW w:w="825" w:type="dxa"/>
          </w:tcPr>
          <w:p w:rsidR="00737F56" w:rsidRDefault="00737F56" w:rsidP="00EF38A6">
            <w:pPr>
              <w:pStyle w:val="ad"/>
              <w:spacing w:line="360" w:lineRule="auto"/>
              <w:rPr>
                <w:b w:val="0"/>
                <w:szCs w:val="28"/>
              </w:rPr>
            </w:pPr>
            <w:r>
              <w:rPr>
                <w:b w:val="0"/>
                <w:szCs w:val="28"/>
              </w:rPr>
              <w:t>14.</w:t>
            </w:r>
          </w:p>
        </w:tc>
        <w:tc>
          <w:tcPr>
            <w:tcW w:w="7283" w:type="dxa"/>
          </w:tcPr>
          <w:p w:rsidR="00737F56" w:rsidRPr="00737F56" w:rsidRDefault="00737F56" w:rsidP="00EF38A6">
            <w:pPr>
              <w:pStyle w:val="ad"/>
              <w:spacing w:line="360" w:lineRule="auto"/>
              <w:jc w:val="left"/>
              <w:rPr>
                <w:b w:val="0"/>
                <w:szCs w:val="28"/>
              </w:rPr>
            </w:pPr>
            <w:r w:rsidRPr="00737F56">
              <w:rPr>
                <w:b w:val="0"/>
                <w:szCs w:val="28"/>
              </w:rPr>
              <w:t>Культура</w:t>
            </w:r>
          </w:p>
        </w:tc>
        <w:tc>
          <w:tcPr>
            <w:tcW w:w="1559" w:type="dxa"/>
          </w:tcPr>
          <w:p w:rsidR="00737F56" w:rsidRDefault="00FD4387" w:rsidP="00060F21">
            <w:pPr>
              <w:pStyle w:val="ad"/>
              <w:ind w:left="-422" w:firstLine="422"/>
              <w:rPr>
                <w:b w:val="0"/>
                <w:szCs w:val="28"/>
              </w:rPr>
            </w:pPr>
            <w:r>
              <w:rPr>
                <w:b w:val="0"/>
                <w:szCs w:val="28"/>
              </w:rPr>
              <w:t>28</w:t>
            </w:r>
          </w:p>
        </w:tc>
      </w:tr>
      <w:tr w:rsidR="00737F56" w:rsidTr="00060F21">
        <w:tblPrEx>
          <w:tblCellMar>
            <w:top w:w="0" w:type="dxa"/>
            <w:bottom w:w="0" w:type="dxa"/>
          </w:tblCellMar>
        </w:tblPrEx>
        <w:trPr>
          <w:trHeight w:val="315"/>
        </w:trPr>
        <w:tc>
          <w:tcPr>
            <w:tcW w:w="825" w:type="dxa"/>
          </w:tcPr>
          <w:p w:rsidR="00737F56" w:rsidRDefault="00737F56" w:rsidP="00EF38A6">
            <w:pPr>
              <w:pStyle w:val="ad"/>
              <w:spacing w:line="360" w:lineRule="auto"/>
              <w:rPr>
                <w:b w:val="0"/>
                <w:szCs w:val="28"/>
              </w:rPr>
            </w:pPr>
            <w:r>
              <w:rPr>
                <w:b w:val="0"/>
                <w:szCs w:val="28"/>
              </w:rPr>
              <w:t>15.</w:t>
            </w:r>
          </w:p>
        </w:tc>
        <w:tc>
          <w:tcPr>
            <w:tcW w:w="7283" w:type="dxa"/>
          </w:tcPr>
          <w:p w:rsidR="00737F56" w:rsidRPr="00737F56" w:rsidRDefault="00737F56" w:rsidP="00EF38A6">
            <w:pPr>
              <w:pStyle w:val="ad"/>
              <w:spacing w:line="360" w:lineRule="auto"/>
              <w:jc w:val="left"/>
              <w:rPr>
                <w:b w:val="0"/>
                <w:szCs w:val="28"/>
              </w:rPr>
            </w:pPr>
            <w:r w:rsidRPr="00737F56">
              <w:rPr>
                <w:b w:val="0"/>
                <w:szCs w:val="28"/>
              </w:rPr>
              <w:t>Молодежная политика</w:t>
            </w:r>
          </w:p>
        </w:tc>
        <w:tc>
          <w:tcPr>
            <w:tcW w:w="1559" w:type="dxa"/>
          </w:tcPr>
          <w:p w:rsidR="00737F56" w:rsidRDefault="00FD4387" w:rsidP="00060F21">
            <w:pPr>
              <w:pStyle w:val="ad"/>
              <w:ind w:left="-422" w:firstLine="422"/>
              <w:rPr>
                <w:b w:val="0"/>
                <w:szCs w:val="28"/>
              </w:rPr>
            </w:pPr>
            <w:r>
              <w:rPr>
                <w:b w:val="0"/>
                <w:szCs w:val="28"/>
              </w:rPr>
              <w:t>29</w:t>
            </w:r>
          </w:p>
        </w:tc>
      </w:tr>
      <w:tr w:rsidR="00737F56" w:rsidTr="00060F21">
        <w:tblPrEx>
          <w:tblCellMar>
            <w:top w:w="0" w:type="dxa"/>
            <w:bottom w:w="0" w:type="dxa"/>
          </w:tblCellMar>
        </w:tblPrEx>
        <w:trPr>
          <w:trHeight w:val="315"/>
        </w:trPr>
        <w:tc>
          <w:tcPr>
            <w:tcW w:w="825" w:type="dxa"/>
          </w:tcPr>
          <w:p w:rsidR="00737F56" w:rsidRDefault="00737F56" w:rsidP="00EF38A6">
            <w:pPr>
              <w:pStyle w:val="ad"/>
              <w:spacing w:line="360" w:lineRule="auto"/>
              <w:rPr>
                <w:b w:val="0"/>
                <w:szCs w:val="28"/>
              </w:rPr>
            </w:pPr>
            <w:r>
              <w:rPr>
                <w:b w:val="0"/>
                <w:szCs w:val="28"/>
              </w:rPr>
              <w:t>16.</w:t>
            </w:r>
          </w:p>
        </w:tc>
        <w:tc>
          <w:tcPr>
            <w:tcW w:w="7283" w:type="dxa"/>
          </w:tcPr>
          <w:p w:rsidR="00737F56" w:rsidRPr="00737F56" w:rsidRDefault="00737F56" w:rsidP="00EF38A6">
            <w:pPr>
              <w:pStyle w:val="ad"/>
              <w:spacing w:line="360" w:lineRule="auto"/>
              <w:jc w:val="left"/>
              <w:rPr>
                <w:b w:val="0"/>
                <w:szCs w:val="28"/>
              </w:rPr>
            </w:pPr>
            <w:r w:rsidRPr="00737F56">
              <w:rPr>
                <w:b w:val="0"/>
                <w:szCs w:val="28"/>
              </w:rPr>
              <w:t>Физическая культура  и спорт</w:t>
            </w:r>
          </w:p>
        </w:tc>
        <w:tc>
          <w:tcPr>
            <w:tcW w:w="1559" w:type="dxa"/>
          </w:tcPr>
          <w:p w:rsidR="00737F56" w:rsidRDefault="00FD4387" w:rsidP="00060F21">
            <w:pPr>
              <w:pStyle w:val="ad"/>
              <w:ind w:left="-422" w:firstLine="422"/>
              <w:rPr>
                <w:b w:val="0"/>
                <w:szCs w:val="28"/>
              </w:rPr>
            </w:pPr>
            <w:r>
              <w:rPr>
                <w:b w:val="0"/>
                <w:szCs w:val="28"/>
              </w:rPr>
              <w:t>30</w:t>
            </w:r>
          </w:p>
        </w:tc>
      </w:tr>
      <w:tr w:rsidR="00787EDE" w:rsidTr="00060F21">
        <w:tblPrEx>
          <w:tblCellMar>
            <w:top w:w="0" w:type="dxa"/>
            <w:bottom w:w="0" w:type="dxa"/>
          </w:tblCellMar>
        </w:tblPrEx>
        <w:trPr>
          <w:trHeight w:val="315"/>
        </w:trPr>
        <w:tc>
          <w:tcPr>
            <w:tcW w:w="825" w:type="dxa"/>
          </w:tcPr>
          <w:p w:rsidR="00787EDE" w:rsidRDefault="00787EDE" w:rsidP="00060F21">
            <w:pPr>
              <w:pStyle w:val="ad"/>
              <w:rPr>
                <w:b w:val="0"/>
                <w:szCs w:val="28"/>
              </w:rPr>
            </w:pPr>
          </w:p>
        </w:tc>
        <w:tc>
          <w:tcPr>
            <w:tcW w:w="7283" w:type="dxa"/>
          </w:tcPr>
          <w:p w:rsidR="00EF38A6" w:rsidRPr="00EF38A6" w:rsidRDefault="00EF38A6" w:rsidP="00EF38A6">
            <w:pPr>
              <w:pStyle w:val="ConsPlusNonformat"/>
              <w:widowControl/>
              <w:rPr>
                <w:rFonts w:ascii="Times New Roman" w:hAnsi="Times New Roman" w:cs="Times New Roman"/>
                <w:b/>
                <w:sz w:val="28"/>
                <w:szCs w:val="28"/>
              </w:rPr>
            </w:pPr>
            <w:r w:rsidRPr="00EF38A6">
              <w:rPr>
                <w:rFonts w:ascii="Times New Roman" w:hAnsi="Times New Roman" w:cs="Times New Roman"/>
                <w:b/>
                <w:sz w:val="28"/>
                <w:szCs w:val="28"/>
              </w:rPr>
              <w:t xml:space="preserve">Приложения : </w:t>
            </w:r>
          </w:p>
          <w:p w:rsidR="00787EDE" w:rsidRPr="00787EDE" w:rsidRDefault="00EF38A6" w:rsidP="00EF38A6">
            <w:pPr>
              <w:pStyle w:val="ConsPlusNonformat"/>
              <w:widowControl/>
              <w:rPr>
                <w:b/>
              </w:rPr>
            </w:pPr>
            <w:r w:rsidRPr="00EF38A6">
              <w:rPr>
                <w:rFonts w:ascii="Times New Roman" w:hAnsi="Times New Roman" w:cs="Times New Roman"/>
                <w:sz w:val="28"/>
                <w:szCs w:val="28"/>
                <w:u w:val="single"/>
              </w:rPr>
              <w:t>Таблица 1</w:t>
            </w:r>
            <w:r>
              <w:rPr>
                <w:rFonts w:ascii="Times New Roman" w:hAnsi="Times New Roman" w:cs="Times New Roman"/>
                <w:sz w:val="28"/>
                <w:szCs w:val="28"/>
              </w:rPr>
              <w:t xml:space="preserve">  «</w:t>
            </w:r>
            <w:r w:rsidRPr="00EF38A6">
              <w:rPr>
                <w:rFonts w:ascii="Times New Roman" w:hAnsi="Times New Roman" w:cs="Times New Roman"/>
                <w:sz w:val="28"/>
                <w:szCs w:val="28"/>
              </w:rPr>
              <w:t>Перечень</w:t>
            </w:r>
            <w:r>
              <w:rPr>
                <w:rFonts w:ascii="Times New Roman" w:hAnsi="Times New Roman" w:cs="Times New Roman"/>
                <w:sz w:val="28"/>
                <w:szCs w:val="28"/>
              </w:rPr>
              <w:t xml:space="preserve">  </w:t>
            </w:r>
            <w:r w:rsidRPr="00EF38A6">
              <w:rPr>
                <w:rFonts w:ascii="Times New Roman" w:hAnsi="Times New Roman" w:cs="Times New Roman"/>
                <w:sz w:val="28"/>
                <w:szCs w:val="28"/>
              </w:rPr>
              <w:t xml:space="preserve"> показателей прогноза социально-экономического развития</w:t>
            </w:r>
            <w:r>
              <w:rPr>
                <w:rFonts w:ascii="Times New Roman" w:hAnsi="Times New Roman" w:cs="Times New Roman"/>
                <w:sz w:val="28"/>
                <w:szCs w:val="28"/>
              </w:rPr>
              <w:t xml:space="preserve"> </w:t>
            </w:r>
            <w:r w:rsidRPr="00EF38A6">
              <w:rPr>
                <w:rFonts w:ascii="Times New Roman" w:hAnsi="Times New Roman" w:cs="Times New Roman"/>
                <w:sz w:val="28"/>
                <w:szCs w:val="28"/>
              </w:rPr>
              <w:t xml:space="preserve">Иловлинского   муниципального района на </w:t>
            </w:r>
            <w:r>
              <w:rPr>
                <w:rFonts w:ascii="Times New Roman" w:hAnsi="Times New Roman" w:cs="Times New Roman"/>
                <w:sz w:val="28"/>
                <w:szCs w:val="28"/>
              </w:rPr>
              <w:t xml:space="preserve">2017 год </w:t>
            </w:r>
            <w:r w:rsidRPr="00EF38A6">
              <w:rPr>
                <w:rFonts w:ascii="Times New Roman" w:hAnsi="Times New Roman" w:cs="Times New Roman"/>
                <w:sz w:val="28"/>
                <w:szCs w:val="28"/>
              </w:rPr>
              <w:t xml:space="preserve"> и плановый период </w:t>
            </w:r>
            <w:r>
              <w:rPr>
                <w:rFonts w:ascii="Times New Roman" w:hAnsi="Times New Roman" w:cs="Times New Roman"/>
                <w:sz w:val="28"/>
                <w:szCs w:val="28"/>
              </w:rPr>
              <w:t xml:space="preserve"> 2018 </w:t>
            </w:r>
            <w:r w:rsidRPr="00EF38A6">
              <w:rPr>
                <w:rFonts w:ascii="Times New Roman" w:hAnsi="Times New Roman" w:cs="Times New Roman"/>
                <w:sz w:val="28"/>
                <w:szCs w:val="28"/>
              </w:rPr>
              <w:t xml:space="preserve"> и </w:t>
            </w:r>
            <w:r>
              <w:rPr>
                <w:rFonts w:ascii="Times New Roman" w:hAnsi="Times New Roman" w:cs="Times New Roman"/>
                <w:sz w:val="28"/>
                <w:szCs w:val="28"/>
              </w:rPr>
              <w:t>2019</w:t>
            </w:r>
            <w:r w:rsidRPr="00EF38A6">
              <w:rPr>
                <w:rFonts w:ascii="Times New Roman" w:hAnsi="Times New Roman" w:cs="Times New Roman"/>
                <w:sz w:val="28"/>
                <w:szCs w:val="28"/>
              </w:rPr>
              <w:t>годов</w:t>
            </w:r>
          </w:p>
        </w:tc>
        <w:tc>
          <w:tcPr>
            <w:tcW w:w="1559" w:type="dxa"/>
          </w:tcPr>
          <w:p w:rsidR="00787EDE" w:rsidRDefault="00FD4387" w:rsidP="00060F21">
            <w:pPr>
              <w:pStyle w:val="ad"/>
              <w:ind w:left="-422" w:firstLine="422"/>
              <w:rPr>
                <w:b w:val="0"/>
                <w:szCs w:val="28"/>
              </w:rPr>
            </w:pPr>
            <w:r>
              <w:rPr>
                <w:b w:val="0"/>
                <w:szCs w:val="28"/>
              </w:rPr>
              <w:t>32</w:t>
            </w:r>
          </w:p>
        </w:tc>
      </w:tr>
      <w:tr w:rsidR="00787EDE" w:rsidTr="00060F21">
        <w:tblPrEx>
          <w:tblCellMar>
            <w:top w:w="0" w:type="dxa"/>
            <w:bottom w:w="0" w:type="dxa"/>
          </w:tblCellMar>
        </w:tblPrEx>
        <w:trPr>
          <w:trHeight w:val="315"/>
        </w:trPr>
        <w:tc>
          <w:tcPr>
            <w:tcW w:w="825" w:type="dxa"/>
          </w:tcPr>
          <w:p w:rsidR="00787EDE" w:rsidRDefault="00787EDE" w:rsidP="00060F21">
            <w:pPr>
              <w:pStyle w:val="ad"/>
              <w:rPr>
                <w:b w:val="0"/>
                <w:szCs w:val="28"/>
              </w:rPr>
            </w:pPr>
          </w:p>
        </w:tc>
        <w:tc>
          <w:tcPr>
            <w:tcW w:w="7283" w:type="dxa"/>
          </w:tcPr>
          <w:p w:rsidR="00787EDE" w:rsidRPr="00787EDE" w:rsidRDefault="00EF38A6" w:rsidP="00EF38A6">
            <w:pPr>
              <w:autoSpaceDE w:val="0"/>
              <w:autoSpaceDN w:val="0"/>
              <w:adjustRightInd w:val="0"/>
              <w:rPr>
                <w:b/>
                <w:sz w:val="20"/>
              </w:rPr>
            </w:pPr>
            <w:r w:rsidRPr="00EF38A6">
              <w:rPr>
                <w:sz w:val="28"/>
                <w:szCs w:val="28"/>
                <w:u w:val="single"/>
              </w:rPr>
              <w:t>Таблица 2</w:t>
            </w:r>
            <w:r>
              <w:rPr>
                <w:sz w:val="28"/>
                <w:szCs w:val="28"/>
                <w:u w:val="single"/>
              </w:rPr>
              <w:t xml:space="preserve"> </w:t>
            </w:r>
            <w:r w:rsidRPr="00EF38A6">
              <w:rPr>
                <w:sz w:val="28"/>
                <w:szCs w:val="28"/>
              </w:rPr>
              <w:t>« Прогноз</w:t>
            </w:r>
            <w:r>
              <w:rPr>
                <w:sz w:val="28"/>
                <w:szCs w:val="28"/>
              </w:rPr>
              <w:t xml:space="preserve">  </w:t>
            </w:r>
            <w:r w:rsidRPr="00EF38A6">
              <w:rPr>
                <w:sz w:val="28"/>
                <w:szCs w:val="28"/>
              </w:rPr>
              <w:t>природоохранных мероприятий для улучшения экологической</w:t>
            </w:r>
            <w:r>
              <w:rPr>
                <w:sz w:val="28"/>
                <w:szCs w:val="28"/>
              </w:rPr>
              <w:t xml:space="preserve">  </w:t>
            </w:r>
            <w:r w:rsidRPr="00EF38A6">
              <w:rPr>
                <w:sz w:val="28"/>
                <w:szCs w:val="28"/>
              </w:rPr>
              <w:t>обстановки на территории Иловлинского  муниципального  района</w:t>
            </w:r>
          </w:p>
        </w:tc>
        <w:tc>
          <w:tcPr>
            <w:tcW w:w="1559" w:type="dxa"/>
          </w:tcPr>
          <w:p w:rsidR="00787EDE" w:rsidRDefault="00FD4387" w:rsidP="00060F21">
            <w:pPr>
              <w:pStyle w:val="ad"/>
              <w:ind w:left="-422" w:firstLine="422"/>
              <w:rPr>
                <w:b w:val="0"/>
                <w:szCs w:val="28"/>
              </w:rPr>
            </w:pPr>
            <w:r>
              <w:rPr>
                <w:b w:val="0"/>
                <w:szCs w:val="28"/>
              </w:rPr>
              <w:t>39</w:t>
            </w:r>
          </w:p>
        </w:tc>
      </w:tr>
      <w:tr w:rsidR="00787EDE" w:rsidTr="00060F21">
        <w:tblPrEx>
          <w:tblCellMar>
            <w:top w:w="0" w:type="dxa"/>
            <w:bottom w:w="0" w:type="dxa"/>
          </w:tblCellMar>
        </w:tblPrEx>
        <w:trPr>
          <w:trHeight w:val="315"/>
        </w:trPr>
        <w:tc>
          <w:tcPr>
            <w:tcW w:w="825" w:type="dxa"/>
          </w:tcPr>
          <w:p w:rsidR="00787EDE" w:rsidRDefault="00787EDE" w:rsidP="00060F21">
            <w:pPr>
              <w:pStyle w:val="ad"/>
              <w:rPr>
                <w:b w:val="0"/>
                <w:szCs w:val="28"/>
              </w:rPr>
            </w:pPr>
          </w:p>
        </w:tc>
        <w:tc>
          <w:tcPr>
            <w:tcW w:w="7283" w:type="dxa"/>
          </w:tcPr>
          <w:p w:rsidR="00787EDE" w:rsidRPr="00787EDE" w:rsidRDefault="0011124D" w:rsidP="0011124D">
            <w:pPr>
              <w:autoSpaceDE w:val="0"/>
              <w:autoSpaceDN w:val="0"/>
              <w:adjustRightInd w:val="0"/>
              <w:rPr>
                <w:b/>
                <w:sz w:val="20"/>
              </w:rPr>
            </w:pPr>
            <w:r w:rsidRPr="0011124D">
              <w:rPr>
                <w:sz w:val="28"/>
                <w:szCs w:val="28"/>
                <w:u w:val="single"/>
              </w:rPr>
              <w:t xml:space="preserve">Таблица  3 </w:t>
            </w:r>
            <w:r>
              <w:rPr>
                <w:sz w:val="28"/>
                <w:szCs w:val="28"/>
                <w:u w:val="single"/>
              </w:rPr>
              <w:t xml:space="preserve"> </w:t>
            </w:r>
            <w:r w:rsidRPr="0011124D">
              <w:rPr>
                <w:sz w:val="28"/>
                <w:szCs w:val="28"/>
              </w:rPr>
              <w:t xml:space="preserve">« </w:t>
            </w:r>
            <w:r>
              <w:rPr>
                <w:sz w:val="28"/>
                <w:szCs w:val="28"/>
              </w:rPr>
              <w:t xml:space="preserve">Прогноз </w:t>
            </w:r>
            <w:r w:rsidRPr="0011124D">
              <w:rPr>
                <w:sz w:val="28"/>
                <w:szCs w:val="28"/>
              </w:rPr>
              <w:t xml:space="preserve"> поступления доходов от имущест</w:t>
            </w:r>
            <w:r>
              <w:rPr>
                <w:sz w:val="28"/>
                <w:szCs w:val="28"/>
              </w:rPr>
              <w:t>-</w:t>
            </w:r>
            <w:r w:rsidRPr="0011124D">
              <w:rPr>
                <w:sz w:val="28"/>
                <w:szCs w:val="28"/>
              </w:rPr>
              <w:t>ва, находящегося</w:t>
            </w:r>
            <w:r>
              <w:rPr>
                <w:sz w:val="28"/>
                <w:szCs w:val="28"/>
              </w:rPr>
              <w:t xml:space="preserve">  </w:t>
            </w:r>
            <w:r w:rsidRPr="0011124D">
              <w:rPr>
                <w:sz w:val="28"/>
                <w:szCs w:val="28"/>
              </w:rPr>
              <w:t xml:space="preserve"> в государственной и муниципальной собственности</w:t>
            </w:r>
          </w:p>
        </w:tc>
        <w:tc>
          <w:tcPr>
            <w:tcW w:w="1559" w:type="dxa"/>
          </w:tcPr>
          <w:p w:rsidR="00787EDE" w:rsidRDefault="00FD4387" w:rsidP="00060F21">
            <w:pPr>
              <w:pStyle w:val="ad"/>
              <w:ind w:left="-422" w:firstLine="422"/>
              <w:rPr>
                <w:b w:val="0"/>
                <w:szCs w:val="28"/>
              </w:rPr>
            </w:pPr>
            <w:r>
              <w:rPr>
                <w:b w:val="0"/>
                <w:szCs w:val="28"/>
              </w:rPr>
              <w:t>40</w:t>
            </w:r>
          </w:p>
        </w:tc>
      </w:tr>
      <w:tr w:rsidR="00787EDE" w:rsidTr="00060F21">
        <w:tblPrEx>
          <w:tblCellMar>
            <w:top w:w="0" w:type="dxa"/>
            <w:bottom w:w="0" w:type="dxa"/>
          </w:tblCellMar>
        </w:tblPrEx>
        <w:trPr>
          <w:trHeight w:val="315"/>
        </w:trPr>
        <w:tc>
          <w:tcPr>
            <w:tcW w:w="825" w:type="dxa"/>
          </w:tcPr>
          <w:p w:rsidR="00787EDE" w:rsidRDefault="00787EDE" w:rsidP="00060F21">
            <w:pPr>
              <w:pStyle w:val="ad"/>
              <w:rPr>
                <w:b w:val="0"/>
                <w:szCs w:val="28"/>
              </w:rPr>
            </w:pPr>
          </w:p>
        </w:tc>
        <w:tc>
          <w:tcPr>
            <w:tcW w:w="7283" w:type="dxa"/>
          </w:tcPr>
          <w:p w:rsidR="0011124D" w:rsidRPr="0011124D" w:rsidRDefault="0011124D" w:rsidP="0011124D">
            <w:pPr>
              <w:autoSpaceDE w:val="0"/>
              <w:autoSpaceDN w:val="0"/>
              <w:adjustRightInd w:val="0"/>
              <w:rPr>
                <w:sz w:val="28"/>
                <w:szCs w:val="28"/>
              </w:rPr>
            </w:pPr>
            <w:r w:rsidRPr="0011124D">
              <w:rPr>
                <w:sz w:val="28"/>
                <w:szCs w:val="28"/>
                <w:u w:val="single"/>
              </w:rPr>
              <w:t>Таблица 4</w:t>
            </w:r>
            <w:r>
              <w:rPr>
                <w:sz w:val="28"/>
                <w:szCs w:val="28"/>
              </w:rPr>
              <w:t xml:space="preserve">  « Перечень  </w:t>
            </w:r>
            <w:r w:rsidRPr="0011124D">
              <w:rPr>
                <w:sz w:val="28"/>
                <w:szCs w:val="28"/>
              </w:rPr>
              <w:t>муниципальных целевых про</w:t>
            </w:r>
            <w:r>
              <w:rPr>
                <w:sz w:val="28"/>
                <w:szCs w:val="28"/>
              </w:rPr>
              <w:t>-</w:t>
            </w:r>
            <w:r w:rsidRPr="0011124D">
              <w:rPr>
                <w:sz w:val="28"/>
                <w:szCs w:val="28"/>
              </w:rPr>
              <w:t>грамм,</w:t>
            </w:r>
            <w:r>
              <w:rPr>
                <w:sz w:val="28"/>
                <w:szCs w:val="28"/>
              </w:rPr>
              <w:t xml:space="preserve"> </w:t>
            </w:r>
            <w:r w:rsidRPr="0011124D">
              <w:rPr>
                <w:sz w:val="28"/>
                <w:szCs w:val="28"/>
              </w:rPr>
              <w:t>предлагаемых к финансированию из бюджета</w:t>
            </w:r>
          </w:p>
          <w:p w:rsidR="00787EDE" w:rsidRPr="00787EDE" w:rsidRDefault="0011124D" w:rsidP="0011124D">
            <w:pPr>
              <w:pStyle w:val="ConsPlusNonformat"/>
              <w:widowControl/>
              <w:rPr>
                <w:b/>
              </w:rPr>
            </w:pPr>
            <w:r w:rsidRPr="0011124D">
              <w:rPr>
                <w:rFonts w:ascii="Times New Roman" w:hAnsi="Times New Roman" w:cs="Times New Roman"/>
                <w:sz w:val="28"/>
                <w:szCs w:val="28"/>
              </w:rPr>
              <w:t>Иловлинского  муниципального  района</w:t>
            </w:r>
          </w:p>
        </w:tc>
        <w:tc>
          <w:tcPr>
            <w:tcW w:w="1559" w:type="dxa"/>
          </w:tcPr>
          <w:p w:rsidR="00787EDE" w:rsidRDefault="00FD4387" w:rsidP="00060F21">
            <w:pPr>
              <w:pStyle w:val="ad"/>
              <w:ind w:left="-422" w:firstLine="422"/>
              <w:rPr>
                <w:b w:val="0"/>
                <w:szCs w:val="28"/>
              </w:rPr>
            </w:pPr>
            <w:r>
              <w:rPr>
                <w:b w:val="0"/>
                <w:szCs w:val="28"/>
              </w:rPr>
              <w:t>40</w:t>
            </w:r>
          </w:p>
        </w:tc>
      </w:tr>
      <w:tr w:rsidR="00787EDE" w:rsidTr="00060F21">
        <w:tblPrEx>
          <w:tblCellMar>
            <w:top w:w="0" w:type="dxa"/>
            <w:bottom w:w="0" w:type="dxa"/>
          </w:tblCellMar>
        </w:tblPrEx>
        <w:trPr>
          <w:trHeight w:val="315"/>
        </w:trPr>
        <w:tc>
          <w:tcPr>
            <w:tcW w:w="825" w:type="dxa"/>
          </w:tcPr>
          <w:p w:rsidR="00787EDE" w:rsidRDefault="00787EDE" w:rsidP="00060F21">
            <w:pPr>
              <w:pStyle w:val="ad"/>
              <w:rPr>
                <w:b w:val="0"/>
                <w:szCs w:val="28"/>
              </w:rPr>
            </w:pPr>
          </w:p>
        </w:tc>
        <w:tc>
          <w:tcPr>
            <w:tcW w:w="7283" w:type="dxa"/>
          </w:tcPr>
          <w:p w:rsidR="00787EDE" w:rsidRPr="00787EDE" w:rsidRDefault="0011124D" w:rsidP="0011124D">
            <w:pPr>
              <w:autoSpaceDE w:val="0"/>
              <w:autoSpaceDN w:val="0"/>
              <w:adjustRightInd w:val="0"/>
              <w:rPr>
                <w:b/>
                <w:sz w:val="20"/>
              </w:rPr>
            </w:pPr>
            <w:r w:rsidRPr="0011124D">
              <w:rPr>
                <w:sz w:val="28"/>
                <w:szCs w:val="28"/>
                <w:u w:val="single"/>
              </w:rPr>
              <w:t>Таблица  5</w:t>
            </w:r>
            <w:r>
              <w:rPr>
                <w:sz w:val="28"/>
                <w:szCs w:val="28"/>
              </w:rPr>
              <w:t xml:space="preserve">  « Целевые  индикаторы   </w:t>
            </w:r>
            <w:r w:rsidRPr="0011124D">
              <w:rPr>
                <w:sz w:val="28"/>
                <w:szCs w:val="28"/>
              </w:rPr>
              <w:t>достижения страте</w:t>
            </w:r>
            <w:r>
              <w:rPr>
                <w:sz w:val="28"/>
                <w:szCs w:val="28"/>
              </w:rPr>
              <w:t>-</w:t>
            </w:r>
            <w:r w:rsidRPr="0011124D">
              <w:rPr>
                <w:sz w:val="28"/>
                <w:szCs w:val="28"/>
              </w:rPr>
              <w:t>гических целей устойчивого развития</w:t>
            </w:r>
            <w:r>
              <w:rPr>
                <w:sz w:val="28"/>
                <w:szCs w:val="28"/>
              </w:rPr>
              <w:t xml:space="preserve"> </w:t>
            </w:r>
            <w:r w:rsidRPr="0011124D">
              <w:rPr>
                <w:sz w:val="28"/>
                <w:szCs w:val="28"/>
              </w:rPr>
              <w:t>Иловлинского  муниципального  района в среднесрочной перспективе</w:t>
            </w:r>
          </w:p>
        </w:tc>
        <w:tc>
          <w:tcPr>
            <w:tcW w:w="1559" w:type="dxa"/>
          </w:tcPr>
          <w:p w:rsidR="00787EDE" w:rsidRDefault="00FD4387" w:rsidP="00060F21">
            <w:pPr>
              <w:pStyle w:val="ad"/>
              <w:ind w:left="-422" w:firstLine="422"/>
              <w:rPr>
                <w:b w:val="0"/>
                <w:szCs w:val="28"/>
              </w:rPr>
            </w:pPr>
            <w:r>
              <w:rPr>
                <w:b w:val="0"/>
                <w:szCs w:val="28"/>
              </w:rPr>
              <w:t>43</w:t>
            </w:r>
          </w:p>
        </w:tc>
      </w:tr>
    </w:tbl>
    <w:p w:rsidR="00060F21" w:rsidRDefault="00060F21" w:rsidP="00676F0C">
      <w:pPr>
        <w:pStyle w:val="ad"/>
        <w:rPr>
          <w:b w:val="0"/>
          <w:szCs w:val="28"/>
        </w:rPr>
      </w:pPr>
    </w:p>
    <w:p w:rsidR="001D4707" w:rsidRPr="00C03535" w:rsidRDefault="001D4707" w:rsidP="001D4707">
      <w:pPr>
        <w:pStyle w:val="ad"/>
        <w:spacing w:line="240" w:lineRule="exact"/>
        <w:rPr>
          <w:b w:val="0"/>
          <w:szCs w:val="28"/>
        </w:rPr>
      </w:pPr>
      <w:r w:rsidRPr="00C03535">
        <w:rPr>
          <w:b w:val="0"/>
          <w:szCs w:val="28"/>
        </w:rPr>
        <w:lastRenderedPageBreak/>
        <w:t>Введение</w:t>
      </w:r>
    </w:p>
    <w:p w:rsidR="001D4707" w:rsidRPr="00C03535" w:rsidRDefault="001D4707" w:rsidP="001D4707">
      <w:pPr>
        <w:pStyle w:val="ad"/>
        <w:spacing w:line="240" w:lineRule="exact"/>
        <w:rPr>
          <w:b w:val="0"/>
          <w:szCs w:val="28"/>
        </w:rPr>
      </w:pPr>
    </w:p>
    <w:p w:rsidR="00752323" w:rsidRPr="00752323" w:rsidRDefault="00752323" w:rsidP="00752323">
      <w:pPr>
        <w:ind w:firstLine="709"/>
        <w:jc w:val="both"/>
        <w:rPr>
          <w:sz w:val="28"/>
          <w:szCs w:val="28"/>
        </w:rPr>
      </w:pPr>
      <w:r w:rsidRPr="00752323">
        <w:rPr>
          <w:sz w:val="28"/>
          <w:szCs w:val="28"/>
        </w:rPr>
        <w:t>Прогноз социально-экономического развития  Иловлинского муниципального района Волгоградской области на 2017 год и на плановый период 2018 и 2019 годов (далее именуется – Прогноз) разработан в соответствии с федеральным законодательством, законодательством Волгоградской области  и  нормативными  правовыми  актами  Иловлинского муниципального района.</w:t>
      </w:r>
      <w:r w:rsidR="006D662F">
        <w:rPr>
          <w:sz w:val="28"/>
          <w:szCs w:val="28"/>
        </w:rPr>
        <w:t xml:space="preserve">   Показатели  прогноза  </w:t>
      </w:r>
      <w:r w:rsidR="006D662F" w:rsidRPr="00752323">
        <w:rPr>
          <w:sz w:val="28"/>
          <w:szCs w:val="28"/>
        </w:rPr>
        <w:t>социально-экономического развития  Иловлинского муниципального района Волгоградской области на 2017 год и на плановый период 2018 и 2019 годов</w:t>
      </w:r>
      <w:r w:rsidR="006D662F">
        <w:rPr>
          <w:sz w:val="28"/>
          <w:szCs w:val="28"/>
        </w:rPr>
        <w:t xml:space="preserve">  утвержден  постановлением  администрации  Иловлинского  муниципального  района от 28.10.2016  №  853.  </w:t>
      </w:r>
    </w:p>
    <w:p w:rsidR="00752323" w:rsidRPr="00D3061A" w:rsidRDefault="00752323" w:rsidP="00752323">
      <w:pPr>
        <w:ind w:firstLine="709"/>
        <w:jc w:val="both"/>
        <w:rPr>
          <w:sz w:val="28"/>
          <w:szCs w:val="28"/>
        </w:rPr>
      </w:pPr>
      <w:r w:rsidRPr="00D3061A">
        <w:rPr>
          <w:sz w:val="28"/>
          <w:szCs w:val="28"/>
        </w:rPr>
        <w:t>Правовой основой для разработки Прогноза  явились:</w:t>
      </w:r>
    </w:p>
    <w:p w:rsidR="00752323" w:rsidRPr="00D3061A" w:rsidRDefault="00752323" w:rsidP="00752323">
      <w:pPr>
        <w:pStyle w:val="22"/>
        <w:ind w:firstLine="709"/>
        <w:rPr>
          <w:szCs w:val="28"/>
          <w:lang w:val="ru-RU"/>
        </w:rPr>
      </w:pPr>
      <w:r w:rsidRPr="00D3061A">
        <w:rPr>
          <w:szCs w:val="28"/>
          <w:lang w:val="ru-RU"/>
        </w:rPr>
        <w:t>Бюджетный кодекс Российской Федерации;</w:t>
      </w:r>
    </w:p>
    <w:p w:rsidR="00752323" w:rsidRPr="00D3061A" w:rsidRDefault="00752323" w:rsidP="00752323">
      <w:pPr>
        <w:pStyle w:val="22"/>
        <w:ind w:firstLine="709"/>
        <w:rPr>
          <w:szCs w:val="28"/>
          <w:lang w:val="ru-RU"/>
        </w:rPr>
      </w:pPr>
      <w:r w:rsidRPr="00D3061A">
        <w:rPr>
          <w:szCs w:val="28"/>
          <w:lang w:val="ru-RU"/>
        </w:rPr>
        <w:t xml:space="preserve">Федеральный закон от 28 июня </w:t>
      </w:r>
      <w:smartTag w:uri="urn:schemas-microsoft-com:office:smarttags" w:element="metricconverter">
        <w:smartTagPr>
          <w:attr w:name="ProductID" w:val="2014 г"/>
        </w:smartTagPr>
        <w:r w:rsidRPr="00D3061A">
          <w:rPr>
            <w:szCs w:val="28"/>
            <w:lang w:val="ru-RU"/>
          </w:rPr>
          <w:t>2014 г</w:t>
        </w:r>
      </w:smartTag>
      <w:r w:rsidRPr="00D3061A">
        <w:rPr>
          <w:szCs w:val="28"/>
          <w:lang w:val="ru-RU"/>
        </w:rPr>
        <w:t>. № 172-ФЗ "О стратегическом планировании в Российской Федерации";</w:t>
      </w:r>
    </w:p>
    <w:p w:rsidR="00752323" w:rsidRPr="00D3061A" w:rsidRDefault="00752323" w:rsidP="00752323">
      <w:pPr>
        <w:pStyle w:val="ad"/>
        <w:ind w:firstLine="709"/>
        <w:jc w:val="both"/>
        <w:rPr>
          <w:b w:val="0"/>
          <w:szCs w:val="28"/>
        </w:rPr>
      </w:pPr>
      <w:r w:rsidRPr="00D3061A">
        <w:rPr>
          <w:b w:val="0"/>
          <w:szCs w:val="28"/>
        </w:rPr>
        <w:t>Закон Волгоградской области от 31 декабря 2015 г. № 247-ОД                 "О стратегическом планировании в Волгоградской области";</w:t>
      </w:r>
    </w:p>
    <w:p w:rsidR="00752323" w:rsidRPr="00D3061A" w:rsidRDefault="00752323" w:rsidP="00752323">
      <w:pPr>
        <w:pStyle w:val="ad"/>
        <w:ind w:firstLine="709"/>
        <w:jc w:val="both"/>
        <w:rPr>
          <w:b w:val="0"/>
          <w:szCs w:val="28"/>
        </w:rPr>
      </w:pPr>
      <w:r w:rsidRPr="00D3061A">
        <w:rPr>
          <w:b w:val="0"/>
          <w:szCs w:val="28"/>
        </w:rPr>
        <w:t xml:space="preserve">Закон   Волгоградской    области   от  11  июня  </w:t>
      </w:r>
      <w:smartTag w:uri="urn:schemas-microsoft-com:office:smarttags" w:element="metricconverter">
        <w:smartTagPr>
          <w:attr w:name="ProductID" w:val="2008 г"/>
        </w:smartTagPr>
        <w:r w:rsidRPr="00D3061A">
          <w:rPr>
            <w:b w:val="0"/>
            <w:szCs w:val="28"/>
          </w:rPr>
          <w:t>2008 г</w:t>
        </w:r>
      </w:smartTag>
      <w:r w:rsidRPr="00D3061A">
        <w:rPr>
          <w:b w:val="0"/>
          <w:szCs w:val="28"/>
        </w:rPr>
        <w:t>. № 1694-ОД "О бюджетном процессе в Волгоградской области";</w:t>
      </w:r>
    </w:p>
    <w:p w:rsidR="00D3061A" w:rsidRPr="00D3061A" w:rsidRDefault="00D3061A" w:rsidP="00D3061A">
      <w:pPr>
        <w:jc w:val="both"/>
        <w:rPr>
          <w:sz w:val="28"/>
          <w:szCs w:val="28"/>
        </w:rPr>
      </w:pPr>
      <w:r w:rsidRPr="00D3061A">
        <w:rPr>
          <w:sz w:val="28"/>
          <w:szCs w:val="28"/>
        </w:rPr>
        <w:t xml:space="preserve">           </w:t>
      </w:r>
      <w:r w:rsidR="00752323" w:rsidRPr="00D3061A">
        <w:rPr>
          <w:sz w:val="28"/>
          <w:szCs w:val="28"/>
        </w:rPr>
        <w:t xml:space="preserve">постановление  администрации  Иловлинского муниципального района </w:t>
      </w:r>
      <w:r w:rsidRPr="00D3061A">
        <w:rPr>
          <w:sz w:val="28"/>
          <w:szCs w:val="28"/>
        </w:rPr>
        <w:t>от 11.08.2015. №  746 «</w:t>
      </w:r>
      <w:r w:rsidRPr="00D3061A">
        <w:rPr>
          <w:bCs/>
          <w:sz w:val="28"/>
          <w:szCs w:val="28"/>
        </w:rPr>
        <w:t>Об  утверждении поряд</w:t>
      </w:r>
      <w:r w:rsidRPr="00D3061A">
        <w:rPr>
          <w:sz w:val="28"/>
          <w:szCs w:val="28"/>
        </w:rPr>
        <w:t xml:space="preserve">ка  разработки  и  корректировки  Прогноза  социально-экономического  развития  Иловлинского  муниципального  района  на  среднесрочный  период» ; </w:t>
      </w:r>
    </w:p>
    <w:p w:rsidR="003E6E0E" w:rsidRDefault="003E6E0E" w:rsidP="00752323">
      <w:pPr>
        <w:pStyle w:val="31"/>
        <w:ind w:firstLine="709"/>
        <w:rPr>
          <w:sz w:val="28"/>
          <w:szCs w:val="28"/>
          <w:lang w:val="ru-RU"/>
        </w:rPr>
      </w:pPr>
      <w:hyperlink r:id="rId8" w:history="1">
        <w:r w:rsidRPr="003E6E0E">
          <w:rPr>
            <w:rStyle w:val="af4"/>
            <w:color w:val="auto"/>
            <w:sz w:val="28"/>
            <w:szCs w:val="28"/>
            <w:u w:val="none"/>
          </w:rPr>
          <w:t>решение</w:t>
        </w:r>
      </w:hyperlink>
      <w:r w:rsidRPr="003E6E0E">
        <w:rPr>
          <w:sz w:val="28"/>
          <w:szCs w:val="28"/>
        </w:rPr>
        <w:t xml:space="preserve"> Иловлинской  районной  Думы  № 42/331 от 30.03.2012.</w:t>
      </w:r>
      <w:r>
        <w:rPr>
          <w:sz w:val="28"/>
          <w:szCs w:val="28"/>
          <w:lang w:val="ru-RU"/>
        </w:rPr>
        <w:t xml:space="preserve"> « Об утверждении </w:t>
      </w:r>
      <w:r w:rsidRPr="003E6E0E">
        <w:rPr>
          <w:sz w:val="28"/>
          <w:szCs w:val="28"/>
        </w:rPr>
        <w:t xml:space="preserve">« Положения  о  бюджетном  процессе  в Иловлинском  муниципальном  районе» </w:t>
      </w:r>
    </w:p>
    <w:p w:rsidR="00752323" w:rsidRPr="00DC4730" w:rsidRDefault="00752323" w:rsidP="00752323">
      <w:pPr>
        <w:pStyle w:val="ad"/>
        <w:ind w:firstLine="709"/>
        <w:jc w:val="both"/>
        <w:rPr>
          <w:b w:val="0"/>
          <w:szCs w:val="28"/>
        </w:rPr>
      </w:pPr>
      <w:r w:rsidRPr="00DC4730">
        <w:rPr>
          <w:b w:val="0"/>
          <w:szCs w:val="28"/>
        </w:rPr>
        <w:t xml:space="preserve">Исходными данными для разработки основных показателей Прогноза являлись отчетные данные предыдущих лет Территориального </w:t>
      </w:r>
      <w:r w:rsidRPr="00DC4730">
        <w:rPr>
          <w:b w:val="0"/>
          <w:spacing w:val="-4"/>
          <w:szCs w:val="28"/>
        </w:rPr>
        <w:t>органа Федеральной службы государственной статистики по Волгоградской</w:t>
      </w:r>
      <w:r w:rsidRPr="00DC4730">
        <w:rPr>
          <w:b w:val="0"/>
          <w:szCs w:val="28"/>
        </w:rPr>
        <w:t xml:space="preserve"> области (далее именуется – Волгоградстат), Управления Федеральной налоговой службы по Волгоградской области, сценарные условия социально-экономического развития субъектов Российской Федерации, одобренные Правительством Российской Федерации, балансовые расчеты каждого показателя по методике Министерства экономического развития Российской Федерации по видам экономической деятельности с учетом </w:t>
      </w:r>
      <w:r w:rsidRPr="00DC4730">
        <w:rPr>
          <w:b w:val="0"/>
          <w:spacing w:val="-4"/>
          <w:szCs w:val="28"/>
        </w:rPr>
        <w:t>данных крупных предприятий, осуществляющих деятельность на территории</w:t>
      </w:r>
      <w:r w:rsidRPr="00DC4730">
        <w:rPr>
          <w:b w:val="0"/>
          <w:szCs w:val="28"/>
        </w:rPr>
        <w:t xml:space="preserve"> </w:t>
      </w:r>
      <w:r w:rsidR="00DC4730" w:rsidRPr="00DC4730">
        <w:rPr>
          <w:b w:val="0"/>
          <w:szCs w:val="28"/>
        </w:rPr>
        <w:t xml:space="preserve">Иловлинского муниципального района </w:t>
      </w:r>
      <w:r w:rsidRPr="00DC4730">
        <w:rPr>
          <w:b w:val="0"/>
          <w:szCs w:val="28"/>
        </w:rPr>
        <w:t xml:space="preserve">Волгоградской области, </w:t>
      </w:r>
      <w:r w:rsidR="00DC4730" w:rsidRPr="00DC4730">
        <w:rPr>
          <w:b w:val="0"/>
          <w:szCs w:val="28"/>
        </w:rPr>
        <w:t xml:space="preserve">городского и сельских поселений Иловлинского района </w:t>
      </w:r>
      <w:r w:rsidRPr="00DC4730">
        <w:rPr>
          <w:b w:val="0"/>
          <w:spacing w:val="-4"/>
          <w:szCs w:val="28"/>
        </w:rPr>
        <w:t>в соответствии с паспортами социально-экономического развития</w:t>
      </w:r>
      <w:r w:rsidR="00DC4730" w:rsidRPr="00DC4730">
        <w:rPr>
          <w:b w:val="0"/>
          <w:spacing w:val="-4"/>
          <w:szCs w:val="28"/>
        </w:rPr>
        <w:t xml:space="preserve">. </w:t>
      </w:r>
    </w:p>
    <w:p w:rsidR="00DC4730" w:rsidRPr="00A170BE" w:rsidRDefault="00752323" w:rsidP="00752323">
      <w:pPr>
        <w:pStyle w:val="a4"/>
        <w:tabs>
          <w:tab w:val="left" w:pos="0"/>
        </w:tabs>
        <w:ind w:firstLine="283"/>
        <w:rPr>
          <w:iCs/>
          <w:sz w:val="28"/>
          <w:szCs w:val="28"/>
          <w:lang w:val="ru-RU"/>
        </w:rPr>
      </w:pPr>
      <w:r w:rsidRPr="00A170BE">
        <w:rPr>
          <w:iCs/>
          <w:sz w:val="28"/>
          <w:szCs w:val="28"/>
        </w:rPr>
        <w:t xml:space="preserve">        В целом в среднесрочной перспективе на 2017-2019 годы прогнозируется </w:t>
      </w:r>
      <w:r w:rsidR="00DC4730" w:rsidRPr="00A170BE">
        <w:rPr>
          <w:iCs/>
          <w:sz w:val="28"/>
          <w:szCs w:val="28"/>
          <w:lang w:val="ru-RU"/>
        </w:rPr>
        <w:t xml:space="preserve">улучшение </w:t>
      </w:r>
      <w:r w:rsidRPr="00A170BE">
        <w:rPr>
          <w:iCs/>
          <w:sz w:val="28"/>
          <w:szCs w:val="28"/>
        </w:rPr>
        <w:t xml:space="preserve">положительной динамики социально-экономического развития </w:t>
      </w:r>
      <w:r w:rsidR="00DC4730" w:rsidRPr="00A170BE">
        <w:rPr>
          <w:iCs/>
          <w:sz w:val="28"/>
          <w:szCs w:val="28"/>
          <w:lang w:val="ru-RU"/>
        </w:rPr>
        <w:t xml:space="preserve">Иловлинского района,  как  и  в  целом </w:t>
      </w:r>
      <w:r w:rsidRPr="00A170BE">
        <w:rPr>
          <w:iCs/>
          <w:sz w:val="28"/>
          <w:szCs w:val="28"/>
        </w:rPr>
        <w:t xml:space="preserve">Волгоградской области. </w:t>
      </w:r>
    </w:p>
    <w:p w:rsidR="00752323" w:rsidRPr="00A170BE" w:rsidRDefault="00DC4730" w:rsidP="00752323">
      <w:pPr>
        <w:pStyle w:val="a4"/>
        <w:tabs>
          <w:tab w:val="left" w:pos="0"/>
        </w:tabs>
        <w:ind w:firstLine="283"/>
        <w:rPr>
          <w:sz w:val="28"/>
          <w:szCs w:val="28"/>
        </w:rPr>
      </w:pPr>
      <w:r w:rsidRPr="00A170BE">
        <w:rPr>
          <w:iCs/>
          <w:sz w:val="28"/>
          <w:szCs w:val="28"/>
          <w:lang w:val="ru-RU"/>
        </w:rPr>
        <w:t xml:space="preserve">         </w:t>
      </w:r>
      <w:r w:rsidR="00752323" w:rsidRPr="00A170BE">
        <w:rPr>
          <w:iCs/>
          <w:sz w:val="28"/>
          <w:szCs w:val="28"/>
        </w:rPr>
        <w:t xml:space="preserve">В 2017-2019 годах на территории </w:t>
      </w:r>
      <w:r w:rsidRPr="00A170BE">
        <w:rPr>
          <w:iCs/>
          <w:sz w:val="28"/>
          <w:szCs w:val="28"/>
          <w:lang w:val="ru-RU"/>
        </w:rPr>
        <w:t xml:space="preserve">Иловлинского района </w:t>
      </w:r>
      <w:r w:rsidR="00752323" w:rsidRPr="00A170BE">
        <w:rPr>
          <w:iCs/>
          <w:sz w:val="28"/>
          <w:szCs w:val="28"/>
        </w:rPr>
        <w:t>продолжится реализация  инвестиционных проектов</w:t>
      </w:r>
      <w:r w:rsidR="00A170BE" w:rsidRPr="00A170BE">
        <w:rPr>
          <w:iCs/>
          <w:sz w:val="28"/>
          <w:szCs w:val="28"/>
          <w:lang w:val="ru-RU"/>
        </w:rPr>
        <w:t xml:space="preserve">  в  сфере  агропромышленного  комплекса</w:t>
      </w:r>
      <w:r w:rsidR="00752323" w:rsidRPr="00A170BE">
        <w:rPr>
          <w:iCs/>
          <w:sz w:val="28"/>
          <w:szCs w:val="28"/>
        </w:rPr>
        <w:t xml:space="preserve">. В рамках указов Президента Российской Федерации от 7 мая 2012 </w:t>
      </w:r>
      <w:r w:rsidR="00752323" w:rsidRPr="00A170BE">
        <w:rPr>
          <w:iCs/>
          <w:sz w:val="28"/>
          <w:szCs w:val="28"/>
        </w:rPr>
        <w:lastRenderedPageBreak/>
        <w:t xml:space="preserve">года №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развитие инновационной деятельности, улучшение жилищных условий и демографической ситуации в </w:t>
      </w:r>
      <w:r w:rsidR="00A170BE" w:rsidRPr="00A170BE">
        <w:rPr>
          <w:iCs/>
          <w:sz w:val="28"/>
          <w:szCs w:val="28"/>
          <w:lang w:val="ru-RU"/>
        </w:rPr>
        <w:t>районе</w:t>
      </w:r>
      <w:r w:rsidR="00752323" w:rsidRPr="00A170BE">
        <w:rPr>
          <w:iCs/>
          <w:sz w:val="28"/>
          <w:szCs w:val="28"/>
        </w:rPr>
        <w:t xml:space="preserve">, создание и совершенствование системы предоставления государственных и муниципальных услуг, </w:t>
      </w:r>
      <w:r w:rsidR="00752323" w:rsidRPr="00A170BE">
        <w:rPr>
          <w:sz w:val="28"/>
          <w:szCs w:val="28"/>
        </w:rPr>
        <w:t>поэтапное повышение размера заработной платы отдельных категорий работников бюджетной сферы.</w:t>
      </w:r>
    </w:p>
    <w:p w:rsidR="00752323" w:rsidRPr="00DC4730" w:rsidRDefault="00752323" w:rsidP="00752323">
      <w:pPr>
        <w:pStyle w:val="ad"/>
        <w:ind w:firstLine="720"/>
        <w:jc w:val="both"/>
        <w:rPr>
          <w:b w:val="0"/>
          <w:szCs w:val="28"/>
        </w:rPr>
      </w:pPr>
      <w:r w:rsidRPr="00DC4730">
        <w:rPr>
          <w:b w:val="0"/>
          <w:szCs w:val="28"/>
        </w:rPr>
        <w:t xml:space="preserve">Основные  параметры </w:t>
      </w:r>
      <w:r w:rsidRPr="00DC4730">
        <w:rPr>
          <w:b w:val="0"/>
          <w:szCs w:val="28"/>
          <w:lang/>
        </w:rPr>
        <w:t>Прогноз</w:t>
      </w:r>
      <w:r w:rsidRPr="00DC4730">
        <w:rPr>
          <w:b w:val="0"/>
          <w:szCs w:val="28"/>
        </w:rPr>
        <w:t>а</w:t>
      </w:r>
      <w:r w:rsidRPr="00DC4730">
        <w:rPr>
          <w:b w:val="0"/>
          <w:szCs w:val="28"/>
          <w:lang/>
        </w:rPr>
        <w:t xml:space="preserve"> социально-экономического развития </w:t>
      </w:r>
      <w:r w:rsidRPr="00DC4730">
        <w:rPr>
          <w:b w:val="0"/>
          <w:szCs w:val="28"/>
        </w:rPr>
        <w:t xml:space="preserve">Иловлинского  муниципального района </w:t>
      </w:r>
      <w:r w:rsidRPr="00DC4730">
        <w:rPr>
          <w:b w:val="0"/>
          <w:szCs w:val="28"/>
          <w:lang/>
        </w:rPr>
        <w:t>Волгоградской области на 201</w:t>
      </w:r>
      <w:r w:rsidRPr="00DC4730">
        <w:rPr>
          <w:b w:val="0"/>
          <w:szCs w:val="28"/>
        </w:rPr>
        <w:t>7</w:t>
      </w:r>
      <w:r w:rsidRPr="00DC4730">
        <w:rPr>
          <w:b w:val="0"/>
          <w:szCs w:val="28"/>
          <w:lang/>
        </w:rPr>
        <w:t xml:space="preserve"> год и на плановый период 201</w:t>
      </w:r>
      <w:r w:rsidRPr="00DC4730">
        <w:rPr>
          <w:b w:val="0"/>
          <w:szCs w:val="28"/>
        </w:rPr>
        <w:t>8-</w:t>
      </w:r>
      <w:r w:rsidRPr="00DC4730">
        <w:rPr>
          <w:b w:val="0"/>
          <w:szCs w:val="28"/>
          <w:lang/>
        </w:rPr>
        <w:t>201</w:t>
      </w:r>
      <w:r w:rsidRPr="00DC4730">
        <w:rPr>
          <w:b w:val="0"/>
          <w:szCs w:val="28"/>
        </w:rPr>
        <w:t>9</w:t>
      </w:r>
      <w:r w:rsidRPr="00DC4730">
        <w:rPr>
          <w:b w:val="0"/>
          <w:szCs w:val="28"/>
          <w:lang/>
        </w:rPr>
        <w:t xml:space="preserve"> годов разработан</w:t>
      </w:r>
      <w:r w:rsidRPr="00DC4730">
        <w:rPr>
          <w:b w:val="0"/>
          <w:szCs w:val="28"/>
        </w:rPr>
        <w:t>ы  в  базовом  варианте,  в соответствии с которым ожидается следующая динамика показателей по  Волгоградской области  и  Иловлинскому  району :</w:t>
      </w:r>
    </w:p>
    <w:p w:rsidR="00752323" w:rsidRPr="007C08D2" w:rsidRDefault="00752323" w:rsidP="00752323">
      <w:pPr>
        <w:widowControl w:val="0"/>
        <w:autoSpaceDE w:val="0"/>
        <w:autoSpaceDN w:val="0"/>
        <w:adjustRightInd w:val="0"/>
        <w:ind w:firstLine="540"/>
        <w:jc w:val="both"/>
        <w:rPr>
          <w:sz w:val="28"/>
          <w:szCs w:val="28"/>
        </w:rPr>
      </w:pPr>
      <w:r w:rsidRPr="007C08D2">
        <w:rPr>
          <w:sz w:val="28"/>
          <w:szCs w:val="28"/>
        </w:rPr>
        <w:t>индекс промышленного производства по Волгоградской области составит  в  2017-2019 годах  101,5 – 102,5%  соответственно,  по  Иловлинскому  району – 106,6-105,3% соответственно;</w:t>
      </w:r>
    </w:p>
    <w:p w:rsidR="00752323" w:rsidRPr="007C08D2" w:rsidRDefault="00752323" w:rsidP="00752323">
      <w:pPr>
        <w:widowControl w:val="0"/>
        <w:autoSpaceDE w:val="0"/>
        <w:autoSpaceDN w:val="0"/>
        <w:adjustRightInd w:val="0"/>
        <w:ind w:firstLine="540"/>
        <w:jc w:val="both"/>
        <w:rPr>
          <w:sz w:val="28"/>
          <w:szCs w:val="28"/>
        </w:rPr>
      </w:pPr>
      <w:r w:rsidRPr="007C08D2">
        <w:rPr>
          <w:sz w:val="28"/>
          <w:szCs w:val="28"/>
        </w:rPr>
        <w:t xml:space="preserve">индекс производства продукции  сельского  хозяйства по Волгоградской области  составит  в  2019 году  129,7%  к  уровню  2015 года,  по  Иловлинскому  району -  119,5%; </w:t>
      </w:r>
    </w:p>
    <w:p w:rsidR="00752323" w:rsidRPr="007C08D2" w:rsidRDefault="00752323" w:rsidP="00752323">
      <w:pPr>
        <w:widowControl w:val="0"/>
        <w:autoSpaceDE w:val="0"/>
        <w:autoSpaceDN w:val="0"/>
        <w:adjustRightInd w:val="0"/>
        <w:ind w:firstLine="540"/>
        <w:jc w:val="both"/>
        <w:rPr>
          <w:sz w:val="28"/>
          <w:szCs w:val="28"/>
        </w:rPr>
      </w:pPr>
      <w:r w:rsidRPr="007C08D2">
        <w:rPr>
          <w:sz w:val="28"/>
          <w:szCs w:val="28"/>
        </w:rPr>
        <w:t>инвестиции в основной капитал в 2019 году по  Волгоградской области составят 126%  к  уровню  2015 года,  по  Иловлинскому  району – 222,2%;</w:t>
      </w:r>
    </w:p>
    <w:p w:rsidR="00752323" w:rsidRPr="007C08D2" w:rsidRDefault="00752323" w:rsidP="00752323">
      <w:pPr>
        <w:widowControl w:val="0"/>
        <w:autoSpaceDE w:val="0"/>
        <w:autoSpaceDN w:val="0"/>
        <w:adjustRightInd w:val="0"/>
        <w:ind w:firstLine="540"/>
        <w:jc w:val="both"/>
        <w:rPr>
          <w:sz w:val="28"/>
          <w:szCs w:val="28"/>
        </w:rPr>
      </w:pPr>
      <w:r w:rsidRPr="007C08D2">
        <w:rPr>
          <w:sz w:val="28"/>
          <w:szCs w:val="28"/>
        </w:rPr>
        <w:t>оборот розничной торговли в 2017 - 2019 годах  увеличится в действующих ценах  по Волгоградской области  на 1,5 -  5,6%,  по  Иловлинскому  району - на  6,1-7,5%.</w:t>
      </w:r>
    </w:p>
    <w:p w:rsidR="00752323" w:rsidRPr="007C08D2" w:rsidRDefault="00752323" w:rsidP="00752323">
      <w:pPr>
        <w:widowControl w:val="0"/>
        <w:autoSpaceDE w:val="0"/>
        <w:autoSpaceDN w:val="0"/>
        <w:adjustRightInd w:val="0"/>
        <w:ind w:firstLine="540"/>
        <w:jc w:val="both"/>
        <w:rPr>
          <w:sz w:val="28"/>
          <w:szCs w:val="28"/>
        </w:rPr>
      </w:pPr>
      <w:r w:rsidRPr="007C08D2">
        <w:rPr>
          <w:sz w:val="28"/>
          <w:szCs w:val="28"/>
        </w:rPr>
        <w:t>оборот общественного  питания  в 2017 - 2019 годах  увеличится в действующих  ценах по Волгоградской области  на 5,6 – 7,8%,  по  Иловлинскому  району – на  6,5- 8,2% ;</w:t>
      </w:r>
    </w:p>
    <w:p w:rsidR="00752323" w:rsidRPr="007C08D2" w:rsidRDefault="00752323" w:rsidP="00752323">
      <w:pPr>
        <w:widowControl w:val="0"/>
        <w:autoSpaceDE w:val="0"/>
        <w:autoSpaceDN w:val="0"/>
        <w:adjustRightInd w:val="0"/>
        <w:ind w:firstLine="540"/>
        <w:jc w:val="both"/>
        <w:rPr>
          <w:sz w:val="28"/>
          <w:szCs w:val="28"/>
        </w:rPr>
      </w:pPr>
      <w:r w:rsidRPr="007C08D2">
        <w:rPr>
          <w:sz w:val="28"/>
          <w:szCs w:val="28"/>
        </w:rPr>
        <w:t>общий  объем  платных  услуг в 2017 - 2019 годах  увеличится в действующих ценах  по Волгоградской области  на 6,6-6,8%,  по  Иловлинскому  району – на  7,8- 6,5 % .</w:t>
      </w:r>
    </w:p>
    <w:p w:rsidR="00752323" w:rsidRDefault="00752323" w:rsidP="00752323">
      <w:pPr>
        <w:pStyle w:val="ConsPlusNonformat"/>
        <w:widowControl/>
        <w:jc w:val="center"/>
        <w:rPr>
          <w:rFonts w:ascii="Times New Roman" w:hAnsi="Times New Roman" w:cs="Times New Roman"/>
          <w:b/>
          <w:color w:val="FF0000"/>
          <w:sz w:val="28"/>
          <w:szCs w:val="28"/>
        </w:rPr>
      </w:pPr>
      <w:bookmarkStart w:id="0" w:name="Par154"/>
      <w:bookmarkEnd w:id="0"/>
    </w:p>
    <w:p w:rsidR="001D4707" w:rsidRPr="00D935FB" w:rsidRDefault="001D4707" w:rsidP="00676F0C">
      <w:pPr>
        <w:pStyle w:val="ad"/>
        <w:rPr>
          <w:b w:val="0"/>
          <w:szCs w:val="28"/>
          <w:lang/>
        </w:rPr>
      </w:pPr>
    </w:p>
    <w:p w:rsidR="006B7F58" w:rsidRPr="00D935FB" w:rsidRDefault="006B7F58" w:rsidP="006B7F58">
      <w:pPr>
        <w:spacing w:line="240" w:lineRule="exact"/>
        <w:jc w:val="center"/>
        <w:rPr>
          <w:sz w:val="28"/>
          <w:szCs w:val="28"/>
        </w:rPr>
      </w:pPr>
      <w:r w:rsidRPr="00D935FB">
        <w:rPr>
          <w:sz w:val="28"/>
          <w:szCs w:val="28"/>
        </w:rPr>
        <w:t>1. Демография</w:t>
      </w:r>
    </w:p>
    <w:p w:rsidR="006B7F58" w:rsidRPr="00D935FB" w:rsidRDefault="006B7F58" w:rsidP="006B7F58">
      <w:pPr>
        <w:spacing w:line="240" w:lineRule="exact"/>
        <w:jc w:val="center"/>
        <w:rPr>
          <w:sz w:val="28"/>
          <w:szCs w:val="28"/>
        </w:rPr>
      </w:pPr>
    </w:p>
    <w:p w:rsidR="006B7F58" w:rsidRPr="00D935FB" w:rsidRDefault="006B7F58" w:rsidP="006B7F58">
      <w:pPr>
        <w:pStyle w:val="a4"/>
        <w:tabs>
          <w:tab w:val="left" w:pos="708"/>
        </w:tabs>
        <w:rPr>
          <w:sz w:val="28"/>
          <w:szCs w:val="28"/>
          <w:lang w:val="ru-RU"/>
        </w:rPr>
      </w:pPr>
      <w:r w:rsidRPr="00D935FB">
        <w:rPr>
          <w:sz w:val="28"/>
          <w:szCs w:val="28"/>
        </w:rPr>
        <w:t xml:space="preserve">Демографическая ситуация в </w:t>
      </w:r>
      <w:r w:rsidR="00185CF1" w:rsidRPr="00D935FB">
        <w:rPr>
          <w:sz w:val="28"/>
          <w:szCs w:val="28"/>
          <w:lang w:val="ru-RU"/>
        </w:rPr>
        <w:t>Иловлинском  районе</w:t>
      </w:r>
      <w:r w:rsidRPr="00D935FB">
        <w:rPr>
          <w:sz w:val="28"/>
          <w:szCs w:val="28"/>
        </w:rPr>
        <w:t xml:space="preserve"> в 201</w:t>
      </w:r>
      <w:r w:rsidRPr="00D935FB">
        <w:rPr>
          <w:sz w:val="28"/>
          <w:szCs w:val="28"/>
          <w:lang w:val="ru-RU"/>
        </w:rPr>
        <w:t>5</w:t>
      </w:r>
      <w:r w:rsidRPr="00D935FB">
        <w:rPr>
          <w:sz w:val="28"/>
          <w:szCs w:val="28"/>
        </w:rPr>
        <w:t xml:space="preserve"> году характеризовалась естественной убыл</w:t>
      </w:r>
      <w:r w:rsidRPr="00D935FB">
        <w:rPr>
          <w:sz w:val="28"/>
          <w:szCs w:val="28"/>
          <w:lang w:val="ru-RU"/>
        </w:rPr>
        <w:t>ью</w:t>
      </w:r>
      <w:r w:rsidRPr="00D935FB">
        <w:rPr>
          <w:sz w:val="28"/>
          <w:szCs w:val="28"/>
        </w:rPr>
        <w:t xml:space="preserve"> населения</w:t>
      </w:r>
      <w:r w:rsidRPr="00D935FB">
        <w:rPr>
          <w:sz w:val="28"/>
          <w:szCs w:val="28"/>
          <w:lang w:val="ru-RU"/>
        </w:rPr>
        <w:t xml:space="preserve"> </w:t>
      </w:r>
      <w:r w:rsidRPr="00D935FB">
        <w:rPr>
          <w:sz w:val="28"/>
          <w:szCs w:val="28"/>
        </w:rPr>
        <w:t xml:space="preserve">за счет </w:t>
      </w:r>
      <w:r w:rsidRPr="00D935FB">
        <w:rPr>
          <w:sz w:val="28"/>
          <w:szCs w:val="28"/>
          <w:lang w:val="ru-RU"/>
        </w:rPr>
        <w:t>превышения уровня смертности над уровнем рождаемости.</w:t>
      </w:r>
      <w:r w:rsidR="007C08D2" w:rsidRPr="00D935FB">
        <w:rPr>
          <w:sz w:val="28"/>
          <w:szCs w:val="28"/>
          <w:lang w:val="ru-RU"/>
        </w:rPr>
        <w:t xml:space="preserve">  В  2013-2014 годах в районе,  одном  из  немногих  районов  Волгоградской области наблюдался  естественный  прирост  населения.</w:t>
      </w:r>
    </w:p>
    <w:p w:rsidR="006B7F58" w:rsidRPr="00EE70E0" w:rsidRDefault="006B7F58" w:rsidP="006B7F58">
      <w:pPr>
        <w:pStyle w:val="a4"/>
        <w:tabs>
          <w:tab w:val="left" w:pos="708"/>
        </w:tabs>
        <w:rPr>
          <w:sz w:val="28"/>
          <w:szCs w:val="28"/>
        </w:rPr>
      </w:pPr>
      <w:r w:rsidRPr="00EE70E0">
        <w:rPr>
          <w:sz w:val="28"/>
          <w:szCs w:val="28"/>
        </w:rPr>
        <w:t xml:space="preserve">Среднегодовая численность постоянного населения </w:t>
      </w:r>
      <w:r w:rsidR="00D935FB" w:rsidRPr="00EE70E0">
        <w:rPr>
          <w:sz w:val="28"/>
          <w:szCs w:val="28"/>
          <w:lang w:val="ru-RU"/>
        </w:rPr>
        <w:t>Иловлинского района</w:t>
      </w:r>
      <w:r w:rsidRPr="00EE70E0">
        <w:rPr>
          <w:sz w:val="28"/>
          <w:szCs w:val="28"/>
        </w:rPr>
        <w:t xml:space="preserve"> за 201</w:t>
      </w:r>
      <w:r w:rsidRPr="00EE70E0">
        <w:rPr>
          <w:sz w:val="28"/>
          <w:szCs w:val="28"/>
          <w:lang w:val="ru-RU"/>
        </w:rPr>
        <w:t>5</w:t>
      </w:r>
      <w:r w:rsidRPr="00EE70E0">
        <w:rPr>
          <w:sz w:val="28"/>
          <w:szCs w:val="28"/>
        </w:rPr>
        <w:t xml:space="preserve"> год составила </w:t>
      </w:r>
      <w:r w:rsidR="00D935FB" w:rsidRPr="00EE70E0">
        <w:rPr>
          <w:sz w:val="28"/>
          <w:szCs w:val="28"/>
          <w:lang w:val="ru-RU"/>
        </w:rPr>
        <w:t xml:space="preserve"> 33,255</w:t>
      </w:r>
      <w:r w:rsidRPr="00EE70E0">
        <w:rPr>
          <w:sz w:val="28"/>
          <w:szCs w:val="28"/>
        </w:rPr>
        <w:t xml:space="preserve"> тыс. человек и по сравнению с предыдущим годом </w:t>
      </w:r>
      <w:r w:rsidR="00D935FB" w:rsidRPr="00EE70E0">
        <w:rPr>
          <w:sz w:val="28"/>
          <w:szCs w:val="28"/>
          <w:lang w:val="ru-RU"/>
        </w:rPr>
        <w:t>увеличилась на  100 человек</w:t>
      </w:r>
      <w:r w:rsidRPr="00EE70E0">
        <w:rPr>
          <w:sz w:val="28"/>
          <w:szCs w:val="28"/>
        </w:rPr>
        <w:t>, или на 0,</w:t>
      </w:r>
      <w:r w:rsidR="00D935FB" w:rsidRPr="00EE70E0">
        <w:rPr>
          <w:sz w:val="28"/>
          <w:szCs w:val="28"/>
          <w:lang w:val="ru-RU"/>
        </w:rPr>
        <w:t>3</w:t>
      </w:r>
      <w:r w:rsidRPr="00EE70E0">
        <w:rPr>
          <w:sz w:val="28"/>
          <w:szCs w:val="28"/>
          <w:lang w:val="ru-RU"/>
        </w:rPr>
        <w:t xml:space="preserve"> процента</w:t>
      </w:r>
      <w:r w:rsidRPr="00EE70E0">
        <w:rPr>
          <w:sz w:val="28"/>
          <w:szCs w:val="28"/>
        </w:rPr>
        <w:t>.</w:t>
      </w:r>
    </w:p>
    <w:p w:rsidR="006B7F58" w:rsidRPr="00EE70E0" w:rsidRDefault="006B7F58" w:rsidP="006B7F58">
      <w:pPr>
        <w:ind w:firstLine="709"/>
        <w:jc w:val="both"/>
        <w:rPr>
          <w:sz w:val="28"/>
          <w:szCs w:val="28"/>
        </w:rPr>
      </w:pPr>
      <w:r w:rsidRPr="00EE70E0">
        <w:rPr>
          <w:sz w:val="28"/>
          <w:szCs w:val="28"/>
        </w:rPr>
        <w:t xml:space="preserve">Число родившихся в 2015 году составило </w:t>
      </w:r>
      <w:r w:rsidR="00D935FB" w:rsidRPr="00EE70E0">
        <w:rPr>
          <w:sz w:val="28"/>
          <w:szCs w:val="28"/>
        </w:rPr>
        <w:t xml:space="preserve"> 455 человек</w:t>
      </w:r>
      <w:r w:rsidRPr="00EE70E0">
        <w:rPr>
          <w:sz w:val="28"/>
          <w:szCs w:val="28"/>
        </w:rPr>
        <w:t xml:space="preserve"> и сократилось на </w:t>
      </w:r>
      <w:r w:rsidR="00D935FB" w:rsidRPr="00EE70E0">
        <w:rPr>
          <w:sz w:val="28"/>
          <w:szCs w:val="28"/>
        </w:rPr>
        <w:t>6,8</w:t>
      </w:r>
      <w:r w:rsidRPr="00EE70E0">
        <w:rPr>
          <w:sz w:val="28"/>
          <w:szCs w:val="28"/>
        </w:rPr>
        <w:t xml:space="preserve"> процента к 2014 году. Число умерших в отчетном году составило </w:t>
      </w:r>
      <w:r w:rsidR="00D935FB" w:rsidRPr="00EE70E0">
        <w:rPr>
          <w:sz w:val="28"/>
          <w:szCs w:val="28"/>
        </w:rPr>
        <w:t>515</w:t>
      </w:r>
      <w:r w:rsidRPr="00EE70E0">
        <w:rPr>
          <w:sz w:val="28"/>
          <w:szCs w:val="28"/>
        </w:rPr>
        <w:t xml:space="preserve"> человек и по сравнению с прошлым годом увеличилось на </w:t>
      </w:r>
      <w:r w:rsidR="00D935FB" w:rsidRPr="00EE70E0">
        <w:rPr>
          <w:sz w:val="28"/>
          <w:szCs w:val="28"/>
        </w:rPr>
        <w:t>12,7</w:t>
      </w:r>
      <w:r w:rsidRPr="00EE70E0">
        <w:rPr>
          <w:sz w:val="28"/>
          <w:szCs w:val="28"/>
        </w:rPr>
        <w:t xml:space="preserve"> процента. В результате сокращения рождаемости и роста смертности естественная убыль </w:t>
      </w:r>
      <w:r w:rsidRPr="00EE70E0">
        <w:rPr>
          <w:sz w:val="28"/>
          <w:szCs w:val="28"/>
        </w:rPr>
        <w:lastRenderedPageBreak/>
        <w:t xml:space="preserve">населения в 2015 году </w:t>
      </w:r>
      <w:r w:rsidR="00EE70E0" w:rsidRPr="00EE70E0">
        <w:rPr>
          <w:sz w:val="28"/>
          <w:szCs w:val="28"/>
        </w:rPr>
        <w:t>сменила  естественный  прирост  населения,  который  наблюдался  в  2014 году</w:t>
      </w:r>
      <w:r w:rsidRPr="00EE70E0">
        <w:rPr>
          <w:sz w:val="28"/>
          <w:szCs w:val="28"/>
        </w:rPr>
        <w:t xml:space="preserve">. </w:t>
      </w:r>
    </w:p>
    <w:p w:rsidR="006B7F58" w:rsidRPr="00EE70E0" w:rsidRDefault="00EE70E0" w:rsidP="006B7F58">
      <w:pPr>
        <w:widowControl w:val="0"/>
        <w:autoSpaceDE w:val="0"/>
        <w:autoSpaceDN w:val="0"/>
        <w:adjustRightInd w:val="0"/>
        <w:spacing w:line="235" w:lineRule="auto"/>
        <w:ind w:firstLine="709"/>
        <w:jc w:val="both"/>
        <w:rPr>
          <w:sz w:val="28"/>
          <w:szCs w:val="28"/>
        </w:rPr>
      </w:pPr>
      <w:r w:rsidRPr="00EE70E0">
        <w:rPr>
          <w:sz w:val="28"/>
          <w:szCs w:val="28"/>
        </w:rPr>
        <w:t>Миграционное  сальдо  в  Иловлинском  районе  в  последние  10  лет  имеет положительное  значение.</w:t>
      </w:r>
      <w:r>
        <w:rPr>
          <w:color w:val="FF0000"/>
          <w:sz w:val="28"/>
          <w:szCs w:val="28"/>
        </w:rPr>
        <w:t xml:space="preserve"> </w:t>
      </w:r>
      <w:r w:rsidRPr="00EE70E0">
        <w:rPr>
          <w:sz w:val="28"/>
          <w:szCs w:val="28"/>
        </w:rPr>
        <w:t>В  2015 году  миграционный  прирост составил  4,8  человека  в  расчете  на  1  тысячу  населения,  по  сравнению  с  2014 годом  показатель  увеличился  в  два  раза.</w:t>
      </w:r>
    </w:p>
    <w:p w:rsidR="003562BB" w:rsidRPr="003562BB" w:rsidRDefault="006B7F58" w:rsidP="006B7F58">
      <w:pPr>
        <w:pStyle w:val="240"/>
        <w:spacing w:after="0"/>
        <w:ind w:right="-5" w:firstLine="709"/>
        <w:rPr>
          <w:szCs w:val="28"/>
        </w:rPr>
      </w:pPr>
      <w:r w:rsidRPr="003562BB">
        <w:rPr>
          <w:szCs w:val="28"/>
        </w:rPr>
        <w:t xml:space="preserve">По предварительной оценке численность постоянного населения </w:t>
      </w:r>
      <w:r w:rsidR="003562BB" w:rsidRPr="003562BB">
        <w:rPr>
          <w:szCs w:val="28"/>
        </w:rPr>
        <w:t xml:space="preserve">района к  концу  2016 года  составит  33,357 </w:t>
      </w:r>
      <w:r w:rsidRPr="003562BB">
        <w:rPr>
          <w:bCs/>
          <w:szCs w:val="28"/>
        </w:rPr>
        <w:t xml:space="preserve"> </w:t>
      </w:r>
      <w:r w:rsidRPr="003562BB">
        <w:rPr>
          <w:szCs w:val="28"/>
        </w:rPr>
        <w:t xml:space="preserve">тыс. человек. С начала года численность населения </w:t>
      </w:r>
      <w:r w:rsidR="003562BB" w:rsidRPr="003562BB">
        <w:rPr>
          <w:szCs w:val="28"/>
        </w:rPr>
        <w:t xml:space="preserve">увеличится на  52 человека. </w:t>
      </w:r>
    </w:p>
    <w:p w:rsidR="006B7F58" w:rsidRPr="00F17914" w:rsidRDefault="006B7F58" w:rsidP="006B7F58">
      <w:pPr>
        <w:pStyle w:val="240"/>
        <w:spacing w:after="0"/>
        <w:ind w:right="-5" w:firstLine="709"/>
        <w:rPr>
          <w:szCs w:val="28"/>
        </w:rPr>
      </w:pPr>
      <w:r w:rsidRPr="00F17914">
        <w:rPr>
          <w:szCs w:val="28"/>
        </w:rPr>
        <w:t xml:space="preserve">Число родившихся </w:t>
      </w:r>
      <w:r w:rsidR="003562BB" w:rsidRPr="00F17914">
        <w:rPr>
          <w:szCs w:val="28"/>
        </w:rPr>
        <w:t>к  концу  2016 года составит  478  человек</w:t>
      </w:r>
      <w:r w:rsidRPr="00F17914">
        <w:rPr>
          <w:szCs w:val="28"/>
        </w:rPr>
        <w:t xml:space="preserve"> и по сравнению с </w:t>
      </w:r>
      <w:r w:rsidR="003562BB" w:rsidRPr="00F17914">
        <w:rPr>
          <w:szCs w:val="28"/>
        </w:rPr>
        <w:t xml:space="preserve"> 2015 годом увеличится на 5</w:t>
      </w:r>
      <w:r w:rsidRPr="00F17914">
        <w:rPr>
          <w:szCs w:val="28"/>
        </w:rPr>
        <w:t xml:space="preserve"> процент</w:t>
      </w:r>
      <w:r w:rsidR="003562BB" w:rsidRPr="00F17914">
        <w:rPr>
          <w:szCs w:val="28"/>
        </w:rPr>
        <w:t>ов</w:t>
      </w:r>
      <w:r w:rsidRPr="00F17914">
        <w:rPr>
          <w:szCs w:val="28"/>
        </w:rPr>
        <w:t xml:space="preserve">, а коэффициент рождаемости </w:t>
      </w:r>
      <w:r w:rsidR="002020B2" w:rsidRPr="00F17914">
        <w:rPr>
          <w:szCs w:val="28"/>
        </w:rPr>
        <w:t xml:space="preserve"> с 13,7</w:t>
      </w:r>
      <w:r w:rsidRPr="00F17914">
        <w:rPr>
          <w:szCs w:val="28"/>
        </w:rPr>
        <w:t xml:space="preserve"> </w:t>
      </w:r>
      <w:r w:rsidR="002020B2" w:rsidRPr="00F17914">
        <w:rPr>
          <w:szCs w:val="28"/>
        </w:rPr>
        <w:t xml:space="preserve">в  2015 году </w:t>
      </w:r>
      <w:r w:rsidRPr="00F17914">
        <w:rPr>
          <w:szCs w:val="28"/>
        </w:rPr>
        <w:t>до 1</w:t>
      </w:r>
      <w:r w:rsidR="002020B2" w:rsidRPr="00F17914">
        <w:rPr>
          <w:szCs w:val="28"/>
        </w:rPr>
        <w:t>4,8</w:t>
      </w:r>
      <w:r w:rsidRPr="00F17914">
        <w:rPr>
          <w:szCs w:val="28"/>
        </w:rPr>
        <w:t xml:space="preserve"> человека на 1000 населения</w:t>
      </w:r>
      <w:r w:rsidR="002020B2" w:rsidRPr="00F17914">
        <w:rPr>
          <w:szCs w:val="28"/>
        </w:rPr>
        <w:t xml:space="preserve"> в 2016 году</w:t>
      </w:r>
      <w:r w:rsidRPr="00F17914">
        <w:rPr>
          <w:szCs w:val="28"/>
        </w:rPr>
        <w:t>. Число умерших в  2016 год</w:t>
      </w:r>
      <w:r w:rsidR="002020B2" w:rsidRPr="00F17914">
        <w:rPr>
          <w:szCs w:val="28"/>
        </w:rPr>
        <w:t>у</w:t>
      </w:r>
      <w:r w:rsidRPr="00F17914">
        <w:rPr>
          <w:szCs w:val="28"/>
        </w:rPr>
        <w:t xml:space="preserve"> состави</w:t>
      </w:r>
      <w:r w:rsidR="002020B2" w:rsidRPr="00F17914">
        <w:rPr>
          <w:szCs w:val="28"/>
        </w:rPr>
        <w:t>т 495 человек</w:t>
      </w:r>
      <w:r w:rsidRPr="00F17914">
        <w:rPr>
          <w:szCs w:val="28"/>
        </w:rPr>
        <w:t xml:space="preserve"> и по сравнению с аналогичным периодом предыдущего года сократи</w:t>
      </w:r>
      <w:r w:rsidR="002020B2" w:rsidRPr="00F17914">
        <w:rPr>
          <w:szCs w:val="28"/>
        </w:rPr>
        <w:t>тся</w:t>
      </w:r>
      <w:r w:rsidRPr="00F17914">
        <w:rPr>
          <w:szCs w:val="28"/>
        </w:rPr>
        <w:t xml:space="preserve"> на </w:t>
      </w:r>
      <w:r w:rsidR="00F17914" w:rsidRPr="00F17914">
        <w:rPr>
          <w:szCs w:val="28"/>
        </w:rPr>
        <w:t>3,9</w:t>
      </w:r>
      <w:r w:rsidRPr="00F17914">
        <w:rPr>
          <w:szCs w:val="28"/>
        </w:rPr>
        <w:t xml:space="preserve"> процента, а</w:t>
      </w:r>
      <w:r w:rsidRPr="00185CF1">
        <w:rPr>
          <w:color w:val="FF0000"/>
          <w:szCs w:val="28"/>
        </w:rPr>
        <w:t xml:space="preserve"> </w:t>
      </w:r>
      <w:r w:rsidRPr="00F17914">
        <w:rPr>
          <w:szCs w:val="28"/>
        </w:rPr>
        <w:t xml:space="preserve">коэффициент смертности сократился с </w:t>
      </w:r>
      <w:r w:rsidRPr="00F17914">
        <w:t>1</w:t>
      </w:r>
      <w:r w:rsidR="00F17914" w:rsidRPr="00F17914">
        <w:t>5,5</w:t>
      </w:r>
      <w:r w:rsidRPr="00F17914">
        <w:t xml:space="preserve"> </w:t>
      </w:r>
      <w:r w:rsidRPr="00F17914">
        <w:rPr>
          <w:szCs w:val="28"/>
        </w:rPr>
        <w:t>до 1</w:t>
      </w:r>
      <w:r w:rsidR="00F17914" w:rsidRPr="00F17914">
        <w:rPr>
          <w:szCs w:val="28"/>
        </w:rPr>
        <w:t>4,8</w:t>
      </w:r>
      <w:r w:rsidRPr="00F17914">
        <w:rPr>
          <w:szCs w:val="28"/>
        </w:rPr>
        <w:t xml:space="preserve"> человека на 1000 населения.</w:t>
      </w:r>
    </w:p>
    <w:p w:rsidR="006B7F58" w:rsidRPr="00F17914" w:rsidRDefault="006B7F58" w:rsidP="006B7F58">
      <w:pPr>
        <w:pStyle w:val="240"/>
        <w:spacing w:after="0"/>
        <w:ind w:right="-5" w:firstLine="709"/>
        <w:rPr>
          <w:szCs w:val="28"/>
        </w:rPr>
      </w:pPr>
      <w:r w:rsidRPr="00F17914">
        <w:rPr>
          <w:szCs w:val="28"/>
        </w:rPr>
        <w:t>В результате сокращения смертности естественная убыль населения в  2016 год</w:t>
      </w:r>
      <w:r w:rsidR="00F17914" w:rsidRPr="00F17914">
        <w:rPr>
          <w:szCs w:val="28"/>
        </w:rPr>
        <w:t>у</w:t>
      </w:r>
      <w:r w:rsidRPr="00F17914">
        <w:rPr>
          <w:szCs w:val="28"/>
        </w:rPr>
        <w:t xml:space="preserve"> сократи</w:t>
      </w:r>
      <w:r w:rsidR="00F17914" w:rsidRPr="00F17914">
        <w:rPr>
          <w:szCs w:val="28"/>
        </w:rPr>
        <w:t xml:space="preserve">тся в  3  раза </w:t>
      </w:r>
      <w:r w:rsidRPr="00F17914">
        <w:rPr>
          <w:szCs w:val="28"/>
        </w:rPr>
        <w:t xml:space="preserve"> по сравнению с 2015 год</w:t>
      </w:r>
      <w:r w:rsidR="00F17914" w:rsidRPr="00F17914">
        <w:rPr>
          <w:szCs w:val="28"/>
        </w:rPr>
        <w:t>ом</w:t>
      </w:r>
      <w:r w:rsidRPr="00F17914">
        <w:rPr>
          <w:szCs w:val="28"/>
        </w:rPr>
        <w:t>, а уровень естественной убыли населения состави</w:t>
      </w:r>
      <w:r w:rsidR="00F17914" w:rsidRPr="00F17914">
        <w:rPr>
          <w:szCs w:val="28"/>
        </w:rPr>
        <w:t>т -0,5</w:t>
      </w:r>
      <w:r w:rsidRPr="00F17914">
        <w:rPr>
          <w:szCs w:val="28"/>
        </w:rPr>
        <w:t xml:space="preserve"> человека на 1000 населения (в  2015 год</w:t>
      </w:r>
      <w:r w:rsidR="00F17914" w:rsidRPr="00F17914">
        <w:rPr>
          <w:szCs w:val="28"/>
        </w:rPr>
        <w:t>у</w:t>
      </w:r>
      <w:r w:rsidRPr="00F17914">
        <w:rPr>
          <w:szCs w:val="28"/>
        </w:rPr>
        <w:t xml:space="preserve"> – </w:t>
      </w:r>
      <w:r w:rsidR="00F17914" w:rsidRPr="00F17914">
        <w:rPr>
          <w:szCs w:val="28"/>
        </w:rPr>
        <w:t>1,8</w:t>
      </w:r>
      <w:r w:rsidRPr="00F17914">
        <w:rPr>
          <w:szCs w:val="28"/>
        </w:rPr>
        <w:t xml:space="preserve"> человека на 1000 населения).</w:t>
      </w:r>
    </w:p>
    <w:p w:rsidR="006B7F58" w:rsidRPr="00F17914" w:rsidRDefault="00F17914" w:rsidP="006B7F58">
      <w:pPr>
        <w:pStyle w:val="240"/>
        <w:spacing w:after="0"/>
        <w:ind w:right="-5" w:firstLine="709"/>
        <w:rPr>
          <w:szCs w:val="28"/>
        </w:rPr>
      </w:pPr>
      <w:r w:rsidRPr="00F17914">
        <w:rPr>
          <w:szCs w:val="28"/>
        </w:rPr>
        <w:t>Миграционный  прирост  в</w:t>
      </w:r>
      <w:r w:rsidR="006B7F58" w:rsidRPr="00F17914">
        <w:rPr>
          <w:szCs w:val="28"/>
        </w:rPr>
        <w:t xml:space="preserve"> 2016 год</w:t>
      </w:r>
      <w:r w:rsidRPr="00F17914">
        <w:rPr>
          <w:szCs w:val="28"/>
        </w:rPr>
        <w:t>у  будет  иметь  положительное  значение</w:t>
      </w:r>
      <w:r w:rsidR="006B7F58" w:rsidRPr="00F17914">
        <w:rPr>
          <w:szCs w:val="28"/>
        </w:rPr>
        <w:t>.</w:t>
      </w:r>
    </w:p>
    <w:p w:rsidR="007247E1" w:rsidRPr="0072381F" w:rsidRDefault="006B7F58" w:rsidP="006B7F58">
      <w:pPr>
        <w:pStyle w:val="a4"/>
        <w:tabs>
          <w:tab w:val="left" w:pos="708"/>
        </w:tabs>
        <w:rPr>
          <w:sz w:val="28"/>
          <w:szCs w:val="28"/>
          <w:lang w:val="ru-RU"/>
        </w:rPr>
      </w:pPr>
      <w:r w:rsidRPr="0072381F">
        <w:rPr>
          <w:sz w:val="28"/>
          <w:szCs w:val="28"/>
        </w:rPr>
        <w:t xml:space="preserve">В прогнозируемом периоде </w:t>
      </w:r>
      <w:r w:rsidR="007247E1" w:rsidRPr="0072381F">
        <w:rPr>
          <w:sz w:val="28"/>
          <w:szCs w:val="28"/>
          <w:lang w:val="ru-RU"/>
        </w:rPr>
        <w:t xml:space="preserve">показатель </w:t>
      </w:r>
      <w:r w:rsidRPr="0072381F">
        <w:rPr>
          <w:sz w:val="28"/>
          <w:szCs w:val="28"/>
        </w:rPr>
        <w:t xml:space="preserve"> смертности </w:t>
      </w:r>
      <w:r w:rsidR="007247E1" w:rsidRPr="0072381F">
        <w:rPr>
          <w:sz w:val="28"/>
          <w:szCs w:val="28"/>
          <w:lang w:val="ru-RU"/>
        </w:rPr>
        <w:t>будет  постепенно  снижаться,  а  показатель  рождаемости  увеличиваться.</w:t>
      </w:r>
    </w:p>
    <w:p w:rsidR="006B7F58" w:rsidRPr="0072381F" w:rsidRDefault="006B7F58" w:rsidP="006B7F58">
      <w:pPr>
        <w:ind w:firstLine="720"/>
        <w:jc w:val="both"/>
        <w:rPr>
          <w:sz w:val="28"/>
          <w:szCs w:val="28"/>
        </w:rPr>
      </w:pPr>
      <w:r w:rsidRPr="0072381F">
        <w:rPr>
          <w:sz w:val="28"/>
          <w:szCs w:val="28"/>
        </w:rPr>
        <w:t>Прогноз показателей по разделу 1. "</w:t>
      </w:r>
      <w:r w:rsidR="007247E1" w:rsidRPr="0072381F">
        <w:rPr>
          <w:sz w:val="28"/>
          <w:szCs w:val="28"/>
        </w:rPr>
        <w:t>Демография</w:t>
      </w:r>
      <w:r w:rsidRPr="0072381F">
        <w:rPr>
          <w:sz w:val="28"/>
          <w:szCs w:val="28"/>
        </w:rPr>
        <w:t>" на 2017 год и плановый период 2018 и 2019 годов разработан на  целево</w:t>
      </w:r>
      <w:r w:rsidR="007247E1" w:rsidRPr="0072381F">
        <w:rPr>
          <w:sz w:val="28"/>
          <w:szCs w:val="28"/>
        </w:rPr>
        <w:t xml:space="preserve">м  </w:t>
      </w:r>
      <w:r w:rsidRPr="0072381F">
        <w:rPr>
          <w:sz w:val="28"/>
          <w:szCs w:val="28"/>
        </w:rPr>
        <w:t>вариант</w:t>
      </w:r>
      <w:r w:rsidR="007247E1" w:rsidRPr="0072381F">
        <w:rPr>
          <w:sz w:val="28"/>
          <w:szCs w:val="28"/>
        </w:rPr>
        <w:t xml:space="preserve">е  </w:t>
      </w:r>
      <w:r w:rsidRPr="0072381F">
        <w:rPr>
          <w:sz w:val="28"/>
          <w:szCs w:val="28"/>
        </w:rPr>
        <w:t>.</w:t>
      </w:r>
    </w:p>
    <w:p w:rsidR="006B7F58" w:rsidRPr="0072381F" w:rsidRDefault="006B7F58" w:rsidP="006B7F58">
      <w:pPr>
        <w:ind w:firstLine="720"/>
        <w:jc w:val="both"/>
        <w:rPr>
          <w:sz w:val="28"/>
          <w:szCs w:val="28"/>
        </w:rPr>
      </w:pPr>
      <w:r w:rsidRPr="0072381F">
        <w:rPr>
          <w:sz w:val="28"/>
          <w:szCs w:val="28"/>
        </w:rPr>
        <w:t>Оптимистичный вариант является нормативным и ориентирован на достижение целей, определенных в Концепции демографической политики Российской Федерации на период до 2025 года.</w:t>
      </w:r>
    </w:p>
    <w:p w:rsidR="006B7F58" w:rsidRPr="0072381F" w:rsidRDefault="006B7F58" w:rsidP="006B7F58">
      <w:pPr>
        <w:ind w:firstLine="720"/>
        <w:jc w:val="both"/>
        <w:rPr>
          <w:sz w:val="28"/>
          <w:szCs w:val="28"/>
        </w:rPr>
      </w:pPr>
      <w:r w:rsidRPr="0072381F">
        <w:rPr>
          <w:sz w:val="28"/>
          <w:szCs w:val="28"/>
        </w:rPr>
        <w:t>Прогноз показателей "Ожидаемая продолжительность жизни при рождении", "Общий коэффициент смертности" сформирован в соответствии с Постановлением Губернатора Волгоградской области от 27 марта 2013 № 261 "Об утверждении плана мероприятий ("дорожной карты") "Изменения в отраслях социальной сферы, направленные на повышение эффективности здравоохранения Волгоградской области" (далее – "дорожная карта).</w:t>
      </w:r>
    </w:p>
    <w:p w:rsidR="006B7F58" w:rsidRPr="0072381F" w:rsidRDefault="006B7F58" w:rsidP="006B7F58">
      <w:pPr>
        <w:ind w:firstLine="720"/>
        <w:jc w:val="both"/>
        <w:rPr>
          <w:sz w:val="28"/>
          <w:szCs w:val="28"/>
        </w:rPr>
      </w:pPr>
      <w:r w:rsidRPr="0072381F">
        <w:rPr>
          <w:sz w:val="28"/>
          <w:szCs w:val="28"/>
        </w:rPr>
        <w:t>Прогнозное значение показателя "Общий коэффициент рождаемости" на 2016-2019 годы представлено в соответствии с Комплексным планом мероприятий, направленных на улучшение демографической ситуации в Волгоградской области на 2014-2018 годы.</w:t>
      </w:r>
    </w:p>
    <w:p w:rsidR="006B7F58" w:rsidRPr="0072381F" w:rsidRDefault="006B7F58" w:rsidP="006B7F58">
      <w:pPr>
        <w:ind w:firstLine="720"/>
        <w:jc w:val="both"/>
        <w:rPr>
          <w:sz w:val="28"/>
          <w:szCs w:val="28"/>
        </w:rPr>
      </w:pPr>
      <w:r w:rsidRPr="0072381F">
        <w:rPr>
          <w:sz w:val="28"/>
          <w:szCs w:val="28"/>
        </w:rPr>
        <w:t>Прогноз показателя "Коэффициент естественного прироста населения" на 2016-2019 годы сформирован исходя из прогнозных значений показателей "Общий коэффициент рождаемости" и "Общий коэффициент смертности".</w:t>
      </w:r>
    </w:p>
    <w:p w:rsidR="006B7F58" w:rsidRPr="0072381F" w:rsidRDefault="006B7F58" w:rsidP="006B7F58">
      <w:pPr>
        <w:ind w:firstLine="720"/>
        <w:jc w:val="both"/>
        <w:rPr>
          <w:sz w:val="28"/>
          <w:szCs w:val="28"/>
        </w:rPr>
      </w:pPr>
      <w:r w:rsidRPr="0072381F">
        <w:rPr>
          <w:sz w:val="28"/>
          <w:szCs w:val="28"/>
        </w:rPr>
        <w:t xml:space="preserve">В прогнозируемом периоде </w:t>
      </w:r>
      <w:r w:rsidR="007247E1" w:rsidRPr="0072381F">
        <w:rPr>
          <w:sz w:val="28"/>
          <w:szCs w:val="28"/>
        </w:rPr>
        <w:t>прогнозируется  сохранение положительной  динамики</w:t>
      </w:r>
      <w:r w:rsidRPr="0072381F">
        <w:rPr>
          <w:sz w:val="28"/>
          <w:szCs w:val="28"/>
        </w:rPr>
        <w:t xml:space="preserve"> мигр</w:t>
      </w:r>
      <w:r w:rsidRPr="0072381F">
        <w:rPr>
          <w:sz w:val="28"/>
          <w:szCs w:val="28"/>
        </w:rPr>
        <w:t>а</w:t>
      </w:r>
      <w:r w:rsidRPr="0072381F">
        <w:rPr>
          <w:sz w:val="28"/>
          <w:szCs w:val="28"/>
        </w:rPr>
        <w:t>ционных процессов,</w:t>
      </w:r>
      <w:r w:rsidR="007247E1" w:rsidRPr="0072381F">
        <w:rPr>
          <w:sz w:val="28"/>
          <w:szCs w:val="28"/>
        </w:rPr>
        <w:t xml:space="preserve">  </w:t>
      </w:r>
      <w:r w:rsidRPr="0072381F">
        <w:rPr>
          <w:sz w:val="28"/>
          <w:szCs w:val="28"/>
        </w:rPr>
        <w:t xml:space="preserve">ее </w:t>
      </w:r>
      <w:r w:rsidR="007247E1" w:rsidRPr="0072381F">
        <w:rPr>
          <w:sz w:val="28"/>
          <w:szCs w:val="28"/>
        </w:rPr>
        <w:t>темпы  останутся  на  у</w:t>
      </w:r>
      <w:r w:rsidR="0072381F" w:rsidRPr="0072381F">
        <w:rPr>
          <w:sz w:val="28"/>
          <w:szCs w:val="28"/>
        </w:rPr>
        <w:t>ровне  достигнутых  значений  последних  лет.</w:t>
      </w:r>
    </w:p>
    <w:p w:rsidR="006B7F58" w:rsidRPr="00185CF1" w:rsidRDefault="006B7F58" w:rsidP="006B7F58">
      <w:pPr>
        <w:ind w:firstLine="720"/>
        <w:jc w:val="center"/>
        <w:rPr>
          <w:color w:val="FF0000"/>
          <w:sz w:val="28"/>
          <w:szCs w:val="28"/>
        </w:rPr>
      </w:pPr>
    </w:p>
    <w:p w:rsidR="0072381F" w:rsidRDefault="0072381F" w:rsidP="006B7F58">
      <w:pPr>
        <w:pStyle w:val="ad"/>
        <w:spacing w:line="240" w:lineRule="exact"/>
        <w:rPr>
          <w:b w:val="0"/>
          <w:color w:val="FF0000"/>
          <w:szCs w:val="28"/>
        </w:rPr>
      </w:pPr>
    </w:p>
    <w:p w:rsidR="006B7F58" w:rsidRPr="000B045C" w:rsidRDefault="006B7F58" w:rsidP="006B7F58">
      <w:pPr>
        <w:pStyle w:val="ad"/>
        <w:spacing w:line="240" w:lineRule="exact"/>
        <w:rPr>
          <w:b w:val="0"/>
          <w:szCs w:val="28"/>
        </w:rPr>
      </w:pPr>
      <w:r w:rsidRPr="000B045C">
        <w:rPr>
          <w:b w:val="0"/>
          <w:szCs w:val="28"/>
        </w:rPr>
        <w:lastRenderedPageBreak/>
        <w:t xml:space="preserve">2. </w:t>
      </w:r>
      <w:r w:rsidR="0072381F" w:rsidRPr="000B045C">
        <w:rPr>
          <w:b w:val="0"/>
          <w:szCs w:val="28"/>
        </w:rPr>
        <w:t>Денежные  доходы  и  расходы  населения</w:t>
      </w:r>
    </w:p>
    <w:p w:rsidR="006B7F58" w:rsidRPr="000B045C" w:rsidRDefault="006B7F58" w:rsidP="006B7F58">
      <w:pPr>
        <w:pStyle w:val="ad"/>
        <w:spacing w:line="240" w:lineRule="exact"/>
        <w:rPr>
          <w:b w:val="0"/>
          <w:szCs w:val="28"/>
          <w:highlight w:val="yellow"/>
        </w:rPr>
      </w:pPr>
    </w:p>
    <w:p w:rsidR="006B7F58" w:rsidRPr="000B045C" w:rsidRDefault="006B7F58" w:rsidP="006B7F58">
      <w:pPr>
        <w:pStyle w:val="ad"/>
        <w:ind w:left="-284" w:firstLine="675"/>
        <w:jc w:val="both"/>
        <w:rPr>
          <w:b w:val="0"/>
        </w:rPr>
      </w:pPr>
      <w:r w:rsidRPr="000B045C">
        <w:rPr>
          <w:b w:val="0"/>
        </w:rPr>
        <w:t xml:space="preserve">Суммарный объем денежных доходов населения </w:t>
      </w:r>
      <w:r w:rsidR="0072381F" w:rsidRPr="000B045C">
        <w:rPr>
          <w:b w:val="0"/>
        </w:rPr>
        <w:t>Иловлинского  района</w:t>
      </w:r>
      <w:r w:rsidRPr="000B045C">
        <w:rPr>
          <w:b w:val="0"/>
        </w:rPr>
        <w:t xml:space="preserve"> </w:t>
      </w:r>
      <w:r w:rsidR="0072381F" w:rsidRPr="000B045C">
        <w:rPr>
          <w:b w:val="0"/>
        </w:rPr>
        <w:t xml:space="preserve">в </w:t>
      </w:r>
      <w:r w:rsidRPr="000B045C">
        <w:rPr>
          <w:b w:val="0"/>
        </w:rPr>
        <w:t xml:space="preserve">2015 году составил </w:t>
      </w:r>
      <w:r w:rsidR="0072381F" w:rsidRPr="000B045C">
        <w:rPr>
          <w:b w:val="0"/>
        </w:rPr>
        <w:t xml:space="preserve"> 4,47</w:t>
      </w:r>
      <w:r w:rsidRPr="000B045C">
        <w:rPr>
          <w:b w:val="0"/>
        </w:rPr>
        <w:t xml:space="preserve"> млрд. рублей. По сравнению с 2014 годом он возрос на </w:t>
      </w:r>
      <w:r w:rsidR="0072381F" w:rsidRPr="000B045C">
        <w:rPr>
          <w:b w:val="0"/>
        </w:rPr>
        <w:t>7,4</w:t>
      </w:r>
      <w:r w:rsidRPr="000B045C">
        <w:rPr>
          <w:b w:val="0"/>
        </w:rPr>
        <w:t xml:space="preserve"> процента. </w:t>
      </w:r>
    </w:p>
    <w:p w:rsidR="006B7F58" w:rsidRPr="00A971CA" w:rsidRDefault="006B7F58" w:rsidP="006B7F58">
      <w:pPr>
        <w:pStyle w:val="ad"/>
        <w:ind w:left="-284" w:firstLine="675"/>
        <w:jc w:val="both"/>
        <w:rPr>
          <w:b w:val="0"/>
        </w:rPr>
      </w:pPr>
      <w:r w:rsidRPr="00A971CA">
        <w:rPr>
          <w:b w:val="0"/>
        </w:rPr>
        <w:t xml:space="preserve">В 2015 году номинальные среднемесячные денежные доходы на одного жителя </w:t>
      </w:r>
      <w:r w:rsidR="000B045C" w:rsidRPr="00A971CA">
        <w:rPr>
          <w:b w:val="0"/>
        </w:rPr>
        <w:t xml:space="preserve">района </w:t>
      </w:r>
      <w:r w:rsidRPr="00A971CA">
        <w:rPr>
          <w:b w:val="0"/>
        </w:rPr>
        <w:t xml:space="preserve"> возросли на </w:t>
      </w:r>
      <w:r w:rsidR="000B045C" w:rsidRPr="00A971CA">
        <w:rPr>
          <w:b w:val="0"/>
        </w:rPr>
        <w:t>7,1</w:t>
      </w:r>
      <w:r w:rsidRPr="00A971CA">
        <w:rPr>
          <w:b w:val="0"/>
        </w:rPr>
        <w:t xml:space="preserve"> процента </w:t>
      </w:r>
      <w:r w:rsidR="000B045C" w:rsidRPr="00A971CA">
        <w:rPr>
          <w:b w:val="0"/>
        </w:rPr>
        <w:t xml:space="preserve"> </w:t>
      </w:r>
      <w:r w:rsidRPr="00A971CA">
        <w:rPr>
          <w:b w:val="0"/>
        </w:rPr>
        <w:t>к</w:t>
      </w:r>
      <w:r w:rsidR="000B045C" w:rsidRPr="00A971CA">
        <w:rPr>
          <w:b w:val="0"/>
        </w:rPr>
        <w:t xml:space="preserve"> </w:t>
      </w:r>
      <w:r w:rsidRPr="00A971CA">
        <w:rPr>
          <w:b w:val="0"/>
        </w:rPr>
        <w:t xml:space="preserve"> 2014 году и составили      </w:t>
      </w:r>
      <w:r w:rsidR="000B045C" w:rsidRPr="00A971CA">
        <w:rPr>
          <w:b w:val="0"/>
        </w:rPr>
        <w:t>11205</w:t>
      </w:r>
      <w:r w:rsidRPr="00A971CA">
        <w:rPr>
          <w:b w:val="0"/>
        </w:rPr>
        <w:t xml:space="preserve">              рублей. </w:t>
      </w:r>
      <w:r w:rsidR="00A971CA" w:rsidRPr="00A971CA">
        <w:rPr>
          <w:b w:val="0"/>
        </w:rPr>
        <w:t xml:space="preserve">Среднемесячная  заработная  плата  выросла лишь  на  5,1 процента </w:t>
      </w:r>
      <w:r w:rsidRPr="00A971CA">
        <w:rPr>
          <w:b w:val="0"/>
        </w:rPr>
        <w:t>по отношению к 2014 году</w:t>
      </w:r>
      <w:r w:rsidR="00A971CA" w:rsidRPr="00A971CA">
        <w:rPr>
          <w:b w:val="0"/>
        </w:rPr>
        <w:t>.</w:t>
      </w:r>
      <w:r w:rsidRPr="00A971CA">
        <w:rPr>
          <w:b w:val="0"/>
        </w:rPr>
        <w:t xml:space="preserve"> При этом в условиях ухудшения экономической ситуации, значительного темпа роста индекса потребительских цен - на 8,9 процентных пункта (116,2 процента за январь-декабрь 2015 года против 107,3 процента в 2014 году), реальные денежные доходы населения за январь-декабрь 2015 года по сравнению с 2014 годом снизились на 1 процент.</w:t>
      </w:r>
    </w:p>
    <w:p w:rsidR="006B7F58" w:rsidRPr="00246080" w:rsidRDefault="006B7F58" w:rsidP="006B7F58">
      <w:pPr>
        <w:pStyle w:val="ad"/>
        <w:ind w:left="-284" w:firstLine="675"/>
        <w:jc w:val="both"/>
        <w:rPr>
          <w:b w:val="0"/>
        </w:rPr>
      </w:pPr>
      <w:r w:rsidRPr="00246080">
        <w:rPr>
          <w:b w:val="0"/>
        </w:rPr>
        <w:t xml:space="preserve">Среднемесячная заработная плата наемных работников по полному кругу организаций составила </w:t>
      </w:r>
      <w:r w:rsidR="00AB155B" w:rsidRPr="00246080">
        <w:rPr>
          <w:b w:val="0"/>
        </w:rPr>
        <w:t>23,2 тыс. рублей и  увеличилась по сравнению  с  2014 годом  на  5,1 процента ( Волгоградская область -</w:t>
      </w:r>
      <w:r w:rsidRPr="00246080">
        <w:rPr>
          <w:b w:val="0"/>
        </w:rPr>
        <w:t>24,4 тыс. рублей и увеличилась по сравнению с 2014 годом на 6,7 процента</w:t>
      </w:r>
      <w:r w:rsidR="00AB155B" w:rsidRPr="00246080">
        <w:rPr>
          <w:b w:val="0"/>
        </w:rPr>
        <w:t>)</w:t>
      </w:r>
      <w:r w:rsidRPr="00246080">
        <w:rPr>
          <w:b w:val="0"/>
        </w:rPr>
        <w:t xml:space="preserve">. В реальном выражении с учетом высокого уровня инфляции 2015 года она уменьшилась на </w:t>
      </w:r>
      <w:r w:rsidR="00AB155B" w:rsidRPr="00246080">
        <w:rPr>
          <w:b w:val="0"/>
        </w:rPr>
        <w:t>1</w:t>
      </w:r>
      <w:r w:rsidRPr="00246080">
        <w:rPr>
          <w:b w:val="0"/>
        </w:rPr>
        <w:t xml:space="preserve"> процент. </w:t>
      </w:r>
    </w:p>
    <w:p w:rsidR="006B7F58" w:rsidRPr="00246080" w:rsidRDefault="006B7F58" w:rsidP="006B7F58">
      <w:pPr>
        <w:pStyle w:val="ad"/>
        <w:ind w:left="-284" w:firstLine="675"/>
        <w:jc w:val="both"/>
        <w:rPr>
          <w:b w:val="0"/>
        </w:rPr>
      </w:pPr>
      <w:r w:rsidRPr="00246080">
        <w:rPr>
          <w:b w:val="0"/>
        </w:rPr>
        <w:t xml:space="preserve">Денежные расходы населения в 2015 году выросли на </w:t>
      </w:r>
      <w:r w:rsidR="00246080" w:rsidRPr="00246080">
        <w:rPr>
          <w:b w:val="0"/>
        </w:rPr>
        <w:t>8</w:t>
      </w:r>
      <w:r w:rsidRPr="00246080">
        <w:rPr>
          <w:b w:val="0"/>
        </w:rPr>
        <w:t xml:space="preserve"> процент</w:t>
      </w:r>
      <w:r w:rsidR="00246080" w:rsidRPr="00246080">
        <w:rPr>
          <w:b w:val="0"/>
        </w:rPr>
        <w:t>ов</w:t>
      </w:r>
      <w:r w:rsidRPr="00246080">
        <w:rPr>
          <w:b w:val="0"/>
        </w:rPr>
        <w:t xml:space="preserve"> по сравнению с 2014 годом.</w:t>
      </w:r>
      <w:r w:rsidRPr="00185CF1">
        <w:rPr>
          <w:b w:val="0"/>
          <w:color w:val="FF0000"/>
        </w:rPr>
        <w:t xml:space="preserve"> </w:t>
      </w:r>
      <w:r w:rsidRPr="00246080">
        <w:rPr>
          <w:b w:val="0"/>
        </w:rPr>
        <w:t xml:space="preserve">Суммарный объем денежных расходов населения </w:t>
      </w:r>
      <w:r w:rsidR="00246080" w:rsidRPr="00246080">
        <w:rPr>
          <w:b w:val="0"/>
        </w:rPr>
        <w:t xml:space="preserve">Иловлинского района  </w:t>
      </w:r>
      <w:r w:rsidRPr="00246080">
        <w:rPr>
          <w:b w:val="0"/>
        </w:rPr>
        <w:t xml:space="preserve"> составил </w:t>
      </w:r>
      <w:r w:rsidR="00246080" w:rsidRPr="00246080">
        <w:rPr>
          <w:b w:val="0"/>
        </w:rPr>
        <w:t xml:space="preserve"> 4,37</w:t>
      </w:r>
      <w:r w:rsidRPr="00246080">
        <w:rPr>
          <w:b w:val="0"/>
        </w:rPr>
        <w:t xml:space="preserve"> млрд. рублей. В расчете на одного жителя </w:t>
      </w:r>
      <w:r w:rsidR="00246080" w:rsidRPr="00246080">
        <w:rPr>
          <w:b w:val="0"/>
        </w:rPr>
        <w:t>района</w:t>
      </w:r>
      <w:r w:rsidRPr="00246080">
        <w:rPr>
          <w:b w:val="0"/>
        </w:rPr>
        <w:t xml:space="preserve"> среднемесячные денежные расходы населения в 2015 году составили </w:t>
      </w:r>
      <w:r w:rsidR="00246080" w:rsidRPr="00246080">
        <w:rPr>
          <w:b w:val="0"/>
        </w:rPr>
        <w:t>10,9</w:t>
      </w:r>
      <w:r w:rsidRPr="00246080">
        <w:rPr>
          <w:b w:val="0"/>
        </w:rPr>
        <w:t xml:space="preserve"> тыс. рублей и увеличились на </w:t>
      </w:r>
      <w:r w:rsidR="00246080" w:rsidRPr="00246080">
        <w:rPr>
          <w:b w:val="0"/>
        </w:rPr>
        <w:t>8</w:t>
      </w:r>
      <w:r w:rsidRPr="00246080">
        <w:rPr>
          <w:b w:val="0"/>
        </w:rPr>
        <w:t xml:space="preserve"> процент</w:t>
      </w:r>
      <w:r w:rsidR="00246080" w:rsidRPr="00246080">
        <w:rPr>
          <w:b w:val="0"/>
        </w:rPr>
        <w:t>ов</w:t>
      </w:r>
      <w:r w:rsidRPr="00246080">
        <w:rPr>
          <w:b w:val="0"/>
        </w:rPr>
        <w:t xml:space="preserve"> к 2014 году.</w:t>
      </w:r>
    </w:p>
    <w:p w:rsidR="006B7F58" w:rsidRPr="008236CF" w:rsidRDefault="006B7F58" w:rsidP="006B7F58">
      <w:pPr>
        <w:pStyle w:val="ad"/>
        <w:ind w:left="-284" w:firstLine="675"/>
        <w:jc w:val="both"/>
        <w:rPr>
          <w:b w:val="0"/>
        </w:rPr>
      </w:pPr>
      <w:r w:rsidRPr="008236CF">
        <w:rPr>
          <w:b w:val="0"/>
        </w:rPr>
        <w:t xml:space="preserve">В структуре расходов населения доля расходов на покупку товаров и оплату услуг уменьшилась по сравнению с 2014 годом и составила  </w:t>
      </w:r>
      <w:r w:rsidR="00246080" w:rsidRPr="008236CF">
        <w:rPr>
          <w:b w:val="0"/>
        </w:rPr>
        <w:t>7</w:t>
      </w:r>
      <w:r w:rsidR="008236CF" w:rsidRPr="008236CF">
        <w:rPr>
          <w:b w:val="0"/>
        </w:rPr>
        <w:t>9,3</w:t>
      </w:r>
      <w:r w:rsidRPr="008236CF">
        <w:rPr>
          <w:b w:val="0"/>
        </w:rPr>
        <w:t xml:space="preserve"> процента. В 2015 году населением </w:t>
      </w:r>
      <w:r w:rsidR="00246080" w:rsidRPr="008236CF">
        <w:rPr>
          <w:b w:val="0"/>
        </w:rPr>
        <w:t xml:space="preserve"> района </w:t>
      </w:r>
      <w:r w:rsidRPr="008236CF">
        <w:rPr>
          <w:b w:val="0"/>
        </w:rPr>
        <w:t xml:space="preserve"> на покупку товаров и оплату услуг израсходовано </w:t>
      </w:r>
      <w:r w:rsidR="008236CF" w:rsidRPr="008236CF">
        <w:rPr>
          <w:b w:val="0"/>
        </w:rPr>
        <w:t>3,47</w:t>
      </w:r>
      <w:r w:rsidRPr="008236CF">
        <w:rPr>
          <w:b w:val="0"/>
        </w:rPr>
        <w:t xml:space="preserve"> млрд. рублей или 7</w:t>
      </w:r>
      <w:r w:rsidR="008236CF" w:rsidRPr="008236CF">
        <w:rPr>
          <w:b w:val="0"/>
        </w:rPr>
        <w:t>7,5</w:t>
      </w:r>
      <w:r w:rsidRPr="008236CF">
        <w:rPr>
          <w:b w:val="0"/>
        </w:rPr>
        <w:t xml:space="preserve"> процентов общего объема денежных доходов. Эти расходы в расчете на одного жителя </w:t>
      </w:r>
      <w:r w:rsidR="008236CF" w:rsidRPr="008236CF">
        <w:rPr>
          <w:b w:val="0"/>
        </w:rPr>
        <w:t>района</w:t>
      </w:r>
      <w:r w:rsidRPr="008236CF">
        <w:rPr>
          <w:b w:val="0"/>
        </w:rPr>
        <w:t xml:space="preserve"> в месяц возросли на </w:t>
      </w:r>
      <w:r w:rsidR="008236CF" w:rsidRPr="008236CF">
        <w:rPr>
          <w:b w:val="0"/>
        </w:rPr>
        <w:t>8,2</w:t>
      </w:r>
      <w:r w:rsidRPr="008236CF">
        <w:rPr>
          <w:b w:val="0"/>
        </w:rPr>
        <w:t xml:space="preserve"> процента к 2014 году. </w:t>
      </w:r>
    </w:p>
    <w:p w:rsidR="006B7F58" w:rsidRPr="003E16A1" w:rsidRDefault="006B7F58" w:rsidP="006B7F58">
      <w:pPr>
        <w:pStyle w:val="ad"/>
        <w:ind w:left="-284" w:firstLine="675"/>
        <w:jc w:val="both"/>
        <w:rPr>
          <w:b w:val="0"/>
        </w:rPr>
      </w:pPr>
      <w:r w:rsidRPr="003E16A1">
        <w:rPr>
          <w:b w:val="0"/>
        </w:rPr>
        <w:t xml:space="preserve">Доля населения с доходами ниже прожиточного минимума </w:t>
      </w:r>
      <w:r w:rsidR="008236CF" w:rsidRPr="003E16A1">
        <w:rPr>
          <w:b w:val="0"/>
        </w:rPr>
        <w:t xml:space="preserve">осталась  на  уровне  2014 года </w:t>
      </w:r>
      <w:r w:rsidRPr="003E16A1">
        <w:rPr>
          <w:b w:val="0"/>
        </w:rPr>
        <w:t xml:space="preserve">  и составила 1</w:t>
      </w:r>
      <w:r w:rsidR="008236CF" w:rsidRPr="003E16A1">
        <w:rPr>
          <w:b w:val="0"/>
        </w:rPr>
        <w:t>0,5 процентов</w:t>
      </w:r>
      <w:r w:rsidRPr="003E16A1">
        <w:rPr>
          <w:b w:val="0"/>
        </w:rPr>
        <w:t>.</w:t>
      </w:r>
    </w:p>
    <w:p w:rsidR="006B7F58" w:rsidRPr="003E16A1" w:rsidRDefault="006B7F58" w:rsidP="006B7F58">
      <w:pPr>
        <w:pStyle w:val="ad"/>
        <w:ind w:left="-284" w:firstLine="675"/>
        <w:jc w:val="both"/>
        <w:rPr>
          <w:b w:val="0"/>
        </w:rPr>
      </w:pPr>
      <w:r w:rsidRPr="003E16A1">
        <w:rPr>
          <w:b w:val="0"/>
        </w:rPr>
        <w:t xml:space="preserve">Ожидается, что в 2016 году динамика отдельных компонентов доходов будет более сдержанной по сравнению с прошлым годом. </w:t>
      </w:r>
    </w:p>
    <w:p w:rsidR="003E16A1" w:rsidRPr="003E16A1" w:rsidRDefault="006B7F58" w:rsidP="006B7F58">
      <w:pPr>
        <w:pStyle w:val="ad"/>
        <w:ind w:left="-284" w:firstLine="675"/>
        <w:jc w:val="both"/>
        <w:rPr>
          <w:b w:val="0"/>
        </w:rPr>
      </w:pPr>
      <w:r w:rsidRPr="003E16A1">
        <w:rPr>
          <w:b w:val="0"/>
        </w:rPr>
        <w:t xml:space="preserve">Индексация пенсий на целевую инфляцию не обеспечит существенного роста социальных трансфертов. </w:t>
      </w:r>
    </w:p>
    <w:p w:rsidR="006B7F58" w:rsidRPr="003E16A1" w:rsidRDefault="006B7F58" w:rsidP="006B7F58">
      <w:pPr>
        <w:pStyle w:val="ad"/>
        <w:ind w:left="-284" w:firstLine="675"/>
        <w:jc w:val="both"/>
        <w:rPr>
          <w:b w:val="0"/>
        </w:rPr>
      </w:pPr>
      <w:r w:rsidRPr="003E16A1">
        <w:rPr>
          <w:b w:val="0"/>
        </w:rPr>
        <w:t>Ожидается замедление динамики доходов от собственности, доходов от предпринимательской деятельности.</w:t>
      </w:r>
    </w:p>
    <w:p w:rsidR="006B7F58" w:rsidRPr="003E16A1" w:rsidRDefault="006B7F58" w:rsidP="006B7F58">
      <w:pPr>
        <w:pStyle w:val="ad"/>
        <w:ind w:left="-284" w:firstLine="675"/>
        <w:jc w:val="both"/>
        <w:rPr>
          <w:b w:val="0"/>
        </w:rPr>
      </w:pPr>
      <w:r w:rsidRPr="003E16A1">
        <w:rPr>
          <w:b w:val="0"/>
        </w:rPr>
        <w:t>Среднедушевые денежные доходы населения в 2016 году возрастут на               3,</w:t>
      </w:r>
      <w:r w:rsidR="003E16A1" w:rsidRPr="003E16A1">
        <w:rPr>
          <w:b w:val="0"/>
        </w:rPr>
        <w:t>5</w:t>
      </w:r>
      <w:r w:rsidRPr="003E16A1">
        <w:rPr>
          <w:b w:val="0"/>
        </w:rPr>
        <w:t xml:space="preserve"> процента и составят </w:t>
      </w:r>
      <w:r w:rsidR="003E16A1" w:rsidRPr="003E16A1">
        <w:rPr>
          <w:b w:val="0"/>
        </w:rPr>
        <w:t>11,59</w:t>
      </w:r>
      <w:r w:rsidRPr="003E16A1">
        <w:rPr>
          <w:b w:val="0"/>
        </w:rPr>
        <w:t xml:space="preserve"> тыс. рублей.</w:t>
      </w:r>
    </w:p>
    <w:p w:rsidR="006B7F58" w:rsidRPr="003E16A1" w:rsidRDefault="006B7F58" w:rsidP="006B7F58">
      <w:pPr>
        <w:pStyle w:val="ad"/>
        <w:ind w:left="-284" w:firstLine="675"/>
        <w:jc w:val="both"/>
        <w:rPr>
          <w:b w:val="0"/>
        </w:rPr>
      </w:pPr>
      <w:r w:rsidRPr="003E16A1">
        <w:rPr>
          <w:b w:val="0"/>
        </w:rPr>
        <w:t>Реальные денежные доходы населения, как и реальная заработная плата в 2016 году останутся в области отрицательных значений. С учетом сдержанного темпа роста денежных доходов населения, а также оценки роста индекса потребительских цен реальные денежные доходы населения составят              9</w:t>
      </w:r>
      <w:r w:rsidR="003E16A1" w:rsidRPr="003E16A1">
        <w:rPr>
          <w:b w:val="0"/>
        </w:rPr>
        <w:t>9</w:t>
      </w:r>
      <w:r w:rsidRPr="003E16A1">
        <w:rPr>
          <w:b w:val="0"/>
        </w:rPr>
        <w:t xml:space="preserve"> процент</w:t>
      </w:r>
      <w:r w:rsidR="003E16A1" w:rsidRPr="003E16A1">
        <w:rPr>
          <w:b w:val="0"/>
        </w:rPr>
        <w:t>ов</w:t>
      </w:r>
      <w:r w:rsidRPr="003E16A1">
        <w:rPr>
          <w:b w:val="0"/>
        </w:rPr>
        <w:t xml:space="preserve"> к уровню 2015 года. </w:t>
      </w:r>
    </w:p>
    <w:p w:rsidR="006B7F58" w:rsidRPr="00A06E9D" w:rsidRDefault="006B7F58" w:rsidP="006B7F58">
      <w:pPr>
        <w:pStyle w:val="ad"/>
        <w:ind w:left="-284" w:firstLine="675"/>
        <w:jc w:val="both"/>
        <w:rPr>
          <w:b w:val="0"/>
        </w:rPr>
      </w:pPr>
      <w:r w:rsidRPr="00A06E9D">
        <w:rPr>
          <w:b w:val="0"/>
        </w:rPr>
        <w:t xml:space="preserve">С учетом тенденции уменьшения численности занятых в экономике, и соответственно снижения среднесписочной численности работников </w:t>
      </w:r>
      <w:r w:rsidRPr="00A06E9D">
        <w:rPr>
          <w:b w:val="0"/>
        </w:rPr>
        <w:lastRenderedPageBreak/>
        <w:t xml:space="preserve">организаций, рост фонда начисленной заработной платы по полному кругу организаций </w:t>
      </w:r>
      <w:r w:rsidR="003E16A1" w:rsidRPr="00A06E9D">
        <w:rPr>
          <w:b w:val="0"/>
        </w:rPr>
        <w:t>Иловлинского района</w:t>
      </w:r>
      <w:r w:rsidRPr="00A06E9D">
        <w:rPr>
          <w:b w:val="0"/>
        </w:rPr>
        <w:t xml:space="preserve"> в 2016 году ожидается на уровне </w:t>
      </w:r>
      <w:r w:rsidR="00A06E9D" w:rsidRPr="00A06E9D">
        <w:rPr>
          <w:b w:val="0"/>
        </w:rPr>
        <w:t>4</w:t>
      </w:r>
      <w:r w:rsidRPr="00A06E9D">
        <w:rPr>
          <w:b w:val="0"/>
        </w:rPr>
        <w:t xml:space="preserve">% и составит </w:t>
      </w:r>
      <w:r w:rsidR="00A06E9D" w:rsidRPr="00A06E9D">
        <w:rPr>
          <w:b w:val="0"/>
        </w:rPr>
        <w:t>1,72</w:t>
      </w:r>
      <w:r w:rsidRPr="00A06E9D">
        <w:rPr>
          <w:b w:val="0"/>
        </w:rPr>
        <w:t xml:space="preserve"> млрд. рублей. Номинальная начисленная среднемесячная заработная плата на одного работника в 2016 году по прогнозу составит   </w:t>
      </w:r>
      <w:r w:rsidR="00A06E9D" w:rsidRPr="00A06E9D">
        <w:rPr>
          <w:b w:val="0"/>
        </w:rPr>
        <w:t>24,95 тыс. рублей.   (  по  Волгоградской  области -  26,1 тыс. рублей)</w:t>
      </w:r>
      <w:r w:rsidRPr="00A06E9D">
        <w:rPr>
          <w:b w:val="0"/>
        </w:rPr>
        <w:t xml:space="preserve">. </w:t>
      </w:r>
    </w:p>
    <w:p w:rsidR="006B7F58" w:rsidRPr="001215F7" w:rsidRDefault="006B7F58" w:rsidP="006B7F58">
      <w:pPr>
        <w:pStyle w:val="ad"/>
        <w:ind w:left="-284" w:firstLine="675"/>
        <w:jc w:val="both"/>
        <w:rPr>
          <w:b w:val="0"/>
        </w:rPr>
      </w:pPr>
      <w:r w:rsidRPr="001215F7">
        <w:rPr>
          <w:b w:val="0"/>
        </w:rPr>
        <w:t xml:space="preserve">Денежные расходы и сбережения населения в 2016 году увеличатся на           </w:t>
      </w:r>
      <w:r w:rsidR="00A06E9D" w:rsidRPr="001215F7">
        <w:rPr>
          <w:b w:val="0"/>
        </w:rPr>
        <w:t>2,6</w:t>
      </w:r>
      <w:r w:rsidRPr="001215F7">
        <w:rPr>
          <w:b w:val="0"/>
        </w:rPr>
        <w:t xml:space="preserve"> процента к 2015 году и в расчете на одного жителя области составят                 </w:t>
      </w:r>
      <w:r w:rsidR="00A06E9D" w:rsidRPr="001215F7">
        <w:rPr>
          <w:b w:val="0"/>
        </w:rPr>
        <w:t>13,5</w:t>
      </w:r>
      <w:r w:rsidRPr="001215F7">
        <w:rPr>
          <w:b w:val="0"/>
        </w:rPr>
        <w:t xml:space="preserve"> тыс. рублей. При этом основная часть денежных доходов населения будет использована на покупку товаров и оплату услуг (7</w:t>
      </w:r>
      <w:r w:rsidR="00A06E9D" w:rsidRPr="001215F7">
        <w:rPr>
          <w:b w:val="0"/>
        </w:rPr>
        <w:t>9</w:t>
      </w:r>
      <w:r w:rsidRPr="001215F7">
        <w:rPr>
          <w:b w:val="0"/>
        </w:rPr>
        <w:t xml:space="preserve"> процент</w:t>
      </w:r>
      <w:r w:rsidR="00A06E9D" w:rsidRPr="001215F7">
        <w:rPr>
          <w:b w:val="0"/>
        </w:rPr>
        <w:t>ов</w:t>
      </w:r>
      <w:r w:rsidRPr="001215F7">
        <w:rPr>
          <w:b w:val="0"/>
        </w:rPr>
        <w:t>), сохранится тенденция роста доли расходов на оплату услуг в потребительских расходах населения.</w:t>
      </w:r>
    </w:p>
    <w:p w:rsidR="006B7F58" w:rsidRPr="001215F7" w:rsidRDefault="006B7F58" w:rsidP="006B7F58">
      <w:pPr>
        <w:pStyle w:val="ad"/>
        <w:ind w:left="-284" w:firstLine="675"/>
        <w:jc w:val="both"/>
        <w:rPr>
          <w:b w:val="0"/>
        </w:rPr>
      </w:pPr>
      <w:r w:rsidRPr="001215F7">
        <w:rPr>
          <w:b w:val="0"/>
        </w:rPr>
        <w:t xml:space="preserve">Фактор повышения в 2016 году величины прожиточного минимума (в среднем на душу населения </w:t>
      </w:r>
      <w:r w:rsidR="001215F7" w:rsidRPr="001215F7">
        <w:rPr>
          <w:b w:val="0"/>
        </w:rPr>
        <w:t>10385</w:t>
      </w:r>
      <w:r w:rsidRPr="001215F7">
        <w:rPr>
          <w:b w:val="0"/>
        </w:rPr>
        <w:t xml:space="preserve"> рублей, или на 5,2 процента выше по отношению к 2015 году) и сокращения реальных располагаемых денежных доходов населения приведет к увеличению доли населения с доходами ниже прожиточного минимума до 1</w:t>
      </w:r>
      <w:r w:rsidR="001215F7" w:rsidRPr="001215F7">
        <w:rPr>
          <w:b w:val="0"/>
        </w:rPr>
        <w:t>0,7</w:t>
      </w:r>
      <w:r w:rsidRPr="001215F7">
        <w:rPr>
          <w:b w:val="0"/>
        </w:rPr>
        <w:t xml:space="preserve"> процентов. </w:t>
      </w:r>
    </w:p>
    <w:p w:rsidR="006B7F58" w:rsidRPr="001215F7" w:rsidRDefault="006B7F58" w:rsidP="006B7F58">
      <w:pPr>
        <w:pStyle w:val="ad"/>
        <w:ind w:left="-284" w:firstLine="675"/>
        <w:jc w:val="both"/>
        <w:rPr>
          <w:b w:val="0"/>
        </w:rPr>
      </w:pPr>
      <w:r w:rsidRPr="001215F7">
        <w:rPr>
          <w:b w:val="0"/>
        </w:rPr>
        <w:t xml:space="preserve">Прогноз на 2017 год и плановый период 2018 и 2019 годов разработан на основе сложившихся тенденций социально-экономического развития </w:t>
      </w:r>
      <w:r w:rsidR="001215F7" w:rsidRPr="001215F7">
        <w:rPr>
          <w:b w:val="0"/>
        </w:rPr>
        <w:t>района</w:t>
      </w:r>
      <w:r w:rsidRPr="001215F7">
        <w:rPr>
          <w:b w:val="0"/>
        </w:rPr>
        <w:t xml:space="preserve">, сценарных условий Минэкономразвития России, прогнозных материалов </w:t>
      </w:r>
      <w:r w:rsidR="001215F7" w:rsidRPr="001215F7">
        <w:rPr>
          <w:b w:val="0"/>
        </w:rPr>
        <w:t>поселений  района</w:t>
      </w:r>
      <w:r w:rsidRPr="001215F7">
        <w:rPr>
          <w:b w:val="0"/>
        </w:rPr>
        <w:t>, экспертных оценок.</w:t>
      </w:r>
    </w:p>
    <w:p w:rsidR="006B7F58" w:rsidRPr="001215F7" w:rsidRDefault="006B7F58" w:rsidP="006B7F58">
      <w:pPr>
        <w:pStyle w:val="ad"/>
        <w:ind w:left="-284" w:firstLine="675"/>
        <w:jc w:val="both"/>
        <w:rPr>
          <w:b w:val="0"/>
        </w:rPr>
      </w:pPr>
      <w:r w:rsidRPr="001215F7">
        <w:rPr>
          <w:b w:val="0"/>
        </w:rPr>
        <w:t>Реализация Указов Президента, увеличение пенсий, социальных выплат будут способствовать постепенному увеличению доходов населения в 2017-2019 годах. Применение механизма организации оплаты труда, основанного на социальном партне</w:t>
      </w:r>
      <w:r w:rsidRPr="001215F7">
        <w:rPr>
          <w:b w:val="0"/>
        </w:rPr>
        <w:t>р</w:t>
      </w:r>
      <w:r w:rsidRPr="001215F7">
        <w:rPr>
          <w:b w:val="0"/>
        </w:rPr>
        <w:t>стве, и включающего регулирование заработной платы, определят темп роста заработной платы во внебюджетном секторе  экономики р</w:t>
      </w:r>
      <w:r w:rsidR="001215F7" w:rsidRPr="001215F7">
        <w:rPr>
          <w:b w:val="0"/>
        </w:rPr>
        <w:t>айона</w:t>
      </w:r>
      <w:r w:rsidRPr="001215F7">
        <w:rPr>
          <w:b w:val="0"/>
        </w:rPr>
        <w:t>.</w:t>
      </w:r>
    </w:p>
    <w:p w:rsidR="006B7F58" w:rsidRPr="00B83A72" w:rsidRDefault="006B7F58" w:rsidP="006B7F58">
      <w:pPr>
        <w:pStyle w:val="ad"/>
        <w:ind w:left="-284" w:firstLine="675"/>
        <w:jc w:val="both"/>
        <w:rPr>
          <w:b w:val="0"/>
        </w:rPr>
      </w:pPr>
      <w:r w:rsidRPr="00B83A72">
        <w:rPr>
          <w:b w:val="0"/>
        </w:rPr>
        <w:t xml:space="preserve">В соответствии с базовым вариантом сценарных условий рост фонда начисленной заработной платы по полному кругу организаций в 2017-2018 годах ожидается на уровне </w:t>
      </w:r>
      <w:r w:rsidR="001215F7" w:rsidRPr="00B83A72">
        <w:rPr>
          <w:b w:val="0"/>
        </w:rPr>
        <w:t>5,0</w:t>
      </w:r>
      <w:r w:rsidRPr="00B83A72">
        <w:rPr>
          <w:b w:val="0"/>
        </w:rPr>
        <w:t xml:space="preserve"> в год и в 2019 году достигнет роста 1</w:t>
      </w:r>
      <w:r w:rsidR="001215F7" w:rsidRPr="00B83A72">
        <w:rPr>
          <w:b w:val="0"/>
        </w:rPr>
        <w:t>19,3</w:t>
      </w:r>
      <w:r w:rsidRPr="00B83A72">
        <w:rPr>
          <w:b w:val="0"/>
        </w:rPr>
        <w:t>% к уровню 2015 года.</w:t>
      </w:r>
      <w:r w:rsidRPr="00185CF1">
        <w:rPr>
          <w:b w:val="0"/>
          <w:color w:val="FF0000"/>
        </w:rPr>
        <w:t xml:space="preserve"> </w:t>
      </w:r>
      <w:r w:rsidRPr="00B83A72">
        <w:rPr>
          <w:b w:val="0"/>
        </w:rPr>
        <w:t xml:space="preserve">Номинальная начисленная среднемесячная заработная плата на одного работника в 2019 году прогнозируется в размере </w:t>
      </w:r>
      <w:r w:rsidR="00B83A72" w:rsidRPr="00B83A72">
        <w:rPr>
          <w:b w:val="0"/>
        </w:rPr>
        <w:t xml:space="preserve"> 27400 рублей и возрастет по сравнению  с  2015 годом на 17,9 процента</w:t>
      </w:r>
      <w:r w:rsidRPr="00B83A72">
        <w:rPr>
          <w:b w:val="0"/>
        </w:rPr>
        <w:t xml:space="preserve"> </w:t>
      </w:r>
      <w:r w:rsidR="00B83A72" w:rsidRPr="00B83A72">
        <w:rPr>
          <w:b w:val="0"/>
        </w:rPr>
        <w:t xml:space="preserve">(  Волгоградская область - </w:t>
      </w:r>
      <w:r w:rsidRPr="00B83A72">
        <w:rPr>
          <w:b w:val="0"/>
        </w:rPr>
        <w:t>31,4 тыс. рублей и возрастет по сравнению с 2015 годом на 28,9 процента</w:t>
      </w:r>
      <w:r w:rsidR="00B83A72" w:rsidRPr="00B83A72">
        <w:rPr>
          <w:b w:val="0"/>
        </w:rPr>
        <w:t>)</w:t>
      </w:r>
      <w:r w:rsidRPr="00B83A72">
        <w:rPr>
          <w:b w:val="0"/>
        </w:rPr>
        <w:t xml:space="preserve">. </w:t>
      </w:r>
    </w:p>
    <w:p w:rsidR="006B7F58" w:rsidRPr="00B83A72" w:rsidRDefault="006B7F58" w:rsidP="006B7F58">
      <w:pPr>
        <w:pStyle w:val="ad"/>
        <w:ind w:left="-284" w:firstLine="675"/>
        <w:jc w:val="both"/>
        <w:rPr>
          <w:b w:val="0"/>
        </w:rPr>
      </w:pPr>
      <w:r w:rsidRPr="00B83A72">
        <w:rPr>
          <w:b w:val="0"/>
        </w:rPr>
        <w:t xml:space="preserve">Прогнозируется рост умеренными темпами доходов от предпринимательской деятельности, от собственности и прочих источников. В результате номинальные денежные доходы увеличатся в 2019 году в 1,2 раза по сравнению с 2015 годом. Среднемесячные доходы на душу населения в 2019 году составят </w:t>
      </w:r>
      <w:r w:rsidR="00B83A72" w:rsidRPr="00B83A72">
        <w:rPr>
          <w:b w:val="0"/>
        </w:rPr>
        <w:t xml:space="preserve">13,2  тыс. рублей </w:t>
      </w:r>
      <w:r w:rsidRPr="00B83A72">
        <w:rPr>
          <w:b w:val="0"/>
        </w:rPr>
        <w:t xml:space="preserve">. </w:t>
      </w:r>
    </w:p>
    <w:p w:rsidR="006B7F58" w:rsidRPr="00B83A72" w:rsidRDefault="006B7F58" w:rsidP="006B7F58">
      <w:pPr>
        <w:pStyle w:val="ad"/>
        <w:ind w:left="-284" w:firstLine="675"/>
        <w:jc w:val="both"/>
        <w:rPr>
          <w:b w:val="0"/>
        </w:rPr>
      </w:pPr>
      <w:r w:rsidRPr="00B83A72">
        <w:rPr>
          <w:b w:val="0"/>
        </w:rPr>
        <w:t>Объем номинальных денежных расходов населения в прогнозируемом периоде увеличится на 1</w:t>
      </w:r>
      <w:r w:rsidR="00B83A72" w:rsidRPr="00B83A72">
        <w:rPr>
          <w:b w:val="0"/>
        </w:rPr>
        <w:t>8</w:t>
      </w:r>
      <w:r w:rsidRPr="00B83A72">
        <w:rPr>
          <w:b w:val="0"/>
        </w:rPr>
        <w:t xml:space="preserve"> процентов по сравнению с 2015 годом. Основная часть (79-80 процентов) денежных расходов населения в 2017-2019 годах будет направляться на покупку товаров и оплату услуг. По сравнению с 2015 годом в прогнозируемом периоде потребительские расходы населения увеличатся на 2</w:t>
      </w:r>
      <w:r w:rsidR="00B83A72" w:rsidRPr="00B83A72">
        <w:rPr>
          <w:b w:val="0"/>
        </w:rPr>
        <w:t>0</w:t>
      </w:r>
      <w:r w:rsidRPr="00B83A72">
        <w:rPr>
          <w:b w:val="0"/>
        </w:rPr>
        <w:t xml:space="preserve"> процент</w:t>
      </w:r>
      <w:r w:rsidR="00B83A72" w:rsidRPr="00B83A72">
        <w:rPr>
          <w:b w:val="0"/>
        </w:rPr>
        <w:t>ов</w:t>
      </w:r>
      <w:r w:rsidRPr="00B83A72">
        <w:rPr>
          <w:b w:val="0"/>
        </w:rPr>
        <w:t xml:space="preserve">. </w:t>
      </w:r>
    </w:p>
    <w:p w:rsidR="00BD2C42" w:rsidRPr="00BD2C42" w:rsidRDefault="006B7F58" w:rsidP="006B7F58">
      <w:pPr>
        <w:pStyle w:val="ad"/>
        <w:ind w:left="-284" w:firstLine="675"/>
        <w:jc w:val="both"/>
        <w:rPr>
          <w:b w:val="0"/>
        </w:rPr>
      </w:pPr>
      <w:r w:rsidRPr="00BD2C42">
        <w:rPr>
          <w:b w:val="0"/>
        </w:rPr>
        <w:lastRenderedPageBreak/>
        <w:t xml:space="preserve">В 2017 году </w:t>
      </w:r>
      <w:r w:rsidR="00B83A72" w:rsidRPr="00BD2C42">
        <w:rPr>
          <w:b w:val="0"/>
        </w:rPr>
        <w:t xml:space="preserve">величина </w:t>
      </w:r>
      <w:r w:rsidRPr="00BD2C42">
        <w:rPr>
          <w:b w:val="0"/>
        </w:rPr>
        <w:t xml:space="preserve"> реальных располагаемых доходов населения  </w:t>
      </w:r>
      <w:r w:rsidR="00BD2C42" w:rsidRPr="00BD2C42">
        <w:rPr>
          <w:b w:val="0"/>
        </w:rPr>
        <w:t>стабилизируется  и до  2019 года будет  составлять  ежегодно 100  процентов к уровню  предыдущего   года</w:t>
      </w:r>
      <w:r w:rsidRPr="00BD2C42">
        <w:rPr>
          <w:b w:val="0"/>
        </w:rPr>
        <w:t xml:space="preserve">, этому будет способствовать положительная динамика реальной заработной платы и отдельных видов доходов населения. </w:t>
      </w:r>
    </w:p>
    <w:p w:rsidR="006B7F58" w:rsidRPr="00BD2C42" w:rsidRDefault="006B7F58" w:rsidP="006B7F58">
      <w:pPr>
        <w:pStyle w:val="ad"/>
        <w:ind w:left="-284" w:firstLine="675"/>
        <w:jc w:val="both"/>
        <w:rPr>
          <w:b w:val="0"/>
        </w:rPr>
      </w:pPr>
      <w:r w:rsidRPr="00BD2C42">
        <w:rPr>
          <w:b w:val="0"/>
        </w:rPr>
        <w:t xml:space="preserve">За период 2017 –2019 годов в условиях базового варианта реальная заработная плата в целом по экономике увеличится на 4,4 процента. </w:t>
      </w:r>
    </w:p>
    <w:p w:rsidR="009160EA" w:rsidRPr="00185CF1" w:rsidRDefault="009160EA" w:rsidP="009160EA">
      <w:pPr>
        <w:pStyle w:val="ad"/>
        <w:spacing w:line="240" w:lineRule="exact"/>
        <w:rPr>
          <w:b w:val="0"/>
          <w:color w:val="FF0000"/>
          <w:szCs w:val="28"/>
        </w:rPr>
      </w:pPr>
    </w:p>
    <w:p w:rsidR="009160EA" w:rsidRPr="00185CF1" w:rsidRDefault="009160EA" w:rsidP="009160EA">
      <w:pPr>
        <w:pStyle w:val="ad"/>
        <w:spacing w:line="240" w:lineRule="exact"/>
        <w:rPr>
          <w:b w:val="0"/>
          <w:color w:val="FF0000"/>
          <w:szCs w:val="28"/>
        </w:rPr>
      </w:pPr>
    </w:p>
    <w:p w:rsidR="009160EA" w:rsidRPr="001C6EFB" w:rsidRDefault="009160EA" w:rsidP="009160EA">
      <w:pPr>
        <w:pStyle w:val="ad"/>
        <w:spacing w:line="240" w:lineRule="exact"/>
        <w:rPr>
          <w:b w:val="0"/>
          <w:szCs w:val="28"/>
        </w:rPr>
      </w:pPr>
      <w:r w:rsidRPr="001C6EFB">
        <w:rPr>
          <w:b w:val="0"/>
          <w:szCs w:val="28"/>
        </w:rPr>
        <w:t>3. Развитие рынка труда и занятости населения</w:t>
      </w:r>
    </w:p>
    <w:p w:rsidR="009160EA" w:rsidRPr="00185CF1" w:rsidRDefault="009160EA" w:rsidP="009160EA">
      <w:pPr>
        <w:pStyle w:val="ad"/>
        <w:spacing w:line="240" w:lineRule="exact"/>
        <w:rPr>
          <w:b w:val="0"/>
          <w:color w:val="FF0000"/>
          <w:szCs w:val="28"/>
        </w:rPr>
      </w:pPr>
    </w:p>
    <w:p w:rsidR="009160EA" w:rsidRPr="001C6EFB" w:rsidRDefault="009160EA" w:rsidP="009160EA">
      <w:pPr>
        <w:pStyle w:val="ad"/>
        <w:ind w:firstLine="709"/>
        <w:jc w:val="both"/>
        <w:rPr>
          <w:b w:val="0"/>
          <w:bCs/>
          <w:szCs w:val="28"/>
        </w:rPr>
      </w:pPr>
      <w:r w:rsidRPr="001C6EFB">
        <w:rPr>
          <w:b w:val="0"/>
          <w:bCs/>
          <w:szCs w:val="28"/>
        </w:rPr>
        <w:t xml:space="preserve">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w:t>
      </w:r>
      <w:r w:rsidR="001C6EFB" w:rsidRPr="001C6EFB">
        <w:rPr>
          <w:b w:val="0"/>
          <w:bCs/>
          <w:szCs w:val="28"/>
        </w:rPr>
        <w:t>Иловлинского  района</w:t>
      </w:r>
      <w:r w:rsidRPr="001C6EFB">
        <w:rPr>
          <w:b w:val="0"/>
          <w:bCs/>
          <w:szCs w:val="28"/>
        </w:rPr>
        <w:t>.</w:t>
      </w:r>
    </w:p>
    <w:p w:rsidR="009160EA" w:rsidRPr="00AE0AA3" w:rsidRDefault="009160EA" w:rsidP="009160EA">
      <w:pPr>
        <w:pStyle w:val="ad"/>
        <w:ind w:firstLine="709"/>
        <w:jc w:val="both"/>
        <w:rPr>
          <w:b w:val="0"/>
          <w:bCs/>
          <w:szCs w:val="28"/>
        </w:rPr>
      </w:pPr>
      <w:r w:rsidRPr="00AE0AA3">
        <w:rPr>
          <w:b w:val="0"/>
          <w:bCs/>
          <w:szCs w:val="28"/>
        </w:rPr>
        <w:t xml:space="preserve">Формирование трудовых ресурсов в перспективе будет складываться под влиянием демографических ограничений. </w:t>
      </w:r>
    </w:p>
    <w:p w:rsidR="00AE0AA3" w:rsidRPr="00632EF9" w:rsidRDefault="009160EA" w:rsidP="009160EA">
      <w:pPr>
        <w:pStyle w:val="ad"/>
        <w:ind w:firstLine="709"/>
        <w:jc w:val="both"/>
        <w:rPr>
          <w:b w:val="0"/>
          <w:bCs/>
          <w:szCs w:val="28"/>
        </w:rPr>
      </w:pPr>
      <w:r w:rsidRPr="00AE0AA3">
        <w:rPr>
          <w:b w:val="0"/>
          <w:bCs/>
          <w:szCs w:val="28"/>
        </w:rPr>
        <w:t xml:space="preserve">В последние годы наблюдается тенденция к </w:t>
      </w:r>
      <w:r w:rsidR="001C6EFB" w:rsidRPr="00AE0AA3">
        <w:rPr>
          <w:b w:val="0"/>
          <w:bCs/>
          <w:szCs w:val="28"/>
        </w:rPr>
        <w:t xml:space="preserve">некоторому </w:t>
      </w:r>
      <w:r w:rsidRPr="00AE0AA3">
        <w:rPr>
          <w:b w:val="0"/>
          <w:bCs/>
          <w:szCs w:val="28"/>
        </w:rPr>
        <w:t>снижению численности населения в трудоспособном возрасте, и как следствие, трудовых ресурсов в целом.</w:t>
      </w:r>
      <w:r w:rsidRPr="00185CF1">
        <w:rPr>
          <w:b w:val="0"/>
          <w:bCs/>
          <w:color w:val="FF0000"/>
          <w:szCs w:val="28"/>
        </w:rPr>
        <w:t xml:space="preserve"> </w:t>
      </w:r>
      <w:r w:rsidRPr="00632EF9">
        <w:rPr>
          <w:b w:val="0"/>
          <w:bCs/>
          <w:szCs w:val="28"/>
        </w:rPr>
        <w:t xml:space="preserve">Поэтому численность трудовых ресурсов, составляющая в 2015 г. </w:t>
      </w:r>
      <w:r w:rsidR="00AE0AA3" w:rsidRPr="00632EF9">
        <w:rPr>
          <w:b w:val="0"/>
          <w:bCs/>
          <w:szCs w:val="28"/>
        </w:rPr>
        <w:t xml:space="preserve"> 17,92</w:t>
      </w:r>
      <w:r w:rsidRPr="00632EF9">
        <w:rPr>
          <w:b w:val="0"/>
          <w:bCs/>
          <w:szCs w:val="28"/>
        </w:rPr>
        <w:t xml:space="preserve"> тыс. челове</w:t>
      </w:r>
      <w:r w:rsidR="00AE0AA3" w:rsidRPr="00632EF9">
        <w:rPr>
          <w:b w:val="0"/>
          <w:bCs/>
          <w:szCs w:val="28"/>
        </w:rPr>
        <w:t>к, к 2019 г. может сократиться  на 0,1 тыс. человек</w:t>
      </w:r>
      <w:r w:rsidRPr="00632EF9">
        <w:rPr>
          <w:b w:val="0"/>
          <w:bCs/>
          <w:szCs w:val="28"/>
        </w:rPr>
        <w:t xml:space="preserve"> и составить </w:t>
      </w:r>
      <w:r w:rsidR="00AE0AA3" w:rsidRPr="00632EF9">
        <w:rPr>
          <w:b w:val="0"/>
          <w:bCs/>
          <w:szCs w:val="28"/>
        </w:rPr>
        <w:t xml:space="preserve"> 17,85</w:t>
      </w:r>
      <w:r w:rsidRPr="00632EF9">
        <w:rPr>
          <w:b w:val="0"/>
          <w:bCs/>
          <w:szCs w:val="28"/>
        </w:rPr>
        <w:t xml:space="preserve"> тыс. человек, </w:t>
      </w:r>
    </w:p>
    <w:p w:rsidR="00632EF9" w:rsidRPr="00632EF9" w:rsidRDefault="009160EA" w:rsidP="009160EA">
      <w:pPr>
        <w:pStyle w:val="ad"/>
        <w:ind w:firstLine="709"/>
        <w:jc w:val="both"/>
        <w:rPr>
          <w:b w:val="0"/>
          <w:bCs/>
          <w:szCs w:val="28"/>
        </w:rPr>
      </w:pPr>
      <w:r w:rsidRPr="00632EF9">
        <w:rPr>
          <w:b w:val="0"/>
          <w:bCs/>
          <w:szCs w:val="28"/>
        </w:rPr>
        <w:t xml:space="preserve">В этих условиях численность занятых в экономике </w:t>
      </w:r>
      <w:r w:rsidR="00AE0AA3" w:rsidRPr="00632EF9">
        <w:rPr>
          <w:b w:val="0"/>
          <w:bCs/>
          <w:szCs w:val="28"/>
        </w:rPr>
        <w:t>района</w:t>
      </w:r>
      <w:r w:rsidRPr="00632EF9">
        <w:rPr>
          <w:b w:val="0"/>
          <w:bCs/>
          <w:szCs w:val="28"/>
        </w:rPr>
        <w:t xml:space="preserve"> также будет иметь тенденцию к уменьшению. Так, составив в 2015 г. </w:t>
      </w:r>
      <w:r w:rsidR="00AE0AA3" w:rsidRPr="00632EF9">
        <w:rPr>
          <w:b w:val="0"/>
          <w:bCs/>
          <w:szCs w:val="28"/>
        </w:rPr>
        <w:t xml:space="preserve">15,79 </w:t>
      </w:r>
      <w:r w:rsidRPr="00632EF9">
        <w:rPr>
          <w:b w:val="0"/>
          <w:bCs/>
          <w:szCs w:val="28"/>
        </w:rPr>
        <w:t>тыс. человек, численность занятых в экономике</w:t>
      </w:r>
      <w:r w:rsidR="00632EF9" w:rsidRPr="00632EF9">
        <w:rPr>
          <w:b w:val="0"/>
          <w:bCs/>
          <w:szCs w:val="28"/>
        </w:rPr>
        <w:t xml:space="preserve"> </w:t>
      </w:r>
      <w:r w:rsidRPr="00632EF9">
        <w:rPr>
          <w:b w:val="0"/>
          <w:bCs/>
          <w:szCs w:val="28"/>
        </w:rPr>
        <w:t xml:space="preserve">к 2019 г.  снизится до </w:t>
      </w:r>
      <w:r w:rsidR="00632EF9" w:rsidRPr="00632EF9">
        <w:rPr>
          <w:b w:val="0"/>
          <w:bCs/>
          <w:szCs w:val="28"/>
        </w:rPr>
        <w:t>15,6</w:t>
      </w:r>
      <w:r w:rsidRPr="00632EF9">
        <w:rPr>
          <w:b w:val="0"/>
          <w:bCs/>
          <w:szCs w:val="28"/>
        </w:rPr>
        <w:t xml:space="preserve"> тыс. человек или на </w:t>
      </w:r>
      <w:r w:rsidR="00632EF9" w:rsidRPr="00632EF9">
        <w:rPr>
          <w:b w:val="0"/>
          <w:bCs/>
          <w:szCs w:val="28"/>
        </w:rPr>
        <w:t>1,3</w:t>
      </w:r>
      <w:r w:rsidRPr="00632EF9">
        <w:rPr>
          <w:b w:val="0"/>
          <w:bCs/>
          <w:szCs w:val="28"/>
        </w:rPr>
        <w:t xml:space="preserve"> процента</w:t>
      </w:r>
      <w:r w:rsidR="00632EF9" w:rsidRPr="00632EF9">
        <w:rPr>
          <w:b w:val="0"/>
          <w:bCs/>
          <w:szCs w:val="28"/>
        </w:rPr>
        <w:t>.</w:t>
      </w:r>
    </w:p>
    <w:p w:rsidR="009160EA" w:rsidRPr="00632EF9" w:rsidRDefault="009160EA" w:rsidP="009160EA">
      <w:pPr>
        <w:pStyle w:val="ad"/>
        <w:ind w:firstLine="709"/>
        <w:jc w:val="both"/>
        <w:rPr>
          <w:b w:val="0"/>
          <w:bCs/>
          <w:szCs w:val="28"/>
        </w:rPr>
      </w:pPr>
      <w:r w:rsidRPr="00632EF9">
        <w:rPr>
          <w:b w:val="0"/>
          <w:bCs/>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области составляют работники, занятые в частном секторе. </w:t>
      </w:r>
    </w:p>
    <w:p w:rsidR="009160EA" w:rsidRPr="00632EF9" w:rsidRDefault="009160EA" w:rsidP="009160EA">
      <w:pPr>
        <w:pStyle w:val="ad"/>
        <w:ind w:firstLine="709"/>
        <w:jc w:val="both"/>
        <w:rPr>
          <w:b w:val="0"/>
          <w:bCs/>
          <w:szCs w:val="28"/>
        </w:rPr>
      </w:pPr>
      <w:r w:rsidRPr="00632EF9">
        <w:rPr>
          <w:b w:val="0"/>
          <w:bCs/>
          <w:szCs w:val="28"/>
        </w:rPr>
        <w:t xml:space="preserve">По данным Волгоградстата, уровень общей безработицы населения </w:t>
      </w:r>
      <w:r w:rsidR="00632EF9" w:rsidRPr="00632EF9">
        <w:rPr>
          <w:b w:val="0"/>
          <w:bCs/>
          <w:szCs w:val="28"/>
        </w:rPr>
        <w:t>Иловлинского района</w:t>
      </w:r>
      <w:r w:rsidRPr="00632EF9">
        <w:rPr>
          <w:b w:val="0"/>
          <w:bCs/>
          <w:szCs w:val="28"/>
        </w:rPr>
        <w:t xml:space="preserve"> по методологии Международной организации труда (далее – уровень безработицы) в 2015 г. составил </w:t>
      </w:r>
      <w:r w:rsidR="00632EF9" w:rsidRPr="00632EF9">
        <w:rPr>
          <w:b w:val="0"/>
          <w:bCs/>
          <w:szCs w:val="28"/>
        </w:rPr>
        <w:t>6,8</w:t>
      </w:r>
      <w:r w:rsidRPr="00632EF9">
        <w:rPr>
          <w:b w:val="0"/>
          <w:bCs/>
          <w:szCs w:val="28"/>
        </w:rPr>
        <w:t xml:space="preserve"> пр</w:t>
      </w:r>
      <w:r w:rsidR="00632EF9" w:rsidRPr="00632EF9">
        <w:rPr>
          <w:b w:val="0"/>
          <w:bCs/>
          <w:szCs w:val="28"/>
        </w:rPr>
        <w:t>о</w:t>
      </w:r>
      <w:r w:rsidRPr="00632EF9">
        <w:rPr>
          <w:b w:val="0"/>
          <w:bCs/>
          <w:szCs w:val="28"/>
        </w:rPr>
        <w:t>цент</w:t>
      </w:r>
      <w:r w:rsidR="00632EF9" w:rsidRPr="00632EF9">
        <w:rPr>
          <w:b w:val="0"/>
          <w:bCs/>
          <w:szCs w:val="28"/>
        </w:rPr>
        <w:t>ов</w:t>
      </w:r>
      <w:r w:rsidRPr="00632EF9">
        <w:rPr>
          <w:b w:val="0"/>
          <w:bCs/>
          <w:szCs w:val="28"/>
        </w:rPr>
        <w:t xml:space="preserve"> и по сравнению с 2014 г. увеличился на 0,</w:t>
      </w:r>
      <w:r w:rsidR="00632EF9" w:rsidRPr="00632EF9">
        <w:rPr>
          <w:b w:val="0"/>
          <w:bCs/>
          <w:szCs w:val="28"/>
        </w:rPr>
        <w:t>1</w:t>
      </w:r>
      <w:r w:rsidRPr="00632EF9">
        <w:rPr>
          <w:b w:val="0"/>
          <w:bCs/>
          <w:szCs w:val="28"/>
        </w:rPr>
        <w:t xml:space="preserve"> процент</w:t>
      </w:r>
      <w:r w:rsidR="00632EF9" w:rsidRPr="00632EF9">
        <w:rPr>
          <w:b w:val="0"/>
          <w:bCs/>
          <w:szCs w:val="28"/>
        </w:rPr>
        <w:t>а</w:t>
      </w:r>
      <w:r w:rsidRPr="00632EF9">
        <w:rPr>
          <w:b w:val="0"/>
          <w:bCs/>
          <w:szCs w:val="28"/>
        </w:rPr>
        <w:t>.</w:t>
      </w:r>
    </w:p>
    <w:p w:rsidR="009160EA" w:rsidRPr="00632EF9" w:rsidRDefault="009160EA" w:rsidP="009160EA">
      <w:pPr>
        <w:pStyle w:val="ad"/>
        <w:ind w:firstLine="709"/>
        <w:jc w:val="both"/>
        <w:rPr>
          <w:b w:val="0"/>
          <w:bCs/>
          <w:szCs w:val="28"/>
        </w:rPr>
      </w:pPr>
      <w:r w:rsidRPr="00632EF9">
        <w:rPr>
          <w:b w:val="0"/>
          <w:bCs/>
          <w:szCs w:val="28"/>
        </w:rPr>
        <w:t xml:space="preserve">Увеличение уровня безработицы обусловлено значительным числом работников, высвобожденных из организаций в связи с осуществлением мероприятий по сокращению численности (штата) в связи с банкротством предприятий, а также мероприятий по оптимизации численности сотрудников учреждений </w:t>
      </w:r>
      <w:r w:rsidR="00632EF9" w:rsidRPr="00632EF9">
        <w:rPr>
          <w:b w:val="0"/>
          <w:bCs/>
          <w:szCs w:val="28"/>
        </w:rPr>
        <w:t xml:space="preserve"> района</w:t>
      </w:r>
      <w:r w:rsidRPr="00632EF9">
        <w:rPr>
          <w:b w:val="0"/>
          <w:bCs/>
          <w:szCs w:val="28"/>
        </w:rPr>
        <w:t>.</w:t>
      </w:r>
    </w:p>
    <w:p w:rsidR="009160EA" w:rsidRPr="006A5C66" w:rsidRDefault="009160EA" w:rsidP="009160EA">
      <w:pPr>
        <w:pStyle w:val="ad"/>
        <w:ind w:firstLine="709"/>
        <w:jc w:val="both"/>
        <w:rPr>
          <w:b w:val="0"/>
          <w:bCs/>
          <w:szCs w:val="28"/>
        </w:rPr>
      </w:pPr>
      <w:r w:rsidRPr="006A5C66">
        <w:rPr>
          <w:b w:val="0"/>
          <w:bCs/>
          <w:szCs w:val="28"/>
        </w:rPr>
        <w:t>В ближайшей перспективе ожидается незначительное колебание уровня общей безработицы, что обусловлено:</w:t>
      </w:r>
    </w:p>
    <w:p w:rsidR="009160EA" w:rsidRPr="006A5C66" w:rsidRDefault="009160EA" w:rsidP="009160EA">
      <w:pPr>
        <w:pStyle w:val="ad"/>
        <w:ind w:firstLine="709"/>
        <w:jc w:val="both"/>
        <w:rPr>
          <w:b w:val="0"/>
          <w:bCs/>
          <w:szCs w:val="28"/>
        </w:rPr>
      </w:pPr>
      <w:r w:rsidRPr="006A5C66">
        <w:rPr>
          <w:b w:val="0"/>
          <w:bCs/>
          <w:szCs w:val="28"/>
        </w:rPr>
        <w:t>незначительными темпами роста в основных видах экономической деятельности;</w:t>
      </w:r>
    </w:p>
    <w:p w:rsidR="009160EA" w:rsidRPr="006A5C66" w:rsidRDefault="009160EA" w:rsidP="009160EA">
      <w:pPr>
        <w:pStyle w:val="ad"/>
        <w:ind w:firstLine="709"/>
        <w:jc w:val="both"/>
        <w:rPr>
          <w:b w:val="0"/>
          <w:bCs/>
          <w:szCs w:val="28"/>
        </w:rPr>
      </w:pPr>
      <w:r w:rsidRPr="006A5C66">
        <w:rPr>
          <w:b w:val="0"/>
          <w:bCs/>
          <w:szCs w:val="28"/>
        </w:rPr>
        <w:t>превышением числа выбывших над числом принятых на работу на крупные и средние предприятия р</w:t>
      </w:r>
      <w:r w:rsidR="00632EF9" w:rsidRPr="006A5C66">
        <w:rPr>
          <w:b w:val="0"/>
          <w:bCs/>
          <w:szCs w:val="28"/>
        </w:rPr>
        <w:t>айона</w:t>
      </w:r>
      <w:r w:rsidRPr="006A5C66">
        <w:rPr>
          <w:b w:val="0"/>
          <w:bCs/>
          <w:szCs w:val="28"/>
        </w:rPr>
        <w:t>;</w:t>
      </w:r>
    </w:p>
    <w:p w:rsidR="009160EA" w:rsidRPr="006A5C66" w:rsidRDefault="009160EA" w:rsidP="009160EA">
      <w:pPr>
        <w:pStyle w:val="ad"/>
        <w:ind w:firstLine="709"/>
        <w:jc w:val="both"/>
        <w:rPr>
          <w:b w:val="0"/>
          <w:bCs/>
          <w:szCs w:val="28"/>
        </w:rPr>
      </w:pPr>
      <w:r w:rsidRPr="006A5C66">
        <w:rPr>
          <w:b w:val="0"/>
          <w:bCs/>
          <w:szCs w:val="28"/>
        </w:rPr>
        <w:t xml:space="preserve">По оценке, в 2016 г. уровень безработицы, как и в 2015 г., составит </w:t>
      </w:r>
      <w:r w:rsidR="006A5C66" w:rsidRPr="006A5C66">
        <w:rPr>
          <w:b w:val="0"/>
          <w:bCs/>
          <w:szCs w:val="28"/>
        </w:rPr>
        <w:t>6,7</w:t>
      </w:r>
      <w:r w:rsidRPr="006A5C66">
        <w:rPr>
          <w:b w:val="0"/>
          <w:bCs/>
          <w:szCs w:val="28"/>
        </w:rPr>
        <w:t xml:space="preserve"> % и в последующие годы будет незначительно снижаться.</w:t>
      </w:r>
    </w:p>
    <w:p w:rsidR="006A5C66" w:rsidRPr="006A5C66" w:rsidRDefault="009160EA" w:rsidP="009160EA">
      <w:pPr>
        <w:pStyle w:val="ad"/>
        <w:ind w:firstLine="709"/>
        <w:jc w:val="both"/>
        <w:rPr>
          <w:b w:val="0"/>
          <w:bCs/>
          <w:szCs w:val="28"/>
        </w:rPr>
      </w:pPr>
      <w:r w:rsidRPr="006A5C66">
        <w:rPr>
          <w:b w:val="0"/>
          <w:bCs/>
          <w:szCs w:val="28"/>
        </w:rPr>
        <w:t xml:space="preserve">Процессы высвобождения работников, по прогнозу, сократятся, поскольку крупные и средние предприятия в настоящее время не имеют </w:t>
      </w:r>
      <w:r w:rsidRPr="006A5C66">
        <w:rPr>
          <w:b w:val="0"/>
          <w:bCs/>
          <w:szCs w:val="28"/>
        </w:rPr>
        <w:lastRenderedPageBreak/>
        <w:t xml:space="preserve">существенных масштабов избыточной занятости, от которой предприятия избавлялись в 2014-2015 годах, оптимизируя свои издержки. </w:t>
      </w:r>
    </w:p>
    <w:p w:rsidR="009160EA" w:rsidRPr="006A5C66" w:rsidRDefault="009160EA" w:rsidP="009160EA">
      <w:pPr>
        <w:pStyle w:val="ad"/>
        <w:ind w:firstLine="709"/>
        <w:jc w:val="both"/>
        <w:rPr>
          <w:b w:val="0"/>
          <w:bCs/>
          <w:szCs w:val="28"/>
        </w:rPr>
      </w:pPr>
      <w:r w:rsidRPr="006A5C66">
        <w:rPr>
          <w:b w:val="0"/>
          <w:bCs/>
          <w:szCs w:val="28"/>
        </w:rPr>
        <w:t>Численность безработных граждан, состоящих на регистрационном учете в органах службы занятости населения на конец 201</w:t>
      </w:r>
      <w:r w:rsidR="006A5C66" w:rsidRPr="006A5C66">
        <w:rPr>
          <w:b w:val="0"/>
          <w:bCs/>
          <w:szCs w:val="28"/>
        </w:rPr>
        <w:t>65</w:t>
      </w:r>
      <w:r w:rsidRPr="006A5C66">
        <w:rPr>
          <w:b w:val="0"/>
          <w:bCs/>
          <w:szCs w:val="28"/>
        </w:rPr>
        <w:t xml:space="preserve">года по сравнению с аналогичным периодом 2014 года, </w:t>
      </w:r>
      <w:r w:rsidR="006A5C66" w:rsidRPr="006A5C66">
        <w:rPr>
          <w:b w:val="0"/>
          <w:bCs/>
          <w:szCs w:val="28"/>
        </w:rPr>
        <w:t xml:space="preserve">уменьшилась  на  53  </w:t>
      </w:r>
      <w:r w:rsidRPr="006A5C66">
        <w:rPr>
          <w:b w:val="0"/>
          <w:bCs/>
          <w:szCs w:val="28"/>
        </w:rPr>
        <w:t>человек</w:t>
      </w:r>
      <w:r w:rsidR="006A5C66" w:rsidRPr="006A5C66">
        <w:rPr>
          <w:b w:val="0"/>
          <w:bCs/>
          <w:szCs w:val="28"/>
        </w:rPr>
        <w:t>а</w:t>
      </w:r>
      <w:r w:rsidRPr="006A5C66">
        <w:rPr>
          <w:b w:val="0"/>
          <w:bCs/>
          <w:szCs w:val="28"/>
        </w:rPr>
        <w:t xml:space="preserve">. </w:t>
      </w:r>
    </w:p>
    <w:p w:rsidR="006A5C66" w:rsidRPr="00B421BD" w:rsidRDefault="006A5C66" w:rsidP="009160EA">
      <w:pPr>
        <w:pStyle w:val="ad"/>
        <w:ind w:firstLine="709"/>
        <w:jc w:val="both"/>
        <w:rPr>
          <w:b w:val="0"/>
          <w:bCs/>
          <w:szCs w:val="28"/>
        </w:rPr>
      </w:pPr>
      <w:r w:rsidRPr="00B421BD">
        <w:rPr>
          <w:b w:val="0"/>
          <w:bCs/>
          <w:szCs w:val="28"/>
        </w:rPr>
        <w:t xml:space="preserve">В  прогнозируемом  периоде до  2019 года  уровень  регистрируемой  безработицы  будет  иметь  тенденцию  к  незначительному  снижению  и  составит  на  конец  2019 года 1,48  процента. </w:t>
      </w:r>
    </w:p>
    <w:p w:rsidR="009160EA" w:rsidRPr="00B421BD" w:rsidRDefault="009160EA" w:rsidP="009160EA">
      <w:pPr>
        <w:pStyle w:val="ad"/>
        <w:ind w:firstLine="709"/>
        <w:jc w:val="both"/>
        <w:rPr>
          <w:b w:val="0"/>
          <w:bCs/>
          <w:szCs w:val="28"/>
        </w:rPr>
      </w:pPr>
      <w:r w:rsidRPr="00B421BD">
        <w:rPr>
          <w:b w:val="0"/>
          <w:bCs/>
          <w:szCs w:val="28"/>
        </w:rPr>
        <w:t xml:space="preserve">Фактическая величина прожиточного минимума на душу населения  Волгоградской области за 2015 год составила </w:t>
      </w:r>
      <w:r w:rsidR="00B421BD" w:rsidRPr="00B421BD">
        <w:rPr>
          <w:b w:val="0"/>
          <w:bCs/>
          <w:szCs w:val="28"/>
        </w:rPr>
        <w:t xml:space="preserve">9701 </w:t>
      </w:r>
      <w:r w:rsidRPr="00B421BD">
        <w:rPr>
          <w:b w:val="0"/>
          <w:bCs/>
          <w:szCs w:val="28"/>
        </w:rPr>
        <w:t xml:space="preserve">рублей. Оценка величины прожиточного минимума на душу населения на 2016 год произведена исходя из сложившейся величины прожиточного минимума за </w:t>
      </w:r>
      <w:r w:rsidR="00B421BD" w:rsidRPr="00B421BD">
        <w:rPr>
          <w:b w:val="0"/>
          <w:bCs/>
          <w:szCs w:val="28"/>
        </w:rPr>
        <w:t>6 мес.</w:t>
      </w:r>
      <w:r w:rsidRPr="00B421BD">
        <w:rPr>
          <w:b w:val="0"/>
          <w:bCs/>
          <w:szCs w:val="28"/>
        </w:rPr>
        <w:t xml:space="preserve"> 2016 года, рассчитанной с учетом уровня потребительских цен и индексов потребительских цен на продукты питания, непродовольственные товары и услуги, расходов по обязательным платежам и сборам, а также сценарных условий и основных параметров прогноза социально-экономического развития Российской Федерации на 2017 г. и плановый период 2018 и 2019 гг</w:t>
      </w:r>
      <w:r w:rsidR="00B421BD" w:rsidRPr="00B421BD">
        <w:rPr>
          <w:b w:val="0"/>
          <w:bCs/>
          <w:szCs w:val="28"/>
        </w:rPr>
        <w:t xml:space="preserve">  и  составит к  концу  2016 года 10385 рублей</w:t>
      </w:r>
      <w:r w:rsidRPr="00B421BD">
        <w:rPr>
          <w:b w:val="0"/>
          <w:bCs/>
          <w:szCs w:val="28"/>
        </w:rPr>
        <w:t xml:space="preserve">. </w:t>
      </w:r>
    </w:p>
    <w:p w:rsidR="009160EA" w:rsidRPr="00B421BD" w:rsidRDefault="009160EA" w:rsidP="009160EA">
      <w:pPr>
        <w:pStyle w:val="ad"/>
        <w:ind w:firstLine="709"/>
        <w:jc w:val="both"/>
        <w:rPr>
          <w:b w:val="0"/>
          <w:bCs/>
          <w:szCs w:val="28"/>
        </w:rPr>
      </w:pPr>
      <w:r w:rsidRPr="00B421BD">
        <w:rPr>
          <w:b w:val="0"/>
          <w:bCs/>
          <w:szCs w:val="28"/>
        </w:rPr>
        <w:t>Прогнозные величины прожиточного минимума на 2017-2019 гг. рассчитаны исходя из величины прожиточного минимума, исчисленной на 2016 г., сценарных условий и основных параметров прогноза социально-экономического развития Российской Федерации на 2017 год и плановый период 2018 и 2019 годов.</w:t>
      </w:r>
      <w:r w:rsidR="00B421BD" w:rsidRPr="00B421BD">
        <w:rPr>
          <w:b w:val="0"/>
          <w:bCs/>
          <w:szCs w:val="28"/>
        </w:rPr>
        <w:t xml:space="preserve">  В  2019 году прожиточный  минимум  составит 12603 рубля,  что  на  4 процента  ниже уровня  среднемесячных  доходов  населения  района.</w:t>
      </w:r>
    </w:p>
    <w:p w:rsidR="009160EA" w:rsidRPr="00185CF1" w:rsidRDefault="009160EA" w:rsidP="009160EA">
      <w:pPr>
        <w:pStyle w:val="ad"/>
        <w:ind w:firstLine="709"/>
        <w:jc w:val="both"/>
        <w:rPr>
          <w:b w:val="0"/>
          <w:color w:val="FF0000"/>
          <w:szCs w:val="28"/>
        </w:rPr>
      </w:pPr>
    </w:p>
    <w:p w:rsidR="00EA3DCF" w:rsidRPr="00185CF1" w:rsidRDefault="00EA3DCF" w:rsidP="00EA3DCF">
      <w:pPr>
        <w:spacing w:line="240" w:lineRule="exact"/>
        <w:jc w:val="center"/>
        <w:rPr>
          <w:color w:val="FF0000"/>
          <w:sz w:val="28"/>
          <w:szCs w:val="28"/>
        </w:rPr>
      </w:pPr>
    </w:p>
    <w:p w:rsidR="00EA3DCF" w:rsidRPr="00B421BD" w:rsidRDefault="00EA3DCF" w:rsidP="00EA3DCF">
      <w:pPr>
        <w:spacing w:line="240" w:lineRule="exact"/>
        <w:jc w:val="center"/>
        <w:rPr>
          <w:sz w:val="28"/>
          <w:szCs w:val="28"/>
        </w:rPr>
      </w:pPr>
      <w:r w:rsidRPr="00B421BD">
        <w:rPr>
          <w:sz w:val="28"/>
          <w:szCs w:val="28"/>
        </w:rPr>
        <w:t xml:space="preserve">4. </w:t>
      </w:r>
      <w:r w:rsidR="00B421BD" w:rsidRPr="00B421BD">
        <w:rPr>
          <w:sz w:val="28"/>
          <w:szCs w:val="28"/>
        </w:rPr>
        <w:t>Выпуск  товаров  и  услуг.</w:t>
      </w:r>
    </w:p>
    <w:p w:rsidR="00EA3DCF" w:rsidRPr="00185CF1" w:rsidRDefault="00EA3DCF" w:rsidP="00EA3DCF">
      <w:pPr>
        <w:spacing w:line="240" w:lineRule="exact"/>
        <w:jc w:val="center"/>
        <w:rPr>
          <w:color w:val="FF0000"/>
          <w:sz w:val="28"/>
          <w:szCs w:val="28"/>
        </w:rPr>
      </w:pPr>
    </w:p>
    <w:p w:rsidR="00EA3DCF" w:rsidRPr="00874FBC" w:rsidRDefault="00EA3DCF" w:rsidP="00EA3DCF">
      <w:pPr>
        <w:ind w:right="-5" w:firstLine="720"/>
        <w:jc w:val="both"/>
        <w:rPr>
          <w:sz w:val="28"/>
          <w:szCs w:val="28"/>
        </w:rPr>
      </w:pPr>
      <w:r w:rsidRPr="00874FBC">
        <w:rPr>
          <w:sz w:val="28"/>
          <w:szCs w:val="28"/>
        </w:rPr>
        <w:t>В 201</w:t>
      </w:r>
      <w:r w:rsidR="002D51DC" w:rsidRPr="00874FBC">
        <w:rPr>
          <w:sz w:val="28"/>
          <w:szCs w:val="28"/>
        </w:rPr>
        <w:t>5</w:t>
      </w:r>
      <w:r w:rsidRPr="00874FBC">
        <w:rPr>
          <w:sz w:val="28"/>
          <w:szCs w:val="28"/>
        </w:rPr>
        <w:t xml:space="preserve"> году </w:t>
      </w:r>
      <w:r w:rsidR="002D51DC" w:rsidRPr="00874FBC">
        <w:rPr>
          <w:sz w:val="28"/>
          <w:szCs w:val="28"/>
        </w:rPr>
        <w:t xml:space="preserve">общий  объем  отгруженных  товаров  в  целом  по  району  составил </w:t>
      </w:r>
      <w:r w:rsidRPr="00874FBC">
        <w:rPr>
          <w:sz w:val="28"/>
          <w:szCs w:val="28"/>
        </w:rPr>
        <w:t xml:space="preserve"> </w:t>
      </w:r>
      <w:r w:rsidR="002D51DC" w:rsidRPr="00874FBC">
        <w:rPr>
          <w:sz w:val="28"/>
          <w:szCs w:val="28"/>
        </w:rPr>
        <w:t>5,97</w:t>
      </w:r>
      <w:r w:rsidRPr="00874FBC">
        <w:rPr>
          <w:sz w:val="28"/>
          <w:szCs w:val="28"/>
        </w:rPr>
        <w:t xml:space="preserve"> млрд. рублей, что выше на 4</w:t>
      </w:r>
      <w:r w:rsidR="002D51DC" w:rsidRPr="00874FBC">
        <w:rPr>
          <w:sz w:val="28"/>
          <w:szCs w:val="28"/>
        </w:rPr>
        <w:t xml:space="preserve"> </w:t>
      </w:r>
      <w:r w:rsidRPr="00874FBC">
        <w:rPr>
          <w:sz w:val="28"/>
          <w:szCs w:val="28"/>
        </w:rPr>
        <w:t>процента уровня 201</w:t>
      </w:r>
      <w:r w:rsidR="002D51DC" w:rsidRPr="00874FBC">
        <w:rPr>
          <w:sz w:val="28"/>
          <w:szCs w:val="28"/>
        </w:rPr>
        <w:t>4</w:t>
      </w:r>
      <w:r w:rsidRPr="00874FBC">
        <w:rPr>
          <w:sz w:val="28"/>
          <w:szCs w:val="28"/>
        </w:rPr>
        <w:t xml:space="preserve"> года. </w:t>
      </w:r>
    </w:p>
    <w:p w:rsidR="00874FBC" w:rsidRPr="00874FBC" w:rsidRDefault="00EA3DCF" w:rsidP="00EA3DCF">
      <w:pPr>
        <w:ind w:firstLine="720"/>
        <w:jc w:val="both"/>
        <w:rPr>
          <w:sz w:val="28"/>
          <w:szCs w:val="28"/>
        </w:rPr>
      </w:pPr>
      <w:r w:rsidRPr="00874FBC">
        <w:rPr>
          <w:sz w:val="28"/>
          <w:szCs w:val="28"/>
        </w:rPr>
        <w:t xml:space="preserve">В 2016 году объем </w:t>
      </w:r>
      <w:r w:rsidR="002D51DC" w:rsidRPr="00874FBC">
        <w:rPr>
          <w:sz w:val="28"/>
          <w:szCs w:val="28"/>
        </w:rPr>
        <w:t xml:space="preserve"> отгруженных  товаров  ожидается </w:t>
      </w:r>
      <w:r w:rsidRPr="00874FBC">
        <w:rPr>
          <w:sz w:val="28"/>
          <w:szCs w:val="28"/>
        </w:rPr>
        <w:t xml:space="preserve"> на уровне </w:t>
      </w:r>
      <w:r w:rsidR="00874FBC" w:rsidRPr="00874FBC">
        <w:rPr>
          <w:sz w:val="28"/>
          <w:szCs w:val="28"/>
        </w:rPr>
        <w:t>6,37</w:t>
      </w:r>
      <w:r w:rsidRPr="00874FBC">
        <w:rPr>
          <w:sz w:val="28"/>
          <w:szCs w:val="28"/>
        </w:rPr>
        <w:t xml:space="preserve"> млрд. рублей</w:t>
      </w:r>
      <w:r w:rsidR="00874FBC" w:rsidRPr="00874FBC">
        <w:rPr>
          <w:sz w:val="28"/>
          <w:szCs w:val="28"/>
        </w:rPr>
        <w:t xml:space="preserve">, что  в  расчете  на  душу  населения  района  составляет </w:t>
      </w:r>
      <w:r w:rsidRPr="00874FBC">
        <w:rPr>
          <w:sz w:val="28"/>
          <w:szCs w:val="28"/>
        </w:rPr>
        <w:t xml:space="preserve"> </w:t>
      </w:r>
      <w:r w:rsidR="00874FBC" w:rsidRPr="00874FBC">
        <w:rPr>
          <w:sz w:val="28"/>
          <w:szCs w:val="28"/>
        </w:rPr>
        <w:t xml:space="preserve">191 тыс. рублей </w:t>
      </w:r>
      <w:r w:rsidRPr="00874FBC">
        <w:rPr>
          <w:sz w:val="28"/>
          <w:szCs w:val="28"/>
        </w:rPr>
        <w:t>(</w:t>
      </w:r>
      <w:r w:rsidR="00874FBC" w:rsidRPr="00874FBC">
        <w:rPr>
          <w:sz w:val="28"/>
          <w:szCs w:val="28"/>
        </w:rPr>
        <w:t xml:space="preserve">Волгоградская  область  </w:t>
      </w:r>
      <w:r w:rsidRPr="00874FBC">
        <w:rPr>
          <w:sz w:val="28"/>
          <w:szCs w:val="28"/>
        </w:rPr>
        <w:t xml:space="preserve">на душу населения – 314,2 тыс. рублей). </w:t>
      </w:r>
    </w:p>
    <w:p w:rsidR="00EA3DCF" w:rsidRPr="00874FBC" w:rsidRDefault="00EA3DCF" w:rsidP="00EA3DCF">
      <w:pPr>
        <w:ind w:firstLine="720"/>
        <w:jc w:val="both"/>
        <w:rPr>
          <w:sz w:val="28"/>
          <w:szCs w:val="28"/>
        </w:rPr>
      </w:pPr>
      <w:r w:rsidRPr="00874FBC">
        <w:rPr>
          <w:sz w:val="28"/>
          <w:szCs w:val="28"/>
        </w:rPr>
        <w:t xml:space="preserve">В результате положительной динамики развития отдельных секторов промышленного производства, сельского хозяйства и строительства индекс физического объема </w:t>
      </w:r>
      <w:r w:rsidR="00874FBC" w:rsidRPr="00874FBC">
        <w:rPr>
          <w:sz w:val="28"/>
          <w:szCs w:val="28"/>
        </w:rPr>
        <w:t xml:space="preserve">отгруженных  товаров </w:t>
      </w:r>
      <w:r w:rsidRPr="00874FBC">
        <w:rPr>
          <w:sz w:val="28"/>
          <w:szCs w:val="28"/>
        </w:rPr>
        <w:t xml:space="preserve"> в 2016 году составит 10</w:t>
      </w:r>
      <w:r w:rsidR="00874FBC" w:rsidRPr="00874FBC">
        <w:rPr>
          <w:sz w:val="28"/>
          <w:szCs w:val="28"/>
        </w:rPr>
        <w:t>6,6</w:t>
      </w:r>
      <w:r w:rsidRPr="00874FBC">
        <w:rPr>
          <w:sz w:val="28"/>
          <w:szCs w:val="28"/>
        </w:rPr>
        <w:t>% к уровню 2015 года.</w:t>
      </w:r>
    </w:p>
    <w:p w:rsidR="00EA3DCF" w:rsidRPr="00C07E56" w:rsidRDefault="00EA3DCF" w:rsidP="00EA3DCF">
      <w:pPr>
        <w:ind w:right="-5" w:firstLine="720"/>
        <w:jc w:val="both"/>
        <w:rPr>
          <w:i/>
          <w:sz w:val="28"/>
          <w:szCs w:val="28"/>
        </w:rPr>
      </w:pPr>
      <w:r w:rsidRPr="00C07E56">
        <w:rPr>
          <w:sz w:val="28"/>
          <w:szCs w:val="28"/>
        </w:rPr>
        <w:t xml:space="preserve">По прогнозу, </w:t>
      </w:r>
      <w:r w:rsidR="00874FBC" w:rsidRPr="00C07E56">
        <w:rPr>
          <w:sz w:val="28"/>
          <w:szCs w:val="28"/>
        </w:rPr>
        <w:t xml:space="preserve">ежегодный  </w:t>
      </w:r>
      <w:r w:rsidRPr="00C07E56">
        <w:rPr>
          <w:sz w:val="28"/>
          <w:szCs w:val="28"/>
        </w:rPr>
        <w:t xml:space="preserve">прирост промышленного производства за 2017-2019 годы составит от </w:t>
      </w:r>
      <w:r w:rsidR="00874FBC" w:rsidRPr="00C07E56">
        <w:rPr>
          <w:sz w:val="28"/>
          <w:szCs w:val="28"/>
        </w:rPr>
        <w:t xml:space="preserve"> 5.6</w:t>
      </w:r>
      <w:r w:rsidRPr="00C07E56">
        <w:rPr>
          <w:sz w:val="28"/>
          <w:szCs w:val="28"/>
        </w:rPr>
        <w:t xml:space="preserve">%  до </w:t>
      </w:r>
      <w:r w:rsidR="00874FBC" w:rsidRPr="00C07E56">
        <w:rPr>
          <w:sz w:val="28"/>
          <w:szCs w:val="28"/>
        </w:rPr>
        <w:t>6,6</w:t>
      </w:r>
      <w:r w:rsidRPr="00C07E56">
        <w:rPr>
          <w:sz w:val="28"/>
          <w:szCs w:val="28"/>
        </w:rPr>
        <w:t xml:space="preserve"> % , оборота розничной торговли – </w:t>
      </w:r>
      <w:r w:rsidR="00874FBC" w:rsidRPr="00C07E56">
        <w:rPr>
          <w:sz w:val="28"/>
          <w:szCs w:val="28"/>
        </w:rPr>
        <w:t xml:space="preserve">от </w:t>
      </w:r>
      <w:r w:rsidRPr="00C07E56">
        <w:rPr>
          <w:sz w:val="28"/>
          <w:szCs w:val="28"/>
        </w:rPr>
        <w:t xml:space="preserve">1% до 3%, объема сельского хозяйства – от </w:t>
      </w:r>
      <w:r w:rsidR="00874FBC" w:rsidRPr="00C07E56">
        <w:rPr>
          <w:sz w:val="28"/>
          <w:szCs w:val="28"/>
        </w:rPr>
        <w:t>0,3</w:t>
      </w:r>
      <w:r w:rsidRPr="00C07E56">
        <w:rPr>
          <w:sz w:val="28"/>
          <w:szCs w:val="28"/>
        </w:rPr>
        <w:t>% до 1% (в сопоставимых ценах ).</w:t>
      </w:r>
      <w:r w:rsidRPr="00185CF1">
        <w:rPr>
          <w:color w:val="FF0000"/>
          <w:sz w:val="28"/>
          <w:szCs w:val="28"/>
        </w:rPr>
        <w:t xml:space="preserve"> </w:t>
      </w:r>
      <w:r w:rsidRPr="00C07E56">
        <w:rPr>
          <w:sz w:val="28"/>
          <w:szCs w:val="28"/>
        </w:rPr>
        <w:t>Основными факторами, которые будут оказывать влияние на замедление экономического роста в 2017-2019 годах, являются: неблагоприятный прогноз внешнеэкономической конъюнктуры цен на отдельные промышленные и сельскохозяйственные товары, производящиеся в Волгоградской области; низкие темпы роста доходов населения и потребительского спроса.</w:t>
      </w:r>
    </w:p>
    <w:p w:rsidR="00EA3DCF" w:rsidRPr="00C07E56" w:rsidRDefault="00EA3DCF" w:rsidP="00EA3DCF">
      <w:pPr>
        <w:ind w:right="-5" w:firstLine="720"/>
        <w:jc w:val="both"/>
        <w:rPr>
          <w:sz w:val="28"/>
          <w:szCs w:val="28"/>
        </w:rPr>
      </w:pPr>
      <w:r w:rsidRPr="00C07E56">
        <w:rPr>
          <w:sz w:val="28"/>
          <w:szCs w:val="28"/>
        </w:rPr>
        <w:lastRenderedPageBreak/>
        <w:t>В результате</w:t>
      </w:r>
      <w:r w:rsidR="00C07E56" w:rsidRPr="00C07E56">
        <w:rPr>
          <w:sz w:val="28"/>
          <w:szCs w:val="28"/>
        </w:rPr>
        <w:t xml:space="preserve"> </w:t>
      </w:r>
      <w:r w:rsidRPr="00C07E56">
        <w:rPr>
          <w:sz w:val="28"/>
          <w:szCs w:val="28"/>
        </w:rPr>
        <w:t xml:space="preserve"> предполагается в 2017–2019 годах постепенное ув</w:t>
      </w:r>
      <w:r w:rsidRPr="00C07E56">
        <w:rPr>
          <w:sz w:val="28"/>
          <w:szCs w:val="28"/>
        </w:rPr>
        <w:t>е</w:t>
      </w:r>
      <w:r w:rsidRPr="00C07E56">
        <w:rPr>
          <w:sz w:val="28"/>
          <w:szCs w:val="28"/>
        </w:rPr>
        <w:t xml:space="preserve">личение </w:t>
      </w:r>
      <w:r w:rsidR="00C07E56" w:rsidRPr="00C07E56">
        <w:rPr>
          <w:sz w:val="28"/>
          <w:szCs w:val="28"/>
        </w:rPr>
        <w:t xml:space="preserve">общего  объема  отгруженных  товаров  и  услуг </w:t>
      </w:r>
      <w:r w:rsidRPr="00C07E56">
        <w:rPr>
          <w:sz w:val="28"/>
          <w:szCs w:val="28"/>
        </w:rPr>
        <w:t xml:space="preserve">: в 2017 году – </w:t>
      </w:r>
      <w:r w:rsidR="00C07E56" w:rsidRPr="00C07E56">
        <w:rPr>
          <w:sz w:val="28"/>
          <w:szCs w:val="28"/>
        </w:rPr>
        <w:t>6,78</w:t>
      </w:r>
      <w:r w:rsidRPr="00C07E56">
        <w:rPr>
          <w:sz w:val="28"/>
          <w:szCs w:val="28"/>
        </w:rPr>
        <w:t xml:space="preserve"> млрд.рублей, в 2018 году – </w:t>
      </w:r>
      <w:r w:rsidR="00C07E56" w:rsidRPr="00C07E56">
        <w:rPr>
          <w:sz w:val="28"/>
          <w:szCs w:val="28"/>
        </w:rPr>
        <w:t>7,16</w:t>
      </w:r>
      <w:r w:rsidRPr="00C07E56">
        <w:rPr>
          <w:sz w:val="28"/>
          <w:szCs w:val="28"/>
        </w:rPr>
        <w:t xml:space="preserve"> млрд.рублей, в 2019 году – </w:t>
      </w:r>
      <w:r w:rsidR="00C07E56" w:rsidRPr="00C07E56">
        <w:rPr>
          <w:sz w:val="28"/>
          <w:szCs w:val="28"/>
        </w:rPr>
        <w:t>7,54</w:t>
      </w:r>
      <w:r w:rsidRPr="00C07E56">
        <w:rPr>
          <w:sz w:val="28"/>
          <w:szCs w:val="28"/>
        </w:rPr>
        <w:t xml:space="preserve"> млрд.рублей со среднегодовым индексом ф</w:t>
      </w:r>
      <w:r w:rsidRPr="00C07E56">
        <w:rPr>
          <w:sz w:val="28"/>
          <w:szCs w:val="28"/>
        </w:rPr>
        <w:t>и</w:t>
      </w:r>
      <w:r w:rsidRPr="00C07E56">
        <w:rPr>
          <w:sz w:val="28"/>
          <w:szCs w:val="28"/>
        </w:rPr>
        <w:t>зического объема 10</w:t>
      </w:r>
      <w:r w:rsidR="00C07E56" w:rsidRPr="00C07E56">
        <w:rPr>
          <w:sz w:val="28"/>
          <w:szCs w:val="28"/>
        </w:rPr>
        <w:t>0,6</w:t>
      </w:r>
      <w:r w:rsidRPr="00C07E56">
        <w:rPr>
          <w:sz w:val="28"/>
          <w:szCs w:val="28"/>
        </w:rPr>
        <w:t xml:space="preserve"> процента.</w:t>
      </w:r>
    </w:p>
    <w:p w:rsidR="00EA3DCF" w:rsidRPr="00185CF1" w:rsidRDefault="00EA3DCF" w:rsidP="00EA3DCF">
      <w:pPr>
        <w:pStyle w:val="ad"/>
        <w:ind w:firstLine="709"/>
        <w:jc w:val="both"/>
        <w:rPr>
          <w:b w:val="0"/>
          <w:color w:val="FF0000"/>
          <w:szCs w:val="28"/>
        </w:rPr>
      </w:pPr>
    </w:p>
    <w:p w:rsidR="005B56CD" w:rsidRPr="00D06847" w:rsidRDefault="005B56CD" w:rsidP="005B56CD">
      <w:pPr>
        <w:pStyle w:val="Style5"/>
        <w:widowControl/>
        <w:spacing w:line="240" w:lineRule="exact"/>
        <w:ind w:firstLine="0"/>
        <w:jc w:val="center"/>
        <w:rPr>
          <w:sz w:val="28"/>
          <w:szCs w:val="28"/>
        </w:rPr>
      </w:pPr>
      <w:r w:rsidRPr="00D06847">
        <w:rPr>
          <w:sz w:val="28"/>
          <w:szCs w:val="28"/>
        </w:rPr>
        <w:t xml:space="preserve">5. </w:t>
      </w:r>
      <w:r w:rsidR="00C07E56" w:rsidRPr="00D06847">
        <w:rPr>
          <w:sz w:val="28"/>
          <w:szCs w:val="28"/>
        </w:rPr>
        <w:t>П</w:t>
      </w:r>
      <w:r w:rsidRPr="00D06847">
        <w:rPr>
          <w:sz w:val="28"/>
          <w:szCs w:val="28"/>
        </w:rPr>
        <w:t>ромышленност</w:t>
      </w:r>
      <w:r w:rsidR="00C07E56" w:rsidRPr="00D06847">
        <w:rPr>
          <w:sz w:val="28"/>
          <w:szCs w:val="28"/>
        </w:rPr>
        <w:t>ь</w:t>
      </w:r>
    </w:p>
    <w:p w:rsidR="005B56CD" w:rsidRPr="00185CF1" w:rsidRDefault="005B56CD" w:rsidP="005B56CD">
      <w:pPr>
        <w:pStyle w:val="Style6"/>
        <w:widowControl/>
        <w:spacing w:line="240" w:lineRule="exact"/>
        <w:ind w:firstLine="0"/>
        <w:jc w:val="center"/>
        <w:rPr>
          <w:color w:val="FF0000"/>
          <w:sz w:val="28"/>
          <w:szCs w:val="28"/>
        </w:rPr>
      </w:pPr>
    </w:p>
    <w:p w:rsidR="00D06847" w:rsidRPr="00D06847" w:rsidRDefault="005B56CD" w:rsidP="005B56CD">
      <w:pPr>
        <w:autoSpaceDE w:val="0"/>
        <w:autoSpaceDN w:val="0"/>
        <w:adjustRightInd w:val="0"/>
        <w:ind w:firstLine="720"/>
        <w:jc w:val="both"/>
        <w:outlineLvl w:val="0"/>
        <w:rPr>
          <w:bCs/>
          <w:kern w:val="36"/>
          <w:sz w:val="28"/>
          <w:szCs w:val="28"/>
        </w:rPr>
      </w:pPr>
      <w:r w:rsidRPr="00D06847">
        <w:rPr>
          <w:bCs/>
          <w:kern w:val="36"/>
          <w:sz w:val="28"/>
          <w:szCs w:val="28"/>
        </w:rPr>
        <w:t xml:space="preserve">Промышленность </w:t>
      </w:r>
      <w:r w:rsidR="00C07E56" w:rsidRPr="00D06847">
        <w:rPr>
          <w:bCs/>
          <w:kern w:val="36"/>
          <w:sz w:val="28"/>
          <w:szCs w:val="28"/>
        </w:rPr>
        <w:t>Иловлинского  района</w:t>
      </w:r>
      <w:r w:rsidR="00D06847" w:rsidRPr="00D06847">
        <w:rPr>
          <w:bCs/>
          <w:kern w:val="36"/>
          <w:sz w:val="28"/>
          <w:szCs w:val="28"/>
        </w:rPr>
        <w:t xml:space="preserve">  имеет  стабильные  показатели  в  последние  3  года, общий  объем  производства  в  целом  по  району  составляет  чуть  менее 1  процента  производства  в  целом  по  области.  </w:t>
      </w:r>
      <w:r w:rsidRPr="00D06847">
        <w:rPr>
          <w:bCs/>
          <w:kern w:val="36"/>
          <w:sz w:val="28"/>
          <w:szCs w:val="28"/>
        </w:rPr>
        <w:t xml:space="preserve"> </w:t>
      </w:r>
    </w:p>
    <w:p w:rsidR="005B56CD" w:rsidRPr="00D06847" w:rsidRDefault="005B56CD" w:rsidP="005B56CD">
      <w:pPr>
        <w:autoSpaceDE w:val="0"/>
        <w:autoSpaceDN w:val="0"/>
        <w:adjustRightInd w:val="0"/>
        <w:ind w:firstLine="720"/>
        <w:jc w:val="both"/>
        <w:outlineLvl w:val="0"/>
        <w:rPr>
          <w:bCs/>
          <w:kern w:val="36"/>
          <w:sz w:val="28"/>
          <w:szCs w:val="28"/>
        </w:rPr>
      </w:pPr>
      <w:r w:rsidRPr="00D06847">
        <w:rPr>
          <w:bCs/>
          <w:kern w:val="36"/>
          <w:sz w:val="28"/>
          <w:szCs w:val="28"/>
        </w:rPr>
        <w:t xml:space="preserve">Наибольший удельный вес в промышленном комплексе занимают обрабатывающие производства – </w:t>
      </w:r>
      <w:r w:rsidR="00D06847" w:rsidRPr="00D06847">
        <w:rPr>
          <w:bCs/>
          <w:kern w:val="36"/>
          <w:sz w:val="28"/>
          <w:szCs w:val="28"/>
        </w:rPr>
        <w:t>98</w:t>
      </w:r>
      <w:r w:rsidRPr="00D06847">
        <w:rPr>
          <w:bCs/>
          <w:kern w:val="36"/>
          <w:sz w:val="28"/>
          <w:szCs w:val="28"/>
        </w:rPr>
        <w:t xml:space="preserve"> процент</w:t>
      </w:r>
      <w:r w:rsidR="00D06847" w:rsidRPr="00D06847">
        <w:rPr>
          <w:bCs/>
          <w:kern w:val="36"/>
          <w:sz w:val="28"/>
          <w:szCs w:val="28"/>
        </w:rPr>
        <w:t>ов</w:t>
      </w:r>
      <w:r w:rsidRPr="00D06847">
        <w:rPr>
          <w:bCs/>
          <w:kern w:val="36"/>
          <w:sz w:val="28"/>
          <w:szCs w:val="28"/>
        </w:rPr>
        <w:t xml:space="preserve"> от общего объема промышленного производства</w:t>
      </w:r>
      <w:r w:rsidR="00D06847" w:rsidRPr="00D06847">
        <w:rPr>
          <w:bCs/>
          <w:kern w:val="36"/>
          <w:sz w:val="28"/>
          <w:szCs w:val="28"/>
        </w:rPr>
        <w:t xml:space="preserve">  района</w:t>
      </w:r>
      <w:r w:rsidRPr="00D06847">
        <w:rPr>
          <w:bCs/>
          <w:kern w:val="36"/>
          <w:sz w:val="28"/>
          <w:szCs w:val="28"/>
        </w:rPr>
        <w:t>.</w:t>
      </w:r>
      <w:r w:rsidRPr="00185CF1">
        <w:rPr>
          <w:bCs/>
          <w:color w:val="FF0000"/>
          <w:kern w:val="36"/>
          <w:sz w:val="28"/>
          <w:szCs w:val="28"/>
        </w:rPr>
        <w:t xml:space="preserve"> </w:t>
      </w:r>
      <w:r w:rsidRPr="00D06847">
        <w:rPr>
          <w:bCs/>
          <w:kern w:val="36"/>
          <w:sz w:val="28"/>
          <w:szCs w:val="28"/>
        </w:rPr>
        <w:t xml:space="preserve">Доля производства и распределения электроэнергии, газа и воды составляет </w:t>
      </w:r>
      <w:r w:rsidR="00D06847" w:rsidRPr="00D06847">
        <w:rPr>
          <w:bCs/>
          <w:kern w:val="36"/>
          <w:sz w:val="28"/>
          <w:szCs w:val="28"/>
        </w:rPr>
        <w:t>2</w:t>
      </w:r>
      <w:r w:rsidRPr="00D06847">
        <w:rPr>
          <w:bCs/>
          <w:kern w:val="36"/>
          <w:sz w:val="28"/>
          <w:szCs w:val="28"/>
        </w:rPr>
        <w:t xml:space="preserve"> процента в промышленном производстве </w:t>
      </w:r>
      <w:r w:rsidR="00D06847" w:rsidRPr="00D06847">
        <w:rPr>
          <w:bCs/>
          <w:kern w:val="36"/>
          <w:sz w:val="28"/>
          <w:szCs w:val="28"/>
        </w:rPr>
        <w:t>.</w:t>
      </w:r>
      <w:r w:rsidRPr="00D06847">
        <w:rPr>
          <w:bCs/>
          <w:kern w:val="36"/>
          <w:sz w:val="28"/>
          <w:szCs w:val="28"/>
        </w:rPr>
        <w:t xml:space="preserve"> </w:t>
      </w:r>
    </w:p>
    <w:p w:rsidR="005B56CD" w:rsidRPr="001A390F" w:rsidRDefault="005B56CD" w:rsidP="005B56CD">
      <w:pPr>
        <w:autoSpaceDE w:val="0"/>
        <w:autoSpaceDN w:val="0"/>
        <w:adjustRightInd w:val="0"/>
        <w:ind w:firstLine="720"/>
        <w:jc w:val="both"/>
        <w:outlineLvl w:val="0"/>
        <w:rPr>
          <w:bCs/>
          <w:kern w:val="36"/>
          <w:sz w:val="28"/>
          <w:szCs w:val="28"/>
        </w:rPr>
      </w:pPr>
      <w:r w:rsidRPr="001A390F">
        <w:rPr>
          <w:bCs/>
          <w:kern w:val="36"/>
          <w:sz w:val="28"/>
          <w:szCs w:val="28"/>
        </w:rPr>
        <w:t xml:space="preserve">В общем объеме производства распределение по видам деятельности следующее: </w:t>
      </w:r>
    </w:p>
    <w:p w:rsidR="005B56CD" w:rsidRPr="001A390F" w:rsidRDefault="005B56CD" w:rsidP="005B56CD">
      <w:pPr>
        <w:autoSpaceDE w:val="0"/>
        <w:autoSpaceDN w:val="0"/>
        <w:adjustRightInd w:val="0"/>
        <w:ind w:firstLine="720"/>
        <w:jc w:val="both"/>
        <w:outlineLvl w:val="0"/>
        <w:rPr>
          <w:bCs/>
          <w:kern w:val="36"/>
          <w:sz w:val="28"/>
          <w:szCs w:val="28"/>
        </w:rPr>
      </w:pPr>
      <w:r w:rsidRPr="001A390F">
        <w:rPr>
          <w:bCs/>
          <w:kern w:val="36"/>
          <w:sz w:val="28"/>
          <w:szCs w:val="28"/>
        </w:rPr>
        <w:t xml:space="preserve">- производство пищевых продуктов – </w:t>
      </w:r>
      <w:r w:rsidR="00D06847" w:rsidRPr="001A390F">
        <w:rPr>
          <w:bCs/>
          <w:kern w:val="36"/>
          <w:sz w:val="28"/>
          <w:szCs w:val="28"/>
        </w:rPr>
        <w:t>49,4</w:t>
      </w:r>
      <w:r w:rsidRPr="001A390F">
        <w:rPr>
          <w:bCs/>
          <w:kern w:val="36"/>
          <w:sz w:val="28"/>
          <w:szCs w:val="28"/>
        </w:rPr>
        <w:t xml:space="preserve"> процентов; </w:t>
      </w:r>
    </w:p>
    <w:p w:rsidR="005B56CD" w:rsidRPr="001A390F" w:rsidRDefault="005B56CD" w:rsidP="005B56CD">
      <w:pPr>
        <w:autoSpaceDE w:val="0"/>
        <w:autoSpaceDN w:val="0"/>
        <w:adjustRightInd w:val="0"/>
        <w:ind w:firstLine="720"/>
        <w:jc w:val="both"/>
        <w:outlineLvl w:val="0"/>
        <w:rPr>
          <w:bCs/>
          <w:kern w:val="36"/>
          <w:sz w:val="28"/>
          <w:szCs w:val="28"/>
        </w:rPr>
      </w:pPr>
      <w:r w:rsidRPr="001A390F">
        <w:rPr>
          <w:bCs/>
          <w:kern w:val="36"/>
          <w:sz w:val="28"/>
          <w:szCs w:val="28"/>
        </w:rPr>
        <w:t xml:space="preserve">- другие производства – </w:t>
      </w:r>
      <w:r w:rsidR="00D06847" w:rsidRPr="001A390F">
        <w:rPr>
          <w:bCs/>
          <w:kern w:val="36"/>
          <w:sz w:val="28"/>
          <w:szCs w:val="28"/>
        </w:rPr>
        <w:t>51,6</w:t>
      </w:r>
      <w:r w:rsidRPr="001A390F">
        <w:rPr>
          <w:bCs/>
          <w:kern w:val="36"/>
          <w:sz w:val="28"/>
          <w:szCs w:val="28"/>
        </w:rPr>
        <w:t xml:space="preserve"> процента. </w:t>
      </w:r>
    </w:p>
    <w:p w:rsidR="005B56CD" w:rsidRPr="001A390F" w:rsidRDefault="005B56CD" w:rsidP="005B56CD">
      <w:pPr>
        <w:autoSpaceDE w:val="0"/>
        <w:autoSpaceDN w:val="0"/>
        <w:adjustRightInd w:val="0"/>
        <w:ind w:firstLine="720"/>
        <w:jc w:val="both"/>
        <w:outlineLvl w:val="0"/>
        <w:rPr>
          <w:bCs/>
          <w:kern w:val="36"/>
          <w:sz w:val="28"/>
          <w:szCs w:val="28"/>
        </w:rPr>
      </w:pPr>
      <w:r w:rsidRPr="001A390F">
        <w:rPr>
          <w:bCs/>
          <w:kern w:val="36"/>
          <w:sz w:val="28"/>
          <w:szCs w:val="28"/>
        </w:rPr>
        <w:t xml:space="preserve">К крупным промышленным предприятиям </w:t>
      </w:r>
      <w:r w:rsidR="00D06847" w:rsidRPr="001A390F">
        <w:rPr>
          <w:bCs/>
          <w:kern w:val="36"/>
          <w:sz w:val="28"/>
          <w:szCs w:val="28"/>
        </w:rPr>
        <w:t xml:space="preserve">района </w:t>
      </w:r>
      <w:r w:rsidRPr="001A390F">
        <w:rPr>
          <w:bCs/>
          <w:kern w:val="36"/>
          <w:sz w:val="28"/>
          <w:szCs w:val="28"/>
        </w:rPr>
        <w:t xml:space="preserve"> относятся:</w:t>
      </w:r>
    </w:p>
    <w:p w:rsidR="00D06847" w:rsidRPr="001A390F" w:rsidRDefault="001A390F" w:rsidP="005B56CD">
      <w:pPr>
        <w:autoSpaceDE w:val="0"/>
        <w:autoSpaceDN w:val="0"/>
        <w:adjustRightInd w:val="0"/>
        <w:ind w:firstLine="720"/>
        <w:jc w:val="both"/>
        <w:outlineLvl w:val="0"/>
        <w:rPr>
          <w:bCs/>
          <w:kern w:val="36"/>
          <w:sz w:val="28"/>
          <w:szCs w:val="28"/>
        </w:rPr>
      </w:pPr>
      <w:r w:rsidRPr="001A390F">
        <w:rPr>
          <w:bCs/>
          <w:kern w:val="36"/>
          <w:sz w:val="28"/>
          <w:szCs w:val="28"/>
        </w:rPr>
        <w:t xml:space="preserve">    КХК ОАО «Краснодонское» - переработка  мяса  свинины</w:t>
      </w:r>
    </w:p>
    <w:p w:rsidR="001A390F" w:rsidRPr="001A390F" w:rsidRDefault="001A390F" w:rsidP="005B56CD">
      <w:pPr>
        <w:autoSpaceDE w:val="0"/>
        <w:autoSpaceDN w:val="0"/>
        <w:adjustRightInd w:val="0"/>
        <w:ind w:firstLine="720"/>
        <w:jc w:val="both"/>
        <w:outlineLvl w:val="0"/>
        <w:rPr>
          <w:bCs/>
          <w:kern w:val="36"/>
          <w:sz w:val="28"/>
          <w:szCs w:val="28"/>
        </w:rPr>
      </w:pPr>
      <w:r w:rsidRPr="001A390F">
        <w:rPr>
          <w:bCs/>
          <w:kern w:val="36"/>
          <w:sz w:val="28"/>
          <w:szCs w:val="28"/>
        </w:rPr>
        <w:t xml:space="preserve">    ОАО «Птицефабрика  Краснодонская» - переработка  мяса  птицы</w:t>
      </w:r>
    </w:p>
    <w:p w:rsidR="001A390F" w:rsidRPr="001A390F" w:rsidRDefault="001A390F" w:rsidP="005B56CD">
      <w:pPr>
        <w:autoSpaceDE w:val="0"/>
        <w:autoSpaceDN w:val="0"/>
        <w:adjustRightInd w:val="0"/>
        <w:ind w:firstLine="720"/>
        <w:jc w:val="both"/>
        <w:outlineLvl w:val="0"/>
        <w:rPr>
          <w:bCs/>
          <w:kern w:val="36"/>
          <w:sz w:val="28"/>
          <w:szCs w:val="28"/>
        </w:rPr>
      </w:pPr>
      <w:r w:rsidRPr="001A390F">
        <w:rPr>
          <w:bCs/>
          <w:kern w:val="36"/>
          <w:sz w:val="28"/>
          <w:szCs w:val="28"/>
        </w:rPr>
        <w:t xml:space="preserve">    ООО «Краснодонский  комбикормовый  завод» - производство  комбикормов.</w:t>
      </w:r>
    </w:p>
    <w:p w:rsidR="005B56CD" w:rsidRPr="001A390F" w:rsidRDefault="005B56CD" w:rsidP="005B56CD">
      <w:pPr>
        <w:autoSpaceDE w:val="0"/>
        <w:autoSpaceDN w:val="0"/>
        <w:adjustRightInd w:val="0"/>
        <w:ind w:firstLine="720"/>
        <w:jc w:val="both"/>
        <w:outlineLvl w:val="0"/>
        <w:rPr>
          <w:bCs/>
          <w:kern w:val="36"/>
          <w:sz w:val="28"/>
          <w:szCs w:val="28"/>
        </w:rPr>
      </w:pPr>
      <w:r w:rsidRPr="001A390F">
        <w:rPr>
          <w:bCs/>
          <w:kern w:val="36"/>
          <w:sz w:val="28"/>
          <w:szCs w:val="28"/>
        </w:rPr>
        <w:t xml:space="preserve">Индекс промышленного производства в 2016 году составит </w:t>
      </w:r>
      <w:r w:rsidRPr="001A390F">
        <w:rPr>
          <w:bCs/>
          <w:kern w:val="36"/>
          <w:sz w:val="28"/>
          <w:szCs w:val="28"/>
        </w:rPr>
        <w:br/>
        <w:t>10</w:t>
      </w:r>
      <w:r w:rsidR="001A390F" w:rsidRPr="001A390F">
        <w:rPr>
          <w:bCs/>
          <w:kern w:val="36"/>
          <w:sz w:val="28"/>
          <w:szCs w:val="28"/>
        </w:rPr>
        <w:t>6,6</w:t>
      </w:r>
      <w:r w:rsidRPr="001A390F">
        <w:rPr>
          <w:bCs/>
          <w:kern w:val="36"/>
          <w:sz w:val="28"/>
          <w:szCs w:val="28"/>
        </w:rPr>
        <w:t xml:space="preserve"> процента, в том числе в обрабатывающих производствах – </w:t>
      </w:r>
      <w:r w:rsidRPr="001A390F">
        <w:rPr>
          <w:bCs/>
          <w:kern w:val="36"/>
          <w:sz w:val="28"/>
          <w:szCs w:val="28"/>
        </w:rPr>
        <w:br/>
        <w:t>10</w:t>
      </w:r>
      <w:r w:rsidR="001A390F" w:rsidRPr="001A390F">
        <w:rPr>
          <w:bCs/>
          <w:kern w:val="36"/>
          <w:sz w:val="28"/>
          <w:szCs w:val="28"/>
        </w:rPr>
        <w:t>6,6</w:t>
      </w:r>
      <w:r w:rsidRPr="001A390F">
        <w:rPr>
          <w:bCs/>
          <w:kern w:val="36"/>
          <w:sz w:val="28"/>
          <w:szCs w:val="28"/>
        </w:rPr>
        <w:t xml:space="preserve"> процента</w:t>
      </w:r>
      <w:r w:rsidR="001A390F" w:rsidRPr="001A390F">
        <w:rPr>
          <w:bCs/>
          <w:kern w:val="36"/>
          <w:sz w:val="28"/>
          <w:szCs w:val="28"/>
        </w:rPr>
        <w:t>, производство  и  распределение  газа  и воды – 99,2 процента</w:t>
      </w:r>
      <w:r w:rsidRPr="001A390F">
        <w:rPr>
          <w:bCs/>
          <w:kern w:val="36"/>
          <w:sz w:val="28"/>
          <w:szCs w:val="28"/>
        </w:rPr>
        <w:t>.</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 xml:space="preserve">Разработка прогноза развития промышленности на 2017–2019 годы осуществлена с учетом сценарных условий социально-экономического развития Российской Федерации, данных  промышленных предприятий, осуществляющих деятельность на территории </w:t>
      </w:r>
      <w:r w:rsidR="000E6701" w:rsidRPr="0072071A">
        <w:rPr>
          <w:bCs/>
          <w:kern w:val="36"/>
          <w:sz w:val="28"/>
          <w:szCs w:val="28"/>
        </w:rPr>
        <w:t xml:space="preserve"> района</w:t>
      </w:r>
      <w:r w:rsidRPr="0072071A">
        <w:rPr>
          <w:bCs/>
          <w:kern w:val="36"/>
          <w:sz w:val="28"/>
          <w:szCs w:val="28"/>
        </w:rPr>
        <w:t>, а также динамики</w:t>
      </w:r>
      <w:r w:rsidR="000E6701" w:rsidRPr="0072071A">
        <w:rPr>
          <w:bCs/>
          <w:kern w:val="36"/>
          <w:sz w:val="28"/>
          <w:szCs w:val="28"/>
        </w:rPr>
        <w:t xml:space="preserve"> </w:t>
      </w:r>
      <w:r w:rsidRPr="0072071A">
        <w:rPr>
          <w:bCs/>
          <w:kern w:val="36"/>
          <w:sz w:val="28"/>
          <w:szCs w:val="28"/>
        </w:rPr>
        <w:t xml:space="preserve"> промышленного</w:t>
      </w:r>
      <w:r w:rsidR="000E6701" w:rsidRPr="0072071A">
        <w:rPr>
          <w:bCs/>
          <w:kern w:val="36"/>
          <w:sz w:val="28"/>
          <w:szCs w:val="28"/>
        </w:rPr>
        <w:t xml:space="preserve"> </w:t>
      </w:r>
      <w:r w:rsidRPr="0072071A">
        <w:rPr>
          <w:bCs/>
          <w:kern w:val="36"/>
          <w:sz w:val="28"/>
          <w:szCs w:val="28"/>
        </w:rPr>
        <w:t>производства</w:t>
      </w:r>
      <w:r w:rsidR="000E6701" w:rsidRPr="0072071A">
        <w:rPr>
          <w:bCs/>
          <w:kern w:val="36"/>
          <w:sz w:val="28"/>
          <w:szCs w:val="28"/>
        </w:rPr>
        <w:t xml:space="preserve">  </w:t>
      </w:r>
      <w:r w:rsidRPr="0072071A">
        <w:rPr>
          <w:bCs/>
          <w:kern w:val="36"/>
          <w:sz w:val="28"/>
          <w:szCs w:val="28"/>
        </w:rPr>
        <w:t xml:space="preserve">за предыдущие годы. </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 xml:space="preserve">Индекс промышленного производства </w:t>
      </w:r>
      <w:r w:rsidR="000E6701" w:rsidRPr="0072071A">
        <w:rPr>
          <w:bCs/>
          <w:kern w:val="36"/>
          <w:sz w:val="28"/>
          <w:szCs w:val="28"/>
        </w:rPr>
        <w:t>пр</w:t>
      </w:r>
      <w:r w:rsidRPr="0072071A">
        <w:rPr>
          <w:bCs/>
          <w:kern w:val="36"/>
          <w:sz w:val="28"/>
          <w:szCs w:val="28"/>
        </w:rPr>
        <w:t xml:space="preserve">огнозируется: </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в 2017 году – 10</w:t>
      </w:r>
      <w:r w:rsidR="0072071A" w:rsidRPr="0072071A">
        <w:rPr>
          <w:bCs/>
          <w:kern w:val="36"/>
          <w:sz w:val="28"/>
          <w:szCs w:val="28"/>
        </w:rPr>
        <w:t>6,6</w:t>
      </w:r>
      <w:r w:rsidRPr="0072071A">
        <w:rPr>
          <w:bCs/>
          <w:kern w:val="36"/>
          <w:sz w:val="28"/>
          <w:szCs w:val="28"/>
        </w:rPr>
        <w:t xml:space="preserve"> процента; </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в 2018 году – 10</w:t>
      </w:r>
      <w:r w:rsidR="0072071A" w:rsidRPr="0072071A">
        <w:rPr>
          <w:bCs/>
          <w:kern w:val="36"/>
          <w:sz w:val="28"/>
          <w:szCs w:val="28"/>
        </w:rPr>
        <w:t>5,6</w:t>
      </w:r>
      <w:r w:rsidRPr="0072071A">
        <w:rPr>
          <w:bCs/>
          <w:kern w:val="36"/>
          <w:sz w:val="28"/>
          <w:szCs w:val="28"/>
        </w:rPr>
        <w:t xml:space="preserve"> процента; </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в 2019 году – 10</w:t>
      </w:r>
      <w:r w:rsidR="0072071A" w:rsidRPr="0072071A">
        <w:rPr>
          <w:bCs/>
          <w:kern w:val="36"/>
          <w:sz w:val="28"/>
          <w:szCs w:val="28"/>
        </w:rPr>
        <w:t>5,3</w:t>
      </w:r>
      <w:r w:rsidRPr="0072071A">
        <w:rPr>
          <w:bCs/>
          <w:kern w:val="36"/>
          <w:sz w:val="28"/>
          <w:szCs w:val="28"/>
        </w:rPr>
        <w:t xml:space="preserve"> процента.</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Объем промышленного производства  прогнозируется:</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в 2017 году –</w:t>
      </w:r>
      <w:r w:rsidR="0072071A" w:rsidRPr="0072071A">
        <w:rPr>
          <w:bCs/>
          <w:kern w:val="36"/>
          <w:sz w:val="28"/>
          <w:szCs w:val="28"/>
        </w:rPr>
        <w:t xml:space="preserve"> 6,78</w:t>
      </w:r>
      <w:r w:rsidRPr="0072071A">
        <w:rPr>
          <w:bCs/>
          <w:kern w:val="36"/>
          <w:sz w:val="28"/>
          <w:szCs w:val="28"/>
        </w:rPr>
        <w:t xml:space="preserve"> млрд.рублей;</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 xml:space="preserve">в 2018 году – </w:t>
      </w:r>
      <w:r w:rsidR="0072071A" w:rsidRPr="0072071A">
        <w:rPr>
          <w:bCs/>
          <w:kern w:val="36"/>
          <w:sz w:val="28"/>
          <w:szCs w:val="28"/>
        </w:rPr>
        <w:t>7,16</w:t>
      </w:r>
      <w:r w:rsidRPr="0072071A">
        <w:rPr>
          <w:bCs/>
          <w:kern w:val="36"/>
          <w:sz w:val="28"/>
          <w:szCs w:val="28"/>
        </w:rPr>
        <w:t xml:space="preserve"> млрд.рублей;</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 xml:space="preserve">в 2019 году – </w:t>
      </w:r>
      <w:r w:rsidR="0072071A" w:rsidRPr="0072071A">
        <w:rPr>
          <w:bCs/>
          <w:kern w:val="36"/>
          <w:sz w:val="28"/>
          <w:szCs w:val="28"/>
        </w:rPr>
        <w:t>7,54</w:t>
      </w:r>
      <w:r w:rsidRPr="0072071A">
        <w:rPr>
          <w:bCs/>
          <w:kern w:val="36"/>
          <w:sz w:val="28"/>
          <w:szCs w:val="28"/>
        </w:rPr>
        <w:t xml:space="preserve"> млрд.рублей.</w:t>
      </w:r>
    </w:p>
    <w:p w:rsidR="005B56CD" w:rsidRPr="0072071A" w:rsidRDefault="005B56CD" w:rsidP="005B56CD">
      <w:pPr>
        <w:autoSpaceDE w:val="0"/>
        <w:autoSpaceDN w:val="0"/>
        <w:adjustRightInd w:val="0"/>
        <w:ind w:firstLine="720"/>
        <w:jc w:val="both"/>
        <w:outlineLvl w:val="0"/>
        <w:rPr>
          <w:bCs/>
          <w:kern w:val="36"/>
          <w:sz w:val="28"/>
          <w:szCs w:val="28"/>
        </w:rPr>
      </w:pPr>
      <w:r w:rsidRPr="0072071A">
        <w:rPr>
          <w:bCs/>
          <w:kern w:val="36"/>
          <w:sz w:val="28"/>
          <w:szCs w:val="28"/>
        </w:rPr>
        <w:t>Сохранится тенденция опережающего развития обрабатывающих производств.</w:t>
      </w:r>
    </w:p>
    <w:p w:rsidR="00EA3DCF" w:rsidRPr="0072071A" w:rsidRDefault="00EA3DCF" w:rsidP="00EA3DCF">
      <w:pPr>
        <w:pStyle w:val="ad"/>
        <w:ind w:firstLine="709"/>
        <w:jc w:val="both"/>
        <w:rPr>
          <w:b w:val="0"/>
          <w:szCs w:val="28"/>
        </w:rPr>
      </w:pPr>
    </w:p>
    <w:p w:rsidR="000E6701" w:rsidRDefault="000E6701" w:rsidP="000A77FE">
      <w:pPr>
        <w:pStyle w:val="ad"/>
        <w:spacing w:line="240" w:lineRule="exact"/>
        <w:rPr>
          <w:b w:val="0"/>
          <w:color w:val="FF0000"/>
          <w:szCs w:val="28"/>
        </w:rPr>
      </w:pPr>
    </w:p>
    <w:p w:rsidR="000E6701" w:rsidRDefault="000E6701" w:rsidP="000A77FE">
      <w:pPr>
        <w:pStyle w:val="ad"/>
        <w:spacing w:line="240" w:lineRule="exact"/>
        <w:rPr>
          <w:b w:val="0"/>
          <w:color w:val="FF0000"/>
          <w:szCs w:val="28"/>
        </w:rPr>
      </w:pPr>
    </w:p>
    <w:p w:rsidR="000E6701" w:rsidRDefault="000E6701" w:rsidP="000A77FE">
      <w:pPr>
        <w:pStyle w:val="ad"/>
        <w:spacing w:line="240" w:lineRule="exact"/>
        <w:rPr>
          <w:b w:val="0"/>
          <w:color w:val="FF0000"/>
          <w:szCs w:val="28"/>
        </w:rPr>
      </w:pPr>
    </w:p>
    <w:p w:rsidR="000E6701" w:rsidRDefault="000E6701" w:rsidP="000A77FE">
      <w:pPr>
        <w:pStyle w:val="ad"/>
        <w:spacing w:line="240" w:lineRule="exact"/>
        <w:rPr>
          <w:b w:val="0"/>
          <w:color w:val="FF0000"/>
          <w:szCs w:val="28"/>
        </w:rPr>
      </w:pPr>
    </w:p>
    <w:p w:rsidR="000A77FE" w:rsidRPr="0072071A" w:rsidRDefault="000A77FE" w:rsidP="000A77FE">
      <w:pPr>
        <w:pStyle w:val="ad"/>
        <w:spacing w:line="240" w:lineRule="exact"/>
        <w:rPr>
          <w:b w:val="0"/>
          <w:szCs w:val="28"/>
        </w:rPr>
      </w:pPr>
      <w:r w:rsidRPr="0072071A">
        <w:rPr>
          <w:b w:val="0"/>
          <w:szCs w:val="28"/>
        </w:rPr>
        <w:lastRenderedPageBreak/>
        <w:t xml:space="preserve">6. </w:t>
      </w:r>
      <w:r w:rsidR="0072071A" w:rsidRPr="0072071A">
        <w:rPr>
          <w:b w:val="0"/>
          <w:szCs w:val="28"/>
        </w:rPr>
        <w:t>Сельское  хозяйство</w:t>
      </w:r>
    </w:p>
    <w:p w:rsidR="000A77FE" w:rsidRPr="0072071A" w:rsidRDefault="000A77FE" w:rsidP="000A77FE">
      <w:pPr>
        <w:spacing w:line="240" w:lineRule="exact"/>
        <w:jc w:val="center"/>
        <w:rPr>
          <w:sz w:val="28"/>
          <w:szCs w:val="28"/>
        </w:rPr>
      </w:pPr>
    </w:p>
    <w:p w:rsidR="000A77FE" w:rsidRPr="0072071A" w:rsidRDefault="000A77FE" w:rsidP="000A77FE">
      <w:pPr>
        <w:ind w:firstLine="720"/>
        <w:jc w:val="both"/>
        <w:rPr>
          <w:sz w:val="28"/>
          <w:szCs w:val="28"/>
        </w:rPr>
      </w:pPr>
      <w:r w:rsidRPr="0072071A">
        <w:rPr>
          <w:sz w:val="28"/>
          <w:szCs w:val="28"/>
        </w:rPr>
        <w:t xml:space="preserve">Приоритетным направлением развития </w:t>
      </w:r>
      <w:r w:rsidR="0072071A" w:rsidRPr="0072071A">
        <w:rPr>
          <w:sz w:val="28"/>
          <w:szCs w:val="28"/>
        </w:rPr>
        <w:t>Иловлинского района</w:t>
      </w:r>
      <w:r w:rsidRPr="0072071A">
        <w:rPr>
          <w:sz w:val="28"/>
          <w:szCs w:val="28"/>
        </w:rPr>
        <w:t xml:space="preserve"> является развитие агропромышленного комплекса. Сельское хозяйство является ведущим сектором экономики агропромышленного комплекса, его доля в </w:t>
      </w:r>
      <w:r w:rsidR="0072071A" w:rsidRPr="0072071A">
        <w:rPr>
          <w:sz w:val="28"/>
          <w:szCs w:val="28"/>
        </w:rPr>
        <w:t>общем  объеме  производства  продукции  по  району  составляет  50%</w:t>
      </w:r>
      <w:r w:rsidRPr="0072071A">
        <w:rPr>
          <w:sz w:val="28"/>
          <w:szCs w:val="28"/>
        </w:rPr>
        <w:t>.</w:t>
      </w:r>
    </w:p>
    <w:p w:rsidR="00654A4D" w:rsidRPr="005F2F8D" w:rsidRDefault="000A77FE" w:rsidP="000A77FE">
      <w:pPr>
        <w:ind w:firstLine="720"/>
        <w:jc w:val="both"/>
        <w:rPr>
          <w:sz w:val="28"/>
          <w:szCs w:val="28"/>
        </w:rPr>
      </w:pPr>
      <w:r w:rsidRPr="005F2F8D">
        <w:rPr>
          <w:sz w:val="28"/>
          <w:szCs w:val="28"/>
        </w:rPr>
        <w:t xml:space="preserve">Объем производства сельского хозяйства, в фактически действующих ценах, в 2015 году составил </w:t>
      </w:r>
      <w:r w:rsidR="00654A4D" w:rsidRPr="005F2F8D">
        <w:rPr>
          <w:sz w:val="28"/>
          <w:szCs w:val="28"/>
        </w:rPr>
        <w:t xml:space="preserve">8379  млн. рублей ,  что  составляет   6,7 процента от  общего  объема  продукции  по  области. ( Волгоградская область -   </w:t>
      </w:r>
      <w:r w:rsidRPr="005F2F8D">
        <w:rPr>
          <w:sz w:val="28"/>
          <w:szCs w:val="28"/>
        </w:rPr>
        <w:t>125238,2 млн. рублей</w:t>
      </w:r>
      <w:r w:rsidR="00654A4D" w:rsidRPr="005F2F8D">
        <w:rPr>
          <w:sz w:val="28"/>
          <w:szCs w:val="28"/>
        </w:rPr>
        <w:t>).</w:t>
      </w:r>
    </w:p>
    <w:p w:rsidR="00654A4D" w:rsidRPr="005F2F8D" w:rsidRDefault="00654A4D" w:rsidP="000A77FE">
      <w:pPr>
        <w:ind w:firstLine="720"/>
        <w:jc w:val="both"/>
        <w:rPr>
          <w:sz w:val="28"/>
          <w:szCs w:val="28"/>
        </w:rPr>
      </w:pPr>
      <w:r w:rsidRPr="005F2F8D">
        <w:rPr>
          <w:sz w:val="28"/>
          <w:szCs w:val="28"/>
        </w:rPr>
        <w:t>Из  общего  объема  произведенной  сельскохозяйственной  продукции :</w:t>
      </w:r>
    </w:p>
    <w:p w:rsidR="0065134C" w:rsidRPr="005F2F8D" w:rsidRDefault="00654A4D" w:rsidP="000A77FE">
      <w:pPr>
        <w:ind w:firstLine="720"/>
        <w:jc w:val="both"/>
        <w:rPr>
          <w:sz w:val="28"/>
          <w:szCs w:val="28"/>
        </w:rPr>
      </w:pPr>
      <w:r w:rsidRPr="005F2F8D">
        <w:rPr>
          <w:sz w:val="28"/>
          <w:szCs w:val="28"/>
        </w:rPr>
        <w:t xml:space="preserve">- </w:t>
      </w:r>
      <w:r w:rsidR="0065134C" w:rsidRPr="005F2F8D">
        <w:rPr>
          <w:sz w:val="28"/>
          <w:szCs w:val="28"/>
        </w:rPr>
        <w:t>п</w:t>
      </w:r>
      <w:r w:rsidR="000A77FE" w:rsidRPr="005F2F8D">
        <w:rPr>
          <w:sz w:val="28"/>
          <w:szCs w:val="28"/>
        </w:rPr>
        <w:t xml:space="preserve">родукции растениеводства </w:t>
      </w:r>
      <w:r w:rsidR="0065134C" w:rsidRPr="005F2F8D">
        <w:rPr>
          <w:sz w:val="28"/>
          <w:szCs w:val="28"/>
        </w:rPr>
        <w:t xml:space="preserve">-  </w:t>
      </w:r>
      <w:r w:rsidR="005F2F8D" w:rsidRPr="005F2F8D">
        <w:rPr>
          <w:sz w:val="28"/>
          <w:szCs w:val="28"/>
        </w:rPr>
        <w:t>1763,8 млн. рублей</w:t>
      </w:r>
      <w:r w:rsidR="0065134C" w:rsidRPr="005F2F8D">
        <w:rPr>
          <w:sz w:val="28"/>
          <w:szCs w:val="28"/>
        </w:rPr>
        <w:t xml:space="preserve">  или  21 процент</w:t>
      </w:r>
    </w:p>
    <w:p w:rsidR="000A77FE" w:rsidRPr="005F2F8D" w:rsidRDefault="0065134C" w:rsidP="000A77FE">
      <w:pPr>
        <w:ind w:firstLine="720"/>
        <w:jc w:val="both"/>
        <w:rPr>
          <w:sz w:val="28"/>
          <w:szCs w:val="28"/>
        </w:rPr>
      </w:pPr>
      <w:r w:rsidRPr="005F2F8D">
        <w:rPr>
          <w:sz w:val="28"/>
          <w:szCs w:val="28"/>
        </w:rPr>
        <w:t xml:space="preserve">-продукции  животноводства -   </w:t>
      </w:r>
      <w:r w:rsidR="005F2F8D" w:rsidRPr="005F2F8D">
        <w:rPr>
          <w:sz w:val="28"/>
          <w:szCs w:val="28"/>
        </w:rPr>
        <w:t xml:space="preserve">6614 млн. рублей </w:t>
      </w:r>
      <w:r w:rsidRPr="005F2F8D">
        <w:rPr>
          <w:sz w:val="28"/>
          <w:szCs w:val="28"/>
        </w:rPr>
        <w:t>или 79 процентов</w:t>
      </w:r>
      <w:r w:rsidR="000A77FE" w:rsidRPr="005F2F8D">
        <w:rPr>
          <w:sz w:val="28"/>
          <w:szCs w:val="28"/>
        </w:rPr>
        <w:t xml:space="preserve">                                  </w:t>
      </w:r>
      <w:r w:rsidRPr="005F2F8D">
        <w:rPr>
          <w:sz w:val="28"/>
          <w:szCs w:val="28"/>
        </w:rPr>
        <w:t xml:space="preserve">   </w:t>
      </w:r>
      <w:r w:rsidR="000A77FE" w:rsidRPr="005F2F8D">
        <w:rPr>
          <w:sz w:val="28"/>
          <w:szCs w:val="28"/>
        </w:rPr>
        <w:t>По объему производства продукции  сельского хозяйства р</w:t>
      </w:r>
      <w:r w:rsidRPr="005F2F8D">
        <w:rPr>
          <w:sz w:val="28"/>
          <w:szCs w:val="28"/>
        </w:rPr>
        <w:t>айон</w:t>
      </w:r>
      <w:r w:rsidR="000A77FE" w:rsidRPr="005F2F8D">
        <w:rPr>
          <w:sz w:val="28"/>
          <w:szCs w:val="28"/>
        </w:rPr>
        <w:t xml:space="preserve"> занимает </w:t>
      </w:r>
      <w:r w:rsidRPr="005F2F8D">
        <w:rPr>
          <w:sz w:val="28"/>
          <w:szCs w:val="28"/>
        </w:rPr>
        <w:t>1  место  в  Волгоградской  области</w:t>
      </w:r>
      <w:r w:rsidR="000A77FE" w:rsidRPr="005F2F8D">
        <w:rPr>
          <w:sz w:val="28"/>
          <w:szCs w:val="28"/>
        </w:rPr>
        <w:t xml:space="preserve">. </w:t>
      </w:r>
    </w:p>
    <w:p w:rsidR="000A77FE" w:rsidRPr="005F2F8D" w:rsidRDefault="000A77FE" w:rsidP="000A77FE">
      <w:pPr>
        <w:ind w:firstLine="720"/>
        <w:jc w:val="both"/>
        <w:rPr>
          <w:sz w:val="28"/>
          <w:szCs w:val="28"/>
        </w:rPr>
      </w:pPr>
      <w:r w:rsidRPr="005F2F8D">
        <w:rPr>
          <w:sz w:val="28"/>
          <w:szCs w:val="28"/>
        </w:rPr>
        <w:t xml:space="preserve">Индекс производства продукции сельского хозяйства </w:t>
      </w:r>
      <w:r w:rsidR="005F2F8D" w:rsidRPr="005F2F8D">
        <w:rPr>
          <w:sz w:val="28"/>
          <w:szCs w:val="28"/>
        </w:rPr>
        <w:t xml:space="preserve">в  2015 году </w:t>
      </w:r>
      <w:r w:rsidRPr="005F2F8D">
        <w:rPr>
          <w:sz w:val="28"/>
          <w:szCs w:val="28"/>
        </w:rPr>
        <w:t>к 2014 году составил 9</w:t>
      </w:r>
      <w:r w:rsidR="005F2F8D" w:rsidRPr="005F2F8D">
        <w:rPr>
          <w:sz w:val="28"/>
          <w:szCs w:val="28"/>
        </w:rPr>
        <w:t>3,6</w:t>
      </w:r>
      <w:r w:rsidRPr="005F2F8D">
        <w:rPr>
          <w:sz w:val="28"/>
          <w:szCs w:val="28"/>
        </w:rPr>
        <w:t xml:space="preserve"> процента, в том числе продукции растениеводства – </w:t>
      </w:r>
      <w:r w:rsidR="005F2F8D" w:rsidRPr="005F2F8D">
        <w:rPr>
          <w:sz w:val="28"/>
          <w:szCs w:val="28"/>
        </w:rPr>
        <w:t>72,1</w:t>
      </w:r>
      <w:r w:rsidRPr="005F2F8D">
        <w:rPr>
          <w:sz w:val="28"/>
          <w:szCs w:val="28"/>
        </w:rPr>
        <w:t xml:space="preserve"> процента и животноводства – 99,</w:t>
      </w:r>
      <w:r w:rsidR="005F2F8D" w:rsidRPr="005F2F8D">
        <w:rPr>
          <w:sz w:val="28"/>
          <w:szCs w:val="28"/>
        </w:rPr>
        <w:t>2</w:t>
      </w:r>
      <w:r w:rsidRPr="005F2F8D">
        <w:rPr>
          <w:sz w:val="28"/>
          <w:szCs w:val="28"/>
        </w:rPr>
        <w:t xml:space="preserve"> процента.</w:t>
      </w:r>
    </w:p>
    <w:p w:rsidR="000A77FE" w:rsidRPr="005F2F8D" w:rsidRDefault="000A77FE" w:rsidP="000A77FE">
      <w:pPr>
        <w:ind w:firstLine="720"/>
        <w:jc w:val="both"/>
        <w:rPr>
          <w:sz w:val="28"/>
          <w:szCs w:val="28"/>
        </w:rPr>
      </w:pPr>
      <w:r w:rsidRPr="005F2F8D">
        <w:rPr>
          <w:sz w:val="28"/>
          <w:szCs w:val="28"/>
        </w:rPr>
        <w:t xml:space="preserve">Определяющее влияние на формирование индекса сельскохозяйственного производства оказывает производство продукции </w:t>
      </w:r>
      <w:r w:rsidR="005F2F8D" w:rsidRPr="005F2F8D">
        <w:rPr>
          <w:sz w:val="28"/>
          <w:szCs w:val="28"/>
        </w:rPr>
        <w:t>животноводства</w:t>
      </w:r>
      <w:r w:rsidRPr="005F2F8D">
        <w:rPr>
          <w:sz w:val="28"/>
          <w:szCs w:val="28"/>
        </w:rPr>
        <w:t xml:space="preserve">, которая составляет около </w:t>
      </w:r>
      <w:r w:rsidR="005F2F8D" w:rsidRPr="005F2F8D">
        <w:rPr>
          <w:sz w:val="28"/>
          <w:szCs w:val="28"/>
        </w:rPr>
        <w:t>80</w:t>
      </w:r>
      <w:r w:rsidRPr="005F2F8D">
        <w:rPr>
          <w:sz w:val="28"/>
          <w:szCs w:val="28"/>
        </w:rPr>
        <w:t xml:space="preserve"> процентов валового продукта сельского хозяйства.</w:t>
      </w:r>
    </w:p>
    <w:p w:rsidR="009A02DB" w:rsidRDefault="009A02DB" w:rsidP="009A02DB">
      <w:pPr>
        <w:jc w:val="both"/>
        <w:rPr>
          <w:color w:val="262626"/>
          <w:sz w:val="28"/>
          <w:szCs w:val="28"/>
        </w:rPr>
      </w:pPr>
      <w:r w:rsidRPr="00CE5882">
        <w:rPr>
          <w:color w:val="262626"/>
          <w:sz w:val="28"/>
          <w:szCs w:val="28"/>
        </w:rPr>
        <w:t xml:space="preserve">Пашня в  обработке составила - 124,7 тыс. га.,  посевная площадь всего - 57,4 тыс. га., в том числе площадь зерновых культур -  40,7 тыс. га. и масличных культур – 16,7 тыс. га.  </w:t>
      </w:r>
    </w:p>
    <w:p w:rsidR="009A02DB" w:rsidRPr="009C0669" w:rsidRDefault="009A02DB" w:rsidP="009A02DB">
      <w:pPr>
        <w:ind w:firstLine="720"/>
        <w:jc w:val="both"/>
        <w:rPr>
          <w:sz w:val="28"/>
          <w:szCs w:val="28"/>
        </w:rPr>
      </w:pPr>
      <w:r w:rsidRPr="009C0669">
        <w:rPr>
          <w:sz w:val="28"/>
          <w:szCs w:val="28"/>
        </w:rPr>
        <w:t xml:space="preserve">2015 год для сельхозтоваропроизводителей района сложился неблагоприятным. Почвенная засуха привела к гибели  части посевов. </w:t>
      </w:r>
    </w:p>
    <w:p w:rsidR="009A02DB" w:rsidRPr="00CE5882" w:rsidRDefault="009A02DB" w:rsidP="009A02DB">
      <w:pPr>
        <w:jc w:val="both"/>
        <w:rPr>
          <w:color w:val="262626"/>
          <w:sz w:val="28"/>
          <w:szCs w:val="28"/>
        </w:rPr>
      </w:pPr>
      <w:r w:rsidRPr="00CE5882">
        <w:rPr>
          <w:color w:val="262626"/>
          <w:sz w:val="28"/>
          <w:szCs w:val="28"/>
        </w:rPr>
        <w:t xml:space="preserve">Под урожай 2015 года сельхозпроизводителями проведена подкормка озимых культур на площади 7,5 тыс. га. Кроме того были проведены следующие обработки:   </w:t>
      </w:r>
    </w:p>
    <w:p w:rsidR="009A02DB" w:rsidRPr="00CE5882" w:rsidRDefault="009A02DB" w:rsidP="009A02DB">
      <w:pPr>
        <w:jc w:val="both"/>
        <w:rPr>
          <w:color w:val="262626"/>
          <w:sz w:val="28"/>
          <w:szCs w:val="28"/>
        </w:rPr>
      </w:pPr>
      <w:r w:rsidRPr="00CE5882">
        <w:rPr>
          <w:color w:val="262626"/>
          <w:sz w:val="28"/>
          <w:szCs w:val="28"/>
        </w:rPr>
        <w:tab/>
        <w:t>- химическая прополка против сорняков на площади - 18,6 тыс. га.;</w:t>
      </w:r>
    </w:p>
    <w:p w:rsidR="009A02DB" w:rsidRPr="00CE5882" w:rsidRDefault="009A02DB" w:rsidP="009A02DB">
      <w:pPr>
        <w:jc w:val="both"/>
        <w:rPr>
          <w:color w:val="262626"/>
          <w:sz w:val="28"/>
          <w:szCs w:val="28"/>
        </w:rPr>
      </w:pPr>
      <w:r w:rsidRPr="00CE5882">
        <w:rPr>
          <w:color w:val="262626"/>
          <w:sz w:val="28"/>
          <w:szCs w:val="28"/>
        </w:rPr>
        <w:t xml:space="preserve">         - обработано от вредителей всего – 43,6тыс.га,</w:t>
      </w:r>
    </w:p>
    <w:p w:rsidR="009A02DB" w:rsidRPr="00CE5882" w:rsidRDefault="009A02DB" w:rsidP="009A02DB">
      <w:pPr>
        <w:jc w:val="both"/>
        <w:rPr>
          <w:color w:val="262626"/>
          <w:sz w:val="28"/>
          <w:szCs w:val="28"/>
        </w:rPr>
      </w:pPr>
      <w:r w:rsidRPr="00CE5882">
        <w:rPr>
          <w:color w:val="262626"/>
          <w:sz w:val="28"/>
          <w:szCs w:val="28"/>
        </w:rPr>
        <w:tab/>
        <w:t>- в том числе  против клопа черепашки - 23,1 тыс. га.;</w:t>
      </w:r>
    </w:p>
    <w:p w:rsidR="009A02DB" w:rsidRPr="00CE5882" w:rsidRDefault="009A02DB" w:rsidP="009A02DB">
      <w:pPr>
        <w:jc w:val="both"/>
        <w:rPr>
          <w:color w:val="262626"/>
          <w:sz w:val="28"/>
          <w:szCs w:val="28"/>
        </w:rPr>
      </w:pPr>
      <w:r w:rsidRPr="00CE5882">
        <w:rPr>
          <w:color w:val="262626"/>
          <w:sz w:val="28"/>
          <w:szCs w:val="28"/>
        </w:rPr>
        <w:tab/>
        <w:t xml:space="preserve">Семена – это основа отрасли растениеводства,   поэтому под урожай 2015 года было высеяно более 1 480 тонн семян первой, второй репродукции и 250 тонн семян элиты. </w:t>
      </w:r>
    </w:p>
    <w:p w:rsidR="009A02DB" w:rsidRPr="00CE5882" w:rsidRDefault="009A02DB" w:rsidP="009A02DB">
      <w:pPr>
        <w:jc w:val="both"/>
        <w:rPr>
          <w:color w:val="262626"/>
          <w:sz w:val="28"/>
          <w:szCs w:val="28"/>
        </w:rPr>
      </w:pPr>
      <w:r w:rsidRPr="00CE5882">
        <w:rPr>
          <w:color w:val="262626"/>
          <w:sz w:val="28"/>
          <w:szCs w:val="28"/>
        </w:rPr>
        <w:tab/>
        <w:t>В текущем году сельскохозяйственными предприятиями было подготовлено 50 тыс. га паров.</w:t>
      </w:r>
    </w:p>
    <w:p w:rsidR="009A02DB" w:rsidRPr="00CE5882" w:rsidRDefault="009A02DB" w:rsidP="009A02DB">
      <w:pPr>
        <w:jc w:val="both"/>
        <w:rPr>
          <w:color w:val="262626"/>
          <w:sz w:val="28"/>
          <w:szCs w:val="28"/>
        </w:rPr>
      </w:pPr>
      <w:r w:rsidRPr="00CE5882">
        <w:rPr>
          <w:color w:val="262626"/>
          <w:sz w:val="28"/>
          <w:szCs w:val="28"/>
        </w:rPr>
        <w:tab/>
        <w:t>На состояние озимых отрицательно сказались тяжёлые осенние и зимние погодные условия, которые не позволили нам выполнить целевой индикатор по валовому производству зерна в количестве 55 тыс. тонн.</w:t>
      </w:r>
    </w:p>
    <w:p w:rsidR="009A02DB" w:rsidRPr="002B66FD" w:rsidRDefault="009A02DB" w:rsidP="009A02DB">
      <w:pPr>
        <w:jc w:val="both"/>
        <w:rPr>
          <w:color w:val="FF0000"/>
          <w:sz w:val="28"/>
          <w:szCs w:val="28"/>
        </w:rPr>
      </w:pPr>
      <w:r w:rsidRPr="00CE5882">
        <w:rPr>
          <w:color w:val="262626"/>
          <w:sz w:val="28"/>
          <w:szCs w:val="28"/>
        </w:rPr>
        <w:t xml:space="preserve">          Всего в текущем году обмолочено 31,6 тыс. га.зерновых. Валовый сбор составил 48,1 тыс. тонн зерна при средней урожайности 15,4 ц/га. Было списано 4,5 тысяч яровых зерновых.</w:t>
      </w:r>
      <w:r>
        <w:rPr>
          <w:color w:val="262626"/>
          <w:sz w:val="28"/>
          <w:szCs w:val="28"/>
        </w:rPr>
        <w:t xml:space="preserve"> </w:t>
      </w:r>
      <w:r w:rsidRPr="002B66FD">
        <w:rPr>
          <w:sz w:val="28"/>
          <w:szCs w:val="28"/>
        </w:rPr>
        <w:t>Технические культуры убраны на площади 16,7 тыс. га., и намолочено 6,6 тыс. тонн.</w:t>
      </w:r>
      <w:r>
        <w:rPr>
          <w:color w:val="FF0000"/>
          <w:sz w:val="28"/>
          <w:szCs w:val="28"/>
        </w:rPr>
        <w:t xml:space="preserve"> </w:t>
      </w:r>
      <w:r w:rsidRPr="002B66FD">
        <w:rPr>
          <w:color w:val="FF0000"/>
          <w:sz w:val="28"/>
          <w:szCs w:val="28"/>
        </w:rPr>
        <w:t xml:space="preserve"> </w:t>
      </w:r>
    </w:p>
    <w:p w:rsidR="009A02DB" w:rsidRPr="00466C93" w:rsidRDefault="000A77FE" w:rsidP="000A77FE">
      <w:pPr>
        <w:ind w:firstLine="720"/>
        <w:jc w:val="both"/>
        <w:rPr>
          <w:sz w:val="28"/>
          <w:szCs w:val="28"/>
        </w:rPr>
      </w:pPr>
      <w:r w:rsidRPr="00466C93">
        <w:rPr>
          <w:sz w:val="28"/>
          <w:szCs w:val="28"/>
        </w:rPr>
        <w:lastRenderedPageBreak/>
        <w:t xml:space="preserve">В </w:t>
      </w:r>
      <w:r w:rsidR="009A02DB" w:rsidRPr="00466C93">
        <w:rPr>
          <w:sz w:val="28"/>
          <w:szCs w:val="28"/>
        </w:rPr>
        <w:t>2017 году  в  районе  прогнозируется  производство  сельскохозяйственной  продукции  в  общем  объеме  9,1 млрд. рублей,  в  2018 году 9,6  млрд. рублей,  в  2019 году  10,0  млрд. рублей.</w:t>
      </w:r>
    </w:p>
    <w:p w:rsidR="000A77FE" w:rsidRPr="008E15FE" w:rsidRDefault="000A77FE" w:rsidP="000A77FE">
      <w:pPr>
        <w:ind w:firstLine="720"/>
        <w:jc w:val="both"/>
        <w:rPr>
          <w:sz w:val="28"/>
          <w:szCs w:val="28"/>
        </w:rPr>
      </w:pPr>
      <w:r w:rsidRPr="008E15FE">
        <w:rPr>
          <w:sz w:val="28"/>
          <w:szCs w:val="28"/>
        </w:rPr>
        <w:t xml:space="preserve">Точками роста в животноводстве станет реализация  инвестиционных проектов по строительству животноводческих комплексов и развитию семейных животноводческих ферм. </w:t>
      </w:r>
    </w:p>
    <w:p w:rsidR="0071464C" w:rsidRPr="008E15FE" w:rsidRDefault="008E15FE" w:rsidP="0071464C">
      <w:pPr>
        <w:rPr>
          <w:sz w:val="28"/>
          <w:szCs w:val="28"/>
          <w:u w:val="single"/>
        </w:rPr>
      </w:pPr>
      <w:r w:rsidRPr="008E15FE">
        <w:t xml:space="preserve">          </w:t>
      </w:r>
      <w:r w:rsidR="0071464C" w:rsidRPr="008E15FE">
        <w:rPr>
          <w:b/>
          <w:sz w:val="28"/>
          <w:szCs w:val="28"/>
        </w:rPr>
        <w:t xml:space="preserve">         </w:t>
      </w:r>
      <w:r w:rsidR="0071464C" w:rsidRPr="008E15FE">
        <w:rPr>
          <w:sz w:val="28"/>
          <w:szCs w:val="28"/>
          <w:u w:val="single"/>
        </w:rPr>
        <w:t>На территории Иловлинского района реализуются инвестпроекты по  следующим направлениям:</w:t>
      </w:r>
    </w:p>
    <w:p w:rsidR="0071464C" w:rsidRPr="008E15FE" w:rsidRDefault="0071464C" w:rsidP="0071464C">
      <w:pPr>
        <w:ind w:firstLine="567"/>
        <w:jc w:val="both"/>
        <w:rPr>
          <w:sz w:val="28"/>
          <w:szCs w:val="28"/>
        </w:rPr>
      </w:pPr>
      <w:r w:rsidRPr="008E15FE">
        <w:rPr>
          <w:sz w:val="28"/>
          <w:szCs w:val="28"/>
        </w:rPr>
        <w:t xml:space="preserve">ООО «Придонье Агро» провело реконструкцию животноводческого комплекса на содержание 350 голов КРС молочного направления.  Приобретены и установлены навозоуборочный транспортёр, система вентиляции производственного помещения, доильная установка, танк-охладитель молока. Оборудован пункт приёма молока и бытовое помещение для животноводов.  Кроме того закуплены сельхозтехника и племенной КРС красно-пёстрой породы в количестве 92 голов. В настоящее время общее поголовье составляет 160 голов. В 2015 году начато производство молока, и  его объём составил – 200 тонн. В реализацию инвестпроекта вложено 2,3 млн. рублей. Создано 8 рабочих мест. </w:t>
      </w:r>
    </w:p>
    <w:p w:rsidR="0071464C" w:rsidRPr="008E15FE" w:rsidRDefault="0071464C" w:rsidP="0071464C">
      <w:pPr>
        <w:jc w:val="both"/>
        <w:rPr>
          <w:sz w:val="28"/>
          <w:szCs w:val="28"/>
        </w:rPr>
      </w:pPr>
      <w:r w:rsidRPr="008E15FE">
        <w:rPr>
          <w:sz w:val="28"/>
          <w:szCs w:val="28"/>
        </w:rPr>
        <w:t xml:space="preserve">       В рамках освоения средств гранта на развитие семейной животноводческой фермы на территории Иловлинского городского поселения  ИП Главой К(Ф)Х Сучковым Александром Сергеевичем проводится реконструкция животноводческого комплекса на содержание 100 голов КРС молочного направления, приобретается  технологическое оборудование:  закуплен племенной КРС красно-пёстрой породы в количестве 17 голов, приобретён для заготовки кормов современный пресс-подборщик. Общее поголовье составляет 164 головы,  в т. ч. 130 коров (из них - 56 молочных). Производство молока в 2014 г. составляло 125 тонн, а в 2015 г. достигло 171 тонны. Освоено  в 2015 г – 2,3 млн. руб. Создано 1 рабочее место. </w:t>
      </w:r>
    </w:p>
    <w:p w:rsidR="0071464C" w:rsidRPr="008E15FE" w:rsidRDefault="0071464C" w:rsidP="0071464C">
      <w:pPr>
        <w:jc w:val="both"/>
        <w:rPr>
          <w:sz w:val="28"/>
          <w:szCs w:val="28"/>
        </w:rPr>
      </w:pPr>
      <w:r w:rsidRPr="008E15FE">
        <w:rPr>
          <w:sz w:val="28"/>
          <w:szCs w:val="28"/>
        </w:rPr>
        <w:t xml:space="preserve">        ИП Главой К(Ф)Х Габашевым Али Баудиевичем в х Камышинвский построен пункт по приёму молока мощностью до 6 тонн в смену.  Наряду с собственным производством молока также осуществляется его сбор у населения, что особенно важно для отдалённых правобережных задонских поселений.  Согласно контракта с ОАО "Еланский маслосыркомбинат"  поставлено в 2015 году 215 тонн молока. Сумма собственных инвестиций составила 262 тыс. руб. Создано 1 рабочее место. </w:t>
      </w:r>
    </w:p>
    <w:p w:rsidR="0071464C" w:rsidRPr="008E15FE" w:rsidRDefault="0071464C" w:rsidP="0071464C">
      <w:pPr>
        <w:jc w:val="both"/>
        <w:rPr>
          <w:sz w:val="28"/>
          <w:szCs w:val="28"/>
        </w:rPr>
      </w:pPr>
      <w:r w:rsidRPr="008E15FE">
        <w:rPr>
          <w:sz w:val="28"/>
          <w:szCs w:val="28"/>
        </w:rPr>
        <w:t xml:space="preserve">        В хозяйстве ИП Главы К(Ф)Х Емельяненкова Николая Владимировича, расположенного на территории Кондрашовского поселения, в рамках инвестпроекта запланировано создание семейной животноводческой фермы  на содержание 125 голов КРС мясного направления, а также строительство пункта по убою животных мощностью до 10 голов в смену. При выходе на проектную мощность объём производства мяса составит 32 тонны в год. Пункт по убою животных будет обслуживать семь населённых пунктов четырёх поселений.  В рамках освоения средств  гранта им в настоящее время ведётся договорная работа по приобретению племенного КРС мясного направления. Проводится </w:t>
      </w:r>
      <w:r w:rsidRPr="008E15FE">
        <w:rPr>
          <w:sz w:val="28"/>
          <w:szCs w:val="28"/>
        </w:rPr>
        <w:lastRenderedPageBreak/>
        <w:t xml:space="preserve">реконструкция животноводческих помещений, в полном объёме заготовлены грубые корма. </w:t>
      </w:r>
    </w:p>
    <w:p w:rsidR="0071464C" w:rsidRPr="008E15FE" w:rsidRDefault="0071464C" w:rsidP="0071464C">
      <w:pPr>
        <w:tabs>
          <w:tab w:val="left" w:pos="2025"/>
        </w:tabs>
        <w:jc w:val="both"/>
        <w:rPr>
          <w:bCs/>
          <w:sz w:val="28"/>
          <w:szCs w:val="28"/>
        </w:rPr>
      </w:pPr>
      <w:r w:rsidRPr="008E15FE">
        <w:rPr>
          <w:bCs/>
          <w:sz w:val="28"/>
          <w:szCs w:val="28"/>
        </w:rPr>
        <w:t xml:space="preserve">     ООО «Тихий Дон» проводит модернизацию хлебопекарного производства мощностью 1 тонна в смену хлебобулочных изделий,  0,5 тонны мучных кондитерских изделий. Приобретено строительное оборудование и оборудование для переработки мяса, с целью производства полуфабрикатов. Всего освоено </w:t>
      </w:r>
      <w:r w:rsidRPr="008E15FE">
        <w:rPr>
          <w:sz w:val="28"/>
          <w:szCs w:val="28"/>
        </w:rPr>
        <w:t xml:space="preserve">695 тыс. рублей, в том числе 370 тыс. рублей собственных средств. </w:t>
      </w:r>
      <w:r w:rsidRPr="008E15FE">
        <w:rPr>
          <w:bCs/>
          <w:sz w:val="28"/>
          <w:szCs w:val="28"/>
        </w:rPr>
        <w:t>В 2016 году планируется ввод в действие цеха по производству мясных полуфабрикатов.</w:t>
      </w:r>
    </w:p>
    <w:p w:rsidR="0071464C" w:rsidRPr="008E15FE" w:rsidRDefault="0071464C" w:rsidP="0071464C">
      <w:pPr>
        <w:jc w:val="both"/>
        <w:rPr>
          <w:bCs/>
          <w:sz w:val="28"/>
          <w:szCs w:val="28"/>
        </w:rPr>
      </w:pPr>
      <w:r w:rsidRPr="008E15FE">
        <w:rPr>
          <w:sz w:val="28"/>
          <w:szCs w:val="28"/>
        </w:rPr>
        <w:t xml:space="preserve">     </w:t>
      </w:r>
      <w:r w:rsidRPr="008E15FE">
        <w:rPr>
          <w:bCs/>
          <w:sz w:val="28"/>
          <w:szCs w:val="28"/>
        </w:rPr>
        <w:t>ООО «ДАР Инвест» в р.п. Иловля ведёт строительство второй очереди мясоперерабатывающего производства, производительностью до 400 тонн в месяц мясных полуфабрикатов и колбасных изделий. Освоено 50 млн. рублей. В первом квартале 2016 г. планируется ввод объекта. Дополнительно будет освоено 128 млн. рублей.</w:t>
      </w:r>
    </w:p>
    <w:p w:rsidR="0071464C" w:rsidRPr="008E15FE" w:rsidRDefault="0071464C" w:rsidP="0071464C">
      <w:pPr>
        <w:jc w:val="both"/>
        <w:rPr>
          <w:bCs/>
          <w:sz w:val="28"/>
          <w:szCs w:val="28"/>
        </w:rPr>
      </w:pPr>
      <w:r w:rsidRPr="008E15FE">
        <w:rPr>
          <w:b/>
          <w:sz w:val="28"/>
          <w:szCs w:val="28"/>
        </w:rPr>
        <w:t xml:space="preserve">     </w:t>
      </w:r>
      <w:r w:rsidRPr="008E15FE">
        <w:rPr>
          <w:bCs/>
          <w:sz w:val="28"/>
          <w:szCs w:val="28"/>
        </w:rPr>
        <w:t>ООО «Пересвет» начало строительство мясоперерабатывающего цеха по производству мясных полуфабрикатов, производительностью до 30 тонн в месяц. На данном этапе проводится реконструкция помещений, приобретается  оборудование, построена современная бойня. Освоено 4,6 млн. рублей.</w:t>
      </w:r>
    </w:p>
    <w:p w:rsidR="0071464C" w:rsidRPr="008E15FE" w:rsidRDefault="0071464C" w:rsidP="0071464C">
      <w:pPr>
        <w:jc w:val="both"/>
        <w:rPr>
          <w:sz w:val="28"/>
          <w:szCs w:val="28"/>
        </w:rPr>
      </w:pPr>
      <w:r w:rsidRPr="008E15FE">
        <w:rPr>
          <w:sz w:val="28"/>
          <w:szCs w:val="28"/>
        </w:rPr>
        <w:t xml:space="preserve">      В 2015 году построены и введены в работу два цеха по производству хлебобулочных изделий в Озёрком  и Кондрашовском сельских поселениях. Освоено 1,6 млн. рублей.</w:t>
      </w:r>
    </w:p>
    <w:p w:rsidR="008E15FE" w:rsidRPr="008E15FE" w:rsidRDefault="008E15FE" w:rsidP="008E15FE">
      <w:pPr>
        <w:autoSpaceDE w:val="0"/>
        <w:autoSpaceDN w:val="0"/>
        <w:adjustRightInd w:val="0"/>
        <w:jc w:val="both"/>
        <w:rPr>
          <w:sz w:val="28"/>
          <w:szCs w:val="28"/>
        </w:rPr>
      </w:pPr>
      <w:r w:rsidRPr="008E15FE">
        <w:rPr>
          <w:sz w:val="28"/>
          <w:szCs w:val="28"/>
        </w:rPr>
        <w:t>В результате выполнения мероприятий программы Иловлинского муниципального района «Развитие сельского хозяйства и регулирование рынков сельскохозяйственной продукции, сырья и продовольствия на 2013-2020 годы»  будет обеспечен рост основных параметров, характеризующих развитие агропромышленного комплекса в 2020 году по отношению к 2013 году:</w:t>
      </w:r>
    </w:p>
    <w:p w:rsidR="008E15FE" w:rsidRPr="008E15FE" w:rsidRDefault="008E15FE" w:rsidP="008E15FE">
      <w:pPr>
        <w:autoSpaceDE w:val="0"/>
        <w:autoSpaceDN w:val="0"/>
        <w:adjustRightInd w:val="0"/>
        <w:jc w:val="both"/>
        <w:rPr>
          <w:sz w:val="28"/>
          <w:szCs w:val="28"/>
        </w:rPr>
      </w:pPr>
      <w:r w:rsidRPr="008E15FE">
        <w:rPr>
          <w:sz w:val="28"/>
          <w:szCs w:val="28"/>
        </w:rPr>
        <w:tab/>
        <w:t>индекса производства продукции растениеводства в хозяйствах всех</w:t>
      </w:r>
    </w:p>
    <w:p w:rsidR="008E15FE" w:rsidRPr="008E15FE" w:rsidRDefault="008E15FE" w:rsidP="008E15FE">
      <w:pPr>
        <w:autoSpaceDE w:val="0"/>
        <w:autoSpaceDN w:val="0"/>
        <w:adjustRightInd w:val="0"/>
        <w:jc w:val="both"/>
        <w:rPr>
          <w:sz w:val="28"/>
          <w:szCs w:val="28"/>
        </w:rPr>
      </w:pPr>
      <w:r w:rsidRPr="008E15FE">
        <w:rPr>
          <w:sz w:val="28"/>
          <w:szCs w:val="28"/>
        </w:rPr>
        <w:t>категорий на 43 процента;</w:t>
      </w:r>
    </w:p>
    <w:p w:rsidR="008E15FE" w:rsidRPr="008E15FE" w:rsidRDefault="008E15FE" w:rsidP="008E15FE">
      <w:pPr>
        <w:autoSpaceDE w:val="0"/>
        <w:autoSpaceDN w:val="0"/>
        <w:adjustRightInd w:val="0"/>
        <w:jc w:val="both"/>
        <w:rPr>
          <w:sz w:val="28"/>
          <w:szCs w:val="28"/>
        </w:rPr>
      </w:pPr>
      <w:r w:rsidRPr="008E15FE">
        <w:rPr>
          <w:sz w:val="28"/>
          <w:szCs w:val="28"/>
        </w:rPr>
        <w:tab/>
        <w:t>индекса производства продукции животноводства в хозяйствах всех</w:t>
      </w:r>
    </w:p>
    <w:p w:rsidR="008E15FE" w:rsidRPr="008E15FE" w:rsidRDefault="008E15FE" w:rsidP="008E15FE">
      <w:pPr>
        <w:autoSpaceDE w:val="0"/>
        <w:autoSpaceDN w:val="0"/>
        <w:adjustRightInd w:val="0"/>
        <w:jc w:val="both"/>
        <w:rPr>
          <w:sz w:val="28"/>
          <w:szCs w:val="28"/>
        </w:rPr>
      </w:pPr>
      <w:r w:rsidRPr="008E15FE">
        <w:rPr>
          <w:sz w:val="28"/>
          <w:szCs w:val="28"/>
        </w:rPr>
        <w:t>категорий на 57 процентов;</w:t>
      </w:r>
    </w:p>
    <w:p w:rsidR="008E15FE" w:rsidRPr="008E15FE" w:rsidRDefault="008E15FE" w:rsidP="008E15FE">
      <w:pPr>
        <w:autoSpaceDE w:val="0"/>
        <w:autoSpaceDN w:val="0"/>
        <w:adjustRightInd w:val="0"/>
        <w:jc w:val="both"/>
        <w:rPr>
          <w:sz w:val="28"/>
          <w:szCs w:val="28"/>
        </w:rPr>
      </w:pPr>
      <w:r w:rsidRPr="008E15FE">
        <w:rPr>
          <w:sz w:val="28"/>
          <w:szCs w:val="28"/>
        </w:rPr>
        <w:tab/>
        <w:t>рентабельность сельскохозяйственных организаций (с учетом субсидий) на 23 процента;</w:t>
      </w:r>
    </w:p>
    <w:p w:rsidR="008E15FE" w:rsidRPr="008E15FE" w:rsidRDefault="008E15FE" w:rsidP="008E15FE">
      <w:pPr>
        <w:autoSpaceDE w:val="0"/>
        <w:autoSpaceDN w:val="0"/>
        <w:adjustRightInd w:val="0"/>
        <w:jc w:val="both"/>
        <w:rPr>
          <w:sz w:val="28"/>
          <w:szCs w:val="28"/>
        </w:rPr>
      </w:pPr>
      <w:r w:rsidRPr="008E15FE">
        <w:rPr>
          <w:sz w:val="28"/>
          <w:szCs w:val="28"/>
        </w:rPr>
        <w:tab/>
        <w:t>среднемесячная заработная плата в сельском хозяйстве на 39 процентов.</w:t>
      </w:r>
    </w:p>
    <w:p w:rsidR="008E15FE" w:rsidRPr="008E15FE" w:rsidRDefault="008E15FE" w:rsidP="008E15FE">
      <w:pPr>
        <w:tabs>
          <w:tab w:val="left" w:pos="2025"/>
        </w:tabs>
        <w:ind w:firstLine="426"/>
        <w:jc w:val="both"/>
        <w:rPr>
          <w:sz w:val="28"/>
          <w:szCs w:val="28"/>
        </w:rPr>
      </w:pPr>
      <w:r w:rsidRPr="008E15FE">
        <w:rPr>
          <w:sz w:val="28"/>
          <w:szCs w:val="28"/>
        </w:rPr>
        <w:t xml:space="preserve">    В  2015 году сорок шесть сельхозтоваропроизводителей района получили субсидии по несвязанной поддержке в области растениеводства  в сумме 25,0 млн. рублей.  </w:t>
      </w:r>
    </w:p>
    <w:p w:rsidR="008E15FE" w:rsidRPr="008E15FE" w:rsidRDefault="008E15FE" w:rsidP="008E15FE">
      <w:pPr>
        <w:tabs>
          <w:tab w:val="left" w:pos="2025"/>
        </w:tabs>
        <w:ind w:firstLine="426"/>
        <w:jc w:val="both"/>
        <w:rPr>
          <w:bCs/>
          <w:sz w:val="28"/>
          <w:szCs w:val="28"/>
          <w:lang w:eastAsia="en-US"/>
        </w:rPr>
      </w:pPr>
      <w:r w:rsidRPr="008E15FE">
        <w:rPr>
          <w:sz w:val="28"/>
          <w:szCs w:val="28"/>
        </w:rPr>
        <w:t xml:space="preserve">   Для</w:t>
      </w:r>
      <w:r w:rsidRPr="008E15FE">
        <w:rPr>
          <w:bCs/>
          <w:sz w:val="28"/>
          <w:szCs w:val="28"/>
          <w:lang w:eastAsia="en-US"/>
        </w:rPr>
        <w:t xml:space="preserve"> компенсации части затрат на приобретение элитных семян выплачено субсидий в размере 1,6 млн. руб.</w:t>
      </w:r>
    </w:p>
    <w:p w:rsidR="008E15FE" w:rsidRPr="008E15FE" w:rsidRDefault="008E15FE" w:rsidP="008E15FE">
      <w:pPr>
        <w:tabs>
          <w:tab w:val="left" w:pos="2025"/>
        </w:tabs>
        <w:ind w:firstLine="426"/>
        <w:jc w:val="both"/>
        <w:rPr>
          <w:bCs/>
          <w:sz w:val="28"/>
          <w:szCs w:val="28"/>
          <w:lang w:eastAsia="en-US"/>
        </w:rPr>
      </w:pPr>
      <w:r w:rsidRPr="008E15FE">
        <w:rPr>
          <w:bCs/>
          <w:sz w:val="28"/>
          <w:szCs w:val="28"/>
          <w:lang w:eastAsia="en-US"/>
        </w:rPr>
        <w:t xml:space="preserve">   Компенсирован сельхозтоваропроизводителям ущерб, причиненный в результате засухи в сумме – 22,3 млн. руб.</w:t>
      </w:r>
    </w:p>
    <w:p w:rsidR="008E15FE" w:rsidRPr="008E15FE" w:rsidRDefault="008E15FE" w:rsidP="008E15FE">
      <w:pPr>
        <w:ind w:firstLine="708"/>
        <w:jc w:val="both"/>
        <w:rPr>
          <w:bCs/>
          <w:sz w:val="28"/>
          <w:szCs w:val="28"/>
          <w:lang w:eastAsia="en-US"/>
        </w:rPr>
      </w:pPr>
      <w:r w:rsidRPr="008E15FE">
        <w:rPr>
          <w:sz w:val="28"/>
          <w:szCs w:val="28"/>
        </w:rPr>
        <w:t xml:space="preserve">Получено субсидий   на содержание мясного КРС – 2,3 млн. руб., оцематок - 864 тыс. руб. и племенного поголовья овец - 406 тыс. руб., осваиваются два гранта, выделенные на развитие семейных животноводческих ферм в сумме 8,1 млн. руб., </w:t>
      </w:r>
      <w:r w:rsidRPr="008E15FE">
        <w:rPr>
          <w:bCs/>
          <w:sz w:val="28"/>
          <w:szCs w:val="28"/>
          <w:lang w:eastAsia="en-US"/>
        </w:rPr>
        <w:t xml:space="preserve">на возмещение части затрат на уплату процентов </w:t>
      </w:r>
      <w:r w:rsidRPr="008E15FE">
        <w:rPr>
          <w:bCs/>
          <w:sz w:val="28"/>
          <w:szCs w:val="28"/>
          <w:lang w:eastAsia="en-US"/>
        </w:rPr>
        <w:lastRenderedPageBreak/>
        <w:t>по инвестиционным и краткосрочным кредитам (займам) – 348,3 млн. руб. и на возмещение части затрат на уплату страховых премий – 1,6 млн. руб.</w:t>
      </w:r>
    </w:p>
    <w:p w:rsidR="008E15FE" w:rsidRPr="008E15FE" w:rsidRDefault="008E15FE" w:rsidP="008E15FE">
      <w:pPr>
        <w:tabs>
          <w:tab w:val="left" w:pos="2025"/>
        </w:tabs>
        <w:ind w:firstLine="426"/>
        <w:jc w:val="both"/>
        <w:rPr>
          <w:bCs/>
          <w:sz w:val="28"/>
          <w:szCs w:val="28"/>
          <w:lang w:eastAsia="en-US"/>
        </w:rPr>
      </w:pPr>
      <w:r w:rsidRPr="008E15FE">
        <w:rPr>
          <w:bCs/>
          <w:sz w:val="28"/>
          <w:szCs w:val="28"/>
          <w:lang w:eastAsia="en-US"/>
        </w:rPr>
        <w:t xml:space="preserve">   Всего из всех уровней бюджета оказано государственной поддержки в сумме 408,9 млн. руб.</w:t>
      </w:r>
    </w:p>
    <w:p w:rsidR="008E15FE" w:rsidRPr="008E15FE" w:rsidRDefault="008E15FE" w:rsidP="008E15FE">
      <w:pPr>
        <w:autoSpaceDE w:val="0"/>
        <w:autoSpaceDN w:val="0"/>
        <w:adjustRightInd w:val="0"/>
        <w:jc w:val="both"/>
        <w:rPr>
          <w:sz w:val="28"/>
          <w:szCs w:val="28"/>
        </w:rPr>
      </w:pPr>
      <w:r w:rsidRPr="008E15FE">
        <w:rPr>
          <w:sz w:val="28"/>
          <w:szCs w:val="28"/>
        </w:rPr>
        <w:t xml:space="preserve">          В результате вышеуказанной господдержки в 2015 году обеспечен рост основных параметров агропромышленного Комплекса по отношению к 2013 году:</w:t>
      </w:r>
    </w:p>
    <w:p w:rsidR="008E15FE" w:rsidRPr="008E15FE" w:rsidRDefault="008E15FE" w:rsidP="008E15FE">
      <w:pPr>
        <w:autoSpaceDE w:val="0"/>
        <w:autoSpaceDN w:val="0"/>
        <w:adjustRightInd w:val="0"/>
        <w:jc w:val="both"/>
        <w:rPr>
          <w:sz w:val="28"/>
          <w:szCs w:val="28"/>
        </w:rPr>
      </w:pPr>
      <w:r w:rsidRPr="008E15FE">
        <w:rPr>
          <w:sz w:val="28"/>
          <w:szCs w:val="28"/>
        </w:rPr>
        <w:t xml:space="preserve">           индекса производства продукции растениеводства в хозяйствах всех</w:t>
      </w:r>
    </w:p>
    <w:p w:rsidR="008E15FE" w:rsidRPr="008E15FE" w:rsidRDefault="008E15FE" w:rsidP="008E15FE">
      <w:pPr>
        <w:autoSpaceDE w:val="0"/>
        <w:autoSpaceDN w:val="0"/>
        <w:adjustRightInd w:val="0"/>
        <w:jc w:val="both"/>
        <w:rPr>
          <w:sz w:val="28"/>
          <w:szCs w:val="28"/>
        </w:rPr>
      </w:pPr>
      <w:r w:rsidRPr="008E15FE">
        <w:rPr>
          <w:sz w:val="28"/>
          <w:szCs w:val="28"/>
        </w:rPr>
        <w:t>категорий:</w:t>
      </w:r>
    </w:p>
    <w:p w:rsidR="008E15FE" w:rsidRPr="008E15FE" w:rsidRDefault="008E15FE" w:rsidP="008E15FE">
      <w:pPr>
        <w:autoSpaceDE w:val="0"/>
        <w:autoSpaceDN w:val="0"/>
        <w:adjustRightInd w:val="0"/>
        <w:jc w:val="both"/>
        <w:rPr>
          <w:sz w:val="28"/>
          <w:szCs w:val="28"/>
        </w:rPr>
      </w:pPr>
      <w:r w:rsidRPr="008E15FE">
        <w:rPr>
          <w:sz w:val="28"/>
          <w:szCs w:val="28"/>
        </w:rPr>
        <w:t xml:space="preserve">          - зерно на 33 процента;</w:t>
      </w:r>
    </w:p>
    <w:p w:rsidR="008E15FE" w:rsidRPr="008E15FE" w:rsidRDefault="008E15FE" w:rsidP="008E15FE">
      <w:pPr>
        <w:autoSpaceDE w:val="0"/>
        <w:autoSpaceDN w:val="0"/>
        <w:adjustRightInd w:val="0"/>
        <w:jc w:val="both"/>
        <w:rPr>
          <w:sz w:val="28"/>
          <w:szCs w:val="28"/>
        </w:rPr>
      </w:pPr>
      <w:r w:rsidRPr="008E15FE">
        <w:rPr>
          <w:sz w:val="28"/>
          <w:szCs w:val="28"/>
        </w:rPr>
        <w:t xml:space="preserve">          - овощи на 23 процента.</w:t>
      </w:r>
    </w:p>
    <w:p w:rsidR="008E15FE" w:rsidRPr="008E15FE" w:rsidRDefault="008E15FE" w:rsidP="008E15FE">
      <w:pPr>
        <w:autoSpaceDE w:val="0"/>
        <w:autoSpaceDN w:val="0"/>
        <w:adjustRightInd w:val="0"/>
        <w:jc w:val="both"/>
        <w:rPr>
          <w:sz w:val="28"/>
          <w:szCs w:val="28"/>
        </w:rPr>
      </w:pPr>
      <w:r w:rsidRPr="008E15FE">
        <w:rPr>
          <w:sz w:val="28"/>
          <w:szCs w:val="28"/>
        </w:rPr>
        <w:tab/>
        <w:t>индекса производства продукции животноводства в хозяйствах всех</w:t>
      </w:r>
    </w:p>
    <w:p w:rsidR="008E15FE" w:rsidRPr="008E15FE" w:rsidRDefault="008E15FE" w:rsidP="008E15FE">
      <w:pPr>
        <w:autoSpaceDE w:val="0"/>
        <w:autoSpaceDN w:val="0"/>
        <w:adjustRightInd w:val="0"/>
        <w:jc w:val="both"/>
        <w:rPr>
          <w:sz w:val="28"/>
          <w:szCs w:val="28"/>
        </w:rPr>
      </w:pPr>
      <w:r w:rsidRPr="008E15FE">
        <w:rPr>
          <w:sz w:val="28"/>
          <w:szCs w:val="28"/>
        </w:rPr>
        <w:t xml:space="preserve">категорий:  </w:t>
      </w:r>
    </w:p>
    <w:p w:rsidR="008E15FE" w:rsidRPr="008E15FE" w:rsidRDefault="008E15FE" w:rsidP="008E15FE">
      <w:pPr>
        <w:autoSpaceDE w:val="0"/>
        <w:autoSpaceDN w:val="0"/>
        <w:adjustRightInd w:val="0"/>
        <w:jc w:val="both"/>
        <w:rPr>
          <w:sz w:val="28"/>
          <w:szCs w:val="28"/>
        </w:rPr>
      </w:pPr>
      <w:r w:rsidRPr="008E15FE">
        <w:rPr>
          <w:sz w:val="28"/>
          <w:szCs w:val="28"/>
        </w:rPr>
        <w:t xml:space="preserve">          - мясо на 52 процента;</w:t>
      </w:r>
    </w:p>
    <w:p w:rsidR="008E15FE" w:rsidRPr="008E15FE" w:rsidRDefault="008E15FE" w:rsidP="008E15FE">
      <w:pPr>
        <w:autoSpaceDE w:val="0"/>
        <w:autoSpaceDN w:val="0"/>
        <w:adjustRightInd w:val="0"/>
        <w:jc w:val="both"/>
        <w:rPr>
          <w:sz w:val="28"/>
          <w:szCs w:val="28"/>
        </w:rPr>
      </w:pPr>
      <w:r w:rsidRPr="008E15FE">
        <w:rPr>
          <w:sz w:val="28"/>
          <w:szCs w:val="28"/>
        </w:rPr>
        <w:t xml:space="preserve">          - молоко на 10 процентов.</w:t>
      </w:r>
    </w:p>
    <w:p w:rsidR="008E15FE" w:rsidRPr="008E15FE" w:rsidRDefault="008E15FE" w:rsidP="008E15FE">
      <w:pPr>
        <w:autoSpaceDE w:val="0"/>
        <w:autoSpaceDN w:val="0"/>
        <w:adjustRightInd w:val="0"/>
        <w:jc w:val="both"/>
        <w:rPr>
          <w:sz w:val="28"/>
          <w:szCs w:val="28"/>
        </w:rPr>
      </w:pPr>
      <w:r w:rsidRPr="008E15FE">
        <w:rPr>
          <w:sz w:val="28"/>
          <w:szCs w:val="28"/>
        </w:rPr>
        <w:tab/>
        <w:t>рентабельность сельскохозяйственных организаций (с учетом субсидий) на 31 процент.</w:t>
      </w:r>
    </w:p>
    <w:p w:rsidR="008E15FE" w:rsidRPr="008E15FE" w:rsidRDefault="008E15FE" w:rsidP="008E15FE">
      <w:pPr>
        <w:autoSpaceDE w:val="0"/>
        <w:autoSpaceDN w:val="0"/>
        <w:adjustRightInd w:val="0"/>
        <w:jc w:val="both"/>
        <w:rPr>
          <w:sz w:val="28"/>
          <w:szCs w:val="28"/>
        </w:rPr>
      </w:pPr>
      <w:r w:rsidRPr="008E15FE">
        <w:rPr>
          <w:sz w:val="28"/>
          <w:szCs w:val="28"/>
        </w:rPr>
        <w:tab/>
        <w:t>среднемесячная заработная плата в сельском хозяйстве на 30 процентов.</w:t>
      </w:r>
    </w:p>
    <w:p w:rsidR="008E15FE" w:rsidRPr="0071464C" w:rsidRDefault="008E15FE" w:rsidP="008E15FE">
      <w:pPr>
        <w:autoSpaceDE w:val="0"/>
        <w:autoSpaceDN w:val="0"/>
        <w:adjustRightInd w:val="0"/>
        <w:jc w:val="both"/>
        <w:rPr>
          <w:sz w:val="28"/>
          <w:szCs w:val="28"/>
        </w:rPr>
      </w:pPr>
      <w:r w:rsidRPr="0071464C">
        <w:rPr>
          <w:sz w:val="28"/>
          <w:szCs w:val="28"/>
        </w:rPr>
        <w:t xml:space="preserve">          В результате выполнения мероприятий программы Иловлинского муниципального района «Устойчивое развитие сельских территорий Иловлинского муниципального района на 2014-2017 г.г. на период до 2020 года»   будет обеспечен рост основных параметров, характеризующих развитие сельских территорий до 2020 года:</w:t>
      </w:r>
    </w:p>
    <w:p w:rsidR="008E15FE" w:rsidRPr="008E15FE" w:rsidRDefault="008E15FE" w:rsidP="008E15FE">
      <w:pPr>
        <w:jc w:val="both"/>
        <w:rPr>
          <w:sz w:val="28"/>
          <w:szCs w:val="28"/>
        </w:rPr>
      </w:pPr>
      <w:r w:rsidRPr="008E15FE">
        <w:rPr>
          <w:sz w:val="28"/>
          <w:szCs w:val="28"/>
        </w:rPr>
        <w:t xml:space="preserve">          ввод (приобретение) 4,7 тыс. кв. метров  жилья для граждан, проживающих в сельской местности, в том числе 2,7  тыс.  кв.  метров  для  молодых семей и молодых специалистов;</w:t>
      </w:r>
    </w:p>
    <w:p w:rsidR="008E15FE" w:rsidRPr="008E15FE" w:rsidRDefault="008E15FE" w:rsidP="008E15FE">
      <w:pPr>
        <w:jc w:val="both"/>
        <w:rPr>
          <w:sz w:val="28"/>
          <w:szCs w:val="28"/>
        </w:rPr>
      </w:pPr>
      <w:r w:rsidRPr="008E15FE">
        <w:rPr>
          <w:sz w:val="28"/>
          <w:szCs w:val="28"/>
        </w:rPr>
        <w:t xml:space="preserve">          ввод    в    действие      общеобразовательных   организаций на 270 ученических мест;</w:t>
      </w:r>
    </w:p>
    <w:p w:rsidR="008E15FE" w:rsidRPr="008E15FE" w:rsidRDefault="008E15FE" w:rsidP="008E15FE">
      <w:pPr>
        <w:jc w:val="both"/>
        <w:rPr>
          <w:sz w:val="28"/>
          <w:szCs w:val="28"/>
        </w:rPr>
      </w:pPr>
      <w:r w:rsidRPr="008E15FE">
        <w:rPr>
          <w:sz w:val="28"/>
          <w:szCs w:val="28"/>
        </w:rPr>
        <w:t xml:space="preserve">          открытие 3 фельдшерско-акушерских  пунктов  и (или) офиса врачей общей практики;</w:t>
      </w:r>
    </w:p>
    <w:p w:rsidR="008E15FE" w:rsidRPr="008E15FE" w:rsidRDefault="008E15FE" w:rsidP="008E15FE">
      <w:pPr>
        <w:jc w:val="both"/>
        <w:rPr>
          <w:sz w:val="28"/>
          <w:szCs w:val="28"/>
        </w:rPr>
      </w:pPr>
      <w:r w:rsidRPr="008E15FE">
        <w:rPr>
          <w:sz w:val="28"/>
          <w:szCs w:val="28"/>
        </w:rPr>
        <w:t xml:space="preserve">          ввод  в  действие  3 плоскостных  спортивных сооружений общей площадью 0,6 тыс. кв. метров;</w:t>
      </w:r>
    </w:p>
    <w:p w:rsidR="008E15FE" w:rsidRPr="008E15FE" w:rsidRDefault="008E15FE" w:rsidP="008E15FE">
      <w:pPr>
        <w:jc w:val="both"/>
        <w:rPr>
          <w:sz w:val="28"/>
          <w:szCs w:val="28"/>
        </w:rPr>
      </w:pPr>
      <w:r w:rsidRPr="008E15FE">
        <w:rPr>
          <w:sz w:val="28"/>
          <w:szCs w:val="28"/>
        </w:rPr>
        <w:t xml:space="preserve">          ввод     в     действие     68     километров   распределительных газовых сетей;</w:t>
      </w:r>
    </w:p>
    <w:p w:rsidR="008E15FE" w:rsidRPr="008E15FE" w:rsidRDefault="008E15FE" w:rsidP="008E15FE">
      <w:pPr>
        <w:jc w:val="both"/>
        <w:rPr>
          <w:sz w:val="28"/>
          <w:szCs w:val="28"/>
        </w:rPr>
      </w:pPr>
      <w:r w:rsidRPr="008E15FE">
        <w:rPr>
          <w:sz w:val="28"/>
          <w:szCs w:val="28"/>
        </w:rPr>
        <w:t xml:space="preserve">         ввод  в  действие  1,5  километра  локальных  водопроводов;</w:t>
      </w:r>
    </w:p>
    <w:p w:rsidR="008E15FE" w:rsidRPr="008E15FE" w:rsidRDefault="008E15FE" w:rsidP="008E15FE">
      <w:pPr>
        <w:jc w:val="both"/>
        <w:rPr>
          <w:sz w:val="28"/>
          <w:szCs w:val="28"/>
        </w:rPr>
      </w:pPr>
      <w:r w:rsidRPr="008E15FE">
        <w:rPr>
          <w:sz w:val="28"/>
          <w:szCs w:val="28"/>
        </w:rPr>
        <w:t xml:space="preserve">         реализация проектов комплексного  обустройства площадок под компактную жилищную застройку в  4</w:t>
      </w:r>
    </w:p>
    <w:p w:rsidR="008E15FE" w:rsidRPr="008E15FE" w:rsidRDefault="008E15FE" w:rsidP="008E15FE">
      <w:pPr>
        <w:jc w:val="both"/>
        <w:rPr>
          <w:sz w:val="28"/>
          <w:szCs w:val="28"/>
        </w:rPr>
      </w:pPr>
      <w:r w:rsidRPr="008E15FE">
        <w:rPr>
          <w:sz w:val="28"/>
          <w:szCs w:val="28"/>
        </w:rPr>
        <w:t xml:space="preserve">         населенных  пунктах,  расположенных  в  сельской                            местности;</w:t>
      </w:r>
    </w:p>
    <w:p w:rsidR="008E15FE" w:rsidRPr="008E15FE" w:rsidRDefault="008E15FE" w:rsidP="008E15FE">
      <w:pPr>
        <w:jc w:val="both"/>
        <w:rPr>
          <w:sz w:val="28"/>
          <w:szCs w:val="28"/>
        </w:rPr>
      </w:pPr>
      <w:r w:rsidRPr="008E15FE">
        <w:rPr>
          <w:sz w:val="28"/>
          <w:szCs w:val="28"/>
        </w:rPr>
        <w:t xml:space="preserve">         реализация   3   проектов  местных   инициатив граждан,  проживающих  в   сельской   местности, получивших грантовую поддержку</w:t>
      </w:r>
    </w:p>
    <w:p w:rsidR="008E15FE" w:rsidRPr="008E15FE" w:rsidRDefault="008E15FE" w:rsidP="008E15FE">
      <w:pPr>
        <w:jc w:val="both"/>
        <w:rPr>
          <w:sz w:val="28"/>
          <w:szCs w:val="28"/>
        </w:rPr>
      </w:pPr>
      <w:r w:rsidRPr="008E15FE">
        <w:rPr>
          <w:b/>
          <w:sz w:val="28"/>
          <w:szCs w:val="28"/>
        </w:rPr>
        <w:t xml:space="preserve">         </w:t>
      </w:r>
      <w:r w:rsidRPr="008E15FE">
        <w:rPr>
          <w:sz w:val="28"/>
          <w:szCs w:val="28"/>
        </w:rPr>
        <w:t>За 2014 - 2015 годы</w:t>
      </w:r>
      <w:r w:rsidRPr="008E15FE">
        <w:rPr>
          <w:b/>
          <w:sz w:val="28"/>
          <w:szCs w:val="28"/>
        </w:rPr>
        <w:t xml:space="preserve"> </w:t>
      </w:r>
      <w:r w:rsidRPr="008E15FE">
        <w:rPr>
          <w:sz w:val="28"/>
          <w:szCs w:val="28"/>
        </w:rPr>
        <w:t>выполнены следующие мероприятия:</w:t>
      </w:r>
    </w:p>
    <w:p w:rsidR="008E15FE" w:rsidRPr="008E15FE" w:rsidRDefault="008E15FE" w:rsidP="008E15FE">
      <w:pPr>
        <w:jc w:val="both"/>
        <w:rPr>
          <w:sz w:val="28"/>
          <w:szCs w:val="28"/>
        </w:rPr>
      </w:pPr>
      <w:r w:rsidRPr="008E15FE">
        <w:rPr>
          <w:sz w:val="28"/>
          <w:szCs w:val="28"/>
        </w:rPr>
        <w:t xml:space="preserve">         1. Произведена  корректировка  проектно-сметной документации  "Поликлиника на 150 посещений в смену в п. Лог Иловлинского района Волгоградской области" с изменением мощности поликлиники на 100 </w:t>
      </w:r>
      <w:r w:rsidRPr="008E15FE">
        <w:rPr>
          <w:sz w:val="28"/>
          <w:szCs w:val="28"/>
        </w:rPr>
        <w:lastRenderedPageBreak/>
        <w:t>посещений в смену в с. Лог Иловлинского муниципального района Волгоградской области, освоено субвенций в сумме  5,2 млн. руб.</w:t>
      </w:r>
    </w:p>
    <w:p w:rsidR="008E15FE" w:rsidRPr="008E15FE" w:rsidRDefault="008E15FE" w:rsidP="008E15FE">
      <w:pPr>
        <w:jc w:val="both"/>
        <w:rPr>
          <w:sz w:val="28"/>
          <w:szCs w:val="28"/>
        </w:rPr>
      </w:pPr>
      <w:r w:rsidRPr="008E15FE">
        <w:rPr>
          <w:sz w:val="28"/>
          <w:szCs w:val="28"/>
        </w:rPr>
        <w:t xml:space="preserve">         2. Завершено строительство газопровода на территории района протяженностью 4,1 км., общей стоимостью строительства 6,736 млн. руб.  </w:t>
      </w:r>
    </w:p>
    <w:p w:rsidR="008E15FE" w:rsidRPr="008E15FE" w:rsidRDefault="008E15FE" w:rsidP="008E15FE">
      <w:pPr>
        <w:jc w:val="both"/>
        <w:rPr>
          <w:sz w:val="28"/>
          <w:szCs w:val="28"/>
        </w:rPr>
      </w:pPr>
      <w:r w:rsidRPr="008E15FE">
        <w:rPr>
          <w:sz w:val="28"/>
          <w:szCs w:val="28"/>
        </w:rPr>
        <w:t xml:space="preserve">         3. На  01.01.2016 года  ввод  и приобретения жилья, проживающих в сельской местности, молодых семей и молодых специалистов составил 1035 кв.м, в т.ч. мероприятия по обеспечению доступным жильем молодых семей и молодых специалистов на селе – 893  кв. м.</w:t>
      </w:r>
    </w:p>
    <w:p w:rsidR="000A77FE" w:rsidRPr="0071464C" w:rsidRDefault="000A77FE" w:rsidP="000A77FE">
      <w:pPr>
        <w:ind w:firstLine="720"/>
        <w:jc w:val="both"/>
        <w:rPr>
          <w:sz w:val="28"/>
          <w:szCs w:val="28"/>
        </w:rPr>
      </w:pPr>
      <w:r w:rsidRPr="0071464C">
        <w:rPr>
          <w:sz w:val="28"/>
          <w:szCs w:val="28"/>
        </w:rPr>
        <w:t xml:space="preserve">Осуществление данных проектов обеспечит более высокий темп роста производства продукции сельского хозяйства по сравнению с базовым вариантом развития Прогноза социально-экономического развития </w:t>
      </w:r>
      <w:r w:rsidR="0071464C" w:rsidRPr="0071464C">
        <w:rPr>
          <w:sz w:val="28"/>
          <w:szCs w:val="28"/>
        </w:rPr>
        <w:t>Иловлинского  района</w:t>
      </w:r>
      <w:r w:rsidRPr="0071464C">
        <w:rPr>
          <w:sz w:val="28"/>
          <w:szCs w:val="28"/>
        </w:rPr>
        <w:t>.</w:t>
      </w:r>
    </w:p>
    <w:p w:rsidR="000A77FE" w:rsidRPr="0071464C" w:rsidRDefault="000A77FE" w:rsidP="000A77FE">
      <w:pPr>
        <w:ind w:firstLine="720"/>
        <w:jc w:val="both"/>
        <w:rPr>
          <w:sz w:val="28"/>
          <w:szCs w:val="28"/>
        </w:rPr>
      </w:pPr>
      <w:r w:rsidRPr="0071464C">
        <w:rPr>
          <w:sz w:val="28"/>
          <w:szCs w:val="28"/>
        </w:rPr>
        <w:t xml:space="preserve">Все эти мероприятия будут осуществляться в рамках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Волгоградской области от 29 ноября            </w:t>
      </w:r>
      <w:smartTag w:uri="urn:schemas-microsoft-com:office:smarttags" w:element="metricconverter">
        <w:smartTagPr>
          <w:attr w:name="ProductID" w:val="2013 г"/>
        </w:smartTagPr>
        <w:r w:rsidRPr="0071464C">
          <w:rPr>
            <w:sz w:val="28"/>
            <w:szCs w:val="28"/>
          </w:rPr>
          <w:t>2013 г</w:t>
        </w:r>
      </w:smartTag>
      <w:r w:rsidRPr="0071464C">
        <w:rPr>
          <w:sz w:val="28"/>
          <w:szCs w:val="28"/>
        </w:rPr>
        <w:t xml:space="preserve">. № 680-п, и государственной программы Волгоградской области "Устойчивое развитие сельскохозяйственных территорий на 2014–2017 годы и на период до 2020 года", утвержденной постановлением Правительства Волгоградской области от 29 ноября </w:t>
      </w:r>
      <w:smartTag w:uri="urn:schemas-microsoft-com:office:smarttags" w:element="metricconverter">
        <w:smartTagPr>
          <w:attr w:name="ProductID" w:val="2013 г"/>
        </w:smartTagPr>
        <w:r w:rsidRPr="0071464C">
          <w:rPr>
            <w:sz w:val="28"/>
            <w:szCs w:val="28"/>
          </w:rPr>
          <w:t>2013 г</w:t>
        </w:r>
      </w:smartTag>
      <w:r w:rsidRPr="0071464C">
        <w:rPr>
          <w:sz w:val="28"/>
          <w:szCs w:val="28"/>
        </w:rPr>
        <w:t>. № 681-п.</w:t>
      </w:r>
    </w:p>
    <w:p w:rsidR="000A77FE" w:rsidRPr="00185CF1" w:rsidRDefault="000A77FE" w:rsidP="000A77FE">
      <w:pPr>
        <w:ind w:firstLine="720"/>
        <w:jc w:val="both"/>
        <w:rPr>
          <w:color w:val="FF0000"/>
          <w:sz w:val="28"/>
          <w:szCs w:val="28"/>
        </w:rPr>
      </w:pPr>
    </w:p>
    <w:p w:rsidR="000A77FE" w:rsidRPr="009C0669" w:rsidRDefault="000A77FE" w:rsidP="000A77FE">
      <w:pPr>
        <w:pStyle w:val="ad"/>
        <w:spacing w:line="220" w:lineRule="exact"/>
        <w:rPr>
          <w:b w:val="0"/>
          <w:szCs w:val="28"/>
        </w:rPr>
      </w:pPr>
      <w:r w:rsidRPr="009C0669">
        <w:rPr>
          <w:b w:val="0"/>
          <w:szCs w:val="28"/>
        </w:rPr>
        <w:t xml:space="preserve">7. </w:t>
      </w:r>
      <w:r w:rsidR="009C0669" w:rsidRPr="009C0669">
        <w:rPr>
          <w:b w:val="0"/>
          <w:szCs w:val="28"/>
        </w:rPr>
        <w:t>Малое  и  среднее  предпринимательство.</w:t>
      </w:r>
    </w:p>
    <w:p w:rsidR="000A77FE" w:rsidRPr="009D3EAE" w:rsidRDefault="000A77FE" w:rsidP="000A77FE">
      <w:pPr>
        <w:pStyle w:val="ad"/>
        <w:spacing w:line="220" w:lineRule="exact"/>
        <w:rPr>
          <w:b w:val="0"/>
          <w:szCs w:val="28"/>
        </w:rPr>
      </w:pPr>
    </w:p>
    <w:p w:rsidR="009D3EAE" w:rsidRPr="009D3EAE" w:rsidRDefault="000A77FE" w:rsidP="000A77FE">
      <w:pPr>
        <w:ind w:firstLine="709"/>
        <w:jc w:val="both"/>
        <w:rPr>
          <w:sz w:val="28"/>
          <w:szCs w:val="28"/>
        </w:rPr>
      </w:pPr>
      <w:r w:rsidRPr="009D3EAE">
        <w:rPr>
          <w:sz w:val="28"/>
          <w:szCs w:val="28"/>
        </w:rPr>
        <w:t xml:space="preserve">В </w:t>
      </w:r>
      <w:r w:rsidR="009C0669" w:rsidRPr="009D3EAE">
        <w:rPr>
          <w:sz w:val="28"/>
          <w:szCs w:val="28"/>
        </w:rPr>
        <w:t>Иловлинском  районе</w:t>
      </w:r>
      <w:r w:rsidRPr="009D3EAE">
        <w:rPr>
          <w:sz w:val="28"/>
          <w:szCs w:val="28"/>
        </w:rPr>
        <w:t xml:space="preserve"> в 201</w:t>
      </w:r>
      <w:r w:rsidR="009C0669" w:rsidRPr="009D3EAE">
        <w:rPr>
          <w:sz w:val="28"/>
          <w:szCs w:val="28"/>
        </w:rPr>
        <w:t>4</w:t>
      </w:r>
      <w:r w:rsidRPr="009D3EAE">
        <w:rPr>
          <w:sz w:val="28"/>
          <w:szCs w:val="28"/>
        </w:rPr>
        <w:t xml:space="preserve"> году осуществляли деятельность </w:t>
      </w:r>
      <w:r w:rsidR="009C0669" w:rsidRPr="009D3EAE">
        <w:rPr>
          <w:sz w:val="28"/>
          <w:szCs w:val="28"/>
        </w:rPr>
        <w:t>3</w:t>
      </w:r>
      <w:r w:rsidRPr="009D3EAE">
        <w:rPr>
          <w:sz w:val="28"/>
          <w:szCs w:val="28"/>
        </w:rPr>
        <w:t xml:space="preserve"> средн</w:t>
      </w:r>
      <w:r w:rsidR="009C0669" w:rsidRPr="009D3EAE">
        <w:rPr>
          <w:sz w:val="28"/>
          <w:szCs w:val="28"/>
        </w:rPr>
        <w:t>их</w:t>
      </w:r>
      <w:r w:rsidRPr="009D3EAE">
        <w:rPr>
          <w:sz w:val="28"/>
          <w:szCs w:val="28"/>
        </w:rPr>
        <w:t xml:space="preserve"> предприяти</w:t>
      </w:r>
      <w:r w:rsidR="009C0669" w:rsidRPr="009D3EAE">
        <w:rPr>
          <w:sz w:val="28"/>
          <w:szCs w:val="28"/>
        </w:rPr>
        <w:t>я</w:t>
      </w:r>
      <w:r w:rsidRPr="009D3EAE">
        <w:rPr>
          <w:sz w:val="28"/>
          <w:szCs w:val="28"/>
        </w:rPr>
        <w:t xml:space="preserve">, </w:t>
      </w:r>
      <w:r w:rsidR="009D3EAE" w:rsidRPr="009D3EAE">
        <w:rPr>
          <w:sz w:val="28"/>
          <w:szCs w:val="28"/>
        </w:rPr>
        <w:t>141  малое  предприятие.  В  2015  году  в  связи  с  изменением  критериев  размера  бизнеса,   средние  предприятия  п</w:t>
      </w:r>
      <w:r w:rsidR="009D3EAE">
        <w:rPr>
          <w:sz w:val="28"/>
          <w:szCs w:val="28"/>
        </w:rPr>
        <w:t>е</w:t>
      </w:r>
      <w:r w:rsidR="009D3EAE" w:rsidRPr="009D3EAE">
        <w:rPr>
          <w:sz w:val="28"/>
          <w:szCs w:val="28"/>
        </w:rPr>
        <w:t xml:space="preserve">решли  в  разряд  крупных  и  вышли  из  категории  среднего  и  малого  предпринимательства.   </w:t>
      </w:r>
    </w:p>
    <w:p w:rsidR="000A77FE" w:rsidRPr="002774AE" w:rsidRDefault="000A77FE" w:rsidP="000A77FE">
      <w:pPr>
        <w:ind w:firstLine="709"/>
        <w:jc w:val="both"/>
        <w:rPr>
          <w:sz w:val="28"/>
          <w:szCs w:val="28"/>
        </w:rPr>
      </w:pPr>
      <w:r w:rsidRPr="002774AE">
        <w:rPr>
          <w:sz w:val="28"/>
          <w:szCs w:val="28"/>
        </w:rPr>
        <w:t>Количество малых предприятий за 2015 год у</w:t>
      </w:r>
      <w:r w:rsidR="009D3EAE" w:rsidRPr="002774AE">
        <w:rPr>
          <w:sz w:val="28"/>
          <w:szCs w:val="28"/>
        </w:rPr>
        <w:t>меньшилось</w:t>
      </w:r>
      <w:r w:rsidR="002774AE" w:rsidRPr="002774AE">
        <w:rPr>
          <w:sz w:val="28"/>
          <w:szCs w:val="28"/>
        </w:rPr>
        <w:t xml:space="preserve"> </w:t>
      </w:r>
      <w:r w:rsidRPr="002774AE">
        <w:rPr>
          <w:sz w:val="28"/>
          <w:szCs w:val="28"/>
        </w:rPr>
        <w:t xml:space="preserve"> на </w:t>
      </w:r>
      <w:r w:rsidR="009D3EAE" w:rsidRPr="002774AE">
        <w:rPr>
          <w:sz w:val="28"/>
          <w:szCs w:val="28"/>
        </w:rPr>
        <w:t xml:space="preserve"> </w:t>
      </w:r>
      <w:r w:rsidR="002774AE" w:rsidRPr="002774AE">
        <w:rPr>
          <w:sz w:val="28"/>
          <w:szCs w:val="28"/>
        </w:rPr>
        <w:t>4</w:t>
      </w:r>
      <w:r w:rsidRPr="002774AE">
        <w:rPr>
          <w:sz w:val="28"/>
          <w:szCs w:val="28"/>
        </w:rPr>
        <w:t xml:space="preserve"> единицы и составило </w:t>
      </w:r>
      <w:r w:rsidR="002774AE" w:rsidRPr="002774AE">
        <w:rPr>
          <w:sz w:val="28"/>
          <w:szCs w:val="28"/>
        </w:rPr>
        <w:t>137</w:t>
      </w:r>
      <w:r w:rsidRPr="002774AE">
        <w:rPr>
          <w:sz w:val="28"/>
          <w:szCs w:val="28"/>
        </w:rPr>
        <w:t xml:space="preserve"> единиц, из них </w:t>
      </w:r>
      <w:r w:rsidR="002774AE" w:rsidRPr="002774AE">
        <w:rPr>
          <w:sz w:val="28"/>
          <w:szCs w:val="28"/>
        </w:rPr>
        <w:t xml:space="preserve">3 </w:t>
      </w:r>
      <w:r w:rsidRPr="002774AE">
        <w:rPr>
          <w:sz w:val="28"/>
          <w:szCs w:val="28"/>
        </w:rPr>
        <w:t>малых предприяти</w:t>
      </w:r>
      <w:r w:rsidR="002774AE" w:rsidRPr="002774AE">
        <w:rPr>
          <w:sz w:val="28"/>
          <w:szCs w:val="28"/>
        </w:rPr>
        <w:t>я</w:t>
      </w:r>
      <w:r w:rsidRPr="002774AE">
        <w:rPr>
          <w:sz w:val="28"/>
          <w:szCs w:val="28"/>
        </w:rPr>
        <w:t xml:space="preserve"> без учета микропредприятий </w:t>
      </w:r>
      <w:r w:rsidR="002774AE" w:rsidRPr="002774AE">
        <w:rPr>
          <w:sz w:val="28"/>
          <w:szCs w:val="28"/>
        </w:rPr>
        <w:t xml:space="preserve">  </w:t>
      </w:r>
      <w:r w:rsidRPr="002774AE">
        <w:rPr>
          <w:sz w:val="28"/>
          <w:szCs w:val="28"/>
        </w:rPr>
        <w:t xml:space="preserve">и </w:t>
      </w:r>
      <w:r w:rsidR="002774AE" w:rsidRPr="002774AE">
        <w:rPr>
          <w:sz w:val="28"/>
          <w:szCs w:val="28"/>
        </w:rPr>
        <w:t xml:space="preserve"> 134</w:t>
      </w:r>
      <w:r w:rsidRPr="002774AE">
        <w:rPr>
          <w:sz w:val="28"/>
          <w:szCs w:val="28"/>
        </w:rPr>
        <w:t xml:space="preserve"> микропредприяти</w:t>
      </w:r>
      <w:r w:rsidR="002774AE" w:rsidRPr="002774AE">
        <w:rPr>
          <w:sz w:val="28"/>
          <w:szCs w:val="28"/>
        </w:rPr>
        <w:t>я</w:t>
      </w:r>
      <w:r w:rsidRPr="002774AE">
        <w:rPr>
          <w:sz w:val="28"/>
          <w:szCs w:val="28"/>
        </w:rPr>
        <w:t xml:space="preserve">. </w:t>
      </w:r>
    </w:p>
    <w:p w:rsidR="002774AE" w:rsidRPr="00BD78A5" w:rsidRDefault="000A77FE" w:rsidP="000A77FE">
      <w:pPr>
        <w:ind w:firstLine="709"/>
        <w:jc w:val="both"/>
        <w:rPr>
          <w:sz w:val="28"/>
          <w:szCs w:val="28"/>
        </w:rPr>
      </w:pPr>
      <w:r w:rsidRPr="00BD78A5">
        <w:rPr>
          <w:sz w:val="28"/>
          <w:szCs w:val="28"/>
        </w:rPr>
        <w:t xml:space="preserve">По оценке </w:t>
      </w:r>
      <w:r w:rsidR="002774AE" w:rsidRPr="00BD78A5">
        <w:rPr>
          <w:sz w:val="28"/>
          <w:szCs w:val="28"/>
        </w:rPr>
        <w:t xml:space="preserve"> 21,6</w:t>
      </w:r>
      <w:r w:rsidRPr="00BD78A5">
        <w:rPr>
          <w:sz w:val="28"/>
          <w:szCs w:val="28"/>
        </w:rPr>
        <w:t xml:space="preserve"> процентов общего числа малых предприяти</w:t>
      </w:r>
      <w:r w:rsidR="002774AE" w:rsidRPr="00BD78A5">
        <w:rPr>
          <w:sz w:val="28"/>
          <w:szCs w:val="28"/>
        </w:rPr>
        <w:t>й</w:t>
      </w:r>
      <w:r w:rsidRPr="00BD78A5">
        <w:rPr>
          <w:sz w:val="28"/>
          <w:szCs w:val="28"/>
        </w:rPr>
        <w:t xml:space="preserve"> приходится на предприятия с видом экономической деятельности </w:t>
      </w:r>
      <w:r w:rsidR="002774AE" w:rsidRPr="00BD78A5">
        <w:rPr>
          <w:sz w:val="28"/>
          <w:szCs w:val="28"/>
        </w:rPr>
        <w:t>«Сельское  хозяйство»</w:t>
      </w:r>
      <w:r w:rsidR="00BD78A5" w:rsidRPr="00BD78A5">
        <w:rPr>
          <w:sz w:val="28"/>
          <w:szCs w:val="28"/>
        </w:rPr>
        <w:t>;</w:t>
      </w:r>
    </w:p>
    <w:p w:rsidR="000A77FE" w:rsidRPr="00BD78A5" w:rsidRDefault="002774AE" w:rsidP="002774AE">
      <w:pPr>
        <w:jc w:val="both"/>
        <w:rPr>
          <w:sz w:val="28"/>
          <w:szCs w:val="28"/>
        </w:rPr>
      </w:pPr>
      <w:r w:rsidRPr="00BD78A5">
        <w:rPr>
          <w:sz w:val="28"/>
          <w:szCs w:val="28"/>
        </w:rPr>
        <w:t xml:space="preserve">15,4 процентов на вид  деятельности  </w:t>
      </w:r>
      <w:r w:rsidR="000A77FE" w:rsidRPr="00BD78A5">
        <w:rPr>
          <w:sz w:val="28"/>
          <w:szCs w:val="28"/>
        </w:rPr>
        <w:t xml:space="preserve">«Оптовая и розничная торговля, ремонт автотранспортных средств, мотоциклов, бытовых изделий и предметов личного пользования»; </w:t>
      </w:r>
      <w:r w:rsidR="00BD78A5" w:rsidRPr="00BD78A5">
        <w:rPr>
          <w:sz w:val="28"/>
          <w:szCs w:val="28"/>
        </w:rPr>
        <w:t>4,6</w:t>
      </w:r>
      <w:r w:rsidR="000A77FE" w:rsidRPr="00BD78A5">
        <w:rPr>
          <w:sz w:val="28"/>
          <w:szCs w:val="28"/>
        </w:rPr>
        <w:t xml:space="preserve"> процента малых  предприятий – «</w:t>
      </w:r>
      <w:r w:rsidR="00BD78A5" w:rsidRPr="00BD78A5">
        <w:rPr>
          <w:sz w:val="28"/>
          <w:szCs w:val="28"/>
        </w:rPr>
        <w:t>Транспорт  и  связь»</w:t>
      </w:r>
      <w:r w:rsidR="000A77FE" w:rsidRPr="00BD78A5">
        <w:rPr>
          <w:sz w:val="28"/>
          <w:szCs w:val="28"/>
        </w:rPr>
        <w:t xml:space="preserve">;   </w:t>
      </w:r>
      <w:r w:rsidR="00BD78A5" w:rsidRPr="00BD78A5">
        <w:rPr>
          <w:sz w:val="28"/>
          <w:szCs w:val="28"/>
        </w:rPr>
        <w:t xml:space="preserve">                      3,8 </w:t>
      </w:r>
      <w:r w:rsidR="000A77FE" w:rsidRPr="00BD78A5">
        <w:rPr>
          <w:sz w:val="28"/>
          <w:szCs w:val="28"/>
        </w:rPr>
        <w:t xml:space="preserve"> процента малых  предприятий – «Строительство»</w:t>
      </w:r>
      <w:r w:rsidR="00BD78A5" w:rsidRPr="00BD78A5">
        <w:rPr>
          <w:sz w:val="28"/>
          <w:szCs w:val="28"/>
        </w:rPr>
        <w:t>.</w:t>
      </w:r>
      <w:r w:rsidR="000A77FE" w:rsidRPr="00BD78A5">
        <w:rPr>
          <w:sz w:val="28"/>
          <w:szCs w:val="28"/>
        </w:rPr>
        <w:t xml:space="preserve"> </w:t>
      </w:r>
    </w:p>
    <w:p w:rsidR="000A77FE" w:rsidRPr="001E1B44" w:rsidRDefault="000A77FE" w:rsidP="000A77FE">
      <w:pPr>
        <w:ind w:firstLine="709"/>
        <w:jc w:val="both"/>
        <w:rPr>
          <w:sz w:val="28"/>
          <w:szCs w:val="28"/>
        </w:rPr>
      </w:pPr>
      <w:r w:rsidRPr="001E1B44">
        <w:rPr>
          <w:sz w:val="28"/>
          <w:szCs w:val="28"/>
        </w:rPr>
        <w:t>Среднесписочная численность работ</w:t>
      </w:r>
      <w:r w:rsidR="001E1B44" w:rsidRPr="001E1B44">
        <w:rPr>
          <w:sz w:val="28"/>
          <w:szCs w:val="28"/>
        </w:rPr>
        <w:t xml:space="preserve">ников </w:t>
      </w:r>
      <w:r w:rsidRPr="001E1B44">
        <w:rPr>
          <w:sz w:val="28"/>
          <w:szCs w:val="28"/>
        </w:rPr>
        <w:t xml:space="preserve"> малых предприятий в 2015 году  </w:t>
      </w:r>
      <w:r w:rsidR="001E1B44" w:rsidRPr="001E1B44">
        <w:rPr>
          <w:sz w:val="28"/>
          <w:szCs w:val="28"/>
        </w:rPr>
        <w:t xml:space="preserve">уменьшилась  на  379  человек  и </w:t>
      </w:r>
      <w:r w:rsidRPr="001E1B44">
        <w:rPr>
          <w:sz w:val="28"/>
          <w:szCs w:val="28"/>
        </w:rPr>
        <w:t>составил</w:t>
      </w:r>
      <w:r w:rsidR="001E1B44" w:rsidRPr="001E1B44">
        <w:rPr>
          <w:sz w:val="28"/>
          <w:szCs w:val="28"/>
        </w:rPr>
        <w:t>а 1072</w:t>
      </w:r>
      <w:r w:rsidRPr="001E1B44">
        <w:rPr>
          <w:sz w:val="28"/>
          <w:szCs w:val="28"/>
        </w:rPr>
        <w:t xml:space="preserve"> человек</w:t>
      </w:r>
      <w:r w:rsidR="001E1B44" w:rsidRPr="001E1B44">
        <w:rPr>
          <w:sz w:val="28"/>
          <w:szCs w:val="28"/>
        </w:rPr>
        <w:t>а</w:t>
      </w:r>
      <w:r w:rsidRPr="001E1B44">
        <w:rPr>
          <w:sz w:val="28"/>
          <w:szCs w:val="28"/>
        </w:rPr>
        <w:t xml:space="preserve">. </w:t>
      </w:r>
    </w:p>
    <w:p w:rsidR="000A77FE" w:rsidRPr="001E1B44" w:rsidRDefault="000A77FE" w:rsidP="000A77FE">
      <w:pPr>
        <w:ind w:firstLine="709"/>
        <w:jc w:val="both"/>
        <w:rPr>
          <w:sz w:val="28"/>
          <w:szCs w:val="28"/>
        </w:rPr>
      </w:pPr>
      <w:r w:rsidRPr="001E1B44">
        <w:rPr>
          <w:sz w:val="28"/>
          <w:szCs w:val="28"/>
        </w:rPr>
        <w:t>Оборот малых предприятий к концу 2015 года составил 3</w:t>
      </w:r>
      <w:r w:rsidR="001E1B44" w:rsidRPr="001E1B44">
        <w:rPr>
          <w:sz w:val="28"/>
          <w:szCs w:val="28"/>
        </w:rPr>
        <w:t>91,9</w:t>
      </w:r>
      <w:r w:rsidRPr="001E1B44">
        <w:rPr>
          <w:sz w:val="28"/>
          <w:szCs w:val="28"/>
        </w:rPr>
        <w:t xml:space="preserve"> мл</w:t>
      </w:r>
      <w:r w:rsidR="001E1B44" w:rsidRPr="001E1B44">
        <w:rPr>
          <w:sz w:val="28"/>
          <w:szCs w:val="28"/>
        </w:rPr>
        <w:t>н</w:t>
      </w:r>
      <w:r w:rsidRPr="001E1B44">
        <w:rPr>
          <w:sz w:val="28"/>
          <w:szCs w:val="28"/>
        </w:rPr>
        <w:t>.рублей, что составляет 94 процента по сравнению с 2014 годом.</w:t>
      </w:r>
    </w:p>
    <w:p w:rsidR="000A77FE" w:rsidRPr="00CA11F0" w:rsidRDefault="000A77FE" w:rsidP="000A77FE">
      <w:pPr>
        <w:ind w:firstLine="709"/>
        <w:jc w:val="both"/>
        <w:rPr>
          <w:sz w:val="28"/>
          <w:szCs w:val="28"/>
        </w:rPr>
      </w:pPr>
      <w:r w:rsidRPr="00CA11F0">
        <w:rPr>
          <w:sz w:val="28"/>
          <w:szCs w:val="28"/>
        </w:rPr>
        <w:t xml:space="preserve">В 2015 году обеспечивалась реализация подпрограммы «Развитие и поддержка малого и среднего предпринимательства» государственной программы Волгоградской области «Экономическое развитие и инновационная экономика» на 2014-2016 гг., утвержденной постановлением Правительства </w:t>
      </w:r>
      <w:r w:rsidRPr="00CA11F0">
        <w:rPr>
          <w:sz w:val="28"/>
          <w:szCs w:val="28"/>
        </w:rPr>
        <w:lastRenderedPageBreak/>
        <w:t>Волгоградской области от 09 декабря         2013 г. № 696-п, целью которой является обеспечение устойчивого развития малого и среднего предпринимательства в Волгоградской области.</w:t>
      </w:r>
    </w:p>
    <w:p w:rsidR="000A77FE" w:rsidRPr="00CA11F0" w:rsidRDefault="000A77FE" w:rsidP="000A77FE">
      <w:pPr>
        <w:ind w:firstLine="709"/>
        <w:jc w:val="both"/>
        <w:rPr>
          <w:sz w:val="28"/>
          <w:szCs w:val="28"/>
        </w:rPr>
      </w:pPr>
      <w:r w:rsidRPr="00CA11F0">
        <w:rPr>
          <w:sz w:val="28"/>
          <w:szCs w:val="28"/>
        </w:rPr>
        <w:t xml:space="preserve">Субъектам малого и среднего предпринимательства предоставлялась поддержка организациями инфраструктуры поддержки малого и среднего предпринимательства: некоммерческим партнерством «Региональный гарантийный фонд», государственным фондом «Региональный микрофинансовый центр», государственным автономным учреждением Волгоградской области «Волгоградский областной бизнес-инкубатор», региональным центром инжиниринга. </w:t>
      </w:r>
    </w:p>
    <w:p w:rsidR="000A77FE" w:rsidRPr="008C4D49" w:rsidRDefault="000A77FE" w:rsidP="000A77FE">
      <w:pPr>
        <w:ind w:firstLine="709"/>
        <w:jc w:val="both"/>
        <w:rPr>
          <w:sz w:val="28"/>
          <w:szCs w:val="28"/>
        </w:rPr>
      </w:pPr>
      <w:r w:rsidRPr="008C4D49">
        <w:rPr>
          <w:sz w:val="28"/>
          <w:szCs w:val="28"/>
        </w:rPr>
        <w:t xml:space="preserve">По оценке в 2016 году будет наблюдаться </w:t>
      </w:r>
      <w:r w:rsidR="0078031F" w:rsidRPr="008C4D49">
        <w:rPr>
          <w:sz w:val="28"/>
          <w:szCs w:val="28"/>
        </w:rPr>
        <w:t xml:space="preserve"> некоторое  уменьшение  общего  кол</w:t>
      </w:r>
      <w:r w:rsidRPr="008C4D49">
        <w:rPr>
          <w:sz w:val="28"/>
          <w:szCs w:val="28"/>
        </w:rPr>
        <w:t xml:space="preserve">ичества  малых предприятий </w:t>
      </w:r>
      <w:r w:rsidR="0078031F" w:rsidRPr="008C4D49">
        <w:rPr>
          <w:sz w:val="28"/>
          <w:szCs w:val="28"/>
        </w:rPr>
        <w:t>по  сравнению с</w:t>
      </w:r>
      <w:r w:rsidRPr="008C4D49">
        <w:rPr>
          <w:sz w:val="28"/>
          <w:szCs w:val="28"/>
        </w:rPr>
        <w:t xml:space="preserve"> уровне</w:t>
      </w:r>
      <w:r w:rsidR="0078031F" w:rsidRPr="008C4D49">
        <w:rPr>
          <w:sz w:val="28"/>
          <w:szCs w:val="28"/>
        </w:rPr>
        <w:t>м</w:t>
      </w:r>
      <w:r w:rsidRPr="008C4D49">
        <w:rPr>
          <w:sz w:val="28"/>
          <w:szCs w:val="28"/>
        </w:rPr>
        <w:t xml:space="preserve"> предыдущего года, их количество составит </w:t>
      </w:r>
      <w:r w:rsidR="008C4D49" w:rsidRPr="008C4D49">
        <w:rPr>
          <w:sz w:val="28"/>
          <w:szCs w:val="28"/>
        </w:rPr>
        <w:t xml:space="preserve"> 128</w:t>
      </w:r>
      <w:r w:rsidRPr="008C4D49">
        <w:rPr>
          <w:sz w:val="28"/>
          <w:szCs w:val="28"/>
        </w:rPr>
        <w:t xml:space="preserve"> единиц.  </w:t>
      </w:r>
    </w:p>
    <w:p w:rsidR="000A77FE" w:rsidRPr="008C4D49" w:rsidRDefault="000A77FE" w:rsidP="000A77FE">
      <w:pPr>
        <w:ind w:firstLine="709"/>
        <w:jc w:val="both"/>
        <w:rPr>
          <w:sz w:val="28"/>
          <w:szCs w:val="28"/>
        </w:rPr>
      </w:pPr>
      <w:r w:rsidRPr="008C4D49">
        <w:rPr>
          <w:sz w:val="28"/>
          <w:szCs w:val="28"/>
        </w:rPr>
        <w:t xml:space="preserve">Оборот малых  предприятий составит </w:t>
      </w:r>
      <w:r w:rsidR="008C4D49" w:rsidRPr="008C4D49">
        <w:rPr>
          <w:sz w:val="28"/>
          <w:szCs w:val="28"/>
        </w:rPr>
        <w:t>422,8</w:t>
      </w:r>
      <w:r w:rsidRPr="008C4D49">
        <w:rPr>
          <w:sz w:val="28"/>
          <w:szCs w:val="28"/>
        </w:rPr>
        <w:t xml:space="preserve"> мл</w:t>
      </w:r>
      <w:r w:rsidR="008C4D49" w:rsidRPr="008C4D49">
        <w:rPr>
          <w:sz w:val="28"/>
          <w:szCs w:val="28"/>
        </w:rPr>
        <w:t>н</w:t>
      </w:r>
      <w:r w:rsidRPr="008C4D49">
        <w:rPr>
          <w:sz w:val="28"/>
          <w:szCs w:val="28"/>
        </w:rPr>
        <w:t>. рублей, что составит 10</w:t>
      </w:r>
      <w:r w:rsidR="008C4D49" w:rsidRPr="008C4D49">
        <w:rPr>
          <w:sz w:val="28"/>
          <w:szCs w:val="28"/>
        </w:rPr>
        <w:t>7,9</w:t>
      </w:r>
      <w:r w:rsidRPr="008C4D49">
        <w:rPr>
          <w:sz w:val="28"/>
          <w:szCs w:val="28"/>
        </w:rPr>
        <w:t xml:space="preserve"> процента к 2015 году.</w:t>
      </w:r>
    </w:p>
    <w:p w:rsidR="000A77FE" w:rsidRPr="009E48A3" w:rsidRDefault="000A77FE" w:rsidP="000A77FE">
      <w:pPr>
        <w:ind w:firstLine="709"/>
        <w:jc w:val="both"/>
        <w:rPr>
          <w:sz w:val="28"/>
          <w:szCs w:val="28"/>
        </w:rPr>
      </w:pPr>
      <w:r w:rsidRPr="009E48A3">
        <w:rPr>
          <w:sz w:val="28"/>
          <w:szCs w:val="28"/>
        </w:rPr>
        <w:t xml:space="preserve">Общее количество  малых предприятий к концу 2019 года прогнозируется </w:t>
      </w:r>
      <w:r w:rsidR="008C4D49" w:rsidRPr="009E48A3">
        <w:rPr>
          <w:sz w:val="28"/>
          <w:szCs w:val="28"/>
        </w:rPr>
        <w:t>130</w:t>
      </w:r>
      <w:r w:rsidRPr="009E48A3">
        <w:rPr>
          <w:sz w:val="28"/>
          <w:szCs w:val="28"/>
        </w:rPr>
        <w:t xml:space="preserve"> единиц, среднесписочная численность – </w:t>
      </w:r>
      <w:r w:rsidR="008C4D49" w:rsidRPr="009E48A3">
        <w:rPr>
          <w:sz w:val="28"/>
          <w:szCs w:val="28"/>
        </w:rPr>
        <w:t>1026</w:t>
      </w:r>
      <w:r w:rsidRPr="009E48A3">
        <w:rPr>
          <w:sz w:val="28"/>
          <w:szCs w:val="28"/>
        </w:rPr>
        <w:t xml:space="preserve"> человек. </w:t>
      </w:r>
    </w:p>
    <w:p w:rsidR="000A77FE" w:rsidRPr="009E48A3" w:rsidRDefault="000A77FE" w:rsidP="000A77FE">
      <w:pPr>
        <w:ind w:firstLine="709"/>
        <w:jc w:val="both"/>
        <w:rPr>
          <w:sz w:val="28"/>
          <w:szCs w:val="28"/>
        </w:rPr>
      </w:pPr>
      <w:r w:rsidRPr="009E48A3">
        <w:rPr>
          <w:sz w:val="28"/>
          <w:szCs w:val="28"/>
        </w:rPr>
        <w:t xml:space="preserve">Оборот малых </w:t>
      </w:r>
      <w:r w:rsidR="008C4D49" w:rsidRPr="009E48A3">
        <w:rPr>
          <w:sz w:val="28"/>
          <w:szCs w:val="28"/>
        </w:rPr>
        <w:t xml:space="preserve"> </w:t>
      </w:r>
      <w:r w:rsidRPr="009E48A3">
        <w:rPr>
          <w:sz w:val="28"/>
          <w:szCs w:val="28"/>
        </w:rPr>
        <w:t xml:space="preserve">предприятий </w:t>
      </w:r>
      <w:r w:rsidR="008C4D49" w:rsidRPr="009E48A3">
        <w:rPr>
          <w:sz w:val="28"/>
          <w:szCs w:val="28"/>
        </w:rPr>
        <w:t xml:space="preserve"> </w:t>
      </w:r>
      <w:r w:rsidRPr="009E48A3">
        <w:rPr>
          <w:sz w:val="28"/>
          <w:szCs w:val="28"/>
        </w:rPr>
        <w:t xml:space="preserve">в 2017 году составит   </w:t>
      </w:r>
      <w:r w:rsidR="008C4D49" w:rsidRPr="009E48A3">
        <w:rPr>
          <w:sz w:val="28"/>
          <w:szCs w:val="28"/>
        </w:rPr>
        <w:t>448,2</w:t>
      </w:r>
      <w:r w:rsidR="009E48A3" w:rsidRPr="009E48A3">
        <w:rPr>
          <w:sz w:val="28"/>
          <w:szCs w:val="28"/>
        </w:rPr>
        <w:t xml:space="preserve"> </w:t>
      </w:r>
      <w:r w:rsidR="008C4D49" w:rsidRPr="009E48A3">
        <w:rPr>
          <w:sz w:val="28"/>
          <w:szCs w:val="28"/>
        </w:rPr>
        <w:t>млн.</w:t>
      </w:r>
      <w:r w:rsidRPr="009E48A3">
        <w:rPr>
          <w:sz w:val="28"/>
          <w:szCs w:val="28"/>
        </w:rPr>
        <w:t xml:space="preserve"> рублей, в 2018 году – </w:t>
      </w:r>
      <w:r w:rsidR="009E48A3" w:rsidRPr="009E48A3">
        <w:rPr>
          <w:sz w:val="28"/>
          <w:szCs w:val="28"/>
        </w:rPr>
        <w:t>487,2</w:t>
      </w:r>
      <w:r w:rsidRPr="009E48A3">
        <w:rPr>
          <w:sz w:val="28"/>
          <w:szCs w:val="28"/>
        </w:rPr>
        <w:t xml:space="preserve"> мл</w:t>
      </w:r>
      <w:r w:rsidR="009E48A3" w:rsidRPr="009E48A3">
        <w:rPr>
          <w:sz w:val="28"/>
          <w:szCs w:val="28"/>
        </w:rPr>
        <w:t>н</w:t>
      </w:r>
      <w:r w:rsidRPr="009E48A3">
        <w:rPr>
          <w:sz w:val="28"/>
          <w:szCs w:val="28"/>
        </w:rPr>
        <w:t xml:space="preserve">.рублей, в 2019 году –   </w:t>
      </w:r>
      <w:r w:rsidR="009E48A3" w:rsidRPr="009E48A3">
        <w:rPr>
          <w:sz w:val="28"/>
          <w:szCs w:val="28"/>
        </w:rPr>
        <w:t>535,3</w:t>
      </w:r>
      <w:r w:rsidRPr="009E48A3">
        <w:rPr>
          <w:sz w:val="28"/>
          <w:szCs w:val="28"/>
        </w:rPr>
        <w:t xml:space="preserve"> мл</w:t>
      </w:r>
      <w:r w:rsidR="009E48A3" w:rsidRPr="009E48A3">
        <w:rPr>
          <w:sz w:val="28"/>
          <w:szCs w:val="28"/>
        </w:rPr>
        <w:t>н.</w:t>
      </w:r>
      <w:r w:rsidRPr="009E48A3">
        <w:rPr>
          <w:sz w:val="28"/>
          <w:szCs w:val="28"/>
        </w:rPr>
        <w:t xml:space="preserve">рублей. </w:t>
      </w:r>
    </w:p>
    <w:p w:rsidR="009E48A3" w:rsidRPr="002774AE" w:rsidRDefault="009E48A3" w:rsidP="009E48A3">
      <w:pPr>
        <w:ind w:firstLine="709"/>
        <w:jc w:val="both"/>
        <w:rPr>
          <w:sz w:val="28"/>
          <w:szCs w:val="28"/>
        </w:rPr>
      </w:pPr>
      <w:r w:rsidRPr="002774AE">
        <w:rPr>
          <w:sz w:val="28"/>
          <w:szCs w:val="28"/>
        </w:rPr>
        <w:t xml:space="preserve">Количество </w:t>
      </w:r>
      <w:r>
        <w:rPr>
          <w:sz w:val="28"/>
          <w:szCs w:val="28"/>
        </w:rPr>
        <w:t xml:space="preserve">индивидуальных  предпринимателей </w:t>
      </w:r>
      <w:r w:rsidRPr="002774AE">
        <w:rPr>
          <w:sz w:val="28"/>
          <w:szCs w:val="28"/>
        </w:rPr>
        <w:t>за 2015 год у</w:t>
      </w:r>
      <w:r>
        <w:rPr>
          <w:sz w:val="28"/>
          <w:szCs w:val="28"/>
        </w:rPr>
        <w:t>величилось  на  5  единиц</w:t>
      </w:r>
      <w:r w:rsidRPr="002774AE">
        <w:rPr>
          <w:sz w:val="28"/>
          <w:szCs w:val="28"/>
        </w:rPr>
        <w:t xml:space="preserve"> и составило </w:t>
      </w:r>
      <w:r>
        <w:rPr>
          <w:sz w:val="28"/>
          <w:szCs w:val="28"/>
        </w:rPr>
        <w:t>658</w:t>
      </w:r>
      <w:r w:rsidRPr="002774AE">
        <w:rPr>
          <w:sz w:val="28"/>
          <w:szCs w:val="28"/>
        </w:rPr>
        <w:t xml:space="preserve"> единиц. </w:t>
      </w:r>
    </w:p>
    <w:p w:rsidR="009E48A3" w:rsidRPr="00BD78A5" w:rsidRDefault="009E48A3" w:rsidP="003B5621">
      <w:pPr>
        <w:ind w:firstLine="709"/>
        <w:jc w:val="both"/>
        <w:rPr>
          <w:sz w:val="28"/>
          <w:szCs w:val="28"/>
        </w:rPr>
      </w:pPr>
      <w:r w:rsidRPr="00BD78A5">
        <w:rPr>
          <w:sz w:val="28"/>
          <w:szCs w:val="28"/>
        </w:rPr>
        <w:t xml:space="preserve">По оценке  </w:t>
      </w:r>
      <w:r w:rsidR="003B5621">
        <w:rPr>
          <w:sz w:val="28"/>
          <w:szCs w:val="28"/>
        </w:rPr>
        <w:t>18,1</w:t>
      </w:r>
      <w:r w:rsidRPr="00BD78A5">
        <w:rPr>
          <w:sz w:val="28"/>
          <w:szCs w:val="28"/>
        </w:rPr>
        <w:t xml:space="preserve"> процентов общего числа </w:t>
      </w:r>
      <w:r w:rsidR="003B5621">
        <w:rPr>
          <w:sz w:val="28"/>
          <w:szCs w:val="28"/>
        </w:rPr>
        <w:t>индивидуальных  предпринимателей</w:t>
      </w:r>
      <w:r w:rsidRPr="00BD78A5">
        <w:rPr>
          <w:sz w:val="28"/>
          <w:szCs w:val="28"/>
        </w:rPr>
        <w:t xml:space="preserve"> приходится на </w:t>
      </w:r>
      <w:r w:rsidR="003B5621">
        <w:rPr>
          <w:sz w:val="28"/>
          <w:szCs w:val="28"/>
        </w:rPr>
        <w:t>субъекты</w:t>
      </w:r>
      <w:r w:rsidRPr="00BD78A5">
        <w:rPr>
          <w:sz w:val="28"/>
          <w:szCs w:val="28"/>
        </w:rPr>
        <w:t xml:space="preserve"> с видом экономической деятельности «Сельское  хозяйство»;</w:t>
      </w:r>
      <w:r w:rsidR="003B5621">
        <w:rPr>
          <w:sz w:val="28"/>
          <w:szCs w:val="28"/>
        </w:rPr>
        <w:t xml:space="preserve"> 49,8</w:t>
      </w:r>
      <w:r w:rsidRPr="00BD78A5">
        <w:rPr>
          <w:sz w:val="28"/>
          <w:szCs w:val="28"/>
        </w:rPr>
        <w:t xml:space="preserve"> процентов на вид  деятельности  «Оптовая и розничная торговля, ремонт автотранспортных средств, мотоциклов, бытовых изделий и предметов личного пользования»; </w:t>
      </w:r>
      <w:r w:rsidR="003B5621">
        <w:rPr>
          <w:sz w:val="28"/>
          <w:szCs w:val="28"/>
        </w:rPr>
        <w:t>11,3</w:t>
      </w:r>
      <w:r w:rsidRPr="00BD78A5">
        <w:rPr>
          <w:sz w:val="28"/>
          <w:szCs w:val="28"/>
        </w:rPr>
        <w:t xml:space="preserve"> процента  – «Транспорт  и  связь»;  </w:t>
      </w:r>
      <w:r w:rsidR="003B5621">
        <w:rPr>
          <w:sz w:val="28"/>
          <w:szCs w:val="28"/>
        </w:rPr>
        <w:t>2,4</w:t>
      </w:r>
      <w:r w:rsidRPr="00BD78A5">
        <w:rPr>
          <w:sz w:val="28"/>
          <w:szCs w:val="28"/>
        </w:rPr>
        <w:t xml:space="preserve">  процента  – «Строительство». </w:t>
      </w:r>
    </w:p>
    <w:p w:rsidR="009E48A3" w:rsidRPr="003C6F67" w:rsidRDefault="009E48A3" w:rsidP="009E48A3">
      <w:pPr>
        <w:ind w:firstLine="709"/>
        <w:jc w:val="both"/>
        <w:rPr>
          <w:sz w:val="28"/>
          <w:szCs w:val="28"/>
        </w:rPr>
      </w:pPr>
      <w:r w:rsidRPr="003C6F67">
        <w:rPr>
          <w:sz w:val="28"/>
          <w:szCs w:val="28"/>
        </w:rPr>
        <w:t xml:space="preserve">Оборот </w:t>
      </w:r>
      <w:r w:rsidR="003B5621" w:rsidRPr="003C6F67">
        <w:rPr>
          <w:sz w:val="28"/>
          <w:szCs w:val="28"/>
        </w:rPr>
        <w:t xml:space="preserve">индивидуальных  предпринимателей  </w:t>
      </w:r>
      <w:r w:rsidRPr="003C6F67">
        <w:rPr>
          <w:sz w:val="28"/>
          <w:szCs w:val="28"/>
        </w:rPr>
        <w:t xml:space="preserve"> к концу 2015 года составил </w:t>
      </w:r>
      <w:r w:rsidR="003B5621" w:rsidRPr="003C6F67">
        <w:rPr>
          <w:sz w:val="28"/>
          <w:szCs w:val="28"/>
        </w:rPr>
        <w:t>79,8</w:t>
      </w:r>
      <w:r w:rsidRPr="003C6F67">
        <w:rPr>
          <w:sz w:val="28"/>
          <w:szCs w:val="28"/>
        </w:rPr>
        <w:t xml:space="preserve"> млн.рублей, что составляет 9</w:t>
      </w:r>
      <w:r w:rsidR="003B5621" w:rsidRPr="003C6F67">
        <w:rPr>
          <w:sz w:val="28"/>
          <w:szCs w:val="28"/>
        </w:rPr>
        <w:t>0,8</w:t>
      </w:r>
      <w:r w:rsidRPr="003C6F67">
        <w:rPr>
          <w:sz w:val="28"/>
          <w:szCs w:val="28"/>
        </w:rPr>
        <w:t xml:space="preserve"> процента по сравнению с 2014 годом.</w:t>
      </w:r>
    </w:p>
    <w:p w:rsidR="003C6F67" w:rsidRPr="009E48A3" w:rsidRDefault="003C6F67" w:rsidP="003C6F67">
      <w:pPr>
        <w:ind w:firstLine="709"/>
        <w:jc w:val="both"/>
        <w:rPr>
          <w:sz w:val="28"/>
          <w:szCs w:val="28"/>
        </w:rPr>
      </w:pPr>
      <w:r w:rsidRPr="009E48A3">
        <w:rPr>
          <w:sz w:val="28"/>
          <w:szCs w:val="28"/>
        </w:rPr>
        <w:t xml:space="preserve">Общее количество  </w:t>
      </w:r>
      <w:r>
        <w:rPr>
          <w:sz w:val="28"/>
          <w:szCs w:val="28"/>
        </w:rPr>
        <w:t>индивидуальных  предпринимателей</w:t>
      </w:r>
      <w:r w:rsidRPr="009E48A3">
        <w:rPr>
          <w:sz w:val="28"/>
          <w:szCs w:val="28"/>
        </w:rPr>
        <w:t xml:space="preserve"> к концу 2019 года прогнозируется </w:t>
      </w:r>
      <w:r>
        <w:rPr>
          <w:sz w:val="28"/>
          <w:szCs w:val="28"/>
        </w:rPr>
        <w:t>710</w:t>
      </w:r>
      <w:r w:rsidRPr="009E48A3">
        <w:rPr>
          <w:sz w:val="28"/>
          <w:szCs w:val="28"/>
        </w:rPr>
        <w:t xml:space="preserve"> единиц, </w:t>
      </w:r>
      <w:r>
        <w:rPr>
          <w:sz w:val="28"/>
          <w:szCs w:val="28"/>
        </w:rPr>
        <w:t xml:space="preserve">прирост  к  2015 году составит 52  человека, </w:t>
      </w:r>
      <w:r w:rsidRPr="009E48A3">
        <w:rPr>
          <w:sz w:val="28"/>
          <w:szCs w:val="28"/>
        </w:rPr>
        <w:t xml:space="preserve">среднесписочная численность </w:t>
      </w:r>
      <w:r>
        <w:rPr>
          <w:sz w:val="28"/>
          <w:szCs w:val="28"/>
        </w:rPr>
        <w:t>работающих 673</w:t>
      </w:r>
      <w:r w:rsidRPr="009E48A3">
        <w:rPr>
          <w:sz w:val="28"/>
          <w:szCs w:val="28"/>
        </w:rPr>
        <w:t xml:space="preserve"> человек</w:t>
      </w:r>
      <w:r>
        <w:rPr>
          <w:sz w:val="28"/>
          <w:szCs w:val="28"/>
        </w:rPr>
        <w:t>,  с  приростом  к  2015 году – 92  человека</w:t>
      </w:r>
      <w:r w:rsidRPr="009E48A3">
        <w:rPr>
          <w:sz w:val="28"/>
          <w:szCs w:val="28"/>
        </w:rPr>
        <w:t xml:space="preserve">. </w:t>
      </w:r>
    </w:p>
    <w:p w:rsidR="003C6F67" w:rsidRPr="009E48A3" w:rsidRDefault="003C6F67" w:rsidP="003C6F67">
      <w:pPr>
        <w:ind w:firstLine="709"/>
        <w:jc w:val="both"/>
        <w:rPr>
          <w:sz w:val="28"/>
          <w:szCs w:val="28"/>
        </w:rPr>
      </w:pPr>
      <w:r w:rsidRPr="009E48A3">
        <w:rPr>
          <w:sz w:val="28"/>
          <w:szCs w:val="28"/>
        </w:rPr>
        <w:t xml:space="preserve">Оборот </w:t>
      </w:r>
      <w:r>
        <w:rPr>
          <w:sz w:val="28"/>
          <w:szCs w:val="28"/>
        </w:rPr>
        <w:t xml:space="preserve"> индивидуальных  предпринимателей </w:t>
      </w:r>
      <w:r w:rsidRPr="009E48A3">
        <w:rPr>
          <w:sz w:val="28"/>
          <w:szCs w:val="28"/>
        </w:rPr>
        <w:t xml:space="preserve"> в 2017 году составит   </w:t>
      </w:r>
      <w:r>
        <w:rPr>
          <w:sz w:val="28"/>
          <w:szCs w:val="28"/>
        </w:rPr>
        <w:t>90,3</w:t>
      </w:r>
      <w:r w:rsidRPr="009E48A3">
        <w:rPr>
          <w:sz w:val="28"/>
          <w:szCs w:val="28"/>
        </w:rPr>
        <w:t xml:space="preserve"> млн. рублей, в 2018 году – </w:t>
      </w:r>
      <w:r>
        <w:rPr>
          <w:sz w:val="28"/>
          <w:szCs w:val="28"/>
        </w:rPr>
        <w:t>94,8</w:t>
      </w:r>
      <w:r w:rsidRPr="009E48A3">
        <w:rPr>
          <w:sz w:val="28"/>
          <w:szCs w:val="28"/>
        </w:rPr>
        <w:t xml:space="preserve"> млн.рублей, в 2019 году –   </w:t>
      </w:r>
      <w:r>
        <w:rPr>
          <w:sz w:val="28"/>
          <w:szCs w:val="28"/>
        </w:rPr>
        <w:t>98,6</w:t>
      </w:r>
      <w:r w:rsidRPr="009E48A3">
        <w:rPr>
          <w:sz w:val="28"/>
          <w:szCs w:val="28"/>
        </w:rPr>
        <w:t xml:space="preserve"> млн.рублей. </w:t>
      </w:r>
    </w:p>
    <w:p w:rsidR="00060F21" w:rsidRPr="00185CF1" w:rsidRDefault="00060F21" w:rsidP="00676F0C">
      <w:pPr>
        <w:pStyle w:val="ad"/>
        <w:rPr>
          <w:b w:val="0"/>
          <w:color w:val="FF0000"/>
          <w:szCs w:val="28"/>
        </w:rPr>
      </w:pPr>
    </w:p>
    <w:p w:rsidR="00234FF5" w:rsidRDefault="00234FF5" w:rsidP="00EA3DCF">
      <w:pPr>
        <w:pStyle w:val="ad"/>
        <w:spacing w:line="240" w:lineRule="exact"/>
        <w:rPr>
          <w:b w:val="0"/>
          <w:szCs w:val="28"/>
        </w:rPr>
      </w:pPr>
    </w:p>
    <w:p w:rsidR="00EA3DCF" w:rsidRPr="003C6F67" w:rsidRDefault="008749F5" w:rsidP="00EA3DCF">
      <w:pPr>
        <w:pStyle w:val="ad"/>
        <w:spacing w:line="240" w:lineRule="exact"/>
        <w:rPr>
          <w:b w:val="0"/>
          <w:szCs w:val="28"/>
        </w:rPr>
      </w:pPr>
      <w:r w:rsidRPr="003C6F67">
        <w:rPr>
          <w:b w:val="0"/>
          <w:szCs w:val="28"/>
        </w:rPr>
        <w:t>8</w:t>
      </w:r>
      <w:r w:rsidR="00EA3DCF" w:rsidRPr="003C6F67">
        <w:rPr>
          <w:b w:val="0"/>
          <w:szCs w:val="28"/>
        </w:rPr>
        <w:t xml:space="preserve">. </w:t>
      </w:r>
      <w:r w:rsidR="003C6F67" w:rsidRPr="003C6F67">
        <w:rPr>
          <w:b w:val="0"/>
          <w:szCs w:val="28"/>
        </w:rPr>
        <w:t>И</w:t>
      </w:r>
      <w:r w:rsidR="00EA3DCF" w:rsidRPr="003C6F67">
        <w:rPr>
          <w:b w:val="0"/>
          <w:szCs w:val="28"/>
        </w:rPr>
        <w:t>нвестици</w:t>
      </w:r>
      <w:r w:rsidR="003C6F67" w:rsidRPr="003C6F67">
        <w:rPr>
          <w:b w:val="0"/>
          <w:szCs w:val="28"/>
        </w:rPr>
        <w:t>и.</w:t>
      </w:r>
    </w:p>
    <w:p w:rsidR="00EA3DCF" w:rsidRPr="00185CF1" w:rsidRDefault="00EA3DCF" w:rsidP="00EA3DCF">
      <w:pPr>
        <w:pStyle w:val="ad"/>
        <w:spacing w:line="240" w:lineRule="exact"/>
        <w:rPr>
          <w:b w:val="0"/>
          <w:color w:val="FF0000"/>
          <w:szCs w:val="28"/>
        </w:rPr>
      </w:pPr>
    </w:p>
    <w:p w:rsidR="00EA3DCF" w:rsidRPr="00234FF5" w:rsidRDefault="00234FF5" w:rsidP="00EA3DCF">
      <w:pPr>
        <w:autoSpaceDE w:val="0"/>
        <w:autoSpaceDN w:val="0"/>
        <w:adjustRightInd w:val="0"/>
        <w:ind w:firstLine="709"/>
        <w:jc w:val="both"/>
        <w:rPr>
          <w:sz w:val="28"/>
          <w:szCs w:val="28"/>
        </w:rPr>
      </w:pPr>
      <w:r w:rsidRPr="00234FF5">
        <w:rPr>
          <w:sz w:val="28"/>
          <w:szCs w:val="28"/>
        </w:rPr>
        <w:t xml:space="preserve">Иловлинский  район </w:t>
      </w:r>
      <w:r w:rsidR="00EA3DCF" w:rsidRPr="00234FF5">
        <w:rPr>
          <w:sz w:val="28"/>
          <w:szCs w:val="28"/>
        </w:rPr>
        <w:t xml:space="preserve"> характеризуется высоким уровнем  промышленного, сельскохозяйственного, ресурсного потенциалов, </w:t>
      </w:r>
      <w:r w:rsidR="00EA3DCF" w:rsidRPr="00234FF5">
        <w:rPr>
          <w:sz w:val="28"/>
          <w:szCs w:val="28"/>
        </w:rPr>
        <w:br/>
      </w:r>
      <w:r w:rsidRPr="00234FF5">
        <w:rPr>
          <w:sz w:val="28"/>
          <w:szCs w:val="28"/>
        </w:rPr>
        <w:t>а  также  удобным  месторасположением,  что</w:t>
      </w:r>
      <w:r w:rsidR="00EA3DCF" w:rsidRPr="00234FF5">
        <w:rPr>
          <w:sz w:val="28"/>
          <w:szCs w:val="28"/>
        </w:rPr>
        <w:t xml:space="preserve"> обеспечивает устойчивое развитие территории и ее инвестиционную привлекательность.</w:t>
      </w:r>
    </w:p>
    <w:p w:rsidR="00EA3DCF" w:rsidRPr="00234FF5" w:rsidRDefault="00EA3DCF" w:rsidP="00EA3DCF">
      <w:pPr>
        <w:autoSpaceDE w:val="0"/>
        <w:autoSpaceDN w:val="0"/>
        <w:adjustRightInd w:val="0"/>
        <w:ind w:firstLine="709"/>
        <w:jc w:val="both"/>
        <w:rPr>
          <w:sz w:val="28"/>
          <w:szCs w:val="28"/>
        </w:rPr>
      </w:pPr>
      <w:r w:rsidRPr="00234FF5">
        <w:rPr>
          <w:sz w:val="28"/>
          <w:szCs w:val="28"/>
        </w:rPr>
        <w:t>Инвестиционная деятельность является залогом успешного развития экономики любо</w:t>
      </w:r>
      <w:r w:rsidR="00234FF5" w:rsidRPr="00234FF5">
        <w:rPr>
          <w:sz w:val="28"/>
          <w:szCs w:val="28"/>
        </w:rPr>
        <w:t>й  территории</w:t>
      </w:r>
      <w:r w:rsidRPr="00234FF5">
        <w:rPr>
          <w:sz w:val="28"/>
          <w:szCs w:val="28"/>
        </w:rPr>
        <w:t xml:space="preserve">. Она способствует развитию реального сектора экономики, что благоприятно сказывается на обеспечении прироста объема </w:t>
      </w:r>
      <w:r w:rsidRPr="00234FF5">
        <w:rPr>
          <w:sz w:val="28"/>
          <w:szCs w:val="28"/>
        </w:rPr>
        <w:lastRenderedPageBreak/>
        <w:t xml:space="preserve">выпуска продукции, расширении ассортимента и повышении </w:t>
      </w:r>
      <w:r w:rsidRPr="00234FF5">
        <w:rPr>
          <w:sz w:val="28"/>
          <w:szCs w:val="28"/>
        </w:rPr>
        <w:br/>
        <w:t xml:space="preserve">ее качества, снижении себестоимости, а также решении социальных, экологических и других задач. Кроме того, это серьезный налоговый потенциал, формирующий доходную часть консолидированного бюджета </w:t>
      </w:r>
      <w:r w:rsidR="00234FF5" w:rsidRPr="00234FF5">
        <w:rPr>
          <w:sz w:val="28"/>
          <w:szCs w:val="28"/>
        </w:rPr>
        <w:t>района</w:t>
      </w:r>
      <w:r w:rsidRPr="00234FF5">
        <w:rPr>
          <w:sz w:val="28"/>
          <w:szCs w:val="28"/>
        </w:rPr>
        <w:t>.</w:t>
      </w:r>
    </w:p>
    <w:p w:rsidR="00EA3DCF" w:rsidRPr="001220B9" w:rsidRDefault="00EA3DCF" w:rsidP="00EA3DCF">
      <w:pPr>
        <w:autoSpaceDE w:val="0"/>
        <w:autoSpaceDN w:val="0"/>
        <w:adjustRightInd w:val="0"/>
        <w:ind w:firstLine="709"/>
        <w:jc w:val="both"/>
        <w:rPr>
          <w:sz w:val="28"/>
          <w:szCs w:val="28"/>
        </w:rPr>
      </w:pPr>
      <w:r w:rsidRPr="001220B9">
        <w:rPr>
          <w:sz w:val="28"/>
          <w:szCs w:val="28"/>
        </w:rPr>
        <w:t xml:space="preserve">В 2016 г., по оценочным данным, объем инвестиций в основной капитал (по полному кругу организаций) составит </w:t>
      </w:r>
      <w:r w:rsidR="001220B9" w:rsidRPr="001220B9">
        <w:rPr>
          <w:sz w:val="28"/>
          <w:szCs w:val="28"/>
        </w:rPr>
        <w:t>412,6</w:t>
      </w:r>
      <w:r w:rsidRPr="001220B9">
        <w:rPr>
          <w:sz w:val="28"/>
          <w:szCs w:val="28"/>
        </w:rPr>
        <w:t xml:space="preserve"> млн. рублей, что в действующих ценах на </w:t>
      </w:r>
      <w:r w:rsidR="001220B9" w:rsidRPr="001220B9">
        <w:rPr>
          <w:sz w:val="28"/>
          <w:szCs w:val="28"/>
        </w:rPr>
        <w:t>86,8</w:t>
      </w:r>
      <w:r w:rsidRPr="001220B9">
        <w:rPr>
          <w:sz w:val="28"/>
          <w:szCs w:val="28"/>
        </w:rPr>
        <w:t xml:space="preserve"> процента </w:t>
      </w:r>
      <w:r w:rsidR="001220B9" w:rsidRPr="001220B9">
        <w:rPr>
          <w:sz w:val="28"/>
          <w:szCs w:val="28"/>
        </w:rPr>
        <w:t>выше, чем</w:t>
      </w:r>
      <w:r w:rsidRPr="001220B9">
        <w:rPr>
          <w:sz w:val="28"/>
          <w:szCs w:val="28"/>
        </w:rPr>
        <w:t xml:space="preserve"> в 2015 году.</w:t>
      </w:r>
    </w:p>
    <w:p w:rsidR="001325F6" w:rsidRPr="001325F6" w:rsidRDefault="001325F6" w:rsidP="001325F6">
      <w:pPr>
        <w:ind w:firstLine="700"/>
        <w:jc w:val="both"/>
        <w:rPr>
          <w:sz w:val="28"/>
          <w:szCs w:val="28"/>
        </w:rPr>
      </w:pPr>
      <w:r w:rsidRPr="001325F6">
        <w:rPr>
          <w:sz w:val="28"/>
          <w:szCs w:val="28"/>
        </w:rPr>
        <w:t xml:space="preserve">В  целях  решения   задачи по  улучшению  инвестиционной  привлекательности  в  2015  году администрацией  района  начата  работа  по  внедрению   муниципального стандарта  по  улучшению  инвестиционной  привлекательности   Иловлинского  муниципального  района.  Утвержден  «План  мероприятий по внедрению муниципального стандарта по  улучшению  инвестиционной  привлекательности   Иловлинского  муниципального  района. </w:t>
      </w:r>
    </w:p>
    <w:p w:rsidR="001325F6" w:rsidRPr="001325F6" w:rsidRDefault="001325F6" w:rsidP="001325F6">
      <w:pPr>
        <w:jc w:val="both"/>
        <w:rPr>
          <w:sz w:val="28"/>
          <w:szCs w:val="28"/>
        </w:rPr>
      </w:pPr>
      <w:r w:rsidRPr="001325F6">
        <w:rPr>
          <w:sz w:val="28"/>
          <w:szCs w:val="28"/>
        </w:rPr>
        <w:t xml:space="preserve">      Одним из важнейших элементов в решении поставленной задачи является повышение информационной открытости района для инвесторов, создание инвестиционно-привлекательной среды, улучшение инвестиционного имиджа и расширение межрегионального взаимодействия в привлечении инвестиций.</w:t>
      </w:r>
      <w:r w:rsidRPr="001325F6">
        <w:rPr>
          <w:sz w:val="28"/>
          <w:szCs w:val="28"/>
        </w:rPr>
        <w:br/>
        <w:t xml:space="preserve">       Во  исполнение  «Плана  мероприятий  по внедрению муниципального стандарта…»  приняты  следующие  меры :</w:t>
      </w:r>
    </w:p>
    <w:p w:rsidR="001325F6" w:rsidRPr="001325F6" w:rsidRDefault="001325F6" w:rsidP="001325F6">
      <w:pPr>
        <w:autoSpaceDE w:val="0"/>
        <w:autoSpaceDN w:val="0"/>
        <w:adjustRightInd w:val="0"/>
        <w:rPr>
          <w:sz w:val="28"/>
          <w:szCs w:val="28"/>
        </w:rPr>
      </w:pPr>
      <w:r w:rsidRPr="001325F6">
        <w:rPr>
          <w:sz w:val="28"/>
          <w:szCs w:val="28"/>
        </w:rPr>
        <w:t xml:space="preserve">        - разработан  и размещен в открытом доступе   «Инвестиционный паспорт  Иловлинского  муниципального  района »</w:t>
      </w:r>
    </w:p>
    <w:p w:rsidR="001325F6" w:rsidRPr="001325F6" w:rsidRDefault="001325F6" w:rsidP="001325F6">
      <w:pPr>
        <w:jc w:val="both"/>
        <w:rPr>
          <w:sz w:val="28"/>
          <w:szCs w:val="28"/>
        </w:rPr>
      </w:pPr>
      <w:r w:rsidRPr="001325F6">
        <w:rPr>
          <w:sz w:val="28"/>
          <w:szCs w:val="28"/>
        </w:rPr>
        <w:t xml:space="preserve">       - на  официальном  сайте администрации  Иловлинского  района на  главной  странице  создан  раздел «Инвестиционная  привлекательность»</w:t>
      </w:r>
    </w:p>
    <w:p w:rsidR="001325F6" w:rsidRPr="001325F6" w:rsidRDefault="001325F6" w:rsidP="001325F6">
      <w:pPr>
        <w:jc w:val="both"/>
        <w:rPr>
          <w:sz w:val="28"/>
          <w:szCs w:val="28"/>
        </w:rPr>
      </w:pPr>
      <w:r w:rsidRPr="001325F6">
        <w:rPr>
          <w:sz w:val="28"/>
          <w:szCs w:val="28"/>
        </w:rPr>
        <w:t xml:space="preserve">       -  принята  и  размещена  на  официальном  сайте  администрации  района </w:t>
      </w:r>
    </w:p>
    <w:p w:rsidR="001325F6" w:rsidRPr="001325F6" w:rsidRDefault="001325F6" w:rsidP="001325F6">
      <w:pPr>
        <w:ind w:right="-29"/>
        <w:jc w:val="both"/>
        <w:rPr>
          <w:sz w:val="28"/>
          <w:szCs w:val="28"/>
        </w:rPr>
      </w:pPr>
      <w:r w:rsidRPr="001325F6">
        <w:rPr>
          <w:sz w:val="28"/>
          <w:szCs w:val="28"/>
        </w:rPr>
        <w:t>«  Инвестиционная декларация» ;</w:t>
      </w:r>
    </w:p>
    <w:p w:rsidR="001325F6" w:rsidRPr="001325F6" w:rsidRDefault="001325F6" w:rsidP="001325F6">
      <w:pPr>
        <w:jc w:val="both"/>
        <w:rPr>
          <w:b/>
          <w:color w:val="333333"/>
          <w:sz w:val="28"/>
          <w:szCs w:val="28"/>
        </w:rPr>
      </w:pPr>
      <w:r w:rsidRPr="001325F6">
        <w:rPr>
          <w:sz w:val="28"/>
          <w:szCs w:val="28"/>
        </w:rPr>
        <w:t xml:space="preserve">       -  размещено  на  официальном  сайте  администрации  района «Ежегодное инвестиционное послание Главы   администрации  района»</w:t>
      </w:r>
    </w:p>
    <w:p w:rsidR="001325F6" w:rsidRPr="001325F6" w:rsidRDefault="001325F6" w:rsidP="001325F6">
      <w:pPr>
        <w:jc w:val="both"/>
        <w:rPr>
          <w:bCs/>
          <w:sz w:val="28"/>
          <w:szCs w:val="28"/>
        </w:rPr>
      </w:pPr>
      <w:r w:rsidRPr="001325F6">
        <w:rPr>
          <w:sz w:val="28"/>
          <w:szCs w:val="28"/>
        </w:rPr>
        <w:t xml:space="preserve">        -  образован  </w:t>
      </w:r>
      <w:r w:rsidRPr="001325F6">
        <w:rPr>
          <w:bCs/>
          <w:sz w:val="28"/>
          <w:szCs w:val="28"/>
        </w:rPr>
        <w:t xml:space="preserve">инвестиционный  совет  Иловлинского  муниципального  района  Волгоградской  области  </w:t>
      </w:r>
    </w:p>
    <w:p w:rsidR="001325F6" w:rsidRPr="001325F6" w:rsidRDefault="001325F6" w:rsidP="001325F6">
      <w:pPr>
        <w:jc w:val="both"/>
        <w:rPr>
          <w:sz w:val="28"/>
          <w:szCs w:val="28"/>
        </w:rPr>
      </w:pPr>
      <w:r w:rsidRPr="001325F6">
        <w:rPr>
          <w:b/>
          <w:color w:val="333333"/>
          <w:sz w:val="28"/>
          <w:szCs w:val="28"/>
        </w:rPr>
        <w:t xml:space="preserve">       </w:t>
      </w:r>
      <w:r w:rsidRPr="001325F6">
        <w:rPr>
          <w:color w:val="333333"/>
          <w:sz w:val="28"/>
          <w:szCs w:val="28"/>
        </w:rPr>
        <w:t xml:space="preserve">- </w:t>
      </w:r>
      <w:r w:rsidRPr="001325F6">
        <w:rPr>
          <w:sz w:val="28"/>
          <w:szCs w:val="28"/>
        </w:rPr>
        <w:t xml:space="preserve">постановлением администрации  Иловлинского  муниципального  района назначен инвестиционный  уполномоченный в Иловлинском муниципальном районе </w:t>
      </w:r>
    </w:p>
    <w:p w:rsidR="001325F6" w:rsidRPr="00960255" w:rsidRDefault="001325F6" w:rsidP="001325F6">
      <w:pPr>
        <w:pStyle w:val="ConsPlusTitle"/>
        <w:tabs>
          <w:tab w:val="left" w:pos="9356"/>
          <w:tab w:val="left" w:pos="9923"/>
          <w:tab w:val="left" w:pos="10206"/>
        </w:tabs>
        <w:ind w:right="6"/>
        <w:jc w:val="both"/>
        <w:rPr>
          <w:rFonts w:ascii="Times New Roman" w:hAnsi="Times New Roman" w:cs="Times New Roman"/>
          <w:b w:val="0"/>
          <w:sz w:val="28"/>
          <w:szCs w:val="28"/>
        </w:rPr>
      </w:pPr>
      <w:r w:rsidRPr="00960255">
        <w:rPr>
          <w:rFonts w:ascii="Times New Roman" w:hAnsi="Times New Roman" w:cs="Times New Roman"/>
          <w:b w:val="0"/>
          <w:color w:val="333333"/>
          <w:sz w:val="28"/>
          <w:szCs w:val="28"/>
        </w:rPr>
        <w:t xml:space="preserve">       -</w:t>
      </w:r>
      <w:r w:rsidRPr="00960255">
        <w:rPr>
          <w:rFonts w:ascii="Times New Roman" w:hAnsi="Times New Roman" w:cs="Times New Roman"/>
          <w:sz w:val="28"/>
          <w:szCs w:val="28"/>
        </w:rPr>
        <w:t xml:space="preserve"> </w:t>
      </w:r>
      <w:r w:rsidRPr="00960255">
        <w:rPr>
          <w:rFonts w:ascii="Times New Roman" w:hAnsi="Times New Roman" w:cs="Times New Roman"/>
          <w:b w:val="0"/>
          <w:sz w:val="28"/>
          <w:szCs w:val="28"/>
        </w:rPr>
        <w:t xml:space="preserve">утвержден  «Порядок  формирования и актуализации Плана  инвестиционных объектов и объектов инфраструктуры в Иловлинском  муниципальном  районе  Волгоградской  области» </w:t>
      </w:r>
    </w:p>
    <w:p w:rsidR="001325F6" w:rsidRPr="001325F6" w:rsidRDefault="001325F6" w:rsidP="001325F6">
      <w:pPr>
        <w:jc w:val="both"/>
        <w:rPr>
          <w:b/>
          <w:sz w:val="28"/>
          <w:szCs w:val="28"/>
        </w:rPr>
      </w:pPr>
      <w:r w:rsidRPr="001325F6">
        <w:rPr>
          <w:b/>
          <w:sz w:val="28"/>
          <w:szCs w:val="28"/>
        </w:rPr>
        <w:t xml:space="preserve">     </w:t>
      </w:r>
      <w:r w:rsidRPr="001325F6">
        <w:rPr>
          <w:sz w:val="28"/>
          <w:szCs w:val="28"/>
        </w:rPr>
        <w:t>Таким  образом,  из 15  обязательных  показателей,  характеризующих  уровень  внедрения  стандарта  в  муниципалитете, по  состоянию  на  01.01.2016г.  в  районе  внедрено  9 показателей.</w:t>
      </w:r>
    </w:p>
    <w:p w:rsidR="001325F6" w:rsidRPr="001325F6" w:rsidRDefault="001325F6" w:rsidP="001325F6">
      <w:pPr>
        <w:jc w:val="both"/>
        <w:rPr>
          <w:sz w:val="28"/>
          <w:szCs w:val="28"/>
        </w:rPr>
      </w:pPr>
      <w:r w:rsidRPr="001325F6">
        <w:rPr>
          <w:sz w:val="28"/>
          <w:szCs w:val="28"/>
        </w:rPr>
        <w:t xml:space="preserve">    В  реестре  инвестиционных  проектов Волгоградской  области  в  системе  ГАС  «Управление» систематически  актуализируется  информация :</w:t>
      </w:r>
    </w:p>
    <w:p w:rsidR="001325F6" w:rsidRPr="001325F6" w:rsidRDefault="001325F6" w:rsidP="001325F6">
      <w:pPr>
        <w:jc w:val="both"/>
        <w:rPr>
          <w:sz w:val="28"/>
          <w:szCs w:val="28"/>
        </w:rPr>
      </w:pPr>
      <w:r w:rsidRPr="001325F6">
        <w:rPr>
          <w:sz w:val="28"/>
          <w:szCs w:val="28"/>
        </w:rPr>
        <w:t xml:space="preserve">   - о  наличии  инвестиционных  площадок;</w:t>
      </w:r>
    </w:p>
    <w:p w:rsidR="001325F6" w:rsidRPr="001325F6" w:rsidRDefault="001325F6" w:rsidP="001325F6">
      <w:pPr>
        <w:jc w:val="both"/>
        <w:rPr>
          <w:sz w:val="28"/>
          <w:szCs w:val="28"/>
        </w:rPr>
      </w:pPr>
      <w:r w:rsidRPr="001325F6">
        <w:rPr>
          <w:sz w:val="28"/>
          <w:szCs w:val="28"/>
        </w:rPr>
        <w:t xml:space="preserve">   - о  реализуемых  на  территории  района  инвестиционных  проектах;</w:t>
      </w:r>
    </w:p>
    <w:p w:rsidR="001325F6" w:rsidRPr="001325F6" w:rsidRDefault="001325F6" w:rsidP="001325F6">
      <w:pPr>
        <w:jc w:val="both"/>
        <w:rPr>
          <w:sz w:val="28"/>
          <w:szCs w:val="28"/>
        </w:rPr>
      </w:pPr>
      <w:r w:rsidRPr="001325F6">
        <w:rPr>
          <w:sz w:val="28"/>
          <w:szCs w:val="28"/>
        </w:rPr>
        <w:t xml:space="preserve">   - об  исполнении  инвестиционных  проектов.</w:t>
      </w:r>
    </w:p>
    <w:p w:rsidR="001325F6" w:rsidRPr="001325F6" w:rsidRDefault="001325F6" w:rsidP="001325F6">
      <w:pPr>
        <w:jc w:val="both"/>
        <w:rPr>
          <w:sz w:val="28"/>
          <w:szCs w:val="28"/>
        </w:rPr>
      </w:pPr>
      <w:r w:rsidRPr="001325F6">
        <w:rPr>
          <w:sz w:val="28"/>
          <w:szCs w:val="28"/>
        </w:rPr>
        <w:lastRenderedPageBreak/>
        <w:t xml:space="preserve">В  целях  организации взаимовыгодного сотрудничества Иловлинского муниципального  района и субъектов частного предпринимательства в реализации социально значимых   инвестиционных проектов и программ в  2015 году   подготовлена нормативно-правовая  база  по процедуре реализации проектов с использованием механизма муниципально-частного партнерства. Целью партнерства  является привлечение частных инвестиций для решения вопросов, отнесенных к полномочиям муниципальных органов.  </w:t>
      </w:r>
    </w:p>
    <w:p w:rsidR="001325F6" w:rsidRPr="001325F6" w:rsidRDefault="001325F6" w:rsidP="001325F6">
      <w:pPr>
        <w:pStyle w:val="afff2"/>
        <w:ind w:firstLine="708"/>
        <w:jc w:val="both"/>
        <w:rPr>
          <w:rFonts w:ascii="Times New Roman" w:hAnsi="Times New Roman"/>
          <w:sz w:val="28"/>
          <w:szCs w:val="28"/>
        </w:rPr>
      </w:pPr>
      <w:r w:rsidRPr="001325F6">
        <w:rPr>
          <w:rFonts w:ascii="Times New Roman" w:hAnsi="Times New Roman"/>
          <w:sz w:val="28"/>
          <w:szCs w:val="28"/>
        </w:rPr>
        <w:t>Органами местного самоуправления Иловлинского муниципального района Волгоградской области уделяется большое внимание градостроительной деятельности на территории всех сельских и городского поселений.</w:t>
      </w:r>
    </w:p>
    <w:p w:rsidR="001325F6" w:rsidRPr="001325F6" w:rsidRDefault="001325F6" w:rsidP="001325F6">
      <w:pPr>
        <w:pStyle w:val="afff2"/>
        <w:ind w:firstLine="851"/>
        <w:jc w:val="both"/>
        <w:rPr>
          <w:rFonts w:ascii="Times New Roman" w:hAnsi="Times New Roman"/>
          <w:sz w:val="28"/>
          <w:szCs w:val="28"/>
        </w:rPr>
      </w:pPr>
      <w:r w:rsidRPr="001325F6">
        <w:rPr>
          <w:rFonts w:ascii="Times New Roman" w:hAnsi="Times New Roman"/>
          <w:sz w:val="28"/>
          <w:szCs w:val="28"/>
        </w:rPr>
        <w:t>Основной  задачей администрации  района является обеспечение всех поселений (сельских и городского) градостроительной документацией, а именно генеральными планами, правилами землепользования и застройки,  проектами планировки  и карта-планами, обеспечение новыми технологиями, программными обеспечениями информационной системы градостроительной деятельности.</w:t>
      </w:r>
    </w:p>
    <w:p w:rsidR="001325F6" w:rsidRPr="001325F6" w:rsidRDefault="001325F6" w:rsidP="001325F6">
      <w:pPr>
        <w:pStyle w:val="afff2"/>
        <w:ind w:firstLine="851"/>
        <w:jc w:val="both"/>
        <w:rPr>
          <w:rFonts w:ascii="Times New Roman" w:hAnsi="Times New Roman"/>
          <w:sz w:val="28"/>
          <w:szCs w:val="28"/>
        </w:rPr>
      </w:pPr>
      <w:r w:rsidRPr="001325F6">
        <w:rPr>
          <w:rFonts w:ascii="Times New Roman" w:hAnsi="Times New Roman"/>
          <w:sz w:val="28"/>
          <w:szCs w:val="28"/>
        </w:rPr>
        <w:t>В 2015 году за счет средств Иловлинского муниципального района утверждены генеральные планы Александровского и Ширяевского сельских поседений.  Проведена работа с Главами СП  района обязательному  планированию денежных средств в бюджетах поселений для внесения изменений в правила землепользования и застройки; генеральные планы по мере необходимости.</w:t>
      </w:r>
    </w:p>
    <w:p w:rsidR="001325F6" w:rsidRPr="001325F6" w:rsidRDefault="001325F6" w:rsidP="001325F6">
      <w:pPr>
        <w:pStyle w:val="afff2"/>
        <w:ind w:firstLine="851"/>
        <w:jc w:val="both"/>
        <w:rPr>
          <w:rFonts w:ascii="Times New Roman" w:hAnsi="Times New Roman"/>
          <w:sz w:val="28"/>
          <w:szCs w:val="28"/>
        </w:rPr>
      </w:pPr>
      <w:r w:rsidRPr="001325F6">
        <w:rPr>
          <w:rFonts w:ascii="Times New Roman" w:hAnsi="Times New Roman"/>
          <w:sz w:val="28"/>
          <w:szCs w:val="28"/>
        </w:rPr>
        <w:t xml:space="preserve">В 2015 году утверждены проекты планирования территории застройки в х. Колоцкий для детей сирот и для многодетных семей.  </w:t>
      </w:r>
    </w:p>
    <w:p w:rsidR="001325F6" w:rsidRPr="001325F6" w:rsidRDefault="001325F6" w:rsidP="001325F6">
      <w:pPr>
        <w:spacing w:line="23" w:lineRule="atLeast"/>
        <w:ind w:firstLine="900"/>
        <w:jc w:val="both"/>
        <w:rPr>
          <w:sz w:val="28"/>
          <w:szCs w:val="28"/>
        </w:rPr>
      </w:pPr>
      <w:r w:rsidRPr="001325F6">
        <w:rPr>
          <w:sz w:val="28"/>
          <w:szCs w:val="28"/>
        </w:rPr>
        <w:t>В  районе  в  соответствии  с  утвержденными  генеральными  планами  сельских  поселений  массово  выделяются  земельные  участки для  строительства  индивидуальных  жилых  домов.  За  год  выделено 3,7  тыс. кВ. метров  для  жилищной  застройки.</w:t>
      </w:r>
    </w:p>
    <w:p w:rsidR="001325F6" w:rsidRPr="001325F6" w:rsidRDefault="001325F6" w:rsidP="001325F6">
      <w:pPr>
        <w:tabs>
          <w:tab w:val="left" w:pos="709"/>
          <w:tab w:val="left" w:pos="993"/>
        </w:tabs>
        <w:ind w:firstLine="567"/>
        <w:contextualSpacing/>
        <w:jc w:val="both"/>
        <w:rPr>
          <w:sz w:val="28"/>
          <w:szCs w:val="28"/>
        </w:rPr>
      </w:pPr>
      <w:r w:rsidRPr="001325F6">
        <w:rPr>
          <w:sz w:val="28"/>
          <w:szCs w:val="28"/>
        </w:rPr>
        <w:t xml:space="preserve">В целях контроля за градостроительной деятельностью на территории района ведется согласование градостроительных планов земельных участков.  </w:t>
      </w:r>
    </w:p>
    <w:p w:rsidR="001325F6" w:rsidRPr="001325F6" w:rsidRDefault="001325F6" w:rsidP="001325F6">
      <w:pPr>
        <w:pStyle w:val="afff2"/>
        <w:ind w:firstLine="851"/>
        <w:jc w:val="both"/>
        <w:rPr>
          <w:rFonts w:ascii="Times New Roman" w:hAnsi="Times New Roman"/>
          <w:sz w:val="28"/>
          <w:szCs w:val="28"/>
        </w:rPr>
      </w:pPr>
      <w:r w:rsidRPr="001325F6">
        <w:rPr>
          <w:rFonts w:ascii="Times New Roman" w:hAnsi="Times New Roman"/>
          <w:sz w:val="28"/>
          <w:szCs w:val="28"/>
        </w:rPr>
        <w:t>Разработано  133 градостроительных плана земельных участков, выдано 147 разрешений на строительство различных объектов  и  41 заключений по уточнению статусов различных помещений, объектов.</w:t>
      </w:r>
    </w:p>
    <w:p w:rsidR="001325F6" w:rsidRPr="001325F6" w:rsidRDefault="001325F6" w:rsidP="001325F6">
      <w:pPr>
        <w:pStyle w:val="afff2"/>
        <w:ind w:firstLine="851"/>
        <w:jc w:val="both"/>
        <w:rPr>
          <w:rFonts w:ascii="Times New Roman" w:hAnsi="Times New Roman"/>
          <w:sz w:val="28"/>
          <w:szCs w:val="28"/>
        </w:rPr>
      </w:pPr>
      <w:r w:rsidRPr="001325F6">
        <w:rPr>
          <w:rFonts w:ascii="Times New Roman" w:hAnsi="Times New Roman"/>
          <w:sz w:val="28"/>
          <w:szCs w:val="28"/>
        </w:rPr>
        <w:t>Введено в эксплуатацию 20 промышленных и торговых объектов.</w:t>
      </w:r>
    </w:p>
    <w:p w:rsidR="001325F6" w:rsidRPr="001325F6" w:rsidRDefault="001325F6" w:rsidP="001325F6">
      <w:pPr>
        <w:spacing w:line="23" w:lineRule="atLeast"/>
        <w:ind w:firstLine="900"/>
        <w:jc w:val="both"/>
        <w:rPr>
          <w:sz w:val="28"/>
          <w:szCs w:val="28"/>
        </w:rPr>
      </w:pPr>
      <w:r w:rsidRPr="001325F6">
        <w:rPr>
          <w:rFonts w:eastAsia="Lucida Sans Unicode"/>
          <w:bCs/>
          <w:kern w:val="1"/>
          <w:sz w:val="28"/>
          <w:szCs w:val="28"/>
        </w:rPr>
        <w:t>Одним из важнейших показателей социально-экономического развития района является показатель ввода жилья.</w:t>
      </w:r>
      <w:r w:rsidRPr="001325F6">
        <w:rPr>
          <w:rFonts w:eastAsia="Lucida Sans Unicode"/>
          <w:bCs/>
          <w:color w:val="1F497D"/>
          <w:kern w:val="1"/>
          <w:sz w:val="28"/>
          <w:szCs w:val="28"/>
        </w:rPr>
        <w:t xml:space="preserve"> </w:t>
      </w:r>
      <w:r w:rsidRPr="001325F6">
        <w:rPr>
          <w:sz w:val="28"/>
          <w:szCs w:val="28"/>
        </w:rPr>
        <w:t xml:space="preserve">Район интенсивно участвует в программе по вводу в эксплуатацию жилых домов, за 2015 год было введено 7,2 тысяч  кв.м жилой площади за счет ввода в эксплуатацию индивидуальных жилых домов построенных силами жителей района. </w:t>
      </w:r>
    </w:p>
    <w:p w:rsidR="00EA3DCF" w:rsidRPr="00466C93" w:rsidRDefault="00EA3DCF" w:rsidP="00EA3DCF">
      <w:pPr>
        <w:autoSpaceDE w:val="0"/>
        <w:autoSpaceDN w:val="0"/>
        <w:adjustRightInd w:val="0"/>
        <w:ind w:firstLine="709"/>
        <w:jc w:val="both"/>
        <w:rPr>
          <w:sz w:val="28"/>
          <w:szCs w:val="28"/>
        </w:rPr>
      </w:pPr>
      <w:r w:rsidRPr="00466C93">
        <w:rPr>
          <w:sz w:val="28"/>
          <w:szCs w:val="28"/>
        </w:rPr>
        <w:t xml:space="preserve">В целях создания благоприятных условий для реализации инвестиционных проектов на территории Волгоградской области принято постановление Губернатора Волгоградской области от 05 июля </w:t>
      </w:r>
      <w:smartTag w:uri="urn:schemas-microsoft-com:office:smarttags" w:element="metricconverter">
        <w:smartTagPr>
          <w:attr w:name="ProductID" w:val="2012 г"/>
        </w:smartTagPr>
        <w:r w:rsidRPr="00466C93">
          <w:rPr>
            <w:sz w:val="28"/>
            <w:szCs w:val="28"/>
          </w:rPr>
          <w:t>2012 г</w:t>
        </w:r>
      </w:smartTag>
      <w:r w:rsidRPr="00466C93">
        <w:rPr>
          <w:sz w:val="28"/>
          <w:szCs w:val="28"/>
        </w:rPr>
        <w:t xml:space="preserve">. </w:t>
      </w:r>
      <w:r w:rsidRPr="00466C93">
        <w:rPr>
          <w:sz w:val="28"/>
          <w:szCs w:val="28"/>
        </w:rPr>
        <w:br/>
        <w:t xml:space="preserve">№ 563 "Об установлении персональной ответственности за практическую реализацию инвестиционных проектов и осуществление электронного </w:t>
      </w:r>
      <w:r w:rsidRPr="00466C93">
        <w:rPr>
          <w:sz w:val="28"/>
          <w:szCs w:val="28"/>
        </w:rPr>
        <w:lastRenderedPageBreak/>
        <w:t>мониторинга хода реализации инвестиционных проектов на территории Волгоградской области". Постановлением определен перечень значимых для региона инвестиционных проектов.</w:t>
      </w:r>
      <w:r w:rsidR="00466C93" w:rsidRPr="00466C93">
        <w:rPr>
          <w:sz w:val="28"/>
          <w:szCs w:val="28"/>
        </w:rPr>
        <w:t xml:space="preserve"> В  перечень  вошли  13</w:t>
      </w:r>
      <w:r w:rsidR="001220B9" w:rsidRPr="00466C93">
        <w:rPr>
          <w:sz w:val="28"/>
          <w:szCs w:val="28"/>
        </w:rPr>
        <w:t xml:space="preserve">  инвестиционны</w:t>
      </w:r>
      <w:r w:rsidR="00466C93" w:rsidRPr="00466C93">
        <w:rPr>
          <w:sz w:val="28"/>
          <w:szCs w:val="28"/>
        </w:rPr>
        <w:t>х</w:t>
      </w:r>
      <w:r w:rsidR="001220B9" w:rsidRPr="00466C93">
        <w:rPr>
          <w:sz w:val="28"/>
          <w:szCs w:val="28"/>
        </w:rPr>
        <w:t xml:space="preserve">  проект</w:t>
      </w:r>
      <w:r w:rsidR="00466C93" w:rsidRPr="00466C93">
        <w:rPr>
          <w:sz w:val="28"/>
          <w:szCs w:val="28"/>
        </w:rPr>
        <w:t>ов</w:t>
      </w:r>
      <w:r w:rsidR="001220B9" w:rsidRPr="00466C93">
        <w:rPr>
          <w:sz w:val="28"/>
          <w:szCs w:val="28"/>
        </w:rPr>
        <w:t xml:space="preserve">  Иловлинского  района</w:t>
      </w:r>
      <w:r w:rsidRPr="00466C93">
        <w:rPr>
          <w:sz w:val="28"/>
          <w:szCs w:val="28"/>
        </w:rPr>
        <w:t>.</w:t>
      </w:r>
    </w:p>
    <w:p w:rsidR="00EA3DCF" w:rsidRPr="003C6F67" w:rsidRDefault="00EA3DCF" w:rsidP="00EA3DCF">
      <w:pPr>
        <w:autoSpaceDE w:val="0"/>
        <w:autoSpaceDN w:val="0"/>
        <w:adjustRightInd w:val="0"/>
        <w:ind w:firstLine="709"/>
        <w:jc w:val="both"/>
        <w:rPr>
          <w:color w:val="FF0000"/>
          <w:sz w:val="28"/>
          <w:szCs w:val="28"/>
        </w:rPr>
      </w:pPr>
    </w:p>
    <w:p w:rsidR="00FB18D9" w:rsidRPr="00234FF5" w:rsidRDefault="00FB18D9" w:rsidP="00FB18D9">
      <w:pPr>
        <w:pStyle w:val="ad"/>
        <w:rPr>
          <w:b w:val="0"/>
          <w:szCs w:val="28"/>
        </w:rPr>
      </w:pPr>
      <w:r w:rsidRPr="00234FF5">
        <w:rPr>
          <w:b w:val="0"/>
          <w:szCs w:val="28"/>
        </w:rPr>
        <w:t xml:space="preserve">9. </w:t>
      </w:r>
      <w:r w:rsidR="00234FF5">
        <w:rPr>
          <w:b w:val="0"/>
          <w:szCs w:val="28"/>
        </w:rPr>
        <w:t>Ж</w:t>
      </w:r>
      <w:r w:rsidRPr="00234FF5">
        <w:rPr>
          <w:b w:val="0"/>
          <w:szCs w:val="28"/>
        </w:rPr>
        <w:t>илищно-коммунально</w:t>
      </w:r>
      <w:r w:rsidR="00234FF5">
        <w:rPr>
          <w:b w:val="0"/>
          <w:szCs w:val="28"/>
        </w:rPr>
        <w:t>е</w:t>
      </w:r>
      <w:r w:rsidRPr="00234FF5">
        <w:rPr>
          <w:b w:val="0"/>
          <w:szCs w:val="28"/>
        </w:rPr>
        <w:t xml:space="preserve"> хозяйств</w:t>
      </w:r>
      <w:r w:rsidR="00234FF5">
        <w:rPr>
          <w:b w:val="0"/>
          <w:szCs w:val="28"/>
        </w:rPr>
        <w:t>о</w:t>
      </w:r>
    </w:p>
    <w:p w:rsidR="00FB18D9" w:rsidRPr="003C6F67" w:rsidRDefault="00FB18D9" w:rsidP="00FB18D9">
      <w:pPr>
        <w:pStyle w:val="ConsPlusNormal"/>
        <w:ind w:firstLine="0"/>
        <w:jc w:val="center"/>
        <w:rPr>
          <w:rFonts w:ascii="Times New Roman" w:hAnsi="Times New Roman"/>
          <w:color w:val="FF0000"/>
          <w:sz w:val="28"/>
          <w:szCs w:val="28"/>
        </w:rPr>
      </w:pPr>
    </w:p>
    <w:p w:rsidR="00FB18D9" w:rsidRPr="00075DDF" w:rsidRDefault="00FB18D9" w:rsidP="00FB18D9">
      <w:pPr>
        <w:ind w:firstLine="720"/>
        <w:jc w:val="both"/>
        <w:rPr>
          <w:sz w:val="28"/>
          <w:szCs w:val="28"/>
        </w:rPr>
      </w:pPr>
      <w:r w:rsidRPr="00075DDF">
        <w:rPr>
          <w:sz w:val="28"/>
          <w:szCs w:val="28"/>
        </w:rPr>
        <w:t>Комплексом мер («дорожной картой») по развитию жилищно-коммунального хозяйства Волгоградской области, утвержденным постановлением Администрации Волгоградской области от 20 декабря 2014 г. № 98-п, определены мероприятия по развитию жилищно-коммунального хозяйства, из которых основными в том числе являются: функционирование региональной системы капитального ремонта общего имущества в многоквартирных домах; модернизация объектов жилищно-коммунального хозяйства в сфере водоснабжения и водоотведения.</w:t>
      </w:r>
    </w:p>
    <w:p w:rsidR="00075DDF" w:rsidRPr="00075DDF" w:rsidRDefault="00075DDF" w:rsidP="00075DDF">
      <w:pPr>
        <w:jc w:val="both"/>
        <w:rPr>
          <w:sz w:val="28"/>
          <w:szCs w:val="28"/>
        </w:rPr>
      </w:pPr>
      <w:r w:rsidRPr="00075DDF">
        <w:rPr>
          <w:sz w:val="28"/>
          <w:szCs w:val="28"/>
        </w:rPr>
        <w:t>Жилищно-коммунальное  хозяйство является   отраслью,  которая  оказывает  самое  большое  влияние  на комфортное  проживание  населения,  но  эта  отрасль  является  и  самой  проблемной  в  части  создания  условий для  нормального  функционирования  самой  отрасли.</w:t>
      </w:r>
    </w:p>
    <w:p w:rsidR="00075DDF" w:rsidRPr="00075DDF" w:rsidRDefault="00075DDF" w:rsidP="00075DDF">
      <w:pPr>
        <w:jc w:val="both"/>
        <w:rPr>
          <w:sz w:val="28"/>
          <w:szCs w:val="28"/>
        </w:rPr>
      </w:pPr>
      <w:r w:rsidRPr="00075DDF">
        <w:rPr>
          <w:rFonts w:ascii="Segoe UI" w:hAnsi="Segoe UI" w:cs="Segoe UI"/>
          <w:color w:val="F79646"/>
          <w:sz w:val="28"/>
          <w:szCs w:val="28"/>
        </w:rPr>
        <w:t xml:space="preserve">            </w:t>
      </w:r>
      <w:r w:rsidRPr="00075DDF">
        <w:rPr>
          <w:sz w:val="28"/>
          <w:szCs w:val="28"/>
        </w:rPr>
        <w:t>В 2015 году на территории Иловлинского муниципального района продолжалась работа по реформированию ЖКХ. На конец года в районе работали четыре организации коммунального комплекса, которые являются энергоснабжающими (МУП «Иловля ЖКХ», МУП «Лог ЖКХ», ООО «Коммунальные сети», МУП «Качалинский») одно предприятие по обслуживанию и эксплуатации опасных производственных объектов (ООО «Иловлинское КХ») и семь садово-огороднических некоммерческих товариществ, которые оказывают услуги по водоснабжению. Средний износ объектов тепло-, водоснабжения и водоотведения составляет 60%. На протяжении нескольких лет производственная деятельность коммунальных операторов складывается не лучшим образом в части финансового благополучия предприятий. Возникновение кредиторской задолженности за потребленные энергоносители сдерживает процессы развития предприятий, качество предоставления коммунальных услуг населению и прочим потребителям.</w:t>
      </w:r>
    </w:p>
    <w:p w:rsidR="00075DDF" w:rsidRPr="00075DDF" w:rsidRDefault="00075DDF" w:rsidP="00075DDF">
      <w:pPr>
        <w:pStyle w:val="afff1"/>
        <w:autoSpaceDE w:val="0"/>
        <w:autoSpaceDN w:val="0"/>
        <w:adjustRightInd w:val="0"/>
        <w:ind w:left="0"/>
        <w:jc w:val="both"/>
        <w:rPr>
          <w:szCs w:val="28"/>
        </w:rPr>
      </w:pPr>
      <w:r w:rsidRPr="00075DDF">
        <w:rPr>
          <w:szCs w:val="28"/>
        </w:rPr>
        <w:t>На территории Иловлинского муниципального района расположены 127 многоквартирных домов (141,8 тыс.м</w:t>
      </w:r>
      <w:r w:rsidRPr="00075DDF">
        <w:rPr>
          <w:szCs w:val="28"/>
          <w:vertAlign w:val="superscript"/>
        </w:rPr>
        <w:t>2</w:t>
      </w:r>
      <w:r w:rsidRPr="00075DDF">
        <w:rPr>
          <w:szCs w:val="28"/>
        </w:rPr>
        <w:t xml:space="preserve">), находящихся на административных территориях 9 поселений района. </w:t>
      </w:r>
    </w:p>
    <w:p w:rsidR="00075DDF" w:rsidRPr="00075DDF" w:rsidRDefault="00075DDF" w:rsidP="00075DDF">
      <w:pPr>
        <w:pStyle w:val="afff1"/>
        <w:autoSpaceDE w:val="0"/>
        <w:autoSpaceDN w:val="0"/>
        <w:adjustRightInd w:val="0"/>
        <w:ind w:left="0" w:firstLine="708"/>
        <w:jc w:val="both"/>
        <w:rPr>
          <w:szCs w:val="28"/>
        </w:rPr>
      </w:pPr>
      <w:r w:rsidRPr="00075DDF">
        <w:rPr>
          <w:szCs w:val="28"/>
        </w:rPr>
        <w:t>По способам управления многоквартирные дома в 2015 году распределились в следующем порядке:</w:t>
      </w:r>
    </w:p>
    <w:p w:rsidR="00075DDF" w:rsidRPr="00075DDF" w:rsidRDefault="00075DDF" w:rsidP="00075DDF">
      <w:pPr>
        <w:pStyle w:val="afff1"/>
        <w:autoSpaceDE w:val="0"/>
        <w:autoSpaceDN w:val="0"/>
        <w:adjustRightInd w:val="0"/>
        <w:ind w:left="0" w:firstLine="708"/>
        <w:jc w:val="both"/>
        <w:rPr>
          <w:szCs w:val="28"/>
        </w:rPr>
      </w:pPr>
      <w:r w:rsidRPr="00075DDF">
        <w:rPr>
          <w:szCs w:val="28"/>
        </w:rPr>
        <w:t>- число домов, в которых собственники помещений выбрали самостоятельно способ управления многоквартирными домами - 95 домов (65,7 тыс.м</w:t>
      </w:r>
      <w:r w:rsidRPr="00075DDF">
        <w:rPr>
          <w:szCs w:val="28"/>
          <w:vertAlign w:val="superscript"/>
        </w:rPr>
        <w:t>2</w:t>
      </w:r>
      <w:r w:rsidRPr="00075DDF">
        <w:rPr>
          <w:szCs w:val="28"/>
        </w:rPr>
        <w:t>), в том числе непосредственное управление собственниками помещений в многоквартирном доме - 88 домов (50,8 тыс.м</w:t>
      </w:r>
      <w:r w:rsidRPr="00075DDF">
        <w:rPr>
          <w:szCs w:val="28"/>
          <w:vertAlign w:val="superscript"/>
        </w:rPr>
        <w:t>2</w:t>
      </w:r>
      <w:r w:rsidRPr="00075DDF">
        <w:rPr>
          <w:szCs w:val="28"/>
        </w:rPr>
        <w:t xml:space="preserve">), </w:t>
      </w:r>
    </w:p>
    <w:p w:rsidR="00075DDF" w:rsidRPr="00075DDF" w:rsidRDefault="00075DDF" w:rsidP="00075DDF">
      <w:pPr>
        <w:pStyle w:val="afff1"/>
        <w:autoSpaceDE w:val="0"/>
        <w:autoSpaceDN w:val="0"/>
        <w:adjustRightInd w:val="0"/>
        <w:ind w:left="0" w:firstLine="708"/>
        <w:jc w:val="both"/>
        <w:rPr>
          <w:szCs w:val="28"/>
        </w:rPr>
      </w:pPr>
      <w:r w:rsidRPr="00075DDF">
        <w:rPr>
          <w:szCs w:val="28"/>
        </w:rPr>
        <w:t>- ЖСК «Дон» - 1 дом (2,9 тыс.м</w:t>
      </w:r>
      <w:r w:rsidRPr="00075DDF">
        <w:rPr>
          <w:szCs w:val="28"/>
          <w:vertAlign w:val="superscript"/>
        </w:rPr>
        <w:t xml:space="preserve">2 </w:t>
      </w:r>
      <w:r w:rsidRPr="00075DDF">
        <w:rPr>
          <w:szCs w:val="28"/>
        </w:rPr>
        <w:t xml:space="preserve">) . </w:t>
      </w:r>
    </w:p>
    <w:p w:rsidR="00075DDF" w:rsidRPr="00075DDF" w:rsidRDefault="00075DDF" w:rsidP="00075DDF">
      <w:pPr>
        <w:pStyle w:val="afff1"/>
        <w:autoSpaceDE w:val="0"/>
        <w:autoSpaceDN w:val="0"/>
        <w:adjustRightInd w:val="0"/>
        <w:ind w:left="0" w:firstLine="708"/>
        <w:jc w:val="both"/>
        <w:rPr>
          <w:szCs w:val="28"/>
        </w:rPr>
      </w:pPr>
      <w:r w:rsidRPr="00075DDF">
        <w:rPr>
          <w:szCs w:val="28"/>
        </w:rPr>
        <w:lastRenderedPageBreak/>
        <w:t>- по результатам открытого конкурса, проведённого администраций Иловлинского городского поселения в 32-х многоквартирных домах (76,1 тыс.м</w:t>
      </w:r>
      <w:r w:rsidRPr="00075DDF">
        <w:rPr>
          <w:szCs w:val="28"/>
          <w:vertAlign w:val="superscript"/>
        </w:rPr>
        <w:t>2</w:t>
      </w:r>
      <w:r w:rsidRPr="00075DDF">
        <w:rPr>
          <w:szCs w:val="28"/>
        </w:rPr>
        <w:t xml:space="preserve">) выбрана управляющая организация «МУП «Иловля ЖКХ». </w:t>
      </w:r>
    </w:p>
    <w:p w:rsidR="00075DDF" w:rsidRPr="00075DDF" w:rsidRDefault="00075DDF" w:rsidP="00075DDF">
      <w:pPr>
        <w:pStyle w:val="afff1"/>
        <w:autoSpaceDE w:val="0"/>
        <w:autoSpaceDN w:val="0"/>
        <w:adjustRightInd w:val="0"/>
        <w:ind w:left="0" w:firstLine="708"/>
        <w:jc w:val="both"/>
        <w:rPr>
          <w:szCs w:val="28"/>
        </w:rPr>
      </w:pPr>
      <w:r w:rsidRPr="00075DDF">
        <w:rPr>
          <w:szCs w:val="28"/>
        </w:rPr>
        <w:t xml:space="preserve">В Иловлинском муниципальном районе деятельность по управлению многоквартирными домами осуществляет МУП «Иловля ЖКХ»,  которое осуществляет  техническое обслуживание многоквартирных домов, снабжение жителей ресурсами – водой, теплом, электроэнергией, газом. Также оказывает весь спектр жилищно-коммунальных услуг: холодное, горячее водоснабжение, водоотведение, вывоз ТБО, отопление. </w:t>
      </w:r>
    </w:p>
    <w:p w:rsidR="00075DDF" w:rsidRPr="00075DDF" w:rsidRDefault="00075DDF" w:rsidP="00075DDF">
      <w:pPr>
        <w:pStyle w:val="afff1"/>
        <w:autoSpaceDE w:val="0"/>
        <w:autoSpaceDN w:val="0"/>
        <w:adjustRightInd w:val="0"/>
        <w:ind w:left="0"/>
        <w:jc w:val="both"/>
        <w:rPr>
          <w:szCs w:val="28"/>
        </w:rPr>
      </w:pPr>
      <w:r w:rsidRPr="00075DDF">
        <w:rPr>
          <w:szCs w:val="28"/>
        </w:rPr>
        <w:t xml:space="preserve">             В целях реализации Закона Волгоградской области от 19.12.2013 года №174-ОД «Об организации проведения капитального ремонта общего имущества в многоквартирных домах, расположенных на территории Волгоградской области» в план проведения капитального ремонта в многоквартирных домах включены 126 многоквартирных жилых домов, расположенных на территории Иловлинского муниципального района. Собственниками 21 многоквартирного жилого дома самостоятельно принято решений о  формировании фонда капитального ремонта на счете регионального оператора, собственниками 1 дома принято решение о формировании фонда капитального ремонт на специальном счете. По остальным домам (104 единицы), органами местного самоуправления в соответствии с законом изданы нормативно-правовые акты (постановления) о формировании фонда на счете регионального оператора. Отчисления  в фонд капитального ремонта Волгоградской области производятся  начиная с ноября 2014 года.  </w:t>
      </w:r>
    </w:p>
    <w:p w:rsidR="00075DDF" w:rsidRPr="00075DDF" w:rsidRDefault="00075DDF" w:rsidP="00075DDF">
      <w:pPr>
        <w:pStyle w:val="afff1"/>
        <w:autoSpaceDE w:val="0"/>
        <w:autoSpaceDN w:val="0"/>
        <w:adjustRightInd w:val="0"/>
        <w:ind w:left="0" w:firstLine="708"/>
        <w:jc w:val="both"/>
        <w:rPr>
          <w:szCs w:val="28"/>
        </w:rPr>
      </w:pPr>
      <w:r w:rsidRPr="00075DDF">
        <w:rPr>
          <w:szCs w:val="28"/>
        </w:rPr>
        <w:t xml:space="preserve">В краткосрочный план капитального ремонта на 2015 год были включены 2 многоквартирных дома Логовского  СП. В 2015 году капитальный ремонт не был произведён, хотя подготовлена вся необходимая проектная документация, проведены конкурсные мероприятия и заключен договор на производство работ. В связи с неблагоприятными погодными условиями (необходимо произвести капитальный ремонт крыши, замену электропроводки, облицовку фасада) производство работ перенесено на февраль 2016 года. </w:t>
      </w:r>
    </w:p>
    <w:p w:rsidR="00075DDF" w:rsidRPr="00075DDF" w:rsidRDefault="00075DDF" w:rsidP="00075DDF">
      <w:pPr>
        <w:jc w:val="both"/>
        <w:rPr>
          <w:sz w:val="28"/>
          <w:szCs w:val="28"/>
        </w:rPr>
      </w:pPr>
      <w:r w:rsidRPr="00075DDF">
        <w:rPr>
          <w:sz w:val="28"/>
          <w:szCs w:val="28"/>
        </w:rPr>
        <w:t xml:space="preserve">        Одной из важнейших задач для Иловлинского района, имеющего сложную ситуацию в сфере ЖКХ, в  последние  годы являлась реализация программы «Энергосбережение и повышение энергетической эффективности Иловлинского муниципального района».  За последние 5 лет проведена  модернизация  3 котельных  в р.п. Иловля.  Введены в эксплуатацию автономные источники теплоснабжения с КПД более 90% в 2-х детских садах, одной средней  школе,  проведена реконструкции 8 школьных котельных .  Закрыто 5 нерентабельных котельных с переводом 194 квартир на поквартирное отопление. </w:t>
      </w:r>
    </w:p>
    <w:p w:rsidR="00075DDF" w:rsidRPr="00075DDF" w:rsidRDefault="00075DDF" w:rsidP="00075DDF">
      <w:pPr>
        <w:jc w:val="both"/>
        <w:rPr>
          <w:sz w:val="28"/>
          <w:szCs w:val="28"/>
        </w:rPr>
      </w:pPr>
      <w:r w:rsidRPr="00075DDF">
        <w:rPr>
          <w:sz w:val="28"/>
          <w:szCs w:val="28"/>
        </w:rPr>
        <w:t>Выше указанные мероприятия дали экономию потребления:</w:t>
      </w:r>
    </w:p>
    <w:p w:rsidR="00075DDF" w:rsidRPr="00075DDF" w:rsidRDefault="00075DDF" w:rsidP="00075DDF">
      <w:pPr>
        <w:jc w:val="both"/>
        <w:rPr>
          <w:sz w:val="28"/>
          <w:szCs w:val="28"/>
        </w:rPr>
      </w:pPr>
      <w:r w:rsidRPr="00075DDF">
        <w:rPr>
          <w:sz w:val="28"/>
          <w:szCs w:val="28"/>
        </w:rPr>
        <w:t xml:space="preserve">- газа по району на сумму более 6,5 млн. руб. </w:t>
      </w:r>
    </w:p>
    <w:p w:rsidR="00075DDF" w:rsidRPr="00075DDF" w:rsidRDefault="00075DDF" w:rsidP="00075DDF">
      <w:pPr>
        <w:jc w:val="both"/>
        <w:rPr>
          <w:sz w:val="28"/>
          <w:szCs w:val="28"/>
        </w:rPr>
      </w:pPr>
      <w:r w:rsidRPr="00075DDF">
        <w:rPr>
          <w:sz w:val="28"/>
          <w:szCs w:val="28"/>
        </w:rPr>
        <w:t>- электроэнергии  на сумму 5,9 млн.  руб.</w:t>
      </w:r>
    </w:p>
    <w:p w:rsidR="00075DDF" w:rsidRPr="00075DDF" w:rsidRDefault="00075DDF" w:rsidP="00075DDF">
      <w:pPr>
        <w:jc w:val="both"/>
        <w:rPr>
          <w:sz w:val="28"/>
          <w:szCs w:val="28"/>
        </w:rPr>
      </w:pPr>
      <w:r w:rsidRPr="00075DDF">
        <w:rPr>
          <w:sz w:val="28"/>
          <w:szCs w:val="28"/>
        </w:rPr>
        <w:t>Выполнены мероприятия по установке приборов учета энергетических ресурсов во всех бюджетных организациях района, что позволило сэкономить газа за первый год установки на сумму около  1  млн. руб.</w:t>
      </w:r>
    </w:p>
    <w:p w:rsidR="00075DDF" w:rsidRPr="00075DDF" w:rsidRDefault="00075DDF" w:rsidP="00075DDF">
      <w:pPr>
        <w:pStyle w:val="afff1"/>
        <w:autoSpaceDE w:val="0"/>
        <w:autoSpaceDN w:val="0"/>
        <w:adjustRightInd w:val="0"/>
        <w:ind w:left="0" w:firstLine="708"/>
        <w:jc w:val="both"/>
        <w:rPr>
          <w:szCs w:val="28"/>
        </w:rPr>
      </w:pPr>
      <w:r w:rsidRPr="00075DDF">
        <w:rPr>
          <w:szCs w:val="28"/>
        </w:rPr>
        <w:lastRenderedPageBreak/>
        <w:t xml:space="preserve">Необходимо отметить, что реализация мероприятий энерго-ресурсосбережения в рамках программы «Энергосбережения и энергоэффективности» позволили значительно сократить издержки предприятий на энергоносители. </w:t>
      </w:r>
    </w:p>
    <w:p w:rsidR="00075DDF" w:rsidRPr="00075DDF" w:rsidRDefault="00075DDF" w:rsidP="00075DDF">
      <w:pPr>
        <w:pStyle w:val="ConsPlusNonformat"/>
        <w:jc w:val="both"/>
        <w:rPr>
          <w:rFonts w:ascii="Times New Roman" w:hAnsi="Times New Roman" w:cs="Times New Roman"/>
          <w:spacing w:val="-4"/>
          <w:sz w:val="28"/>
          <w:szCs w:val="28"/>
        </w:rPr>
      </w:pPr>
      <w:r w:rsidRPr="00075DDF">
        <w:rPr>
          <w:rFonts w:ascii="Times New Roman" w:hAnsi="Times New Roman" w:cs="Times New Roman"/>
          <w:spacing w:val="-4"/>
          <w:sz w:val="28"/>
          <w:szCs w:val="28"/>
        </w:rPr>
        <w:t>Сокращение потребления энергоресурсов за период 2010-2015гг. составило  22,1  тонн  условного  топлива  при  плане</w:t>
      </w:r>
      <w:r w:rsidRPr="00075DDF">
        <w:rPr>
          <w:rFonts w:ascii="Times New Roman" w:eastAsia="Calibri" w:hAnsi="Times New Roman" w:cs="Times New Roman"/>
          <w:spacing w:val="-4"/>
          <w:sz w:val="28"/>
          <w:szCs w:val="28"/>
        </w:rPr>
        <w:t xml:space="preserve">   16,5  тонн  условного  топлива</w:t>
      </w:r>
      <w:r w:rsidRPr="00075DDF">
        <w:rPr>
          <w:rFonts w:ascii="Times New Roman" w:hAnsi="Times New Roman" w:cs="Times New Roman"/>
          <w:spacing w:val="-4"/>
          <w:sz w:val="28"/>
          <w:szCs w:val="28"/>
        </w:rPr>
        <w:t>.</w:t>
      </w:r>
    </w:p>
    <w:p w:rsidR="00075DDF" w:rsidRPr="00075DDF" w:rsidRDefault="00075DDF" w:rsidP="00075DDF">
      <w:pPr>
        <w:pStyle w:val="ConsPlusNonformat"/>
        <w:jc w:val="both"/>
        <w:rPr>
          <w:rFonts w:ascii="Times New Roman" w:hAnsi="Times New Roman" w:cs="Times New Roman"/>
          <w:spacing w:val="-4"/>
          <w:sz w:val="28"/>
          <w:szCs w:val="28"/>
        </w:rPr>
      </w:pPr>
      <w:r w:rsidRPr="00075DDF">
        <w:rPr>
          <w:rFonts w:ascii="Times New Roman" w:hAnsi="Times New Roman" w:cs="Times New Roman"/>
          <w:spacing w:val="-4"/>
          <w:sz w:val="28"/>
          <w:szCs w:val="28"/>
        </w:rPr>
        <w:t xml:space="preserve">Сокращение потребления     </w:t>
      </w:r>
      <w:r w:rsidRPr="00075DDF">
        <w:rPr>
          <w:rFonts w:ascii="Times New Roman" w:eastAsia="Calibri" w:hAnsi="Times New Roman" w:cs="Times New Roman"/>
          <w:spacing w:val="-4"/>
          <w:sz w:val="28"/>
          <w:szCs w:val="28"/>
        </w:rPr>
        <w:t xml:space="preserve">электроэнергии  составило 6,5  тысяч  кВт.час при  плане </w:t>
      </w:r>
      <w:r w:rsidRPr="00075DDF">
        <w:rPr>
          <w:rFonts w:ascii="Times New Roman" w:hAnsi="Times New Roman" w:cs="Times New Roman"/>
          <w:spacing w:val="-4"/>
          <w:sz w:val="28"/>
          <w:szCs w:val="28"/>
        </w:rPr>
        <w:t xml:space="preserve"> </w:t>
      </w:r>
      <w:r w:rsidRPr="00075DDF">
        <w:rPr>
          <w:rFonts w:ascii="Times New Roman" w:eastAsia="Calibri" w:hAnsi="Times New Roman" w:cs="Times New Roman"/>
          <w:spacing w:val="-4"/>
          <w:sz w:val="28"/>
          <w:szCs w:val="28"/>
        </w:rPr>
        <w:t xml:space="preserve">    2,6   тыс. кВт</w:t>
      </w:r>
      <w:r w:rsidRPr="00075DDF">
        <w:rPr>
          <w:rFonts w:ascii="Times New Roman" w:hAnsi="Times New Roman" w:cs="Times New Roman"/>
          <w:spacing w:val="-4"/>
          <w:sz w:val="28"/>
          <w:szCs w:val="28"/>
        </w:rPr>
        <w:t xml:space="preserve">.час.   </w:t>
      </w:r>
    </w:p>
    <w:p w:rsidR="00075DDF" w:rsidRPr="00075DDF" w:rsidRDefault="00075DDF" w:rsidP="00075DDF">
      <w:pPr>
        <w:jc w:val="both"/>
        <w:rPr>
          <w:sz w:val="28"/>
          <w:szCs w:val="28"/>
        </w:rPr>
      </w:pPr>
      <w:r w:rsidRPr="00075DDF">
        <w:rPr>
          <w:sz w:val="28"/>
          <w:szCs w:val="28"/>
        </w:rPr>
        <w:t xml:space="preserve">В ходе реализации данных мероприятий на протяжении последних лет значительно снижен износ коммунальной инфраструктуры в теплоснабжении, так процент износа по источникам теплоснабжения в районе с 75% снизился до 45%. </w:t>
      </w:r>
    </w:p>
    <w:p w:rsidR="00075DDF" w:rsidRPr="00075DDF" w:rsidRDefault="00075DDF" w:rsidP="00075DDF">
      <w:pPr>
        <w:jc w:val="both"/>
        <w:rPr>
          <w:sz w:val="28"/>
          <w:szCs w:val="28"/>
        </w:rPr>
      </w:pPr>
      <w:r w:rsidRPr="00075DDF">
        <w:rPr>
          <w:sz w:val="28"/>
          <w:szCs w:val="28"/>
        </w:rPr>
        <w:t xml:space="preserve">         В связи с вводом нового  оборудования оптимизирован персонал предприятий. С 2013 по 2015 год численность персонала сокращена на 11 человек.</w:t>
      </w:r>
    </w:p>
    <w:p w:rsidR="00075DDF" w:rsidRPr="00075DDF" w:rsidRDefault="00075DDF" w:rsidP="00075DDF">
      <w:pPr>
        <w:jc w:val="both"/>
        <w:rPr>
          <w:sz w:val="28"/>
          <w:szCs w:val="28"/>
        </w:rPr>
      </w:pPr>
      <w:r w:rsidRPr="00075DDF">
        <w:rPr>
          <w:sz w:val="28"/>
          <w:szCs w:val="28"/>
        </w:rPr>
        <w:t xml:space="preserve">        В  последние  2  года практически решен вопрос по погашению кредиторской задолженности за энергоносители. Предприятиями ЖКХ при поддержке муниципальных образований  района  оплата текущих платежей производится практически своевременно. По просроченным платежам за предыдущие годы достигнуто соглашение с ОАО «Газпром Волгоградрегионгаз» по реструктуризации задолженности. Данное соглашение выполняется в установленные сроки, и отключение объектов от систем газоснабжения не проводится. Все  это положительно сказалось на своевременном начале отопительного сезона, а также на обеспечении горячим водоснабжением жителей Иловлинского ГП. В настоящее время данная услуга предоставляется круглогодично. </w:t>
      </w:r>
    </w:p>
    <w:p w:rsidR="00075DDF" w:rsidRPr="00075DDF" w:rsidRDefault="00075DDF" w:rsidP="00075DDF">
      <w:pPr>
        <w:jc w:val="both"/>
        <w:rPr>
          <w:sz w:val="28"/>
          <w:szCs w:val="28"/>
        </w:rPr>
      </w:pPr>
      <w:r w:rsidRPr="00075DDF">
        <w:rPr>
          <w:sz w:val="28"/>
          <w:szCs w:val="28"/>
        </w:rPr>
        <w:t xml:space="preserve">       Все  предприятия  ЖКХ на основании Постановления №1042 от 18.09.2014 г. «Об утверждении Порядка предоставления субсидий ресурсоснабжающим организациям по компенсации (возмещению» выпадающих доходов возникших в 2015 году, связанных с применением ими регулируемых тарифов (цен) на коммунальные услуги и услуги технического водоснабжения,  поставляемые населению Иловлинского муниципального района» получили выпадающие доходы за 2015 г. в сумме 10,9 млн.рублей.</w:t>
      </w:r>
      <w:r w:rsidRPr="00075DDF">
        <w:rPr>
          <w:color w:val="FF0000"/>
          <w:sz w:val="28"/>
          <w:szCs w:val="28"/>
        </w:rPr>
        <w:t xml:space="preserve"> </w:t>
      </w:r>
      <w:r w:rsidRPr="00075DDF">
        <w:rPr>
          <w:sz w:val="28"/>
          <w:szCs w:val="28"/>
        </w:rPr>
        <w:t xml:space="preserve">    Данные средства использовались,  для  погашения задолженности предприятий  за энергоносители.</w:t>
      </w:r>
    </w:p>
    <w:p w:rsidR="00075DDF" w:rsidRPr="00075DDF" w:rsidRDefault="00075DDF" w:rsidP="00075DDF">
      <w:pPr>
        <w:jc w:val="both"/>
        <w:rPr>
          <w:sz w:val="28"/>
          <w:szCs w:val="28"/>
        </w:rPr>
      </w:pPr>
      <w:r w:rsidRPr="00075DDF">
        <w:rPr>
          <w:sz w:val="28"/>
          <w:szCs w:val="28"/>
        </w:rPr>
        <w:t xml:space="preserve">      В  целях своевременной и качественной подготовки к отопительному периоду 2015-2016 годов  был создан штаб по подготовке к отопительному периоду  и  утвержден «План мероприятий по подготовке объектов жилищно-коммунального хозяйства и социальной сферы Иловлинского муниципального района к работе в осенне-зимний период 2015/2016 годов» Регулярно, 2 раза в месяц проводились заседания штаба по подготовке к отопительному периоду с главами муниципальных образований района и руководителями коммунальных предприятий.  </w:t>
      </w:r>
    </w:p>
    <w:p w:rsidR="00075DDF" w:rsidRPr="00075DDF" w:rsidRDefault="00075DDF" w:rsidP="00FB18D9">
      <w:pPr>
        <w:ind w:firstLine="720"/>
        <w:jc w:val="both"/>
        <w:rPr>
          <w:color w:val="FF0000"/>
          <w:sz w:val="28"/>
          <w:szCs w:val="28"/>
        </w:rPr>
      </w:pPr>
    </w:p>
    <w:p w:rsidR="00105C2A" w:rsidRDefault="00105C2A" w:rsidP="00D30F17">
      <w:pPr>
        <w:pStyle w:val="ad"/>
        <w:spacing w:line="240" w:lineRule="exact"/>
        <w:rPr>
          <w:b w:val="0"/>
          <w:szCs w:val="28"/>
        </w:rPr>
      </w:pPr>
    </w:p>
    <w:p w:rsidR="006D662F" w:rsidRDefault="006D662F" w:rsidP="00D30F17">
      <w:pPr>
        <w:pStyle w:val="ad"/>
        <w:spacing w:line="240" w:lineRule="exact"/>
        <w:rPr>
          <w:b w:val="0"/>
          <w:szCs w:val="28"/>
        </w:rPr>
      </w:pPr>
    </w:p>
    <w:p w:rsidR="006D662F" w:rsidRDefault="006D662F" w:rsidP="00D30F17">
      <w:pPr>
        <w:pStyle w:val="ad"/>
        <w:spacing w:line="240" w:lineRule="exact"/>
        <w:rPr>
          <w:b w:val="0"/>
          <w:szCs w:val="28"/>
        </w:rPr>
      </w:pPr>
    </w:p>
    <w:p w:rsidR="00D30F17" w:rsidRPr="00234FF5" w:rsidRDefault="00D30F17" w:rsidP="00D30F17">
      <w:pPr>
        <w:pStyle w:val="ad"/>
        <w:spacing w:line="240" w:lineRule="exact"/>
        <w:rPr>
          <w:b w:val="0"/>
          <w:szCs w:val="28"/>
        </w:rPr>
      </w:pPr>
      <w:r w:rsidRPr="00234FF5">
        <w:rPr>
          <w:b w:val="0"/>
          <w:szCs w:val="28"/>
        </w:rPr>
        <w:lastRenderedPageBreak/>
        <w:t xml:space="preserve">10. </w:t>
      </w:r>
      <w:r w:rsidR="00A10F4F" w:rsidRPr="00234FF5">
        <w:rPr>
          <w:b w:val="0"/>
          <w:szCs w:val="28"/>
        </w:rPr>
        <w:t>Транспорт  и  связь</w:t>
      </w:r>
    </w:p>
    <w:p w:rsidR="00D30F17" w:rsidRPr="003C6F67" w:rsidRDefault="00D30F17" w:rsidP="00D30F17">
      <w:pPr>
        <w:pStyle w:val="ad"/>
        <w:spacing w:line="240" w:lineRule="exact"/>
        <w:ind w:firstLine="709"/>
        <w:jc w:val="both"/>
        <w:rPr>
          <w:b w:val="0"/>
          <w:color w:val="FF0000"/>
          <w:szCs w:val="28"/>
        </w:rPr>
      </w:pPr>
    </w:p>
    <w:p w:rsidR="00D30F17" w:rsidRPr="00C81CA5" w:rsidRDefault="00D30F17" w:rsidP="00D30F17">
      <w:pPr>
        <w:pStyle w:val="ad"/>
        <w:ind w:firstLine="709"/>
        <w:jc w:val="both"/>
        <w:rPr>
          <w:b w:val="0"/>
          <w:szCs w:val="28"/>
        </w:rPr>
      </w:pPr>
      <w:r w:rsidRPr="00C81CA5">
        <w:rPr>
          <w:b w:val="0"/>
          <w:szCs w:val="28"/>
        </w:rPr>
        <w:t xml:space="preserve">Достигнутый уровень развития транспортно-дорожного комплекса </w:t>
      </w:r>
      <w:r w:rsidR="00C81CA5" w:rsidRPr="00C81CA5">
        <w:rPr>
          <w:b w:val="0"/>
          <w:szCs w:val="28"/>
        </w:rPr>
        <w:t>Иловлинского  муниципального  района</w:t>
      </w:r>
      <w:r w:rsidRPr="00C81CA5">
        <w:rPr>
          <w:b w:val="0"/>
          <w:szCs w:val="28"/>
        </w:rPr>
        <w:t xml:space="preserve"> с учетом необходимости реализации мероприятий по развитию характеризуется следующим:</w:t>
      </w:r>
    </w:p>
    <w:p w:rsidR="00075DDF" w:rsidRPr="00075DDF" w:rsidRDefault="00075DDF" w:rsidP="00075DDF">
      <w:pPr>
        <w:spacing w:line="23" w:lineRule="atLeast"/>
        <w:ind w:firstLine="900"/>
        <w:jc w:val="both"/>
        <w:rPr>
          <w:sz w:val="28"/>
          <w:szCs w:val="28"/>
        </w:rPr>
      </w:pPr>
      <w:r w:rsidRPr="00075DDF">
        <w:rPr>
          <w:sz w:val="28"/>
          <w:szCs w:val="28"/>
        </w:rPr>
        <w:t>На  территории  района  достаточно  развита  социальная,  транспортная  и  инженерно-коммуникационная  инфраструктура.  Проводимые  мероприятия  по  реконструкции  и  модернизации объектов  жизнедеятельности  позволяют  повысить  надежность  инженерных  сетей.  Не  в  таком  объеме,  как  хотелось  бы,  но  ремонтируются  дороги,  обустраиваются  тротуары,  благоустраивается  и  облагораживается  территория.</w:t>
      </w:r>
    </w:p>
    <w:p w:rsidR="00075DDF" w:rsidRPr="00075DDF" w:rsidRDefault="00075DDF" w:rsidP="00075DDF">
      <w:pPr>
        <w:spacing w:line="23" w:lineRule="atLeast"/>
        <w:ind w:firstLine="709"/>
        <w:jc w:val="both"/>
        <w:rPr>
          <w:sz w:val="28"/>
          <w:szCs w:val="28"/>
        </w:rPr>
      </w:pPr>
      <w:r w:rsidRPr="00075DDF">
        <w:rPr>
          <w:sz w:val="28"/>
          <w:szCs w:val="28"/>
        </w:rPr>
        <w:t xml:space="preserve">За  летний  период  сельскими  поселениями  проведены   работы по  ремонту дорог  местного  значения    в  общей   сумме  6,8  млн. рублей :  </w:t>
      </w:r>
    </w:p>
    <w:p w:rsidR="00075DDF" w:rsidRPr="00075DDF" w:rsidRDefault="00075DDF" w:rsidP="00075DDF">
      <w:pPr>
        <w:ind w:firstLine="708"/>
        <w:jc w:val="both"/>
        <w:rPr>
          <w:sz w:val="28"/>
          <w:szCs w:val="28"/>
        </w:rPr>
      </w:pPr>
      <w:r w:rsidRPr="00075DDF">
        <w:rPr>
          <w:sz w:val="28"/>
          <w:szCs w:val="28"/>
        </w:rPr>
        <w:t>- в  Иловлинском  ГП  выполнен  ямочный  ремонт  более  2,6 тыс. кв. метров, проведена  подсыпка  щебеночного  покрытия  по  ул. Магистральной  площадью  2,3 тыс. кв. метров, устроен  пешеходный  тротуар по  ул.  Комсомольской площадью 3,9 тыс. кв. метров;</w:t>
      </w:r>
    </w:p>
    <w:p w:rsidR="00075DDF" w:rsidRPr="00075DDF" w:rsidRDefault="00075DDF" w:rsidP="00075DDF">
      <w:pPr>
        <w:jc w:val="both"/>
        <w:rPr>
          <w:sz w:val="28"/>
          <w:szCs w:val="28"/>
        </w:rPr>
      </w:pPr>
      <w:r w:rsidRPr="00075DDF">
        <w:rPr>
          <w:sz w:val="28"/>
          <w:szCs w:val="28"/>
        </w:rPr>
        <w:t xml:space="preserve">         -  в  Авиловском  СП  выполнены  работы  по  подсыпке  щебнем  1  км  дороги  общего  пользования  и  укладки  двух  асфальтовых  площадок на  общую  сумму  751  тыс. рубле;  </w:t>
      </w:r>
    </w:p>
    <w:p w:rsidR="00075DDF" w:rsidRPr="00075DDF" w:rsidRDefault="00075DDF" w:rsidP="00075DDF">
      <w:pPr>
        <w:jc w:val="both"/>
        <w:rPr>
          <w:sz w:val="28"/>
          <w:szCs w:val="28"/>
        </w:rPr>
      </w:pPr>
      <w:r w:rsidRPr="00075DDF">
        <w:rPr>
          <w:sz w:val="28"/>
          <w:szCs w:val="28"/>
        </w:rPr>
        <w:t xml:space="preserve">        - в Качалинском   СП выполнены  работы  по  ремонту  автомобильных  дорог в  общей  сумме   697  тысяч рублей ;  </w:t>
      </w:r>
    </w:p>
    <w:p w:rsidR="00075DDF" w:rsidRPr="00075DDF" w:rsidRDefault="00075DDF" w:rsidP="00075DDF">
      <w:pPr>
        <w:jc w:val="both"/>
        <w:rPr>
          <w:sz w:val="28"/>
          <w:szCs w:val="28"/>
        </w:rPr>
      </w:pPr>
      <w:r w:rsidRPr="00075DDF">
        <w:rPr>
          <w:sz w:val="28"/>
          <w:szCs w:val="28"/>
        </w:rPr>
        <w:t xml:space="preserve">       -  в Трехостровском  СП  выполнены  работы  по  ремонту  дорожного  покрытия и  содержанию  дорог  в  общей  сумме 579  тысяч  рублей ;</w:t>
      </w:r>
    </w:p>
    <w:p w:rsidR="00075DDF" w:rsidRPr="00075DDF" w:rsidRDefault="00075DDF" w:rsidP="00075DDF">
      <w:pPr>
        <w:jc w:val="both"/>
        <w:rPr>
          <w:sz w:val="28"/>
          <w:szCs w:val="28"/>
        </w:rPr>
      </w:pPr>
      <w:r w:rsidRPr="00075DDF">
        <w:rPr>
          <w:sz w:val="28"/>
          <w:szCs w:val="28"/>
        </w:rPr>
        <w:t xml:space="preserve">       -  в  Сиротинском  СП  проведена работа по устройству щебеночного покрытия в ст. Сиротинская, а также установке дорожных знаков в  общей  сумме 550,5 тысяч рублей;</w:t>
      </w:r>
    </w:p>
    <w:p w:rsidR="00075DDF" w:rsidRPr="00075DDF" w:rsidRDefault="00075DDF" w:rsidP="00075DDF">
      <w:pPr>
        <w:jc w:val="both"/>
        <w:rPr>
          <w:sz w:val="28"/>
          <w:szCs w:val="28"/>
        </w:rPr>
      </w:pPr>
      <w:r w:rsidRPr="00075DDF">
        <w:rPr>
          <w:sz w:val="28"/>
          <w:szCs w:val="28"/>
        </w:rPr>
        <w:t xml:space="preserve">       - в  Логовском СП  выполнены  работы  по  ремонту  автомобильных  дорог  и  подсыпке  щебеночного  покрытия в  общей  сумме   535  тысяч рублей ;  </w:t>
      </w:r>
    </w:p>
    <w:p w:rsidR="00075DDF" w:rsidRPr="00075DDF" w:rsidRDefault="00075DDF" w:rsidP="00075DDF">
      <w:pPr>
        <w:jc w:val="both"/>
        <w:rPr>
          <w:sz w:val="28"/>
          <w:szCs w:val="28"/>
        </w:rPr>
      </w:pPr>
      <w:r w:rsidRPr="00075DDF">
        <w:rPr>
          <w:sz w:val="28"/>
          <w:szCs w:val="28"/>
        </w:rPr>
        <w:t xml:space="preserve">       - в  Кондрашовском СП  проведены  работы  по ремонту  и  подсыпке  дорог,  а  также  установке  остановочных  павильонов  в  общей  сумме  531  тысяча рублей;</w:t>
      </w:r>
    </w:p>
    <w:p w:rsidR="00075DDF" w:rsidRPr="00075DDF" w:rsidRDefault="00075DDF" w:rsidP="00075DDF">
      <w:pPr>
        <w:jc w:val="both"/>
        <w:rPr>
          <w:sz w:val="28"/>
          <w:szCs w:val="28"/>
        </w:rPr>
      </w:pPr>
      <w:r w:rsidRPr="00075DDF">
        <w:rPr>
          <w:sz w:val="28"/>
          <w:szCs w:val="28"/>
        </w:rPr>
        <w:t xml:space="preserve">       - в  Большеивановском СП  проведены  работы  по ремонту  дорог  в  общей  сумме  414  тысяч рублей;</w:t>
      </w:r>
    </w:p>
    <w:p w:rsidR="00075DDF" w:rsidRPr="00075DDF" w:rsidRDefault="00075DDF" w:rsidP="00075DDF">
      <w:pPr>
        <w:jc w:val="both"/>
        <w:rPr>
          <w:sz w:val="28"/>
          <w:szCs w:val="28"/>
        </w:rPr>
      </w:pPr>
      <w:r w:rsidRPr="00075DDF">
        <w:rPr>
          <w:sz w:val="28"/>
          <w:szCs w:val="28"/>
        </w:rPr>
        <w:t xml:space="preserve">       - в  Медведевском СП  проведены  работы  по ямочному ремонту  дорог  в  общей  сумме  266  тысяч рублей.</w:t>
      </w:r>
    </w:p>
    <w:p w:rsidR="00075DDF" w:rsidRPr="00075DDF" w:rsidRDefault="00075DDF" w:rsidP="00075DDF">
      <w:pPr>
        <w:tabs>
          <w:tab w:val="left" w:pos="3207"/>
        </w:tabs>
        <w:jc w:val="both"/>
        <w:rPr>
          <w:sz w:val="28"/>
          <w:szCs w:val="28"/>
        </w:rPr>
      </w:pPr>
      <w:r w:rsidRPr="00075DDF">
        <w:rPr>
          <w:sz w:val="28"/>
          <w:szCs w:val="28"/>
        </w:rPr>
        <w:t xml:space="preserve">        -  в  Ширяевском  СП  проведены  работы по  отсыпке  дорог  местного  значения  щебнем  в  общей  сумме  198  тысяч  рублей  и  установке  уличного  освещения  в  сумме  200  тысяч рублей.</w:t>
      </w:r>
    </w:p>
    <w:p w:rsidR="00075DDF" w:rsidRPr="00075DDF" w:rsidRDefault="00075DDF" w:rsidP="00075DDF">
      <w:pPr>
        <w:tabs>
          <w:tab w:val="left" w:pos="3207"/>
        </w:tabs>
        <w:jc w:val="both"/>
        <w:rPr>
          <w:sz w:val="28"/>
          <w:szCs w:val="28"/>
        </w:rPr>
      </w:pPr>
      <w:r w:rsidRPr="00075DDF">
        <w:rPr>
          <w:sz w:val="28"/>
          <w:szCs w:val="28"/>
        </w:rPr>
        <w:t xml:space="preserve">        В  планах  на  2016 год продолжение  строительства  межмуниципальных  автодорог  в  Иловлинском  и  Клетском  районах. Все  мы  очень  ждем,  что  дорога  Новогригорьевская -  Клетская  будет  наконец-то  достроена  и  жители  Задонья  получат  возможность  выезда  в  период  весеннего  и  осеннего  бездорожья   в  областной  центр.</w:t>
      </w:r>
    </w:p>
    <w:p w:rsidR="00075DDF" w:rsidRPr="00075DDF" w:rsidRDefault="00075DDF" w:rsidP="00075DDF">
      <w:pPr>
        <w:spacing w:line="23" w:lineRule="atLeast"/>
        <w:ind w:firstLine="900"/>
        <w:jc w:val="both"/>
        <w:rPr>
          <w:i/>
          <w:sz w:val="28"/>
          <w:szCs w:val="28"/>
        </w:rPr>
      </w:pPr>
      <w:r w:rsidRPr="00075DDF">
        <w:rPr>
          <w:sz w:val="28"/>
          <w:szCs w:val="28"/>
        </w:rPr>
        <w:t xml:space="preserve">    </w:t>
      </w:r>
      <w:r w:rsidRPr="00075DDF">
        <w:rPr>
          <w:i/>
          <w:sz w:val="28"/>
          <w:szCs w:val="28"/>
        </w:rPr>
        <w:t xml:space="preserve"> </w:t>
      </w:r>
    </w:p>
    <w:p w:rsidR="00075DDF" w:rsidRPr="00075DDF" w:rsidRDefault="00075DDF" w:rsidP="00075DDF">
      <w:pPr>
        <w:spacing w:line="23" w:lineRule="atLeast"/>
        <w:ind w:firstLine="900"/>
        <w:jc w:val="both"/>
        <w:rPr>
          <w:sz w:val="28"/>
          <w:szCs w:val="28"/>
        </w:rPr>
      </w:pPr>
      <w:r w:rsidRPr="00075DDF">
        <w:rPr>
          <w:sz w:val="28"/>
          <w:szCs w:val="28"/>
        </w:rPr>
        <w:lastRenderedPageBreak/>
        <w:t xml:space="preserve"> Улучшение  благосостояния  населения  повлекло  за  собой  увеличение  количества  машин,  интенсивность  движения  транспорта,  повышение  требований  водителей  к  дорогам,  падение  спроса  на  общественный  транспорт,  и  в  связи  с  этим  закрытие  маршрутов  ПАТП.   </w:t>
      </w:r>
    </w:p>
    <w:p w:rsidR="00075DDF" w:rsidRPr="00075DDF" w:rsidRDefault="00075DDF" w:rsidP="00075DDF">
      <w:pPr>
        <w:widowControl w:val="0"/>
        <w:suppressAutoHyphens/>
        <w:spacing w:line="100" w:lineRule="atLeast"/>
        <w:ind w:firstLine="567"/>
        <w:jc w:val="both"/>
        <w:rPr>
          <w:rFonts w:eastAsia="SimSun"/>
          <w:kern w:val="1"/>
          <w:sz w:val="28"/>
          <w:szCs w:val="28"/>
          <w:lang w:eastAsia="zh-CN" w:bidi="hi-IN"/>
        </w:rPr>
      </w:pPr>
      <w:r w:rsidRPr="00075DDF">
        <w:rPr>
          <w:sz w:val="28"/>
          <w:szCs w:val="28"/>
        </w:rPr>
        <w:t xml:space="preserve">Транспортное  обслуживание  в  Иловлинском  районе  осуществляется  силами  Волгоградского  транспортного  предприятия  ПАТП -2  и  частных  перевозчиков.  Организация  разных  форм  собственности и  координация  администрацией  района  здоровой  конкуренции  по  разделу  рынка  услуг  по  оказанию  транспортных  перевозок   позволило району  оперативно  и  эффективно отреагировать  на  сокращение  услуг со  стороны  государственного  предприятия  ПАТП-2.   В  результате  привлечения  частных  перевозчиков  количество  маршрутов  практически  не  сократилось. </w:t>
      </w:r>
      <w:r w:rsidRPr="00075DDF">
        <w:rPr>
          <w:rFonts w:eastAsia="SimSun"/>
          <w:kern w:val="1"/>
          <w:sz w:val="28"/>
          <w:szCs w:val="28"/>
          <w:lang w:eastAsia="zh-CN" w:bidi="hi-IN"/>
        </w:rPr>
        <w:t>Все населённые пункты имеют регулярное автобусное сообщение с административным центром муниципального района р.п.  Иловля.</w:t>
      </w:r>
    </w:p>
    <w:p w:rsidR="00075DDF" w:rsidRPr="00075DDF" w:rsidRDefault="00075DDF" w:rsidP="00075DDF">
      <w:pPr>
        <w:widowControl w:val="0"/>
        <w:suppressAutoHyphens/>
        <w:spacing w:line="100" w:lineRule="atLeast"/>
        <w:ind w:firstLine="567"/>
        <w:jc w:val="both"/>
        <w:rPr>
          <w:rFonts w:eastAsia="SimSun"/>
          <w:kern w:val="1"/>
          <w:sz w:val="28"/>
          <w:szCs w:val="28"/>
          <w:lang w:eastAsia="zh-CN" w:bidi="hi-IN"/>
        </w:rPr>
      </w:pPr>
      <w:r w:rsidRPr="00075DDF">
        <w:rPr>
          <w:rFonts w:eastAsia="SimSun"/>
          <w:kern w:val="1"/>
          <w:sz w:val="28"/>
          <w:szCs w:val="28"/>
          <w:lang w:eastAsia="zh-CN" w:bidi="hi-IN"/>
        </w:rPr>
        <w:t xml:space="preserve">Население, проживающее в населённых пунктах района, полностью обеспечено маршрутными такси марки «Газель», осуществляющими пассажирские перевозки. </w:t>
      </w:r>
    </w:p>
    <w:p w:rsidR="00075DDF" w:rsidRPr="00075DDF" w:rsidRDefault="00075DDF" w:rsidP="00075DDF">
      <w:pPr>
        <w:rPr>
          <w:sz w:val="28"/>
          <w:szCs w:val="28"/>
        </w:rPr>
      </w:pPr>
      <w:r w:rsidRPr="00075DDF">
        <w:rPr>
          <w:sz w:val="28"/>
          <w:szCs w:val="28"/>
        </w:rPr>
        <w:t xml:space="preserve"> Причем  это  не  потребовало  дополнительных  затрат  за  счет  бюджета  района,  так  как  частный  перевозчик  имеет  возможность  более  гибко  реагировать  на  изменение  объема  перевозок  по  дням  недели.  </w:t>
      </w:r>
    </w:p>
    <w:p w:rsidR="00075DDF" w:rsidRPr="00075DDF" w:rsidRDefault="00075DDF" w:rsidP="00075DDF">
      <w:pPr>
        <w:widowControl w:val="0"/>
        <w:suppressAutoHyphens/>
        <w:spacing w:line="100" w:lineRule="atLeast"/>
        <w:ind w:firstLine="567"/>
        <w:jc w:val="both"/>
        <w:rPr>
          <w:sz w:val="28"/>
          <w:szCs w:val="28"/>
        </w:rPr>
      </w:pPr>
      <w:r w:rsidRPr="00075DDF">
        <w:rPr>
          <w:sz w:val="28"/>
          <w:szCs w:val="28"/>
        </w:rPr>
        <w:t xml:space="preserve">      </w:t>
      </w:r>
      <w:r w:rsidRPr="00075DDF">
        <w:rPr>
          <w:rFonts w:eastAsia="SimSun"/>
          <w:kern w:val="1"/>
          <w:sz w:val="28"/>
          <w:szCs w:val="28"/>
          <w:lang w:eastAsia="zh-CN" w:bidi="hi-IN"/>
        </w:rPr>
        <w:t>В целях обеспечения безопасности пассажирских перевозок в</w:t>
      </w:r>
      <w:r w:rsidRPr="00075DDF">
        <w:rPr>
          <w:sz w:val="28"/>
          <w:szCs w:val="28"/>
        </w:rPr>
        <w:t xml:space="preserve"> 2015 году отдел ЖКХ осуществлял полномочия администрации Иловлинского муниципального района  на основании принятого Постановления от 28.08.2015 года №829 «Об утверждении Положения о порядке осуществления контроля за исполнением перевозчиками условий договоров об организации транспортного обслуживания населения на автобусных маршрутах регулярных перевозок между поселениями в границах Иловлинского муниципального района», Распоряжения Администрации Иловлинского муниципального района от 08.09.2015 года №136-п уполномоченными  должностными лицами проведены мероприятия по контролю за исполнением условий договоров об организации транспортного обслуживания населения на автобусных маршрутах регулярных перевозок между поселениями в границах Иловлинского муниципального района согласно плановому заданию:</w:t>
      </w:r>
    </w:p>
    <w:p w:rsidR="00075DDF" w:rsidRPr="00075DDF" w:rsidRDefault="00075DDF" w:rsidP="00075DDF">
      <w:pPr>
        <w:widowControl w:val="0"/>
        <w:suppressAutoHyphens/>
        <w:spacing w:line="100" w:lineRule="atLeast"/>
        <w:ind w:firstLine="567"/>
        <w:jc w:val="both"/>
        <w:rPr>
          <w:rFonts w:eastAsia="SimSun"/>
          <w:color w:val="1F497D"/>
          <w:kern w:val="1"/>
          <w:sz w:val="28"/>
          <w:szCs w:val="28"/>
          <w:lang w:eastAsia="zh-CN" w:bidi="hi-IN"/>
        </w:rPr>
      </w:pPr>
      <w:r w:rsidRPr="00075DDF">
        <w:rPr>
          <w:sz w:val="28"/>
          <w:szCs w:val="28"/>
        </w:rPr>
        <w:t>В срок до 16.09.2015 года были проведены натурные обследования маршрутов, по результатам которых составлены акты проведения контрольных мероприятий.  Индивидуальные  предприниматели  самостоятельно  оформляют  документы,  необходимые  для  осуществления  пассажирских  перевозок.  За  прошедший  год  жалоб  от  населения  на  их  работу  не  поступало.</w:t>
      </w:r>
      <w:r w:rsidRPr="00075DDF">
        <w:rPr>
          <w:rFonts w:eastAsia="SimSun"/>
          <w:color w:val="1F497D"/>
          <w:kern w:val="1"/>
          <w:sz w:val="28"/>
          <w:szCs w:val="28"/>
          <w:lang w:eastAsia="zh-CN" w:bidi="hi-IN"/>
        </w:rPr>
        <w:t xml:space="preserve"> </w:t>
      </w:r>
    </w:p>
    <w:p w:rsidR="00075DDF" w:rsidRPr="00075DDF" w:rsidRDefault="00075DDF" w:rsidP="00075DDF">
      <w:pPr>
        <w:jc w:val="both"/>
        <w:rPr>
          <w:sz w:val="28"/>
          <w:szCs w:val="28"/>
        </w:rPr>
      </w:pPr>
      <w:r w:rsidRPr="00075DDF">
        <w:rPr>
          <w:sz w:val="28"/>
          <w:szCs w:val="28"/>
        </w:rPr>
        <w:t xml:space="preserve">          Одни м  из  важных  вопросов  является  создание  условий  для  обеспечения  жителей  поселений  района  </w:t>
      </w:r>
      <w:r w:rsidRPr="00075DDF">
        <w:rPr>
          <w:i/>
          <w:sz w:val="28"/>
          <w:szCs w:val="28"/>
        </w:rPr>
        <w:t>услугами  связи.</w:t>
      </w:r>
      <w:r w:rsidRPr="00075DDF">
        <w:rPr>
          <w:sz w:val="28"/>
          <w:szCs w:val="28"/>
        </w:rPr>
        <w:t xml:space="preserve">  На  территории  района  работает  24  отделения  связи  из  25  (  не  работает  отделение  в  х. Фастов  в  связи  с  отсутствием  работника).</w:t>
      </w:r>
      <w:r w:rsidRPr="00075DDF">
        <w:rPr>
          <w:color w:val="FF0000"/>
          <w:sz w:val="28"/>
          <w:szCs w:val="28"/>
        </w:rPr>
        <w:t xml:space="preserve"> </w:t>
      </w:r>
      <w:r w:rsidRPr="00075DDF">
        <w:rPr>
          <w:sz w:val="28"/>
          <w:szCs w:val="28"/>
        </w:rPr>
        <w:t xml:space="preserve"> С  2013 года  ФГУП  «Почта  России»  проводятся  мероприятия  по  оптимизации  численности  персонала  и  закрытия  отделений.  Принимая  во  внимание  социальную  значимость  </w:t>
      </w:r>
      <w:r w:rsidRPr="00075DDF">
        <w:rPr>
          <w:sz w:val="28"/>
          <w:szCs w:val="28"/>
        </w:rPr>
        <w:lastRenderedPageBreak/>
        <w:t>сельских  отделений  почтовой  связи,  администрацией  района  принимались  меры  о  недопустимости  их  закрытия  и  следует  отметить,  что  ни  одно  не  закрылось.</w:t>
      </w:r>
    </w:p>
    <w:p w:rsidR="00075DDF" w:rsidRPr="00075DDF" w:rsidRDefault="00075DDF" w:rsidP="00075DDF">
      <w:pPr>
        <w:spacing w:line="23" w:lineRule="atLeast"/>
        <w:ind w:firstLine="900"/>
        <w:jc w:val="both"/>
        <w:rPr>
          <w:sz w:val="28"/>
          <w:szCs w:val="28"/>
        </w:rPr>
      </w:pPr>
      <w:r w:rsidRPr="00075DDF">
        <w:rPr>
          <w:sz w:val="28"/>
          <w:szCs w:val="28"/>
        </w:rPr>
        <w:t>Кроме  ОАО «Ростелеком»  на  территории  района  работают 4</w:t>
      </w:r>
      <w:r w:rsidRPr="00075DDF">
        <w:rPr>
          <w:color w:val="FF0000"/>
          <w:sz w:val="28"/>
          <w:szCs w:val="28"/>
        </w:rPr>
        <w:t xml:space="preserve"> </w:t>
      </w:r>
      <w:r w:rsidRPr="00075DDF">
        <w:rPr>
          <w:sz w:val="28"/>
          <w:szCs w:val="28"/>
        </w:rPr>
        <w:t>сотовых  компании  (Мегафон,  Теле-2,  МТС,  Билайн).   К  сожалению,  сотовая  связь  не  во  всех  поселениях  охватывает  всю  территорию.</w:t>
      </w:r>
    </w:p>
    <w:p w:rsidR="003B170F" w:rsidRPr="003C6F67" w:rsidRDefault="003B170F" w:rsidP="00676F0C">
      <w:pPr>
        <w:pStyle w:val="ad"/>
        <w:rPr>
          <w:b w:val="0"/>
          <w:color w:val="FF0000"/>
          <w:szCs w:val="28"/>
        </w:rPr>
      </w:pPr>
    </w:p>
    <w:p w:rsidR="000A77FE" w:rsidRPr="00234FF5" w:rsidRDefault="000A77FE" w:rsidP="000A77FE">
      <w:pPr>
        <w:spacing w:line="240" w:lineRule="exact"/>
        <w:jc w:val="center"/>
        <w:rPr>
          <w:sz w:val="28"/>
          <w:szCs w:val="28"/>
        </w:rPr>
      </w:pPr>
      <w:r w:rsidRPr="00234FF5">
        <w:rPr>
          <w:sz w:val="28"/>
          <w:szCs w:val="28"/>
        </w:rPr>
        <w:t>11. Потребительский рынок</w:t>
      </w:r>
    </w:p>
    <w:p w:rsidR="000A77FE" w:rsidRPr="003C6F67" w:rsidRDefault="000A77FE" w:rsidP="000A77FE">
      <w:pPr>
        <w:spacing w:line="240" w:lineRule="exact"/>
        <w:jc w:val="center"/>
        <w:rPr>
          <w:color w:val="FF0000"/>
          <w:sz w:val="28"/>
          <w:szCs w:val="28"/>
        </w:rPr>
      </w:pPr>
    </w:p>
    <w:p w:rsidR="000A77FE" w:rsidRPr="00C80E80" w:rsidRDefault="000A77FE" w:rsidP="000A77FE">
      <w:pPr>
        <w:ind w:firstLine="709"/>
        <w:jc w:val="both"/>
        <w:rPr>
          <w:sz w:val="28"/>
          <w:szCs w:val="28"/>
        </w:rPr>
      </w:pPr>
      <w:r w:rsidRPr="00C80E80">
        <w:rPr>
          <w:sz w:val="28"/>
          <w:szCs w:val="28"/>
        </w:rPr>
        <w:t xml:space="preserve">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являются приоритетными задачами </w:t>
      </w:r>
      <w:r w:rsidR="00C80E80" w:rsidRPr="00C80E80">
        <w:rPr>
          <w:sz w:val="28"/>
          <w:szCs w:val="28"/>
        </w:rPr>
        <w:t>а</w:t>
      </w:r>
      <w:r w:rsidRPr="00C80E80">
        <w:rPr>
          <w:sz w:val="28"/>
          <w:szCs w:val="28"/>
        </w:rPr>
        <w:t xml:space="preserve">дминистрации </w:t>
      </w:r>
      <w:r w:rsidR="00C80E80" w:rsidRPr="00C80E80">
        <w:rPr>
          <w:sz w:val="28"/>
          <w:szCs w:val="28"/>
        </w:rPr>
        <w:t>Иловлинского района</w:t>
      </w:r>
      <w:r w:rsidRPr="00C80E80">
        <w:rPr>
          <w:sz w:val="28"/>
          <w:szCs w:val="28"/>
        </w:rPr>
        <w:t>.</w:t>
      </w:r>
    </w:p>
    <w:p w:rsidR="000A77FE" w:rsidRPr="00AD7A57" w:rsidRDefault="000A77FE" w:rsidP="000A77FE">
      <w:pPr>
        <w:ind w:firstLine="709"/>
        <w:jc w:val="both"/>
        <w:rPr>
          <w:sz w:val="28"/>
          <w:szCs w:val="28"/>
        </w:rPr>
      </w:pPr>
      <w:r w:rsidRPr="00AD7A57">
        <w:rPr>
          <w:sz w:val="28"/>
          <w:szCs w:val="28"/>
        </w:rPr>
        <w:t xml:space="preserve">В 2015 году ситуация на потребительском рынке </w:t>
      </w:r>
      <w:r w:rsidR="00C80E80" w:rsidRPr="00AD7A57">
        <w:rPr>
          <w:sz w:val="28"/>
          <w:szCs w:val="28"/>
        </w:rPr>
        <w:t xml:space="preserve"> района</w:t>
      </w:r>
      <w:r w:rsidRPr="00AD7A57">
        <w:rPr>
          <w:sz w:val="28"/>
          <w:szCs w:val="28"/>
        </w:rPr>
        <w:t xml:space="preserve"> складывалась в условиях опережающего роста потребительских цен на товары (113,9 процента к декабрю 2014 года) по сравнению с ростом тарифов на платные услуги (110,8 процента). В сложившихся условиях с начала 2015 года отмечалась тенденция отставания темпов роста номинальной начисленной заработной платы – основного источника денежных доходов населения от темпов роста инфляции. В результате реальная величина среднемесячной начисленной заработной платы складывалась значительно ниже уровня соответствующих периодов 2014 года. Вследствие чего реальные денежные доходы населения за 2015 год составили лишь 9</w:t>
      </w:r>
      <w:r w:rsidR="00AD7A57" w:rsidRPr="00AD7A57">
        <w:rPr>
          <w:sz w:val="28"/>
          <w:szCs w:val="28"/>
        </w:rPr>
        <w:t>9</w:t>
      </w:r>
      <w:r w:rsidRPr="00AD7A57">
        <w:rPr>
          <w:sz w:val="28"/>
          <w:szCs w:val="28"/>
        </w:rPr>
        <w:t xml:space="preserve"> процент</w:t>
      </w:r>
      <w:r w:rsidR="00AD7A57" w:rsidRPr="00AD7A57">
        <w:rPr>
          <w:sz w:val="28"/>
          <w:szCs w:val="28"/>
        </w:rPr>
        <w:t>ов</w:t>
      </w:r>
      <w:r w:rsidRPr="00AD7A57">
        <w:rPr>
          <w:sz w:val="28"/>
          <w:szCs w:val="28"/>
        </w:rPr>
        <w:t xml:space="preserve"> к 2014 году.</w:t>
      </w:r>
    </w:p>
    <w:p w:rsidR="000A77FE" w:rsidRPr="00AD7A57" w:rsidRDefault="000A77FE" w:rsidP="000A77FE">
      <w:pPr>
        <w:ind w:firstLine="709"/>
        <w:jc w:val="both"/>
        <w:rPr>
          <w:sz w:val="28"/>
          <w:szCs w:val="28"/>
        </w:rPr>
      </w:pPr>
      <w:r w:rsidRPr="00AD7A57">
        <w:rPr>
          <w:sz w:val="28"/>
          <w:szCs w:val="28"/>
        </w:rPr>
        <w:t>Снижение реальных денежных доходов населения и потребительского кредитования при увеличении склонности населения к сбережениям оказало сдерживающее влияние на динамику покупательского спроса.</w:t>
      </w:r>
    </w:p>
    <w:p w:rsidR="000A77FE" w:rsidRPr="00AD7A57" w:rsidRDefault="000A77FE" w:rsidP="000A77FE">
      <w:pPr>
        <w:ind w:firstLine="709"/>
        <w:jc w:val="both"/>
        <w:rPr>
          <w:sz w:val="28"/>
          <w:szCs w:val="28"/>
        </w:rPr>
      </w:pPr>
      <w:r w:rsidRPr="00AD7A57">
        <w:rPr>
          <w:sz w:val="28"/>
          <w:szCs w:val="28"/>
        </w:rPr>
        <w:t>Развитие секторов потребительского рынка в среднесрочной перспективе предусматривается в целом умеренными темпами.</w:t>
      </w:r>
    </w:p>
    <w:p w:rsidR="000A77FE" w:rsidRPr="00AD7A57" w:rsidRDefault="000A77FE" w:rsidP="000A77FE">
      <w:pPr>
        <w:ind w:firstLine="709"/>
        <w:jc w:val="both"/>
        <w:rPr>
          <w:sz w:val="28"/>
          <w:szCs w:val="28"/>
        </w:rPr>
      </w:pPr>
      <w:r w:rsidRPr="00AD7A57">
        <w:rPr>
          <w:sz w:val="28"/>
          <w:szCs w:val="28"/>
        </w:rPr>
        <w:t xml:space="preserve">Оборот розничной торговли </w:t>
      </w:r>
      <w:r w:rsidR="00AD7A57" w:rsidRPr="00AD7A57">
        <w:rPr>
          <w:sz w:val="28"/>
          <w:szCs w:val="28"/>
        </w:rPr>
        <w:t xml:space="preserve"> Иловлинского района</w:t>
      </w:r>
      <w:r w:rsidRPr="00AD7A57">
        <w:rPr>
          <w:sz w:val="28"/>
          <w:szCs w:val="28"/>
        </w:rPr>
        <w:t xml:space="preserve"> за 2015 год составил </w:t>
      </w:r>
      <w:r w:rsidR="00AD7A57" w:rsidRPr="00AD7A57">
        <w:rPr>
          <w:sz w:val="28"/>
          <w:szCs w:val="28"/>
        </w:rPr>
        <w:t>1,52</w:t>
      </w:r>
      <w:r w:rsidRPr="00AD7A57">
        <w:rPr>
          <w:sz w:val="28"/>
          <w:szCs w:val="28"/>
        </w:rPr>
        <w:t xml:space="preserve"> млрд. рублей, что на </w:t>
      </w:r>
      <w:r w:rsidR="00AD7A57" w:rsidRPr="00AD7A57">
        <w:rPr>
          <w:sz w:val="28"/>
          <w:szCs w:val="28"/>
        </w:rPr>
        <w:t>5</w:t>
      </w:r>
      <w:r w:rsidRPr="00AD7A57">
        <w:rPr>
          <w:sz w:val="28"/>
          <w:szCs w:val="28"/>
        </w:rPr>
        <w:t xml:space="preserve"> процент</w:t>
      </w:r>
      <w:r w:rsidR="00AD7A57" w:rsidRPr="00AD7A57">
        <w:rPr>
          <w:sz w:val="28"/>
          <w:szCs w:val="28"/>
        </w:rPr>
        <w:t>ов</w:t>
      </w:r>
      <w:r w:rsidRPr="00AD7A57">
        <w:rPr>
          <w:sz w:val="28"/>
          <w:szCs w:val="28"/>
        </w:rPr>
        <w:t xml:space="preserve"> ниже уровня 2014 года</w:t>
      </w:r>
      <w:r w:rsidR="00AD7A57" w:rsidRPr="00AD7A57">
        <w:rPr>
          <w:sz w:val="28"/>
          <w:szCs w:val="28"/>
        </w:rPr>
        <w:t xml:space="preserve">  в  сопоставимых  ценах</w:t>
      </w:r>
      <w:r w:rsidRPr="00AD7A57">
        <w:rPr>
          <w:sz w:val="28"/>
          <w:szCs w:val="28"/>
        </w:rPr>
        <w:t xml:space="preserve">. </w:t>
      </w:r>
    </w:p>
    <w:p w:rsidR="000A77FE" w:rsidRPr="00AD7A57" w:rsidRDefault="000A77FE" w:rsidP="000A77FE">
      <w:pPr>
        <w:ind w:firstLine="709"/>
        <w:jc w:val="both"/>
        <w:rPr>
          <w:sz w:val="28"/>
          <w:szCs w:val="28"/>
        </w:rPr>
      </w:pPr>
      <w:r w:rsidRPr="00AD7A57">
        <w:rPr>
          <w:sz w:val="28"/>
          <w:szCs w:val="28"/>
        </w:rPr>
        <w:t>В структуре оборота розничной торговли удельный вес пищевых продуктов, включая напитки, и табачные изделия составил 5</w:t>
      </w:r>
      <w:r w:rsidR="00AD7A57" w:rsidRPr="00AD7A57">
        <w:rPr>
          <w:sz w:val="28"/>
          <w:szCs w:val="28"/>
        </w:rPr>
        <w:t>2</w:t>
      </w:r>
      <w:r w:rsidRPr="00AD7A57">
        <w:rPr>
          <w:sz w:val="28"/>
          <w:szCs w:val="28"/>
        </w:rPr>
        <w:t xml:space="preserve"> процента, непродовольственных товаров – 48 процент</w:t>
      </w:r>
      <w:r w:rsidR="00AD7A57" w:rsidRPr="00AD7A57">
        <w:rPr>
          <w:sz w:val="28"/>
          <w:szCs w:val="28"/>
        </w:rPr>
        <w:t>ов</w:t>
      </w:r>
      <w:r w:rsidRPr="00AD7A57">
        <w:rPr>
          <w:sz w:val="28"/>
          <w:szCs w:val="28"/>
        </w:rPr>
        <w:t xml:space="preserve">. </w:t>
      </w:r>
    </w:p>
    <w:p w:rsidR="000A77FE" w:rsidRPr="00AD7A57" w:rsidRDefault="000A77FE" w:rsidP="000A77FE">
      <w:pPr>
        <w:ind w:firstLine="709"/>
        <w:jc w:val="both"/>
        <w:rPr>
          <w:sz w:val="28"/>
          <w:szCs w:val="28"/>
        </w:rPr>
      </w:pPr>
      <w:r w:rsidRPr="00AD7A57">
        <w:rPr>
          <w:sz w:val="28"/>
          <w:szCs w:val="28"/>
        </w:rPr>
        <w:t xml:space="preserve">В настоящее время на территории </w:t>
      </w:r>
      <w:r w:rsidR="00AD7A57" w:rsidRPr="00AD7A57">
        <w:rPr>
          <w:sz w:val="28"/>
          <w:szCs w:val="28"/>
        </w:rPr>
        <w:t>Иловлинского района</w:t>
      </w:r>
      <w:r w:rsidRPr="00AD7A57">
        <w:rPr>
          <w:sz w:val="28"/>
          <w:szCs w:val="28"/>
        </w:rPr>
        <w:t xml:space="preserve"> определилась тенденция увеличения доли организованной розничной торговли и сети стационарных торговых предприятий за счет сокращения форматов неорганизованной торговли, возрастающего качества обслуживания покупателей, расширения ассортимента товаров.</w:t>
      </w:r>
    </w:p>
    <w:p w:rsidR="000A77FE" w:rsidRPr="000F57AC" w:rsidRDefault="000A77FE" w:rsidP="000A77FE">
      <w:pPr>
        <w:ind w:firstLine="709"/>
        <w:jc w:val="both"/>
        <w:rPr>
          <w:sz w:val="28"/>
          <w:szCs w:val="28"/>
        </w:rPr>
      </w:pPr>
      <w:r w:rsidRPr="000F57AC">
        <w:rPr>
          <w:sz w:val="28"/>
          <w:szCs w:val="28"/>
        </w:rPr>
        <w:t>Положительная динамика ра</w:t>
      </w:r>
      <w:r w:rsidR="00AD7A57" w:rsidRPr="000F57AC">
        <w:rPr>
          <w:sz w:val="28"/>
          <w:szCs w:val="28"/>
        </w:rPr>
        <w:t>звития потребительского рынка района</w:t>
      </w:r>
      <w:r w:rsidRPr="000F57AC">
        <w:rPr>
          <w:sz w:val="28"/>
          <w:szCs w:val="28"/>
        </w:rPr>
        <w:t xml:space="preserve"> обеспечена не только благодаря росту платежеспособного спроса населения, но и за счет развития сети предприятий потребительского рынка.</w:t>
      </w:r>
    </w:p>
    <w:p w:rsidR="000A77FE" w:rsidRPr="001E3CDD" w:rsidRDefault="000A77FE" w:rsidP="000A77FE">
      <w:pPr>
        <w:ind w:firstLine="709"/>
        <w:jc w:val="both"/>
        <w:rPr>
          <w:sz w:val="28"/>
          <w:szCs w:val="28"/>
        </w:rPr>
      </w:pPr>
      <w:r w:rsidRPr="001E3CDD">
        <w:rPr>
          <w:sz w:val="28"/>
          <w:szCs w:val="28"/>
        </w:rPr>
        <w:t>За период с 2005 года в р</w:t>
      </w:r>
      <w:r w:rsidR="001E3CDD" w:rsidRPr="001E3CDD">
        <w:rPr>
          <w:sz w:val="28"/>
          <w:szCs w:val="28"/>
        </w:rPr>
        <w:t>айоне</w:t>
      </w:r>
      <w:r w:rsidRPr="001E3CDD">
        <w:rPr>
          <w:sz w:val="28"/>
          <w:szCs w:val="28"/>
        </w:rPr>
        <w:t xml:space="preserve"> наблюдается стабильный рост стационарной розничной сети, за счет строительства новых магазинов, реконструкции и модернизации существующих объектов, перевода жилых помещений в нежилые, появления новых торговых </w:t>
      </w:r>
      <w:r w:rsidR="001E3CDD" w:rsidRPr="001E3CDD">
        <w:rPr>
          <w:sz w:val="28"/>
          <w:szCs w:val="28"/>
        </w:rPr>
        <w:t xml:space="preserve"> точек</w:t>
      </w:r>
      <w:r w:rsidRPr="001E3CDD">
        <w:rPr>
          <w:sz w:val="28"/>
          <w:szCs w:val="28"/>
        </w:rPr>
        <w:t>.</w:t>
      </w:r>
    </w:p>
    <w:p w:rsidR="000A77FE" w:rsidRPr="001E3CDD" w:rsidRDefault="000A77FE" w:rsidP="000A77FE">
      <w:pPr>
        <w:ind w:firstLine="709"/>
        <w:jc w:val="both"/>
        <w:rPr>
          <w:sz w:val="28"/>
          <w:szCs w:val="28"/>
        </w:rPr>
      </w:pPr>
      <w:r w:rsidRPr="001E3CDD">
        <w:rPr>
          <w:sz w:val="28"/>
          <w:szCs w:val="28"/>
        </w:rPr>
        <w:lastRenderedPageBreak/>
        <w:t xml:space="preserve">По состоянию на 1 января 2016 года из </w:t>
      </w:r>
      <w:r w:rsidR="001E3CDD" w:rsidRPr="001E3CDD">
        <w:rPr>
          <w:sz w:val="28"/>
          <w:szCs w:val="28"/>
        </w:rPr>
        <w:t>268</w:t>
      </w:r>
      <w:r w:rsidRPr="001E3CDD">
        <w:rPr>
          <w:sz w:val="28"/>
          <w:szCs w:val="28"/>
        </w:rPr>
        <w:t xml:space="preserve"> объектов, действующих в секторе розничной торговли – </w:t>
      </w:r>
      <w:r w:rsidR="001E3CDD" w:rsidRPr="001E3CDD">
        <w:rPr>
          <w:sz w:val="28"/>
          <w:szCs w:val="28"/>
        </w:rPr>
        <w:t>148</w:t>
      </w:r>
      <w:r w:rsidRPr="001E3CDD">
        <w:rPr>
          <w:sz w:val="28"/>
          <w:szCs w:val="28"/>
        </w:rPr>
        <w:t xml:space="preserve"> стационарных торговых объектов и </w:t>
      </w:r>
      <w:r w:rsidR="001E3CDD" w:rsidRPr="001E3CDD">
        <w:rPr>
          <w:sz w:val="28"/>
          <w:szCs w:val="28"/>
        </w:rPr>
        <w:t>120</w:t>
      </w:r>
      <w:r w:rsidRPr="001E3CDD">
        <w:rPr>
          <w:sz w:val="28"/>
          <w:szCs w:val="28"/>
        </w:rPr>
        <w:t xml:space="preserve"> – нестационарных. </w:t>
      </w:r>
    </w:p>
    <w:p w:rsidR="000A77FE" w:rsidRPr="000B1B0B" w:rsidRDefault="000A77FE" w:rsidP="000A77FE">
      <w:pPr>
        <w:ind w:firstLine="709"/>
        <w:jc w:val="both"/>
        <w:rPr>
          <w:sz w:val="28"/>
          <w:szCs w:val="28"/>
        </w:rPr>
      </w:pPr>
      <w:r w:rsidRPr="000B1B0B">
        <w:rPr>
          <w:sz w:val="28"/>
          <w:szCs w:val="28"/>
        </w:rPr>
        <w:t xml:space="preserve">В 2015 году количество предприятий общедоступной сети общественного питания составило </w:t>
      </w:r>
      <w:r w:rsidR="001E3CDD" w:rsidRPr="000B1B0B">
        <w:rPr>
          <w:sz w:val="28"/>
          <w:szCs w:val="28"/>
        </w:rPr>
        <w:t>40</w:t>
      </w:r>
      <w:r w:rsidRPr="000B1B0B">
        <w:rPr>
          <w:sz w:val="28"/>
          <w:szCs w:val="28"/>
        </w:rPr>
        <w:t xml:space="preserve"> единиц  при этом наибол</w:t>
      </w:r>
      <w:r w:rsidR="000B1B0B" w:rsidRPr="000B1B0B">
        <w:rPr>
          <w:sz w:val="28"/>
          <w:szCs w:val="28"/>
        </w:rPr>
        <w:t>ьший  удельный  вес  занимают  предприятия  придорожной  сети</w:t>
      </w:r>
      <w:r w:rsidRPr="000B1B0B">
        <w:rPr>
          <w:sz w:val="28"/>
          <w:szCs w:val="28"/>
        </w:rPr>
        <w:t>.</w:t>
      </w:r>
    </w:p>
    <w:p w:rsidR="000A77FE" w:rsidRPr="000B1B0B" w:rsidRDefault="000A77FE" w:rsidP="000A77FE">
      <w:pPr>
        <w:ind w:firstLine="709"/>
        <w:jc w:val="both"/>
        <w:rPr>
          <w:sz w:val="28"/>
          <w:szCs w:val="28"/>
        </w:rPr>
      </w:pPr>
      <w:r w:rsidRPr="000B1B0B">
        <w:rPr>
          <w:sz w:val="28"/>
          <w:szCs w:val="28"/>
        </w:rPr>
        <w:t xml:space="preserve">Оборот общественного питания в 2015 году составил </w:t>
      </w:r>
      <w:r w:rsidR="000B1B0B" w:rsidRPr="000B1B0B">
        <w:rPr>
          <w:sz w:val="28"/>
          <w:szCs w:val="28"/>
        </w:rPr>
        <w:t>47,5  млн.</w:t>
      </w:r>
      <w:r w:rsidRPr="000B1B0B">
        <w:rPr>
          <w:sz w:val="28"/>
          <w:szCs w:val="28"/>
        </w:rPr>
        <w:t xml:space="preserve"> рублей или </w:t>
      </w:r>
      <w:r w:rsidR="000B1B0B" w:rsidRPr="000B1B0B">
        <w:rPr>
          <w:sz w:val="28"/>
          <w:szCs w:val="28"/>
        </w:rPr>
        <w:t>108</w:t>
      </w:r>
      <w:r w:rsidRPr="000B1B0B">
        <w:rPr>
          <w:sz w:val="28"/>
          <w:szCs w:val="28"/>
        </w:rPr>
        <w:t xml:space="preserve"> процентов к 2014 году.</w:t>
      </w:r>
    </w:p>
    <w:p w:rsidR="000A77FE" w:rsidRPr="000B1B0B" w:rsidRDefault="000A77FE" w:rsidP="000A77FE">
      <w:pPr>
        <w:ind w:firstLine="709"/>
        <w:jc w:val="both"/>
        <w:rPr>
          <w:sz w:val="28"/>
          <w:szCs w:val="28"/>
        </w:rPr>
      </w:pPr>
      <w:r w:rsidRPr="000B1B0B">
        <w:rPr>
          <w:sz w:val="28"/>
          <w:szCs w:val="28"/>
        </w:rPr>
        <w:t xml:space="preserve">На 1 января 2016 года на территории </w:t>
      </w:r>
      <w:r w:rsidR="000B1B0B" w:rsidRPr="000B1B0B">
        <w:rPr>
          <w:sz w:val="28"/>
          <w:szCs w:val="28"/>
        </w:rPr>
        <w:t>района</w:t>
      </w:r>
      <w:r w:rsidRPr="000B1B0B">
        <w:rPr>
          <w:sz w:val="28"/>
          <w:szCs w:val="28"/>
        </w:rPr>
        <w:t xml:space="preserve"> осуществляли деятельность </w:t>
      </w:r>
      <w:r w:rsidR="000B1B0B" w:rsidRPr="000B1B0B">
        <w:rPr>
          <w:sz w:val="28"/>
          <w:szCs w:val="28"/>
        </w:rPr>
        <w:t>1</w:t>
      </w:r>
      <w:r w:rsidRPr="000B1B0B">
        <w:rPr>
          <w:sz w:val="28"/>
          <w:szCs w:val="28"/>
        </w:rPr>
        <w:t xml:space="preserve"> </w:t>
      </w:r>
      <w:r w:rsidR="000B1B0B" w:rsidRPr="000B1B0B">
        <w:rPr>
          <w:sz w:val="28"/>
          <w:szCs w:val="28"/>
        </w:rPr>
        <w:t xml:space="preserve">универсальный </w:t>
      </w:r>
      <w:r w:rsidRPr="000B1B0B">
        <w:rPr>
          <w:sz w:val="28"/>
          <w:szCs w:val="28"/>
        </w:rPr>
        <w:t>розничны</w:t>
      </w:r>
      <w:r w:rsidR="000B1B0B" w:rsidRPr="000B1B0B">
        <w:rPr>
          <w:sz w:val="28"/>
          <w:szCs w:val="28"/>
        </w:rPr>
        <w:t xml:space="preserve">й </w:t>
      </w:r>
      <w:r w:rsidRPr="000B1B0B">
        <w:rPr>
          <w:sz w:val="28"/>
          <w:szCs w:val="28"/>
        </w:rPr>
        <w:t xml:space="preserve"> рын</w:t>
      </w:r>
      <w:r w:rsidR="000B1B0B" w:rsidRPr="000B1B0B">
        <w:rPr>
          <w:sz w:val="28"/>
          <w:szCs w:val="28"/>
        </w:rPr>
        <w:t>ок</w:t>
      </w:r>
      <w:r w:rsidRPr="000B1B0B">
        <w:rPr>
          <w:sz w:val="28"/>
          <w:szCs w:val="28"/>
        </w:rPr>
        <w:t xml:space="preserve"> </w:t>
      </w:r>
      <w:r w:rsidR="007D5163">
        <w:rPr>
          <w:sz w:val="28"/>
          <w:szCs w:val="28"/>
        </w:rPr>
        <w:t xml:space="preserve">на  97  торговых  мест </w:t>
      </w:r>
      <w:r w:rsidRPr="000B1B0B">
        <w:rPr>
          <w:sz w:val="28"/>
          <w:szCs w:val="28"/>
        </w:rPr>
        <w:t>(</w:t>
      </w:r>
      <w:r w:rsidR="000B1B0B" w:rsidRPr="000B1B0B">
        <w:rPr>
          <w:sz w:val="28"/>
          <w:szCs w:val="28"/>
        </w:rPr>
        <w:t>100</w:t>
      </w:r>
      <w:r w:rsidRPr="000B1B0B">
        <w:rPr>
          <w:sz w:val="28"/>
          <w:szCs w:val="28"/>
        </w:rPr>
        <w:t xml:space="preserve"> процент</w:t>
      </w:r>
      <w:r w:rsidR="000B1B0B" w:rsidRPr="000B1B0B">
        <w:rPr>
          <w:sz w:val="28"/>
          <w:szCs w:val="28"/>
        </w:rPr>
        <w:t>ов</w:t>
      </w:r>
      <w:r w:rsidRPr="000B1B0B">
        <w:rPr>
          <w:sz w:val="28"/>
          <w:szCs w:val="28"/>
        </w:rPr>
        <w:t xml:space="preserve"> к показателю 2014 года). </w:t>
      </w:r>
    </w:p>
    <w:p w:rsidR="000A77FE" w:rsidRPr="007D5163" w:rsidRDefault="000A77FE" w:rsidP="000A77FE">
      <w:pPr>
        <w:ind w:firstLine="709"/>
        <w:jc w:val="both"/>
        <w:rPr>
          <w:sz w:val="28"/>
          <w:szCs w:val="28"/>
        </w:rPr>
      </w:pPr>
      <w:r w:rsidRPr="007D5163">
        <w:rPr>
          <w:sz w:val="28"/>
          <w:szCs w:val="28"/>
        </w:rPr>
        <w:t xml:space="preserve">Объем платных услуг за 2015 год составил </w:t>
      </w:r>
      <w:r w:rsidR="007D5163" w:rsidRPr="007D5163">
        <w:rPr>
          <w:sz w:val="28"/>
          <w:szCs w:val="28"/>
        </w:rPr>
        <w:t>673</w:t>
      </w:r>
      <w:r w:rsidRPr="007D5163">
        <w:rPr>
          <w:sz w:val="28"/>
          <w:szCs w:val="28"/>
        </w:rPr>
        <w:t xml:space="preserve"> мл</w:t>
      </w:r>
      <w:r w:rsidR="007D5163" w:rsidRPr="007D5163">
        <w:rPr>
          <w:sz w:val="28"/>
          <w:szCs w:val="28"/>
        </w:rPr>
        <w:t>н</w:t>
      </w:r>
      <w:r w:rsidRPr="007D5163">
        <w:rPr>
          <w:sz w:val="28"/>
          <w:szCs w:val="28"/>
        </w:rPr>
        <w:t>. рублей или 98 процент</w:t>
      </w:r>
      <w:r w:rsidR="007D5163" w:rsidRPr="007D5163">
        <w:rPr>
          <w:sz w:val="28"/>
          <w:szCs w:val="28"/>
        </w:rPr>
        <w:t>ов</w:t>
      </w:r>
      <w:r w:rsidRPr="007D5163">
        <w:rPr>
          <w:sz w:val="28"/>
          <w:szCs w:val="28"/>
        </w:rPr>
        <w:t xml:space="preserve"> к 2014 году. </w:t>
      </w:r>
    </w:p>
    <w:p w:rsidR="000A77FE" w:rsidRPr="007D5163" w:rsidRDefault="000A77FE" w:rsidP="000A77FE">
      <w:pPr>
        <w:ind w:firstLine="709"/>
        <w:jc w:val="both"/>
        <w:rPr>
          <w:sz w:val="28"/>
          <w:szCs w:val="28"/>
        </w:rPr>
      </w:pPr>
      <w:r w:rsidRPr="007D5163">
        <w:rPr>
          <w:sz w:val="28"/>
          <w:szCs w:val="28"/>
        </w:rPr>
        <w:t xml:space="preserve">На сегодняшний день основными сдерживающими факторами развития потребительского рынка </w:t>
      </w:r>
      <w:r w:rsidR="007D5163" w:rsidRPr="007D5163">
        <w:rPr>
          <w:sz w:val="28"/>
          <w:szCs w:val="28"/>
        </w:rPr>
        <w:t>района</w:t>
      </w:r>
      <w:r w:rsidRPr="007D5163">
        <w:rPr>
          <w:sz w:val="28"/>
          <w:szCs w:val="28"/>
        </w:rPr>
        <w:t xml:space="preserve"> являются:</w:t>
      </w:r>
    </w:p>
    <w:p w:rsidR="000A77FE" w:rsidRPr="007D5163" w:rsidRDefault="000A77FE" w:rsidP="000A77FE">
      <w:pPr>
        <w:ind w:firstLine="709"/>
        <w:jc w:val="both"/>
        <w:rPr>
          <w:sz w:val="28"/>
          <w:szCs w:val="28"/>
        </w:rPr>
      </w:pPr>
      <w:r w:rsidRPr="007D5163">
        <w:rPr>
          <w:sz w:val="28"/>
          <w:szCs w:val="28"/>
        </w:rPr>
        <w:t>недостаточное государственное регулирование в сфере потребительского рынка (отсутствие государственной программы развития торговли в Российской Федерации);</w:t>
      </w:r>
    </w:p>
    <w:p w:rsidR="000A77FE" w:rsidRPr="007D5163" w:rsidRDefault="000A77FE" w:rsidP="000A77FE">
      <w:pPr>
        <w:ind w:firstLine="709"/>
        <w:jc w:val="both"/>
        <w:rPr>
          <w:sz w:val="28"/>
          <w:szCs w:val="28"/>
        </w:rPr>
      </w:pPr>
      <w:r w:rsidRPr="007D5163">
        <w:rPr>
          <w:sz w:val="28"/>
          <w:szCs w:val="28"/>
        </w:rPr>
        <w:t>несбалансированность размещения объектов сферы потребительского рынка (сконцентрированность в городах и районных центрах, нехватка в сельской местности);</w:t>
      </w:r>
    </w:p>
    <w:p w:rsidR="000A77FE" w:rsidRPr="007D5163" w:rsidRDefault="000A77FE" w:rsidP="000A77FE">
      <w:pPr>
        <w:ind w:firstLine="709"/>
        <w:jc w:val="both"/>
        <w:rPr>
          <w:sz w:val="28"/>
          <w:szCs w:val="28"/>
        </w:rPr>
      </w:pPr>
      <w:r w:rsidRPr="007D5163">
        <w:rPr>
          <w:sz w:val="28"/>
          <w:szCs w:val="28"/>
        </w:rPr>
        <w:t>низкий уровень качества, безопасности и конкурентоспособности товаров, работ (услуг);</w:t>
      </w:r>
    </w:p>
    <w:p w:rsidR="000A77FE" w:rsidRPr="007D5163" w:rsidRDefault="000A77FE" w:rsidP="000A77FE">
      <w:pPr>
        <w:ind w:firstLine="709"/>
        <w:jc w:val="both"/>
        <w:rPr>
          <w:sz w:val="28"/>
          <w:szCs w:val="28"/>
        </w:rPr>
      </w:pPr>
      <w:r w:rsidRPr="007D5163">
        <w:rPr>
          <w:sz w:val="28"/>
          <w:szCs w:val="28"/>
        </w:rPr>
        <w:t>отсутствие благоприятных условий для продвижения волгоградской продукции на внутренний и внешние рынки;</w:t>
      </w:r>
    </w:p>
    <w:p w:rsidR="000A77FE" w:rsidRPr="007D5163" w:rsidRDefault="000A77FE" w:rsidP="000A77FE">
      <w:pPr>
        <w:ind w:firstLine="709"/>
        <w:jc w:val="both"/>
        <w:rPr>
          <w:sz w:val="28"/>
          <w:szCs w:val="28"/>
        </w:rPr>
      </w:pPr>
      <w:r w:rsidRPr="007D5163">
        <w:rPr>
          <w:sz w:val="28"/>
          <w:szCs w:val="28"/>
        </w:rPr>
        <w:t>недостаток квалифицированных кадров в сфере потребительского рынка.</w:t>
      </w:r>
    </w:p>
    <w:p w:rsidR="000A77FE" w:rsidRPr="007D455B" w:rsidRDefault="000A77FE" w:rsidP="000A77FE">
      <w:pPr>
        <w:ind w:firstLine="709"/>
        <w:jc w:val="both"/>
        <w:rPr>
          <w:sz w:val="28"/>
          <w:szCs w:val="28"/>
        </w:rPr>
      </w:pPr>
      <w:r w:rsidRPr="007D455B">
        <w:rPr>
          <w:sz w:val="28"/>
          <w:szCs w:val="28"/>
        </w:rPr>
        <w:t xml:space="preserve">По оценке в 2016 году оборот розничной торговли в сопоставимых ценах составит </w:t>
      </w:r>
      <w:r w:rsidR="007D5163" w:rsidRPr="007D455B">
        <w:rPr>
          <w:sz w:val="28"/>
          <w:szCs w:val="28"/>
        </w:rPr>
        <w:t xml:space="preserve"> </w:t>
      </w:r>
      <w:r w:rsidRPr="007D455B">
        <w:rPr>
          <w:sz w:val="28"/>
          <w:szCs w:val="28"/>
        </w:rPr>
        <w:t>9</w:t>
      </w:r>
      <w:r w:rsidR="007D5163" w:rsidRPr="007D455B">
        <w:rPr>
          <w:sz w:val="28"/>
          <w:szCs w:val="28"/>
        </w:rPr>
        <w:t>8</w:t>
      </w:r>
      <w:r w:rsidRPr="007D455B">
        <w:rPr>
          <w:sz w:val="28"/>
          <w:szCs w:val="28"/>
        </w:rPr>
        <w:t xml:space="preserve"> процент</w:t>
      </w:r>
      <w:r w:rsidR="007D5163" w:rsidRPr="007D455B">
        <w:rPr>
          <w:sz w:val="28"/>
          <w:szCs w:val="28"/>
        </w:rPr>
        <w:t xml:space="preserve">ов </w:t>
      </w:r>
      <w:r w:rsidRPr="007D455B">
        <w:rPr>
          <w:sz w:val="28"/>
          <w:szCs w:val="28"/>
        </w:rPr>
        <w:t xml:space="preserve"> от уровня 2015 года, что в физической массе достигнет </w:t>
      </w:r>
      <w:r w:rsidR="007D5163" w:rsidRPr="007D455B">
        <w:rPr>
          <w:sz w:val="28"/>
          <w:szCs w:val="28"/>
        </w:rPr>
        <w:t>1,58</w:t>
      </w:r>
      <w:r w:rsidRPr="007D455B">
        <w:rPr>
          <w:sz w:val="28"/>
          <w:szCs w:val="28"/>
        </w:rPr>
        <w:t xml:space="preserve"> млрд. рублей. </w:t>
      </w:r>
    </w:p>
    <w:p w:rsidR="000A77FE" w:rsidRPr="0038480D" w:rsidRDefault="000A77FE" w:rsidP="000A77FE">
      <w:pPr>
        <w:ind w:firstLine="709"/>
        <w:jc w:val="both"/>
        <w:rPr>
          <w:bCs/>
          <w:sz w:val="28"/>
          <w:szCs w:val="28"/>
        </w:rPr>
      </w:pPr>
      <w:r w:rsidRPr="0038480D">
        <w:rPr>
          <w:sz w:val="28"/>
          <w:szCs w:val="28"/>
        </w:rPr>
        <w:t xml:space="preserve">Товарооборот </w:t>
      </w:r>
      <w:r w:rsidR="007D5163" w:rsidRPr="0038480D">
        <w:rPr>
          <w:sz w:val="28"/>
          <w:szCs w:val="28"/>
        </w:rPr>
        <w:t xml:space="preserve">Иловлинского района </w:t>
      </w:r>
      <w:r w:rsidRPr="0038480D">
        <w:rPr>
          <w:sz w:val="28"/>
          <w:szCs w:val="28"/>
        </w:rPr>
        <w:t xml:space="preserve"> прогнозируется</w:t>
      </w:r>
      <w:r w:rsidRPr="0038480D">
        <w:rPr>
          <w:bCs/>
          <w:sz w:val="28"/>
          <w:szCs w:val="28"/>
        </w:rPr>
        <w:t>:</w:t>
      </w:r>
    </w:p>
    <w:p w:rsidR="000A77FE" w:rsidRPr="0038480D" w:rsidRDefault="000A77FE" w:rsidP="000A77FE">
      <w:pPr>
        <w:ind w:firstLine="709"/>
        <w:jc w:val="both"/>
        <w:rPr>
          <w:sz w:val="28"/>
          <w:szCs w:val="28"/>
        </w:rPr>
      </w:pPr>
      <w:r w:rsidRPr="0038480D">
        <w:rPr>
          <w:sz w:val="28"/>
          <w:szCs w:val="28"/>
        </w:rPr>
        <w:t xml:space="preserve">в 2017 году – </w:t>
      </w:r>
      <w:r w:rsidR="007D455B" w:rsidRPr="0038480D">
        <w:rPr>
          <w:sz w:val="28"/>
          <w:szCs w:val="28"/>
        </w:rPr>
        <w:t>1675</w:t>
      </w:r>
      <w:r w:rsidRPr="0038480D">
        <w:rPr>
          <w:sz w:val="28"/>
          <w:szCs w:val="28"/>
        </w:rPr>
        <w:t xml:space="preserve"> мл</w:t>
      </w:r>
      <w:r w:rsidR="007D455B" w:rsidRPr="0038480D">
        <w:rPr>
          <w:sz w:val="28"/>
          <w:szCs w:val="28"/>
        </w:rPr>
        <w:t>н</w:t>
      </w:r>
      <w:r w:rsidRPr="0038480D">
        <w:rPr>
          <w:sz w:val="28"/>
          <w:szCs w:val="28"/>
        </w:rPr>
        <w:t>. рублей или 10</w:t>
      </w:r>
      <w:r w:rsidR="007D455B" w:rsidRPr="0038480D">
        <w:rPr>
          <w:sz w:val="28"/>
          <w:szCs w:val="28"/>
        </w:rPr>
        <w:t>1</w:t>
      </w:r>
      <w:r w:rsidRPr="0038480D">
        <w:rPr>
          <w:sz w:val="28"/>
          <w:szCs w:val="28"/>
        </w:rPr>
        <w:t>% к 2016 году;</w:t>
      </w:r>
    </w:p>
    <w:p w:rsidR="000A77FE" w:rsidRPr="0038480D" w:rsidRDefault="000A77FE" w:rsidP="000A77FE">
      <w:pPr>
        <w:ind w:firstLine="709"/>
        <w:jc w:val="both"/>
        <w:rPr>
          <w:sz w:val="28"/>
          <w:szCs w:val="28"/>
        </w:rPr>
      </w:pPr>
      <w:r w:rsidRPr="0038480D">
        <w:rPr>
          <w:sz w:val="28"/>
          <w:szCs w:val="28"/>
        </w:rPr>
        <w:t xml:space="preserve">в 2018 году – </w:t>
      </w:r>
      <w:r w:rsidR="007D455B" w:rsidRPr="0038480D">
        <w:rPr>
          <w:sz w:val="28"/>
          <w:szCs w:val="28"/>
        </w:rPr>
        <w:t>1795</w:t>
      </w:r>
      <w:r w:rsidRPr="0038480D">
        <w:rPr>
          <w:sz w:val="28"/>
          <w:szCs w:val="28"/>
        </w:rPr>
        <w:t xml:space="preserve"> мл</w:t>
      </w:r>
      <w:r w:rsidR="007D455B" w:rsidRPr="0038480D">
        <w:rPr>
          <w:sz w:val="28"/>
          <w:szCs w:val="28"/>
        </w:rPr>
        <w:t>н</w:t>
      </w:r>
      <w:r w:rsidRPr="0038480D">
        <w:rPr>
          <w:sz w:val="28"/>
          <w:szCs w:val="28"/>
        </w:rPr>
        <w:t>. рублей или 10</w:t>
      </w:r>
      <w:r w:rsidR="007D455B" w:rsidRPr="0038480D">
        <w:rPr>
          <w:sz w:val="28"/>
          <w:szCs w:val="28"/>
        </w:rPr>
        <w:t>3</w:t>
      </w:r>
      <w:r w:rsidRPr="0038480D">
        <w:rPr>
          <w:sz w:val="28"/>
          <w:szCs w:val="28"/>
        </w:rPr>
        <w:t xml:space="preserve">% к 2017 году; </w:t>
      </w:r>
    </w:p>
    <w:p w:rsidR="000A77FE" w:rsidRPr="0038480D" w:rsidRDefault="000A77FE" w:rsidP="000A77FE">
      <w:pPr>
        <w:ind w:firstLine="709"/>
        <w:jc w:val="both"/>
        <w:rPr>
          <w:sz w:val="28"/>
          <w:szCs w:val="28"/>
        </w:rPr>
      </w:pPr>
      <w:r w:rsidRPr="0038480D">
        <w:rPr>
          <w:sz w:val="28"/>
          <w:szCs w:val="28"/>
        </w:rPr>
        <w:t xml:space="preserve">в 2019 году – </w:t>
      </w:r>
      <w:r w:rsidR="007D455B" w:rsidRPr="0038480D">
        <w:rPr>
          <w:sz w:val="28"/>
          <w:szCs w:val="28"/>
        </w:rPr>
        <w:t>1930</w:t>
      </w:r>
      <w:r w:rsidRPr="0038480D">
        <w:rPr>
          <w:sz w:val="28"/>
          <w:szCs w:val="28"/>
        </w:rPr>
        <w:t xml:space="preserve"> мл</w:t>
      </w:r>
      <w:r w:rsidR="007D455B" w:rsidRPr="0038480D">
        <w:rPr>
          <w:sz w:val="28"/>
          <w:szCs w:val="28"/>
        </w:rPr>
        <w:t>н</w:t>
      </w:r>
      <w:r w:rsidRPr="0038480D">
        <w:rPr>
          <w:sz w:val="28"/>
          <w:szCs w:val="28"/>
        </w:rPr>
        <w:t>. рублей или 10</w:t>
      </w:r>
      <w:r w:rsidR="007D455B" w:rsidRPr="0038480D">
        <w:rPr>
          <w:sz w:val="28"/>
          <w:szCs w:val="28"/>
        </w:rPr>
        <w:t>3</w:t>
      </w:r>
      <w:r w:rsidRPr="0038480D">
        <w:rPr>
          <w:sz w:val="28"/>
          <w:szCs w:val="28"/>
        </w:rPr>
        <w:t>% к 2018 году.</w:t>
      </w:r>
    </w:p>
    <w:p w:rsidR="000A77FE" w:rsidRPr="0038480D" w:rsidRDefault="000A77FE" w:rsidP="000A77FE">
      <w:pPr>
        <w:ind w:firstLine="709"/>
        <w:jc w:val="both"/>
        <w:rPr>
          <w:sz w:val="28"/>
          <w:szCs w:val="28"/>
        </w:rPr>
      </w:pPr>
      <w:r w:rsidRPr="0038480D">
        <w:rPr>
          <w:sz w:val="28"/>
          <w:szCs w:val="28"/>
        </w:rPr>
        <w:t>Общественное питание  прогнозируется:</w:t>
      </w:r>
    </w:p>
    <w:p w:rsidR="000A77FE" w:rsidRPr="0038480D" w:rsidRDefault="000A77FE" w:rsidP="000A77FE">
      <w:pPr>
        <w:ind w:firstLine="709"/>
        <w:jc w:val="both"/>
        <w:rPr>
          <w:bCs/>
          <w:sz w:val="28"/>
          <w:szCs w:val="28"/>
        </w:rPr>
      </w:pPr>
      <w:r w:rsidRPr="0038480D">
        <w:rPr>
          <w:bCs/>
          <w:sz w:val="28"/>
          <w:szCs w:val="28"/>
        </w:rPr>
        <w:t xml:space="preserve">в 2017 году – </w:t>
      </w:r>
      <w:r w:rsidR="0038480D" w:rsidRPr="0038480D">
        <w:rPr>
          <w:bCs/>
          <w:sz w:val="28"/>
          <w:szCs w:val="28"/>
        </w:rPr>
        <w:t>54,4</w:t>
      </w:r>
      <w:r w:rsidRPr="0038480D">
        <w:rPr>
          <w:sz w:val="28"/>
          <w:szCs w:val="28"/>
        </w:rPr>
        <w:t xml:space="preserve"> мл</w:t>
      </w:r>
      <w:r w:rsidR="0038480D" w:rsidRPr="0038480D">
        <w:rPr>
          <w:sz w:val="28"/>
          <w:szCs w:val="28"/>
        </w:rPr>
        <w:t>н</w:t>
      </w:r>
      <w:r w:rsidRPr="0038480D">
        <w:rPr>
          <w:sz w:val="28"/>
          <w:szCs w:val="28"/>
        </w:rPr>
        <w:t>. рублей или 10</w:t>
      </w:r>
      <w:r w:rsidR="0038480D" w:rsidRPr="0038480D">
        <w:rPr>
          <w:sz w:val="28"/>
          <w:szCs w:val="28"/>
        </w:rPr>
        <w:t>1</w:t>
      </w:r>
      <w:r w:rsidRPr="0038480D">
        <w:rPr>
          <w:sz w:val="28"/>
          <w:szCs w:val="28"/>
        </w:rPr>
        <w:t>% к 2016 году</w:t>
      </w:r>
      <w:r w:rsidRPr="0038480D">
        <w:rPr>
          <w:bCs/>
          <w:sz w:val="28"/>
          <w:szCs w:val="28"/>
        </w:rPr>
        <w:t>;</w:t>
      </w:r>
    </w:p>
    <w:p w:rsidR="000A77FE" w:rsidRPr="0038480D" w:rsidRDefault="000A77FE" w:rsidP="000A77FE">
      <w:pPr>
        <w:ind w:firstLine="709"/>
        <w:jc w:val="both"/>
        <w:rPr>
          <w:bCs/>
          <w:sz w:val="28"/>
          <w:szCs w:val="28"/>
        </w:rPr>
      </w:pPr>
      <w:r w:rsidRPr="0038480D">
        <w:rPr>
          <w:bCs/>
          <w:sz w:val="28"/>
          <w:szCs w:val="28"/>
        </w:rPr>
        <w:t xml:space="preserve">в 2018 году – </w:t>
      </w:r>
      <w:r w:rsidR="0038480D" w:rsidRPr="0038480D">
        <w:rPr>
          <w:bCs/>
          <w:sz w:val="28"/>
          <w:szCs w:val="28"/>
        </w:rPr>
        <w:t>58,7</w:t>
      </w:r>
      <w:r w:rsidRPr="0038480D">
        <w:rPr>
          <w:sz w:val="28"/>
          <w:szCs w:val="28"/>
        </w:rPr>
        <w:t xml:space="preserve"> мл</w:t>
      </w:r>
      <w:r w:rsidR="0038480D" w:rsidRPr="0038480D">
        <w:rPr>
          <w:sz w:val="28"/>
          <w:szCs w:val="28"/>
        </w:rPr>
        <w:t>н</w:t>
      </w:r>
      <w:r w:rsidRPr="0038480D">
        <w:rPr>
          <w:sz w:val="28"/>
          <w:szCs w:val="28"/>
        </w:rPr>
        <w:t>. рублей или 10</w:t>
      </w:r>
      <w:r w:rsidR="0038480D" w:rsidRPr="0038480D">
        <w:rPr>
          <w:sz w:val="28"/>
          <w:szCs w:val="28"/>
        </w:rPr>
        <w:t>3</w:t>
      </w:r>
      <w:r w:rsidRPr="0038480D">
        <w:rPr>
          <w:sz w:val="28"/>
          <w:szCs w:val="28"/>
        </w:rPr>
        <w:t>% к 2017 году;</w:t>
      </w:r>
    </w:p>
    <w:p w:rsidR="000A77FE" w:rsidRPr="0038480D" w:rsidRDefault="000A77FE" w:rsidP="000A77FE">
      <w:pPr>
        <w:ind w:firstLine="709"/>
        <w:jc w:val="both"/>
        <w:rPr>
          <w:sz w:val="28"/>
          <w:szCs w:val="28"/>
        </w:rPr>
      </w:pPr>
      <w:r w:rsidRPr="0038480D">
        <w:rPr>
          <w:bCs/>
          <w:sz w:val="28"/>
          <w:szCs w:val="28"/>
        </w:rPr>
        <w:t xml:space="preserve">в 2019 году – </w:t>
      </w:r>
      <w:r w:rsidR="0038480D" w:rsidRPr="0038480D">
        <w:rPr>
          <w:bCs/>
          <w:sz w:val="28"/>
          <w:szCs w:val="28"/>
        </w:rPr>
        <w:t>63,5</w:t>
      </w:r>
      <w:r w:rsidRPr="0038480D">
        <w:rPr>
          <w:sz w:val="28"/>
          <w:szCs w:val="28"/>
        </w:rPr>
        <w:t xml:space="preserve"> мл</w:t>
      </w:r>
      <w:r w:rsidR="0038480D" w:rsidRPr="0038480D">
        <w:rPr>
          <w:sz w:val="28"/>
          <w:szCs w:val="28"/>
        </w:rPr>
        <w:t>н</w:t>
      </w:r>
      <w:r w:rsidRPr="0038480D">
        <w:rPr>
          <w:sz w:val="28"/>
          <w:szCs w:val="28"/>
        </w:rPr>
        <w:t>. рублей или 103% к 2018 году.</w:t>
      </w:r>
    </w:p>
    <w:p w:rsidR="000A77FE" w:rsidRPr="004E4482" w:rsidRDefault="000A77FE" w:rsidP="000A77FE">
      <w:pPr>
        <w:ind w:firstLine="709"/>
        <w:jc w:val="both"/>
        <w:rPr>
          <w:sz w:val="28"/>
          <w:szCs w:val="28"/>
        </w:rPr>
      </w:pPr>
      <w:r w:rsidRPr="004E4482">
        <w:rPr>
          <w:sz w:val="28"/>
          <w:szCs w:val="28"/>
        </w:rPr>
        <w:t xml:space="preserve">По оценке в 2016 году объем платных услуг составит </w:t>
      </w:r>
      <w:r w:rsidR="004E4482" w:rsidRPr="004E4482">
        <w:rPr>
          <w:sz w:val="28"/>
          <w:szCs w:val="28"/>
        </w:rPr>
        <w:t xml:space="preserve"> 756</w:t>
      </w:r>
      <w:r w:rsidRPr="004E4482">
        <w:rPr>
          <w:sz w:val="28"/>
          <w:szCs w:val="28"/>
        </w:rPr>
        <w:t xml:space="preserve"> мл</w:t>
      </w:r>
      <w:r w:rsidR="004E4482" w:rsidRPr="004E4482">
        <w:rPr>
          <w:sz w:val="28"/>
          <w:szCs w:val="28"/>
        </w:rPr>
        <w:t>н</w:t>
      </w:r>
      <w:r w:rsidRPr="004E4482">
        <w:rPr>
          <w:sz w:val="28"/>
          <w:szCs w:val="28"/>
        </w:rPr>
        <w:t xml:space="preserve">. рублей или </w:t>
      </w:r>
      <w:r w:rsidR="004E4482" w:rsidRPr="004E4482">
        <w:rPr>
          <w:sz w:val="28"/>
          <w:szCs w:val="28"/>
        </w:rPr>
        <w:t>100</w:t>
      </w:r>
      <w:r w:rsidRPr="004E4482">
        <w:rPr>
          <w:sz w:val="28"/>
          <w:szCs w:val="28"/>
        </w:rPr>
        <w:t>% к уровню 2015 года.</w:t>
      </w:r>
    </w:p>
    <w:p w:rsidR="000A77FE" w:rsidRPr="004E4482" w:rsidRDefault="000A77FE" w:rsidP="000A77FE">
      <w:pPr>
        <w:ind w:firstLine="709"/>
        <w:jc w:val="both"/>
        <w:rPr>
          <w:sz w:val="28"/>
          <w:szCs w:val="28"/>
        </w:rPr>
      </w:pPr>
      <w:r w:rsidRPr="004E4482">
        <w:rPr>
          <w:sz w:val="28"/>
          <w:szCs w:val="28"/>
        </w:rPr>
        <w:t>Объем платных услуг по базовому варианту прогнозируется:</w:t>
      </w:r>
    </w:p>
    <w:p w:rsidR="000A77FE" w:rsidRPr="004E4482" w:rsidRDefault="000A77FE" w:rsidP="000A77FE">
      <w:pPr>
        <w:ind w:firstLine="709"/>
        <w:jc w:val="both"/>
        <w:rPr>
          <w:sz w:val="28"/>
          <w:szCs w:val="28"/>
        </w:rPr>
      </w:pPr>
      <w:r w:rsidRPr="004E4482">
        <w:rPr>
          <w:bCs/>
          <w:sz w:val="28"/>
          <w:szCs w:val="28"/>
        </w:rPr>
        <w:t xml:space="preserve">в 2017 году – </w:t>
      </w:r>
      <w:r w:rsidR="004E4482" w:rsidRPr="004E4482">
        <w:rPr>
          <w:bCs/>
          <w:sz w:val="28"/>
          <w:szCs w:val="28"/>
        </w:rPr>
        <w:t>813</w:t>
      </w:r>
      <w:r w:rsidRPr="004E4482">
        <w:rPr>
          <w:sz w:val="28"/>
          <w:szCs w:val="28"/>
        </w:rPr>
        <w:t xml:space="preserve"> мл</w:t>
      </w:r>
      <w:r w:rsidR="004E4482" w:rsidRPr="004E4482">
        <w:rPr>
          <w:sz w:val="28"/>
          <w:szCs w:val="28"/>
        </w:rPr>
        <w:t>н. рублей или 101%</w:t>
      </w:r>
      <w:r w:rsidRPr="004E4482">
        <w:rPr>
          <w:sz w:val="28"/>
          <w:szCs w:val="28"/>
        </w:rPr>
        <w:t xml:space="preserve"> к 2016 году;</w:t>
      </w:r>
    </w:p>
    <w:p w:rsidR="000A77FE" w:rsidRPr="004E4482" w:rsidRDefault="000A77FE" w:rsidP="000A77FE">
      <w:pPr>
        <w:ind w:firstLine="709"/>
        <w:jc w:val="both"/>
        <w:rPr>
          <w:sz w:val="28"/>
          <w:szCs w:val="28"/>
        </w:rPr>
      </w:pPr>
      <w:r w:rsidRPr="004E4482">
        <w:rPr>
          <w:bCs/>
          <w:sz w:val="28"/>
          <w:szCs w:val="28"/>
        </w:rPr>
        <w:t xml:space="preserve">в 2018 году – </w:t>
      </w:r>
      <w:r w:rsidR="004E4482" w:rsidRPr="004E4482">
        <w:rPr>
          <w:bCs/>
          <w:sz w:val="28"/>
          <w:szCs w:val="28"/>
        </w:rPr>
        <w:t>865</w:t>
      </w:r>
      <w:r w:rsidRPr="004E4482">
        <w:rPr>
          <w:sz w:val="28"/>
          <w:szCs w:val="28"/>
        </w:rPr>
        <w:t xml:space="preserve"> мл</w:t>
      </w:r>
      <w:r w:rsidR="004E4482" w:rsidRPr="004E4482">
        <w:rPr>
          <w:sz w:val="28"/>
          <w:szCs w:val="28"/>
        </w:rPr>
        <w:t>н</w:t>
      </w:r>
      <w:r w:rsidRPr="004E4482">
        <w:rPr>
          <w:sz w:val="28"/>
          <w:szCs w:val="28"/>
        </w:rPr>
        <w:t>. рублей или 10</w:t>
      </w:r>
      <w:r w:rsidR="004E4482" w:rsidRPr="004E4482">
        <w:rPr>
          <w:sz w:val="28"/>
          <w:szCs w:val="28"/>
        </w:rPr>
        <w:t>3</w:t>
      </w:r>
      <w:r w:rsidRPr="004E4482">
        <w:rPr>
          <w:sz w:val="28"/>
          <w:szCs w:val="28"/>
        </w:rPr>
        <w:t>% к 201</w:t>
      </w:r>
      <w:r w:rsidR="004E4482" w:rsidRPr="004E4482">
        <w:rPr>
          <w:sz w:val="28"/>
          <w:szCs w:val="28"/>
        </w:rPr>
        <w:t>7</w:t>
      </w:r>
      <w:r w:rsidRPr="004E4482">
        <w:rPr>
          <w:sz w:val="28"/>
          <w:szCs w:val="28"/>
        </w:rPr>
        <w:t xml:space="preserve"> году;</w:t>
      </w:r>
    </w:p>
    <w:p w:rsidR="000A77FE" w:rsidRPr="004E4482" w:rsidRDefault="000A77FE" w:rsidP="000A77FE">
      <w:pPr>
        <w:ind w:firstLine="709"/>
        <w:jc w:val="both"/>
        <w:rPr>
          <w:sz w:val="28"/>
          <w:szCs w:val="28"/>
        </w:rPr>
      </w:pPr>
      <w:r w:rsidRPr="004E4482">
        <w:rPr>
          <w:bCs/>
          <w:sz w:val="28"/>
          <w:szCs w:val="28"/>
        </w:rPr>
        <w:t xml:space="preserve">в 2019 году – </w:t>
      </w:r>
      <w:r w:rsidR="004E4482" w:rsidRPr="004E4482">
        <w:rPr>
          <w:bCs/>
          <w:sz w:val="28"/>
          <w:szCs w:val="28"/>
        </w:rPr>
        <w:t>921</w:t>
      </w:r>
      <w:r w:rsidRPr="004E4482">
        <w:rPr>
          <w:sz w:val="28"/>
          <w:szCs w:val="28"/>
        </w:rPr>
        <w:t xml:space="preserve"> мл</w:t>
      </w:r>
      <w:r w:rsidR="004E4482" w:rsidRPr="004E4482">
        <w:rPr>
          <w:sz w:val="28"/>
          <w:szCs w:val="28"/>
        </w:rPr>
        <w:t>н</w:t>
      </w:r>
      <w:r w:rsidRPr="004E4482">
        <w:rPr>
          <w:sz w:val="28"/>
          <w:szCs w:val="28"/>
        </w:rPr>
        <w:t>. рублей или 103% к 2018 году.</w:t>
      </w:r>
    </w:p>
    <w:p w:rsidR="000A77FE" w:rsidRPr="003C6F67" w:rsidRDefault="000A77FE" w:rsidP="000A77FE">
      <w:pPr>
        <w:ind w:firstLine="709"/>
        <w:jc w:val="both"/>
        <w:rPr>
          <w:color w:val="FF0000"/>
          <w:sz w:val="28"/>
          <w:szCs w:val="28"/>
        </w:rPr>
      </w:pPr>
    </w:p>
    <w:p w:rsidR="003B170F" w:rsidRPr="003C6F67" w:rsidRDefault="003B170F" w:rsidP="003B170F">
      <w:pPr>
        <w:pStyle w:val="ad"/>
        <w:spacing w:line="240" w:lineRule="exact"/>
        <w:rPr>
          <w:b w:val="0"/>
          <w:color w:val="FF0000"/>
          <w:szCs w:val="28"/>
        </w:rPr>
      </w:pPr>
    </w:p>
    <w:p w:rsidR="006D662F" w:rsidRDefault="006D662F" w:rsidP="003B170F">
      <w:pPr>
        <w:pStyle w:val="ad"/>
        <w:spacing w:line="240" w:lineRule="exact"/>
        <w:rPr>
          <w:b w:val="0"/>
          <w:szCs w:val="28"/>
        </w:rPr>
      </w:pPr>
    </w:p>
    <w:p w:rsidR="003B170F" w:rsidRPr="00787EDE" w:rsidRDefault="003B170F" w:rsidP="003B170F">
      <w:pPr>
        <w:pStyle w:val="ad"/>
        <w:spacing w:line="240" w:lineRule="exact"/>
        <w:rPr>
          <w:b w:val="0"/>
          <w:szCs w:val="28"/>
        </w:rPr>
      </w:pPr>
      <w:r w:rsidRPr="00787EDE">
        <w:rPr>
          <w:b w:val="0"/>
          <w:szCs w:val="28"/>
        </w:rPr>
        <w:lastRenderedPageBreak/>
        <w:t xml:space="preserve">12. </w:t>
      </w:r>
      <w:r w:rsidR="00234FF5" w:rsidRPr="00787EDE">
        <w:rPr>
          <w:b w:val="0"/>
          <w:szCs w:val="28"/>
        </w:rPr>
        <w:t>З</w:t>
      </w:r>
      <w:r w:rsidRPr="00787EDE">
        <w:rPr>
          <w:b w:val="0"/>
          <w:szCs w:val="28"/>
        </w:rPr>
        <w:t>дравоохранени</w:t>
      </w:r>
      <w:r w:rsidR="00234FF5" w:rsidRPr="00787EDE">
        <w:rPr>
          <w:b w:val="0"/>
          <w:szCs w:val="28"/>
        </w:rPr>
        <w:t>е</w:t>
      </w:r>
    </w:p>
    <w:p w:rsidR="003B170F" w:rsidRPr="003C6F67" w:rsidRDefault="003B170F" w:rsidP="003B170F">
      <w:pPr>
        <w:pStyle w:val="ad"/>
        <w:spacing w:line="240" w:lineRule="exact"/>
        <w:rPr>
          <w:b w:val="0"/>
          <w:color w:val="FF0000"/>
          <w:szCs w:val="28"/>
        </w:rPr>
      </w:pPr>
    </w:p>
    <w:p w:rsidR="004E4482" w:rsidRPr="00CA33C5" w:rsidRDefault="003B170F" w:rsidP="003B170F">
      <w:pPr>
        <w:pStyle w:val="ad"/>
        <w:ind w:firstLine="709"/>
        <w:jc w:val="both"/>
        <w:rPr>
          <w:b w:val="0"/>
          <w:bCs/>
          <w:spacing w:val="-4"/>
          <w:szCs w:val="28"/>
        </w:rPr>
      </w:pPr>
      <w:r w:rsidRPr="00CA33C5">
        <w:rPr>
          <w:b w:val="0"/>
          <w:bCs/>
          <w:spacing w:val="-4"/>
          <w:szCs w:val="28"/>
        </w:rPr>
        <w:t xml:space="preserve">Информация, необходимая для подготовки прогноза социально-экономического развития Волгоградской области на 2016 год и плановый период 2017 и 2019 годов, по показателям за 2014 и 2015 года представлена </w:t>
      </w:r>
      <w:r w:rsidR="004E4482" w:rsidRPr="00CA33C5">
        <w:rPr>
          <w:b w:val="0"/>
          <w:bCs/>
          <w:spacing w:val="-4"/>
          <w:szCs w:val="28"/>
        </w:rPr>
        <w:t xml:space="preserve">ГБУЗ «Иловлинская  ЦРБ». </w:t>
      </w:r>
    </w:p>
    <w:p w:rsidR="003B170F" w:rsidRPr="00CA33C5" w:rsidRDefault="003B170F" w:rsidP="003B170F">
      <w:pPr>
        <w:pStyle w:val="ad"/>
        <w:ind w:firstLine="709"/>
        <w:jc w:val="both"/>
        <w:rPr>
          <w:b w:val="0"/>
          <w:bCs/>
          <w:spacing w:val="-4"/>
          <w:szCs w:val="28"/>
        </w:rPr>
      </w:pPr>
      <w:r w:rsidRPr="00CA33C5">
        <w:rPr>
          <w:b w:val="0"/>
          <w:bCs/>
          <w:spacing w:val="-4"/>
          <w:szCs w:val="28"/>
        </w:rPr>
        <w:t xml:space="preserve">Обеспеченность больничными койками в 2015 году в целом по </w:t>
      </w:r>
      <w:r w:rsidR="004E4482" w:rsidRPr="00CA33C5">
        <w:rPr>
          <w:b w:val="0"/>
          <w:bCs/>
          <w:spacing w:val="-4"/>
          <w:szCs w:val="28"/>
        </w:rPr>
        <w:t xml:space="preserve">Иловлинкому  району </w:t>
      </w:r>
      <w:r w:rsidRPr="00CA33C5">
        <w:rPr>
          <w:b w:val="0"/>
          <w:bCs/>
          <w:spacing w:val="-4"/>
          <w:szCs w:val="28"/>
        </w:rPr>
        <w:t xml:space="preserve"> составила </w:t>
      </w:r>
      <w:r w:rsidR="00CA33C5" w:rsidRPr="00CA33C5">
        <w:rPr>
          <w:b w:val="0"/>
          <w:bCs/>
          <w:spacing w:val="-4"/>
          <w:szCs w:val="28"/>
        </w:rPr>
        <w:t>61,8</w:t>
      </w:r>
      <w:r w:rsidRPr="00CA33C5">
        <w:rPr>
          <w:b w:val="0"/>
          <w:bCs/>
          <w:spacing w:val="-4"/>
          <w:szCs w:val="28"/>
        </w:rPr>
        <w:t xml:space="preserve"> коек на 10000 населения. Значение показателя представлено в целом по сфере здравоохранения с учетом негосударственного сектора. По сравнению с 2014 годом показатель не изменился</w:t>
      </w:r>
      <w:r w:rsidR="00CA33C5" w:rsidRPr="00CA33C5">
        <w:rPr>
          <w:b w:val="0"/>
          <w:bCs/>
          <w:spacing w:val="-4"/>
          <w:szCs w:val="28"/>
        </w:rPr>
        <w:t xml:space="preserve">  и  останется  на  этом  же  уровне  до  2019 года</w:t>
      </w:r>
      <w:r w:rsidRPr="00CA33C5">
        <w:rPr>
          <w:b w:val="0"/>
          <w:bCs/>
          <w:spacing w:val="-4"/>
          <w:szCs w:val="28"/>
        </w:rPr>
        <w:t>.</w:t>
      </w:r>
    </w:p>
    <w:p w:rsidR="003B170F" w:rsidRPr="00CA33C5" w:rsidRDefault="003B170F" w:rsidP="003B170F">
      <w:pPr>
        <w:pStyle w:val="ad"/>
        <w:ind w:firstLine="709"/>
        <w:jc w:val="both"/>
        <w:rPr>
          <w:b w:val="0"/>
          <w:bCs/>
          <w:spacing w:val="-4"/>
          <w:szCs w:val="28"/>
        </w:rPr>
      </w:pPr>
      <w:r w:rsidRPr="00CA33C5">
        <w:rPr>
          <w:b w:val="0"/>
          <w:bCs/>
          <w:spacing w:val="-4"/>
          <w:szCs w:val="28"/>
        </w:rPr>
        <w:t>Численность врачей всех специальностей</w:t>
      </w:r>
      <w:r w:rsidR="00CA33C5" w:rsidRPr="00CA33C5">
        <w:rPr>
          <w:b w:val="0"/>
          <w:bCs/>
          <w:spacing w:val="-4"/>
          <w:szCs w:val="28"/>
        </w:rPr>
        <w:t xml:space="preserve"> </w:t>
      </w:r>
      <w:r w:rsidRPr="00CA33C5">
        <w:rPr>
          <w:b w:val="0"/>
          <w:bCs/>
          <w:spacing w:val="-4"/>
          <w:szCs w:val="28"/>
        </w:rPr>
        <w:t xml:space="preserve"> на конец 2015 года составила </w:t>
      </w:r>
      <w:r w:rsidR="00CA33C5" w:rsidRPr="00CA33C5">
        <w:rPr>
          <w:b w:val="0"/>
          <w:bCs/>
          <w:spacing w:val="-4"/>
          <w:szCs w:val="28"/>
        </w:rPr>
        <w:t>64</w:t>
      </w:r>
      <w:r w:rsidRPr="00CA33C5">
        <w:rPr>
          <w:b w:val="0"/>
          <w:bCs/>
          <w:spacing w:val="-4"/>
          <w:szCs w:val="28"/>
        </w:rPr>
        <w:t xml:space="preserve"> человек</w:t>
      </w:r>
      <w:r w:rsidR="00CA33C5" w:rsidRPr="00CA33C5">
        <w:rPr>
          <w:b w:val="0"/>
          <w:bCs/>
          <w:spacing w:val="-4"/>
          <w:szCs w:val="28"/>
        </w:rPr>
        <w:t>а</w:t>
      </w:r>
      <w:r w:rsidRPr="00CA33C5">
        <w:rPr>
          <w:b w:val="0"/>
          <w:bCs/>
          <w:spacing w:val="-4"/>
          <w:szCs w:val="28"/>
        </w:rPr>
        <w:t xml:space="preserve">. </w:t>
      </w:r>
      <w:r w:rsidR="00CA33C5" w:rsidRPr="00CA33C5">
        <w:rPr>
          <w:b w:val="0"/>
          <w:bCs/>
          <w:spacing w:val="-4"/>
          <w:szCs w:val="28"/>
        </w:rPr>
        <w:t xml:space="preserve">  </w:t>
      </w:r>
      <w:r w:rsidRPr="00CA33C5">
        <w:rPr>
          <w:b w:val="0"/>
          <w:bCs/>
          <w:spacing w:val="-4"/>
          <w:szCs w:val="28"/>
        </w:rPr>
        <w:t xml:space="preserve">В 2014 году численность врачей всех специальностей составляла </w:t>
      </w:r>
      <w:r w:rsidR="00CA33C5" w:rsidRPr="00CA33C5">
        <w:rPr>
          <w:b w:val="0"/>
          <w:bCs/>
          <w:spacing w:val="-4"/>
          <w:szCs w:val="28"/>
        </w:rPr>
        <w:t>6</w:t>
      </w:r>
      <w:r w:rsidR="00317CD6">
        <w:rPr>
          <w:b w:val="0"/>
          <w:bCs/>
          <w:spacing w:val="-4"/>
          <w:szCs w:val="28"/>
        </w:rPr>
        <w:t>7</w:t>
      </w:r>
      <w:r w:rsidR="00CA33C5" w:rsidRPr="00CA33C5">
        <w:rPr>
          <w:b w:val="0"/>
          <w:bCs/>
          <w:spacing w:val="-4"/>
          <w:szCs w:val="28"/>
        </w:rPr>
        <w:t xml:space="preserve"> </w:t>
      </w:r>
      <w:r w:rsidRPr="00CA33C5">
        <w:rPr>
          <w:b w:val="0"/>
          <w:bCs/>
          <w:spacing w:val="-4"/>
          <w:szCs w:val="28"/>
        </w:rPr>
        <w:t xml:space="preserve"> человек</w:t>
      </w:r>
      <w:r w:rsidR="00CA33C5" w:rsidRPr="00CA33C5">
        <w:rPr>
          <w:b w:val="0"/>
          <w:bCs/>
          <w:spacing w:val="-4"/>
          <w:szCs w:val="28"/>
        </w:rPr>
        <w:t>а</w:t>
      </w:r>
      <w:r w:rsidRPr="00CA33C5">
        <w:rPr>
          <w:b w:val="0"/>
          <w:bCs/>
          <w:spacing w:val="-4"/>
          <w:szCs w:val="28"/>
        </w:rPr>
        <w:t>.</w:t>
      </w:r>
    </w:p>
    <w:p w:rsidR="003B170F" w:rsidRPr="00317CD6" w:rsidRDefault="003B170F" w:rsidP="003B170F">
      <w:pPr>
        <w:pStyle w:val="ad"/>
        <w:ind w:firstLine="709"/>
        <w:jc w:val="both"/>
        <w:rPr>
          <w:b w:val="0"/>
          <w:bCs/>
          <w:spacing w:val="-4"/>
          <w:szCs w:val="28"/>
        </w:rPr>
      </w:pPr>
      <w:r w:rsidRPr="00317CD6">
        <w:rPr>
          <w:b w:val="0"/>
          <w:bCs/>
          <w:spacing w:val="-4"/>
          <w:szCs w:val="28"/>
        </w:rPr>
        <w:t>Численность среднего медицинского персонала, включая всех лиц со средним медицинским образованием</w:t>
      </w:r>
      <w:r w:rsidR="00CA33C5" w:rsidRPr="00317CD6">
        <w:rPr>
          <w:b w:val="0"/>
          <w:bCs/>
          <w:spacing w:val="-4"/>
          <w:szCs w:val="28"/>
        </w:rPr>
        <w:t xml:space="preserve">  </w:t>
      </w:r>
      <w:r w:rsidRPr="00317CD6">
        <w:rPr>
          <w:b w:val="0"/>
          <w:bCs/>
          <w:spacing w:val="-4"/>
          <w:szCs w:val="28"/>
        </w:rPr>
        <w:t xml:space="preserve">на конец 2015 года в целом в сфере здравоохранения всех форм собственности составила </w:t>
      </w:r>
      <w:r w:rsidR="00CA33C5" w:rsidRPr="00317CD6">
        <w:rPr>
          <w:b w:val="0"/>
          <w:bCs/>
          <w:spacing w:val="-4"/>
          <w:szCs w:val="28"/>
        </w:rPr>
        <w:t xml:space="preserve"> </w:t>
      </w:r>
      <w:r w:rsidR="00317CD6" w:rsidRPr="00317CD6">
        <w:rPr>
          <w:b w:val="0"/>
          <w:bCs/>
          <w:spacing w:val="-4"/>
          <w:szCs w:val="28"/>
        </w:rPr>
        <w:t>233</w:t>
      </w:r>
      <w:r w:rsidRPr="00317CD6">
        <w:rPr>
          <w:b w:val="0"/>
          <w:bCs/>
          <w:spacing w:val="-4"/>
          <w:szCs w:val="28"/>
        </w:rPr>
        <w:t xml:space="preserve"> человек</w:t>
      </w:r>
      <w:r w:rsidR="00317CD6" w:rsidRPr="00317CD6">
        <w:rPr>
          <w:b w:val="0"/>
          <w:bCs/>
          <w:spacing w:val="-4"/>
          <w:szCs w:val="28"/>
        </w:rPr>
        <w:t>а</w:t>
      </w:r>
      <w:r w:rsidRPr="00317CD6">
        <w:rPr>
          <w:b w:val="0"/>
          <w:bCs/>
          <w:spacing w:val="-4"/>
          <w:szCs w:val="28"/>
        </w:rPr>
        <w:t xml:space="preserve">. В 2014 году численность средних медицинских работников в </w:t>
      </w:r>
      <w:r w:rsidR="00317CD6" w:rsidRPr="00317CD6">
        <w:rPr>
          <w:b w:val="0"/>
          <w:bCs/>
          <w:spacing w:val="-4"/>
          <w:szCs w:val="28"/>
        </w:rPr>
        <w:t xml:space="preserve">районе </w:t>
      </w:r>
      <w:r w:rsidRPr="00317CD6">
        <w:rPr>
          <w:b w:val="0"/>
          <w:bCs/>
          <w:spacing w:val="-4"/>
          <w:szCs w:val="28"/>
        </w:rPr>
        <w:t xml:space="preserve"> составляла 2</w:t>
      </w:r>
      <w:r w:rsidR="00317CD6" w:rsidRPr="00317CD6">
        <w:rPr>
          <w:b w:val="0"/>
          <w:bCs/>
          <w:spacing w:val="-4"/>
          <w:szCs w:val="28"/>
        </w:rPr>
        <w:t>35</w:t>
      </w:r>
      <w:r w:rsidRPr="00317CD6">
        <w:rPr>
          <w:b w:val="0"/>
          <w:bCs/>
          <w:spacing w:val="-4"/>
          <w:szCs w:val="28"/>
        </w:rPr>
        <w:t xml:space="preserve"> человек.</w:t>
      </w:r>
    </w:p>
    <w:p w:rsidR="003B170F" w:rsidRPr="00317CD6" w:rsidRDefault="003B170F" w:rsidP="003B170F">
      <w:pPr>
        <w:pStyle w:val="ad"/>
        <w:ind w:firstLine="709"/>
        <w:jc w:val="both"/>
        <w:rPr>
          <w:b w:val="0"/>
          <w:bCs/>
          <w:spacing w:val="-4"/>
          <w:szCs w:val="28"/>
        </w:rPr>
      </w:pPr>
      <w:r w:rsidRPr="00317CD6">
        <w:rPr>
          <w:b w:val="0"/>
          <w:bCs/>
          <w:spacing w:val="-4"/>
          <w:szCs w:val="28"/>
        </w:rPr>
        <w:t>Прогноз численности врачебных кадров и среднего медицинского персонала в 2016-2019 годах планируется на уровне 201</w:t>
      </w:r>
      <w:r w:rsidR="00317CD6" w:rsidRPr="00317CD6">
        <w:rPr>
          <w:b w:val="0"/>
          <w:bCs/>
          <w:spacing w:val="-4"/>
          <w:szCs w:val="28"/>
        </w:rPr>
        <w:t>5</w:t>
      </w:r>
      <w:r w:rsidRPr="00317CD6">
        <w:rPr>
          <w:b w:val="0"/>
          <w:bCs/>
          <w:spacing w:val="-4"/>
          <w:szCs w:val="28"/>
        </w:rPr>
        <w:t xml:space="preserve"> года: показатель "Численность врачей всех специальностей" планируется </w:t>
      </w:r>
      <w:r w:rsidR="00317CD6" w:rsidRPr="00317CD6">
        <w:rPr>
          <w:b w:val="0"/>
          <w:bCs/>
          <w:spacing w:val="-4"/>
          <w:szCs w:val="28"/>
        </w:rPr>
        <w:t>64</w:t>
      </w:r>
      <w:r w:rsidRPr="00317CD6">
        <w:rPr>
          <w:b w:val="0"/>
          <w:bCs/>
          <w:spacing w:val="-4"/>
          <w:szCs w:val="28"/>
        </w:rPr>
        <w:t xml:space="preserve"> человек</w:t>
      </w:r>
      <w:r w:rsidR="00317CD6" w:rsidRPr="00317CD6">
        <w:rPr>
          <w:b w:val="0"/>
          <w:bCs/>
          <w:spacing w:val="-4"/>
          <w:szCs w:val="28"/>
        </w:rPr>
        <w:t>а</w:t>
      </w:r>
      <w:r w:rsidRPr="00317CD6">
        <w:rPr>
          <w:b w:val="0"/>
          <w:bCs/>
          <w:spacing w:val="-4"/>
          <w:szCs w:val="28"/>
        </w:rPr>
        <w:t>, показатель "Численность среднего медицинского персонала" – 2</w:t>
      </w:r>
      <w:r w:rsidR="00317CD6" w:rsidRPr="00317CD6">
        <w:rPr>
          <w:b w:val="0"/>
          <w:bCs/>
          <w:spacing w:val="-4"/>
          <w:szCs w:val="28"/>
        </w:rPr>
        <w:t>35</w:t>
      </w:r>
      <w:r w:rsidRPr="00317CD6">
        <w:rPr>
          <w:b w:val="0"/>
          <w:bCs/>
          <w:spacing w:val="-4"/>
          <w:szCs w:val="28"/>
        </w:rPr>
        <w:t xml:space="preserve"> человек.</w:t>
      </w:r>
    </w:p>
    <w:p w:rsidR="003B170F" w:rsidRPr="00317CD6" w:rsidRDefault="003B170F" w:rsidP="003B170F">
      <w:pPr>
        <w:pStyle w:val="ad"/>
        <w:ind w:firstLine="709"/>
        <w:jc w:val="both"/>
        <w:rPr>
          <w:b w:val="0"/>
          <w:bCs/>
          <w:spacing w:val="-4"/>
          <w:szCs w:val="28"/>
        </w:rPr>
      </w:pPr>
      <w:r w:rsidRPr="00317CD6">
        <w:rPr>
          <w:b w:val="0"/>
          <w:bCs/>
          <w:spacing w:val="-4"/>
          <w:szCs w:val="28"/>
        </w:rPr>
        <w:t xml:space="preserve">Реализация государственной политики в сфере здравоохранения на территории </w:t>
      </w:r>
      <w:r w:rsidR="00317CD6" w:rsidRPr="00317CD6">
        <w:rPr>
          <w:b w:val="0"/>
          <w:bCs/>
          <w:spacing w:val="-4"/>
          <w:szCs w:val="28"/>
        </w:rPr>
        <w:t>Иловлинского района</w:t>
      </w:r>
      <w:r w:rsidRPr="00317CD6">
        <w:rPr>
          <w:b w:val="0"/>
          <w:bCs/>
          <w:spacing w:val="-4"/>
          <w:szCs w:val="28"/>
        </w:rPr>
        <w:t xml:space="preserve"> осуществляется в соответствии с государственной программой Волгоградской области "Развитие здравоохранения Волгоградской области на 2014-2016 годы и на период до 2020 года", утвержденной Постановлением Правительства Волгоградской области от 25 ноября 2013г. № 666-п, "дорожной картой", программой действий на 2014 год Правительства Волгоградской области по реализации Указов Президента Российской Федерации от 07.05.2012 № 596-602, 606 (далее – Указы № 596-602,606), утвержденной решением комиссии по мониторингу достижения в Волгоградской области показателей социально-экономического развития, определенных Президентом Российской Федерации.</w:t>
      </w:r>
    </w:p>
    <w:p w:rsidR="00060F21" w:rsidRPr="003C6F67" w:rsidRDefault="00060F21" w:rsidP="00676F0C">
      <w:pPr>
        <w:pStyle w:val="ad"/>
        <w:rPr>
          <w:b w:val="0"/>
          <w:color w:val="FF0000"/>
          <w:szCs w:val="28"/>
        </w:rPr>
      </w:pPr>
    </w:p>
    <w:p w:rsidR="003B170F" w:rsidRPr="003C6F67" w:rsidRDefault="003B170F" w:rsidP="003B170F">
      <w:pPr>
        <w:pStyle w:val="ad"/>
        <w:spacing w:line="240" w:lineRule="exact"/>
        <w:rPr>
          <w:b w:val="0"/>
          <w:color w:val="FF0000"/>
          <w:szCs w:val="28"/>
        </w:rPr>
      </w:pPr>
    </w:p>
    <w:p w:rsidR="003B170F" w:rsidRPr="00787EDE" w:rsidRDefault="003B170F" w:rsidP="003B170F">
      <w:pPr>
        <w:pStyle w:val="ad"/>
        <w:spacing w:line="240" w:lineRule="exact"/>
        <w:rPr>
          <w:b w:val="0"/>
          <w:szCs w:val="28"/>
        </w:rPr>
      </w:pPr>
      <w:r w:rsidRPr="00787EDE">
        <w:rPr>
          <w:b w:val="0"/>
          <w:szCs w:val="28"/>
        </w:rPr>
        <w:t xml:space="preserve">13. </w:t>
      </w:r>
      <w:r w:rsidR="00787EDE" w:rsidRPr="00787EDE">
        <w:rPr>
          <w:b w:val="0"/>
          <w:szCs w:val="28"/>
        </w:rPr>
        <w:t>О</w:t>
      </w:r>
      <w:r w:rsidRPr="00787EDE">
        <w:rPr>
          <w:b w:val="0"/>
          <w:szCs w:val="28"/>
        </w:rPr>
        <w:t>бразовани</w:t>
      </w:r>
      <w:r w:rsidR="00787EDE" w:rsidRPr="00787EDE">
        <w:rPr>
          <w:b w:val="0"/>
          <w:szCs w:val="28"/>
        </w:rPr>
        <w:t>е</w:t>
      </w:r>
      <w:r w:rsidR="001F3CD0">
        <w:rPr>
          <w:b w:val="0"/>
          <w:szCs w:val="28"/>
        </w:rPr>
        <w:t>.</w:t>
      </w:r>
    </w:p>
    <w:p w:rsidR="003B170F" w:rsidRPr="003C6F67" w:rsidRDefault="003B170F" w:rsidP="003B170F">
      <w:pPr>
        <w:pStyle w:val="ad"/>
        <w:spacing w:line="240" w:lineRule="exact"/>
        <w:jc w:val="both"/>
        <w:rPr>
          <w:b w:val="0"/>
          <w:color w:val="FF0000"/>
          <w:szCs w:val="28"/>
        </w:rPr>
      </w:pPr>
    </w:p>
    <w:p w:rsidR="00BE6F14" w:rsidRPr="00C66739" w:rsidRDefault="00BE6F14" w:rsidP="003B170F">
      <w:pPr>
        <w:pStyle w:val="ad"/>
        <w:ind w:firstLine="709"/>
        <w:jc w:val="both"/>
        <w:rPr>
          <w:b w:val="0"/>
          <w:szCs w:val="28"/>
        </w:rPr>
      </w:pPr>
      <w:r w:rsidRPr="00C66739">
        <w:rPr>
          <w:b w:val="0"/>
          <w:szCs w:val="28"/>
        </w:rPr>
        <w:t>П</w:t>
      </w:r>
      <w:r w:rsidR="003B170F" w:rsidRPr="00C66739">
        <w:rPr>
          <w:b w:val="0"/>
          <w:szCs w:val="28"/>
        </w:rPr>
        <w:t xml:space="preserve">олитика в сфере образования направлена  </w:t>
      </w:r>
      <w:r w:rsidR="003B170F" w:rsidRPr="00C66739">
        <w:rPr>
          <w:b w:val="0"/>
          <w:szCs w:val="28"/>
        </w:rPr>
        <w:br/>
        <w:t xml:space="preserve">на обеспечение реализации стратегических целей развития образования, поставленных в указах Президента Российской Федерации </w:t>
      </w:r>
      <w:r w:rsidR="003B170F" w:rsidRPr="00C66739">
        <w:rPr>
          <w:b w:val="0"/>
          <w:szCs w:val="28"/>
        </w:rPr>
        <w:br/>
        <w:t xml:space="preserve">от 7 мая 2012 г., государственной программой Российской Федерации "Развитие образования" на 2013 - 2020 годы,  государственной программой Волгоградской области "Развитие </w:t>
      </w:r>
      <w:r w:rsidRPr="00C66739">
        <w:rPr>
          <w:b w:val="0"/>
          <w:szCs w:val="28"/>
        </w:rPr>
        <w:t>образования" на 2014–2020 годы,  а  также  муниципальными  программами :</w:t>
      </w:r>
    </w:p>
    <w:p w:rsidR="00BE6F14" w:rsidRPr="00C66739" w:rsidRDefault="00BE6F14" w:rsidP="003B170F">
      <w:pPr>
        <w:pStyle w:val="ad"/>
        <w:ind w:firstLine="709"/>
        <w:jc w:val="both"/>
        <w:rPr>
          <w:b w:val="0"/>
          <w:szCs w:val="28"/>
        </w:rPr>
      </w:pPr>
      <w:r w:rsidRPr="00C66739">
        <w:rPr>
          <w:b w:val="0"/>
          <w:szCs w:val="28"/>
        </w:rPr>
        <w:t>-  «Обеспечение  жизнедеятельности  муниципальных   образовательных  учреждений  Иловлинского  муниципального  района  на  2015-2017 годы»;</w:t>
      </w:r>
    </w:p>
    <w:p w:rsidR="00BE6F14" w:rsidRPr="00C66739" w:rsidRDefault="00BE6F14" w:rsidP="003B170F">
      <w:pPr>
        <w:pStyle w:val="ad"/>
        <w:ind w:firstLine="709"/>
        <w:jc w:val="both"/>
        <w:rPr>
          <w:b w:val="0"/>
          <w:szCs w:val="28"/>
        </w:rPr>
      </w:pPr>
      <w:r w:rsidRPr="00C66739">
        <w:rPr>
          <w:b w:val="0"/>
          <w:szCs w:val="28"/>
        </w:rPr>
        <w:lastRenderedPageBreak/>
        <w:t>-  «Комплексное  обслуживание  образовательных  учреждений  Иловлинского  муниципального  района  на  2015-2018 годы»;</w:t>
      </w:r>
    </w:p>
    <w:p w:rsidR="00BE6F14" w:rsidRPr="00C66739" w:rsidRDefault="00BE6F14" w:rsidP="003B170F">
      <w:pPr>
        <w:pStyle w:val="ad"/>
        <w:ind w:firstLine="709"/>
        <w:jc w:val="both"/>
        <w:rPr>
          <w:b w:val="0"/>
          <w:szCs w:val="28"/>
        </w:rPr>
      </w:pPr>
      <w:r w:rsidRPr="00C66739">
        <w:rPr>
          <w:b w:val="0"/>
          <w:szCs w:val="28"/>
        </w:rPr>
        <w:t>-  «Обеспечение  устойчивого  функционирования  системы  дошкольного  образования  Иловлинского  муниципального  района  на  период  2015-2017 годов».</w:t>
      </w:r>
    </w:p>
    <w:p w:rsidR="003B170F" w:rsidRPr="00C66739" w:rsidRDefault="003B170F" w:rsidP="003B170F">
      <w:pPr>
        <w:pStyle w:val="ad"/>
        <w:ind w:firstLine="709"/>
        <w:jc w:val="both"/>
        <w:rPr>
          <w:b w:val="0"/>
          <w:szCs w:val="28"/>
        </w:rPr>
      </w:pPr>
      <w:r w:rsidRPr="00C66739">
        <w:rPr>
          <w:b w:val="0"/>
          <w:szCs w:val="28"/>
        </w:rPr>
        <w:t xml:space="preserve">В прогнозный период на 2017 год и в плановый период 2018 и 2019 годы развитие образования будет направлено на повышение доступности </w:t>
      </w:r>
      <w:r w:rsidRPr="00C66739">
        <w:rPr>
          <w:b w:val="0"/>
          <w:szCs w:val="28"/>
        </w:rPr>
        <w:br/>
        <w:t>и качества всех уровней образования, оптимизацию сети образовательных учреждений и повышение их эффективности.</w:t>
      </w:r>
    </w:p>
    <w:p w:rsidR="003B170F" w:rsidRPr="00C66739" w:rsidRDefault="003B170F" w:rsidP="003B170F">
      <w:pPr>
        <w:pStyle w:val="ad"/>
        <w:ind w:firstLine="709"/>
        <w:jc w:val="both"/>
        <w:rPr>
          <w:b w:val="0"/>
          <w:szCs w:val="28"/>
        </w:rPr>
      </w:pPr>
      <w:r w:rsidRPr="00C66739">
        <w:rPr>
          <w:b w:val="0"/>
          <w:szCs w:val="28"/>
        </w:rPr>
        <w:t xml:space="preserve">Для решения задачи увеличения охвата услугами дошкольного образования предполагается создание дополнительных мест </w:t>
      </w:r>
      <w:r w:rsidRPr="00C66739">
        <w:rPr>
          <w:b w:val="0"/>
          <w:szCs w:val="28"/>
        </w:rPr>
        <w:br/>
        <w:t>в государственных (муниципальных) образовательных организациях различных типов, а также развитие вариативных форм дошкольного образования, создание условий для привлечения негосударственных организаций в сферу дошкольного образования.</w:t>
      </w:r>
    </w:p>
    <w:p w:rsidR="00B47C51" w:rsidRDefault="003B170F" w:rsidP="003B170F">
      <w:pPr>
        <w:pStyle w:val="ad"/>
        <w:ind w:firstLine="709"/>
        <w:jc w:val="both"/>
        <w:rPr>
          <w:b w:val="0"/>
          <w:szCs w:val="28"/>
        </w:rPr>
      </w:pPr>
      <w:r w:rsidRPr="00C66739">
        <w:rPr>
          <w:b w:val="0"/>
          <w:szCs w:val="28"/>
        </w:rPr>
        <w:t xml:space="preserve">В </w:t>
      </w:r>
      <w:r w:rsidR="00C66739" w:rsidRPr="00C66739">
        <w:rPr>
          <w:b w:val="0"/>
          <w:szCs w:val="28"/>
        </w:rPr>
        <w:t xml:space="preserve">Иловлинском  районе </w:t>
      </w:r>
      <w:r w:rsidRPr="00C66739">
        <w:rPr>
          <w:b w:val="0"/>
          <w:szCs w:val="28"/>
        </w:rPr>
        <w:t xml:space="preserve"> на 01 января 2016 года функционировали </w:t>
      </w:r>
      <w:r w:rsidR="00C66739" w:rsidRPr="00C66739">
        <w:rPr>
          <w:b w:val="0"/>
          <w:szCs w:val="28"/>
        </w:rPr>
        <w:t>13</w:t>
      </w:r>
      <w:r w:rsidRPr="00C66739">
        <w:rPr>
          <w:b w:val="0"/>
          <w:szCs w:val="28"/>
        </w:rPr>
        <w:t xml:space="preserve"> образовательных организаций, реализующих пр</w:t>
      </w:r>
      <w:r w:rsidR="00C66739" w:rsidRPr="00C66739">
        <w:rPr>
          <w:b w:val="0"/>
          <w:szCs w:val="28"/>
        </w:rPr>
        <w:t>ограмму дошкольного образования.</w:t>
      </w:r>
      <w:r w:rsidRPr="00C66739">
        <w:rPr>
          <w:b w:val="0"/>
          <w:szCs w:val="28"/>
        </w:rPr>
        <w:t xml:space="preserve"> </w:t>
      </w:r>
    </w:p>
    <w:p w:rsidR="00C66739" w:rsidRPr="00B47C51" w:rsidRDefault="003B170F" w:rsidP="003B170F">
      <w:pPr>
        <w:pStyle w:val="ad"/>
        <w:ind w:firstLine="709"/>
        <w:jc w:val="both"/>
        <w:rPr>
          <w:b w:val="0"/>
          <w:szCs w:val="28"/>
        </w:rPr>
      </w:pPr>
      <w:r w:rsidRPr="00B47C51">
        <w:rPr>
          <w:b w:val="0"/>
          <w:szCs w:val="28"/>
        </w:rPr>
        <w:t xml:space="preserve">В 2015 году одной из основных задач  по повышению эффективности реализации социальной политики в сфере образования в соответствии с Указом Президента Российской Федерации от 07 мая  2012г. № 599 "О мерах по реализации государственной политики в области образования и науки" являлась ликвидация очередности в детские сады и обеспечение к 2016 году стопроцентной доступности дошкольного образования для детей в возрасте от 3 до 7 лет. </w:t>
      </w:r>
    </w:p>
    <w:p w:rsidR="00EE1D8C" w:rsidRPr="00B47C51" w:rsidRDefault="00EE1D8C" w:rsidP="00EE1D8C">
      <w:pPr>
        <w:ind w:left="57"/>
        <w:rPr>
          <w:sz w:val="28"/>
          <w:szCs w:val="28"/>
        </w:rPr>
      </w:pPr>
      <w:r w:rsidRPr="00B47C51">
        <w:rPr>
          <w:sz w:val="28"/>
          <w:szCs w:val="28"/>
        </w:rPr>
        <w:t>Доля муниципальных бюджетных учреждений от общего числа дошкольных  учреждений  по  району  составляет  93%.</w:t>
      </w:r>
    </w:p>
    <w:p w:rsidR="00EE1D8C" w:rsidRPr="00B47C51" w:rsidRDefault="00EE1D8C" w:rsidP="00EE1D8C">
      <w:pPr>
        <w:ind w:firstLine="720"/>
        <w:jc w:val="both"/>
        <w:rPr>
          <w:sz w:val="28"/>
          <w:szCs w:val="28"/>
        </w:rPr>
      </w:pPr>
      <w:r w:rsidRPr="00B47C51">
        <w:rPr>
          <w:sz w:val="28"/>
          <w:szCs w:val="28"/>
        </w:rPr>
        <w:t xml:space="preserve">В дошкольных учреждениях района воспитывается  1287 </w:t>
      </w:r>
      <w:r w:rsidR="00B47C51" w:rsidRPr="00B47C51">
        <w:rPr>
          <w:sz w:val="28"/>
          <w:szCs w:val="28"/>
        </w:rPr>
        <w:t>детей</w:t>
      </w:r>
      <w:r w:rsidRPr="00B47C51">
        <w:rPr>
          <w:sz w:val="28"/>
          <w:szCs w:val="28"/>
        </w:rPr>
        <w:t xml:space="preserve"> ( 231 дети - в возрасте от 1,5 до 3-х лет,1053 –дети в возрасте от 3 до 7 лет); из них в дошкольных муниципальных учреждениях – 1061 человек. Полностью ликвидирована очередность в детские сады  среди детей от 3-х до 7 лет.</w:t>
      </w:r>
    </w:p>
    <w:p w:rsidR="00B47C51" w:rsidRPr="00C66739" w:rsidRDefault="00EE1D8C" w:rsidP="00B47C51">
      <w:pPr>
        <w:pStyle w:val="ad"/>
        <w:ind w:firstLine="709"/>
        <w:jc w:val="both"/>
        <w:rPr>
          <w:b w:val="0"/>
          <w:szCs w:val="28"/>
        </w:rPr>
      </w:pPr>
      <w:r w:rsidRPr="00EE7546">
        <w:rPr>
          <w:color w:val="FF0000"/>
          <w:szCs w:val="28"/>
        </w:rPr>
        <w:t xml:space="preserve"> </w:t>
      </w:r>
      <w:r w:rsidR="00B47C51" w:rsidRPr="00C66739">
        <w:rPr>
          <w:b w:val="0"/>
          <w:szCs w:val="28"/>
        </w:rPr>
        <w:t xml:space="preserve">По прогнозу  к  2019 году численность  детей  посещающих  дошкольные  учреждения  увеличится  на  50  человек  и  составит  1337  человек. </w:t>
      </w:r>
    </w:p>
    <w:p w:rsidR="00EE1D8C" w:rsidRPr="00B47C51" w:rsidRDefault="00EE1D8C" w:rsidP="00EE1D8C">
      <w:pPr>
        <w:autoSpaceDE w:val="0"/>
        <w:autoSpaceDN w:val="0"/>
        <w:adjustRightInd w:val="0"/>
        <w:ind w:firstLine="540"/>
        <w:jc w:val="both"/>
        <w:rPr>
          <w:sz w:val="28"/>
          <w:szCs w:val="28"/>
        </w:rPr>
      </w:pPr>
      <w:r w:rsidRPr="00B47C51">
        <w:rPr>
          <w:sz w:val="28"/>
          <w:szCs w:val="28"/>
        </w:rPr>
        <w:t xml:space="preserve">Учитывая потребность в дошкольном образовании детей,  администрацией  района </w:t>
      </w:r>
      <w:r w:rsidR="00B47C51" w:rsidRPr="00B47C51">
        <w:rPr>
          <w:sz w:val="28"/>
          <w:szCs w:val="28"/>
        </w:rPr>
        <w:t xml:space="preserve">в  последние   годы </w:t>
      </w:r>
      <w:r w:rsidRPr="00B47C51">
        <w:rPr>
          <w:sz w:val="28"/>
          <w:szCs w:val="28"/>
        </w:rPr>
        <w:t xml:space="preserve"> принима</w:t>
      </w:r>
      <w:r w:rsidR="00B47C51" w:rsidRPr="00B47C51">
        <w:rPr>
          <w:sz w:val="28"/>
          <w:szCs w:val="28"/>
        </w:rPr>
        <w:t>лись</w:t>
      </w:r>
      <w:r w:rsidRPr="00B47C51">
        <w:rPr>
          <w:sz w:val="28"/>
          <w:szCs w:val="28"/>
        </w:rPr>
        <w:t xml:space="preserve"> меры по внедрению новых форм дошкольного образования. В настоящее время в районе функционирует  1 группа кратковременного пребывания детей при МБОУ Новогригорьевской СОШ (25 дошкольников).</w:t>
      </w:r>
    </w:p>
    <w:p w:rsidR="00EE1D8C" w:rsidRPr="00B47C51" w:rsidRDefault="00EE1D8C" w:rsidP="00EE1D8C">
      <w:pPr>
        <w:jc w:val="both"/>
        <w:rPr>
          <w:sz w:val="28"/>
          <w:szCs w:val="28"/>
        </w:rPr>
      </w:pPr>
      <w:r w:rsidRPr="00B47C51">
        <w:rPr>
          <w:sz w:val="28"/>
          <w:szCs w:val="28"/>
        </w:rPr>
        <w:t xml:space="preserve">В  2016 году  в дошкольном  образовании района </w:t>
      </w:r>
      <w:r w:rsidR="00B47C51" w:rsidRPr="00B47C51">
        <w:rPr>
          <w:sz w:val="28"/>
          <w:szCs w:val="28"/>
        </w:rPr>
        <w:t xml:space="preserve">  продолжалась</w:t>
      </w:r>
      <w:r w:rsidRPr="00B47C51">
        <w:rPr>
          <w:sz w:val="28"/>
          <w:szCs w:val="28"/>
        </w:rPr>
        <w:t xml:space="preserve">  работа по увеличению количества групп дошкольного  образования  за  счет открытия дошкольных групп  при общеобразовательных школах района. </w:t>
      </w:r>
    </w:p>
    <w:p w:rsidR="003B170F" w:rsidRPr="005B518C" w:rsidRDefault="003B170F" w:rsidP="003B170F">
      <w:pPr>
        <w:pStyle w:val="ad"/>
        <w:ind w:firstLine="709"/>
        <w:jc w:val="both"/>
        <w:rPr>
          <w:b w:val="0"/>
          <w:szCs w:val="28"/>
        </w:rPr>
      </w:pPr>
      <w:r w:rsidRPr="005B518C">
        <w:rPr>
          <w:b w:val="0"/>
          <w:szCs w:val="28"/>
        </w:rPr>
        <w:t xml:space="preserve">По состоянию на 1 января 2016 года в </w:t>
      </w:r>
      <w:r w:rsidR="00B47C51" w:rsidRPr="005B518C">
        <w:rPr>
          <w:b w:val="0"/>
          <w:szCs w:val="28"/>
        </w:rPr>
        <w:t>Иловлинском  районе</w:t>
      </w:r>
      <w:r w:rsidRPr="005B518C">
        <w:rPr>
          <w:b w:val="0"/>
          <w:szCs w:val="28"/>
        </w:rPr>
        <w:t xml:space="preserve"> функциониру</w:t>
      </w:r>
      <w:r w:rsidR="005B518C" w:rsidRPr="005B518C">
        <w:rPr>
          <w:b w:val="0"/>
          <w:szCs w:val="28"/>
        </w:rPr>
        <w:t>ю</w:t>
      </w:r>
      <w:r w:rsidRPr="005B518C">
        <w:rPr>
          <w:b w:val="0"/>
          <w:szCs w:val="28"/>
        </w:rPr>
        <w:t xml:space="preserve">т </w:t>
      </w:r>
      <w:r w:rsidR="005B518C" w:rsidRPr="005B518C">
        <w:rPr>
          <w:b w:val="0"/>
          <w:szCs w:val="28"/>
        </w:rPr>
        <w:t>18</w:t>
      </w:r>
      <w:r w:rsidRPr="005B518C">
        <w:rPr>
          <w:b w:val="0"/>
          <w:szCs w:val="28"/>
        </w:rPr>
        <w:t xml:space="preserve"> образовательных организаций, реализующих основные общеобразовательные программы, с контингентом обучающихся                   </w:t>
      </w:r>
      <w:r w:rsidR="005B518C" w:rsidRPr="005B518C">
        <w:rPr>
          <w:b w:val="0"/>
          <w:szCs w:val="28"/>
        </w:rPr>
        <w:t>3430 человек</w:t>
      </w:r>
      <w:r w:rsidRPr="005B518C">
        <w:rPr>
          <w:b w:val="0"/>
          <w:szCs w:val="28"/>
        </w:rPr>
        <w:t xml:space="preserve">. </w:t>
      </w:r>
    </w:p>
    <w:p w:rsidR="003B170F" w:rsidRPr="005B518C" w:rsidRDefault="003B170F" w:rsidP="003B170F">
      <w:pPr>
        <w:pStyle w:val="ad"/>
        <w:ind w:firstLine="709"/>
        <w:jc w:val="both"/>
        <w:rPr>
          <w:b w:val="0"/>
          <w:szCs w:val="28"/>
        </w:rPr>
      </w:pPr>
      <w:r w:rsidRPr="005B518C">
        <w:rPr>
          <w:b w:val="0"/>
          <w:szCs w:val="28"/>
        </w:rPr>
        <w:lastRenderedPageBreak/>
        <w:t>В период с 2011 по 2016 год наблюдается незначительное увеличение численности обучающихся за счет увеличения рожденных и подросших к школьному возрасту детей</w:t>
      </w:r>
      <w:r w:rsidR="005B518C" w:rsidRPr="005B518C">
        <w:rPr>
          <w:b w:val="0"/>
          <w:szCs w:val="28"/>
        </w:rPr>
        <w:t xml:space="preserve"> ( на  180 человек) </w:t>
      </w:r>
      <w:r w:rsidRPr="005B518C">
        <w:rPr>
          <w:b w:val="0"/>
          <w:szCs w:val="28"/>
        </w:rPr>
        <w:t>. По данным Росстата, ежегодное увеличение численности обучающихся продолжится до 2018 г.</w:t>
      </w:r>
    </w:p>
    <w:p w:rsidR="00875ED0" w:rsidRPr="00C03535" w:rsidRDefault="00875ED0" w:rsidP="00875ED0">
      <w:pPr>
        <w:pStyle w:val="ad"/>
        <w:ind w:firstLine="709"/>
        <w:jc w:val="both"/>
        <w:rPr>
          <w:b w:val="0"/>
          <w:szCs w:val="28"/>
        </w:rPr>
      </w:pPr>
      <w:r w:rsidRPr="00C03535">
        <w:rPr>
          <w:b w:val="0"/>
          <w:szCs w:val="28"/>
        </w:rPr>
        <w:t xml:space="preserve">В прогнозный период на 2017 год и в плановый период 2018 и 2019 годы развитие образования будет направлено на повышение доступности </w:t>
      </w:r>
      <w:r w:rsidRPr="00C03535">
        <w:rPr>
          <w:b w:val="0"/>
          <w:szCs w:val="28"/>
        </w:rPr>
        <w:br/>
        <w:t>и качества всех уровней образования, подготовку квалифицированных кадров, востребованных на рынке труда, оптимизацию сети образовательных учреждений и повышение их эффективности.</w:t>
      </w:r>
    </w:p>
    <w:p w:rsidR="00297582" w:rsidRPr="00C03535" w:rsidRDefault="00297582" w:rsidP="00297582">
      <w:pPr>
        <w:pStyle w:val="ad"/>
        <w:ind w:firstLine="709"/>
        <w:jc w:val="both"/>
        <w:rPr>
          <w:b w:val="0"/>
          <w:szCs w:val="28"/>
        </w:rPr>
      </w:pPr>
      <w:r w:rsidRPr="00C03535">
        <w:rPr>
          <w:b w:val="0"/>
          <w:szCs w:val="28"/>
        </w:rPr>
        <w:t xml:space="preserve">Основными направлениями работы системы   образования </w:t>
      </w:r>
      <w:r w:rsidR="00BC60E8">
        <w:rPr>
          <w:b w:val="0"/>
          <w:szCs w:val="28"/>
        </w:rPr>
        <w:t>являю</w:t>
      </w:r>
      <w:r w:rsidRPr="00C03535">
        <w:rPr>
          <w:b w:val="0"/>
          <w:szCs w:val="28"/>
        </w:rPr>
        <w:t>тся:</w:t>
      </w:r>
    </w:p>
    <w:p w:rsidR="00297582" w:rsidRPr="00317CD6" w:rsidRDefault="00297582" w:rsidP="00297582">
      <w:pPr>
        <w:pStyle w:val="ad"/>
        <w:ind w:firstLine="709"/>
        <w:jc w:val="both"/>
        <w:rPr>
          <w:b w:val="0"/>
          <w:szCs w:val="28"/>
        </w:rPr>
      </w:pPr>
      <w:r w:rsidRPr="00317CD6">
        <w:rPr>
          <w:b w:val="0"/>
          <w:szCs w:val="28"/>
        </w:rPr>
        <w:t>повышение качества подготовки квалифицированных рабочих  кадров и  специалистов в учреждениях профессионального образования, внедрение инновационных  технологий обучения;</w:t>
      </w:r>
    </w:p>
    <w:p w:rsidR="00297582" w:rsidRPr="00317CD6" w:rsidRDefault="00297582" w:rsidP="00297582">
      <w:pPr>
        <w:pStyle w:val="ad"/>
        <w:ind w:firstLine="709"/>
        <w:jc w:val="both"/>
        <w:rPr>
          <w:b w:val="0"/>
          <w:szCs w:val="28"/>
        </w:rPr>
      </w:pPr>
      <w:r w:rsidRPr="00317CD6">
        <w:rPr>
          <w:b w:val="0"/>
          <w:szCs w:val="28"/>
        </w:rPr>
        <w:t>модернизация, оптимизация и структурная реорганизация учреждений профессионального образования;</w:t>
      </w:r>
    </w:p>
    <w:p w:rsidR="00297582" w:rsidRPr="00317CD6" w:rsidRDefault="00297582" w:rsidP="00297582">
      <w:pPr>
        <w:pStyle w:val="ad"/>
        <w:ind w:firstLine="709"/>
        <w:jc w:val="both"/>
        <w:rPr>
          <w:b w:val="0"/>
          <w:szCs w:val="28"/>
        </w:rPr>
      </w:pPr>
      <w:r w:rsidRPr="00317CD6">
        <w:rPr>
          <w:b w:val="0"/>
          <w:szCs w:val="28"/>
        </w:rPr>
        <w:t xml:space="preserve">создание системы профессионального образования, осуществляющей подготовку квалифицированных рабочих кадров и специалистов </w:t>
      </w:r>
      <w:r w:rsidRPr="00BC60E8">
        <w:rPr>
          <w:b w:val="0"/>
          <w:color w:val="FF0000"/>
          <w:szCs w:val="28"/>
        </w:rPr>
        <w:t xml:space="preserve"> </w:t>
      </w:r>
      <w:r w:rsidRPr="00317CD6">
        <w:rPr>
          <w:b w:val="0"/>
          <w:szCs w:val="28"/>
        </w:rPr>
        <w:t>с учетом  реальных потребностей рынка труда;</w:t>
      </w:r>
    </w:p>
    <w:p w:rsidR="00297582" w:rsidRPr="00105C2A" w:rsidRDefault="00297582" w:rsidP="00297582">
      <w:pPr>
        <w:pStyle w:val="ad"/>
        <w:ind w:firstLine="709"/>
        <w:jc w:val="both"/>
        <w:rPr>
          <w:b w:val="0"/>
          <w:szCs w:val="28"/>
        </w:rPr>
      </w:pPr>
      <w:r w:rsidRPr="00105C2A">
        <w:rPr>
          <w:b w:val="0"/>
          <w:szCs w:val="28"/>
        </w:rPr>
        <w:t>расширение сотрудничества учреждений профессионального образования с социальными партнерами и представителями бизнес сообщества по вопросам подготовки кадров и специалистов;</w:t>
      </w:r>
    </w:p>
    <w:p w:rsidR="00297582" w:rsidRPr="00105C2A" w:rsidRDefault="00297582" w:rsidP="00297582">
      <w:pPr>
        <w:pStyle w:val="ad"/>
        <w:ind w:firstLine="709"/>
        <w:jc w:val="both"/>
        <w:rPr>
          <w:b w:val="0"/>
          <w:szCs w:val="28"/>
        </w:rPr>
      </w:pPr>
      <w:r w:rsidRPr="00105C2A">
        <w:rPr>
          <w:b w:val="0"/>
          <w:szCs w:val="28"/>
        </w:rPr>
        <w:t xml:space="preserve">организации единого образовательного пространства, которое предусматривает развитие системы непрерывного образования, интеграционных процессов. </w:t>
      </w:r>
    </w:p>
    <w:p w:rsidR="003B170F" w:rsidRPr="003C6F67" w:rsidRDefault="003B170F" w:rsidP="003B170F">
      <w:pPr>
        <w:pStyle w:val="ad"/>
        <w:ind w:firstLine="709"/>
        <w:jc w:val="both"/>
        <w:rPr>
          <w:b w:val="0"/>
          <w:color w:val="FF0000"/>
          <w:szCs w:val="28"/>
        </w:rPr>
      </w:pPr>
    </w:p>
    <w:p w:rsidR="003B170F" w:rsidRPr="003C6F67" w:rsidRDefault="003B170F" w:rsidP="003B170F">
      <w:pPr>
        <w:pStyle w:val="ad"/>
        <w:spacing w:line="240" w:lineRule="exact"/>
        <w:rPr>
          <w:b w:val="0"/>
          <w:color w:val="FF0000"/>
          <w:szCs w:val="28"/>
        </w:rPr>
      </w:pPr>
    </w:p>
    <w:p w:rsidR="009160EA" w:rsidRPr="00787EDE" w:rsidRDefault="009160EA" w:rsidP="009160EA">
      <w:pPr>
        <w:pStyle w:val="ad"/>
        <w:spacing w:line="240" w:lineRule="exact"/>
        <w:rPr>
          <w:b w:val="0"/>
          <w:szCs w:val="28"/>
        </w:rPr>
      </w:pPr>
      <w:r w:rsidRPr="00787EDE">
        <w:rPr>
          <w:b w:val="0"/>
          <w:szCs w:val="28"/>
        </w:rPr>
        <w:t xml:space="preserve">14. </w:t>
      </w:r>
      <w:r w:rsidR="00787EDE" w:rsidRPr="00787EDE">
        <w:rPr>
          <w:b w:val="0"/>
          <w:szCs w:val="28"/>
        </w:rPr>
        <w:t>Культура</w:t>
      </w:r>
    </w:p>
    <w:p w:rsidR="009160EA" w:rsidRPr="003C6F67" w:rsidRDefault="009160EA" w:rsidP="009160EA">
      <w:pPr>
        <w:spacing w:line="240" w:lineRule="exact"/>
        <w:jc w:val="center"/>
        <w:rPr>
          <w:color w:val="FF0000"/>
          <w:sz w:val="28"/>
          <w:szCs w:val="28"/>
        </w:rPr>
      </w:pPr>
    </w:p>
    <w:p w:rsidR="009160EA" w:rsidRPr="00307D12" w:rsidRDefault="009160EA" w:rsidP="009160EA">
      <w:pPr>
        <w:pStyle w:val="ad"/>
        <w:ind w:firstLine="709"/>
        <w:jc w:val="both"/>
        <w:rPr>
          <w:b w:val="0"/>
          <w:szCs w:val="28"/>
        </w:rPr>
      </w:pPr>
      <w:r w:rsidRPr="00307D12">
        <w:rPr>
          <w:b w:val="0"/>
          <w:szCs w:val="28"/>
        </w:rPr>
        <w:t xml:space="preserve">На 01 января 2016 г. в </w:t>
      </w:r>
      <w:r w:rsidR="00307D12" w:rsidRPr="00307D12">
        <w:rPr>
          <w:b w:val="0"/>
          <w:szCs w:val="28"/>
        </w:rPr>
        <w:t>Иловлинсмком  районе</w:t>
      </w:r>
      <w:r w:rsidRPr="00307D12">
        <w:rPr>
          <w:b w:val="0"/>
          <w:szCs w:val="28"/>
        </w:rPr>
        <w:t xml:space="preserve"> функционирует </w:t>
      </w:r>
      <w:r w:rsidR="00307D12" w:rsidRPr="00307D12">
        <w:rPr>
          <w:b w:val="0"/>
          <w:szCs w:val="28"/>
        </w:rPr>
        <w:t>29 культурно-досуговых учреждения</w:t>
      </w:r>
      <w:r w:rsidRPr="00307D12">
        <w:rPr>
          <w:b w:val="0"/>
          <w:szCs w:val="28"/>
        </w:rPr>
        <w:t xml:space="preserve">. </w:t>
      </w:r>
    </w:p>
    <w:p w:rsidR="001614F6" w:rsidRPr="001614F6" w:rsidRDefault="00307D12" w:rsidP="009160EA">
      <w:pPr>
        <w:pStyle w:val="ad"/>
        <w:ind w:firstLine="709"/>
        <w:jc w:val="both"/>
        <w:rPr>
          <w:b w:val="0"/>
          <w:szCs w:val="28"/>
        </w:rPr>
      </w:pPr>
      <w:r w:rsidRPr="001614F6">
        <w:rPr>
          <w:b w:val="0"/>
          <w:szCs w:val="28"/>
        </w:rPr>
        <w:t>П</w:t>
      </w:r>
      <w:r w:rsidR="009160EA" w:rsidRPr="001614F6">
        <w:rPr>
          <w:b w:val="0"/>
          <w:szCs w:val="28"/>
        </w:rPr>
        <w:t xml:space="preserve">оказатель обеспеченности КДУ на 10 тысяч населения в 2015 году </w:t>
      </w:r>
    </w:p>
    <w:p w:rsidR="009160EA" w:rsidRPr="001614F6" w:rsidRDefault="001614F6" w:rsidP="001614F6">
      <w:pPr>
        <w:pStyle w:val="ad"/>
        <w:jc w:val="both"/>
        <w:rPr>
          <w:b w:val="0"/>
          <w:szCs w:val="28"/>
        </w:rPr>
      </w:pPr>
      <w:r w:rsidRPr="001614F6">
        <w:rPr>
          <w:b w:val="0"/>
          <w:szCs w:val="28"/>
        </w:rPr>
        <w:t>составляет 9  учреждений</w:t>
      </w:r>
      <w:r w:rsidR="009160EA" w:rsidRPr="001614F6">
        <w:rPr>
          <w:b w:val="0"/>
          <w:szCs w:val="28"/>
        </w:rPr>
        <w:t xml:space="preserve">. </w:t>
      </w:r>
    </w:p>
    <w:p w:rsidR="009B3C6F" w:rsidRPr="0031321A" w:rsidRDefault="009160EA" w:rsidP="009160EA">
      <w:pPr>
        <w:pStyle w:val="ad"/>
        <w:ind w:firstLine="709"/>
        <w:jc w:val="both"/>
        <w:rPr>
          <w:b w:val="0"/>
          <w:szCs w:val="28"/>
        </w:rPr>
      </w:pPr>
      <w:r w:rsidRPr="0031321A">
        <w:rPr>
          <w:b w:val="0"/>
          <w:szCs w:val="28"/>
        </w:rPr>
        <w:t xml:space="preserve">На 01 января 2016 г. в </w:t>
      </w:r>
      <w:r w:rsidR="009B3C6F" w:rsidRPr="0031321A">
        <w:rPr>
          <w:b w:val="0"/>
          <w:szCs w:val="28"/>
        </w:rPr>
        <w:t>районе</w:t>
      </w:r>
      <w:r w:rsidRPr="0031321A">
        <w:rPr>
          <w:b w:val="0"/>
          <w:szCs w:val="28"/>
        </w:rPr>
        <w:t xml:space="preserve"> функционирует </w:t>
      </w:r>
      <w:r w:rsidR="009B3C6F" w:rsidRPr="0031321A">
        <w:rPr>
          <w:b w:val="0"/>
          <w:szCs w:val="28"/>
        </w:rPr>
        <w:t>20</w:t>
      </w:r>
      <w:r w:rsidRPr="0031321A">
        <w:rPr>
          <w:b w:val="0"/>
          <w:szCs w:val="28"/>
        </w:rPr>
        <w:t xml:space="preserve"> общедоступных (публичных) библиотек </w:t>
      </w:r>
      <w:r w:rsidR="0031321A" w:rsidRPr="0031321A">
        <w:rPr>
          <w:b w:val="0"/>
          <w:szCs w:val="28"/>
        </w:rPr>
        <w:t>,  из  которых  18 – сельские,  1  детская  и  1  центральная  библиотека.</w:t>
      </w:r>
    </w:p>
    <w:p w:rsidR="009160EA" w:rsidRPr="0031321A" w:rsidRDefault="009160EA" w:rsidP="009160EA">
      <w:pPr>
        <w:pStyle w:val="ad"/>
        <w:ind w:firstLine="709"/>
        <w:jc w:val="both"/>
        <w:rPr>
          <w:b w:val="0"/>
          <w:szCs w:val="28"/>
        </w:rPr>
      </w:pPr>
      <w:r w:rsidRPr="0031321A">
        <w:rPr>
          <w:b w:val="0"/>
          <w:szCs w:val="28"/>
        </w:rPr>
        <w:t>Показател</w:t>
      </w:r>
      <w:r w:rsidR="009B3C6F" w:rsidRPr="0031321A">
        <w:rPr>
          <w:b w:val="0"/>
          <w:szCs w:val="28"/>
        </w:rPr>
        <w:t>ь</w:t>
      </w:r>
      <w:r w:rsidRPr="0031321A">
        <w:rPr>
          <w:b w:val="0"/>
          <w:szCs w:val="28"/>
        </w:rPr>
        <w:t xml:space="preserve"> обеспеченности библиотеками на 10 тысяч населения в 2015 году </w:t>
      </w:r>
      <w:r w:rsidR="009B3C6F" w:rsidRPr="0031321A">
        <w:rPr>
          <w:b w:val="0"/>
          <w:szCs w:val="28"/>
        </w:rPr>
        <w:t>составляет  6  учреждений</w:t>
      </w:r>
      <w:r w:rsidRPr="0031321A">
        <w:rPr>
          <w:b w:val="0"/>
          <w:szCs w:val="28"/>
        </w:rPr>
        <w:t>.</w:t>
      </w:r>
    </w:p>
    <w:p w:rsidR="0031321A" w:rsidRPr="0031321A" w:rsidRDefault="0031321A" w:rsidP="009160EA">
      <w:pPr>
        <w:pStyle w:val="ad"/>
        <w:ind w:firstLine="709"/>
        <w:jc w:val="both"/>
        <w:rPr>
          <w:b w:val="0"/>
          <w:szCs w:val="28"/>
        </w:rPr>
      </w:pPr>
      <w:r w:rsidRPr="0031321A">
        <w:rPr>
          <w:b w:val="0"/>
          <w:szCs w:val="28"/>
        </w:rPr>
        <w:t>Доля  библиотек  с  доступом  в  Интернет  составляет  70%.</w:t>
      </w:r>
    </w:p>
    <w:p w:rsidR="00973596" w:rsidRDefault="00973596" w:rsidP="00973596">
      <w:pPr>
        <w:pStyle w:val="ad"/>
        <w:ind w:firstLine="709"/>
        <w:jc w:val="both"/>
        <w:rPr>
          <w:b w:val="0"/>
          <w:szCs w:val="28"/>
        </w:rPr>
      </w:pPr>
      <w:r w:rsidRPr="003D5462">
        <w:rPr>
          <w:b w:val="0"/>
          <w:szCs w:val="28"/>
        </w:rPr>
        <w:t xml:space="preserve">Количество  читателей  за  </w:t>
      </w:r>
      <w:r>
        <w:rPr>
          <w:b w:val="0"/>
          <w:szCs w:val="28"/>
        </w:rPr>
        <w:t>пять</w:t>
      </w:r>
      <w:r w:rsidRPr="003D5462">
        <w:rPr>
          <w:b w:val="0"/>
          <w:szCs w:val="28"/>
        </w:rPr>
        <w:t xml:space="preserve">  последних </w:t>
      </w:r>
      <w:r>
        <w:rPr>
          <w:b w:val="0"/>
          <w:szCs w:val="28"/>
        </w:rPr>
        <w:t>лет</w:t>
      </w:r>
      <w:r w:rsidRPr="003D5462">
        <w:rPr>
          <w:b w:val="0"/>
          <w:szCs w:val="28"/>
        </w:rPr>
        <w:t xml:space="preserve">  сократилось  более  чем  на 2,5  тысячи  и составляет  14,2 тысяч  человек.</w:t>
      </w:r>
    </w:p>
    <w:p w:rsidR="00973596" w:rsidRPr="003D5462" w:rsidRDefault="00973596" w:rsidP="00973596">
      <w:pPr>
        <w:pStyle w:val="ad"/>
        <w:ind w:firstLine="709"/>
        <w:jc w:val="both"/>
        <w:rPr>
          <w:b w:val="0"/>
          <w:szCs w:val="28"/>
        </w:rPr>
      </w:pPr>
      <w:r>
        <w:rPr>
          <w:b w:val="0"/>
          <w:szCs w:val="28"/>
        </w:rPr>
        <w:t>Состав  фонда  за  это  же  время  сократился на 3,5 тысяч  единиц  и  составляет 240,4  тысяч  единиц.</w:t>
      </w:r>
    </w:p>
    <w:p w:rsidR="009160EA" w:rsidRPr="003D5462" w:rsidRDefault="009160EA" w:rsidP="009160EA">
      <w:pPr>
        <w:pStyle w:val="ad"/>
        <w:ind w:firstLine="709"/>
        <w:jc w:val="both"/>
        <w:rPr>
          <w:b w:val="0"/>
          <w:szCs w:val="28"/>
        </w:rPr>
      </w:pPr>
      <w:r w:rsidRPr="0031321A">
        <w:rPr>
          <w:b w:val="0"/>
          <w:szCs w:val="28"/>
        </w:rPr>
        <w:t xml:space="preserve">Здания, числящиеся на балансе культурно-досуговых учреждений, </w:t>
      </w:r>
      <w:r w:rsidRPr="003D5462">
        <w:rPr>
          <w:b w:val="0"/>
          <w:szCs w:val="28"/>
        </w:rPr>
        <w:t xml:space="preserve">являются аварийными и требуют капитального ремонта </w:t>
      </w:r>
      <w:r w:rsidR="0031321A" w:rsidRPr="003D5462">
        <w:rPr>
          <w:b w:val="0"/>
          <w:szCs w:val="28"/>
        </w:rPr>
        <w:t xml:space="preserve">более,  чем </w:t>
      </w:r>
      <w:r w:rsidRPr="003D5462">
        <w:rPr>
          <w:b w:val="0"/>
          <w:szCs w:val="28"/>
        </w:rPr>
        <w:t xml:space="preserve">– 8,3 процента. </w:t>
      </w:r>
    </w:p>
    <w:p w:rsidR="003D5462" w:rsidRPr="003D5462" w:rsidRDefault="009160EA" w:rsidP="009160EA">
      <w:pPr>
        <w:pStyle w:val="ad"/>
        <w:ind w:firstLine="709"/>
        <w:jc w:val="both"/>
        <w:rPr>
          <w:b w:val="0"/>
          <w:bCs/>
          <w:szCs w:val="28"/>
        </w:rPr>
      </w:pPr>
      <w:r w:rsidRPr="003D5462">
        <w:rPr>
          <w:b w:val="0"/>
          <w:szCs w:val="28"/>
        </w:rPr>
        <w:t xml:space="preserve">Развитие образования в сфере культуры и искусства в </w:t>
      </w:r>
      <w:r w:rsidR="0031321A" w:rsidRPr="003D5462">
        <w:rPr>
          <w:b w:val="0"/>
          <w:szCs w:val="28"/>
        </w:rPr>
        <w:t>районе</w:t>
      </w:r>
      <w:r w:rsidRPr="003D5462">
        <w:rPr>
          <w:b w:val="0"/>
          <w:szCs w:val="28"/>
        </w:rPr>
        <w:t xml:space="preserve"> является важнейшей базой для художественного образования в целом и основополагающей частью системы художественного образования, которое обеспечивается </w:t>
      </w:r>
      <w:r w:rsidR="0031321A" w:rsidRPr="003D5462">
        <w:rPr>
          <w:b w:val="0"/>
          <w:szCs w:val="28"/>
        </w:rPr>
        <w:t xml:space="preserve"> </w:t>
      </w:r>
      <w:r w:rsidR="003D5462" w:rsidRPr="003D5462">
        <w:rPr>
          <w:b w:val="0"/>
          <w:szCs w:val="28"/>
        </w:rPr>
        <w:t xml:space="preserve">муниципальным </w:t>
      </w:r>
      <w:r w:rsidRPr="003D5462">
        <w:rPr>
          <w:b w:val="0"/>
          <w:bCs/>
          <w:szCs w:val="28"/>
        </w:rPr>
        <w:t xml:space="preserve"> бюджетным учреждением культуры </w:t>
      </w:r>
      <w:r w:rsidR="003D5462" w:rsidRPr="003D5462">
        <w:rPr>
          <w:b w:val="0"/>
          <w:bCs/>
          <w:szCs w:val="28"/>
        </w:rPr>
        <w:t xml:space="preserve">«Иловлинская  детская  школа  искусств». </w:t>
      </w:r>
    </w:p>
    <w:p w:rsidR="00973596" w:rsidRPr="000E749C" w:rsidRDefault="00973596" w:rsidP="009160EA">
      <w:pPr>
        <w:pStyle w:val="ad"/>
        <w:ind w:firstLine="709"/>
        <w:jc w:val="both"/>
        <w:rPr>
          <w:b w:val="0"/>
          <w:szCs w:val="28"/>
        </w:rPr>
      </w:pPr>
      <w:r w:rsidRPr="000E749C">
        <w:rPr>
          <w:b w:val="0"/>
          <w:szCs w:val="28"/>
        </w:rPr>
        <w:t xml:space="preserve">Общая  численность  детей,  получающих  дополнительное  образование  на  10  отделениях  составляет 353  человека. </w:t>
      </w:r>
    </w:p>
    <w:p w:rsidR="009160EA" w:rsidRPr="000E749C" w:rsidRDefault="000E749C" w:rsidP="009160EA">
      <w:pPr>
        <w:pStyle w:val="ad"/>
        <w:ind w:firstLine="709"/>
        <w:jc w:val="both"/>
        <w:rPr>
          <w:b w:val="0"/>
          <w:szCs w:val="28"/>
        </w:rPr>
      </w:pPr>
      <w:r w:rsidRPr="000E749C">
        <w:rPr>
          <w:b w:val="0"/>
          <w:szCs w:val="28"/>
        </w:rPr>
        <w:t xml:space="preserve">До 2019 года  общее  количество  учреждений  культуры  останется  без  изменений. </w:t>
      </w:r>
    </w:p>
    <w:p w:rsidR="009160EA" w:rsidRPr="007D3B8C" w:rsidRDefault="009160EA" w:rsidP="009160EA">
      <w:pPr>
        <w:pStyle w:val="ad"/>
        <w:ind w:firstLine="709"/>
        <w:jc w:val="both"/>
        <w:rPr>
          <w:b w:val="0"/>
          <w:szCs w:val="28"/>
        </w:rPr>
      </w:pPr>
      <w:r w:rsidRPr="007D3B8C">
        <w:rPr>
          <w:b w:val="0"/>
          <w:szCs w:val="28"/>
        </w:rPr>
        <w:t xml:space="preserve">Основными задачами </w:t>
      </w:r>
      <w:r w:rsidR="000E749C" w:rsidRPr="007D3B8C">
        <w:rPr>
          <w:b w:val="0"/>
          <w:szCs w:val="28"/>
        </w:rPr>
        <w:t>на  прогнозируемый  период  будут</w:t>
      </w:r>
      <w:r w:rsidRPr="007D3B8C">
        <w:rPr>
          <w:b w:val="0"/>
          <w:szCs w:val="28"/>
        </w:rPr>
        <w:t>:</w:t>
      </w:r>
    </w:p>
    <w:p w:rsidR="009160EA" w:rsidRPr="007D3B8C" w:rsidRDefault="009160EA" w:rsidP="009160EA">
      <w:pPr>
        <w:pStyle w:val="ad"/>
        <w:ind w:firstLine="709"/>
        <w:jc w:val="both"/>
        <w:rPr>
          <w:b w:val="0"/>
          <w:szCs w:val="28"/>
        </w:rPr>
      </w:pPr>
      <w:r w:rsidRPr="007D3B8C">
        <w:rPr>
          <w:b w:val="0"/>
          <w:szCs w:val="28"/>
        </w:rPr>
        <w:t xml:space="preserve">сохранение культурного и исторического наследия народа на территории </w:t>
      </w:r>
      <w:r w:rsidR="000E749C" w:rsidRPr="007D3B8C">
        <w:rPr>
          <w:b w:val="0"/>
          <w:szCs w:val="28"/>
        </w:rPr>
        <w:t>района</w:t>
      </w:r>
      <w:r w:rsidRPr="007D3B8C">
        <w:rPr>
          <w:b w:val="0"/>
          <w:szCs w:val="28"/>
        </w:rPr>
        <w:t xml:space="preserve"> и обеспечение доступа граждан к культурным ценностям;</w:t>
      </w:r>
    </w:p>
    <w:p w:rsidR="009160EA" w:rsidRPr="007D3B8C" w:rsidRDefault="009160EA" w:rsidP="009160EA">
      <w:pPr>
        <w:pStyle w:val="ad"/>
        <w:ind w:firstLine="709"/>
        <w:jc w:val="both"/>
        <w:rPr>
          <w:b w:val="0"/>
          <w:szCs w:val="28"/>
        </w:rPr>
      </w:pPr>
      <w:r w:rsidRPr="007D3B8C">
        <w:rPr>
          <w:b w:val="0"/>
          <w:szCs w:val="28"/>
        </w:rPr>
        <w:t xml:space="preserve">создание условий для доступности участия населения </w:t>
      </w:r>
      <w:r w:rsidR="000E749C" w:rsidRPr="007D3B8C">
        <w:rPr>
          <w:b w:val="0"/>
          <w:szCs w:val="28"/>
        </w:rPr>
        <w:t>района</w:t>
      </w:r>
      <w:r w:rsidRPr="007D3B8C">
        <w:rPr>
          <w:b w:val="0"/>
          <w:szCs w:val="28"/>
        </w:rPr>
        <w:t xml:space="preserve"> в культурной жизни;</w:t>
      </w:r>
    </w:p>
    <w:p w:rsidR="009160EA" w:rsidRPr="007D3B8C" w:rsidRDefault="009160EA" w:rsidP="009160EA">
      <w:pPr>
        <w:pStyle w:val="ad"/>
        <w:ind w:firstLine="709"/>
        <w:jc w:val="both"/>
        <w:rPr>
          <w:b w:val="0"/>
          <w:szCs w:val="28"/>
        </w:rPr>
      </w:pPr>
      <w:r w:rsidRPr="007D3B8C">
        <w:rPr>
          <w:b w:val="0"/>
          <w:szCs w:val="28"/>
        </w:rPr>
        <w:t xml:space="preserve">повышение качества и доступности услуг в сфере внутреннего и въездного туризма на территории </w:t>
      </w:r>
      <w:r w:rsidR="000E749C" w:rsidRPr="007D3B8C">
        <w:rPr>
          <w:b w:val="0"/>
          <w:szCs w:val="28"/>
        </w:rPr>
        <w:t>района</w:t>
      </w:r>
      <w:r w:rsidRPr="007D3B8C">
        <w:rPr>
          <w:b w:val="0"/>
          <w:szCs w:val="28"/>
        </w:rPr>
        <w:t>.</w:t>
      </w:r>
    </w:p>
    <w:p w:rsidR="009160EA" w:rsidRPr="007D3B8C" w:rsidRDefault="009160EA" w:rsidP="009160EA">
      <w:pPr>
        <w:pStyle w:val="ad"/>
        <w:ind w:firstLine="709"/>
        <w:jc w:val="both"/>
        <w:rPr>
          <w:b w:val="0"/>
          <w:szCs w:val="28"/>
        </w:rPr>
      </w:pPr>
      <w:r w:rsidRPr="007D3B8C">
        <w:rPr>
          <w:b w:val="0"/>
          <w:szCs w:val="28"/>
        </w:rPr>
        <w:t xml:space="preserve">Целевые показатели: </w:t>
      </w:r>
    </w:p>
    <w:p w:rsidR="009160EA" w:rsidRPr="007D3B8C" w:rsidRDefault="009160EA" w:rsidP="009160EA">
      <w:pPr>
        <w:pStyle w:val="ad"/>
        <w:ind w:firstLine="709"/>
        <w:jc w:val="both"/>
        <w:rPr>
          <w:b w:val="0"/>
          <w:szCs w:val="28"/>
        </w:rPr>
      </w:pPr>
      <w:r w:rsidRPr="007D3B8C">
        <w:rPr>
          <w:b w:val="0"/>
          <w:szCs w:val="28"/>
        </w:rPr>
        <w:t xml:space="preserve">увеличение количества </w:t>
      </w:r>
      <w:r w:rsidR="000E749C" w:rsidRPr="007D3B8C">
        <w:rPr>
          <w:b w:val="0"/>
          <w:szCs w:val="28"/>
        </w:rPr>
        <w:t xml:space="preserve">зрителей  зрелищных  мероприятий </w:t>
      </w:r>
      <w:r w:rsidRPr="007D3B8C">
        <w:rPr>
          <w:b w:val="0"/>
          <w:szCs w:val="28"/>
        </w:rPr>
        <w:t xml:space="preserve"> организаций культуры по отношению к уровню 201</w:t>
      </w:r>
      <w:r w:rsidR="007D3B8C" w:rsidRPr="007D3B8C">
        <w:rPr>
          <w:b w:val="0"/>
          <w:szCs w:val="28"/>
        </w:rPr>
        <w:t xml:space="preserve">5 на </w:t>
      </w:r>
      <w:r w:rsidRPr="007D3B8C">
        <w:rPr>
          <w:b w:val="0"/>
          <w:szCs w:val="28"/>
        </w:rPr>
        <w:t xml:space="preserve"> 2</w:t>
      </w:r>
      <w:r w:rsidR="007D3B8C" w:rsidRPr="007D3B8C">
        <w:rPr>
          <w:b w:val="0"/>
          <w:szCs w:val="28"/>
        </w:rPr>
        <w:t>1</w:t>
      </w:r>
      <w:r w:rsidRPr="007D3B8C">
        <w:rPr>
          <w:b w:val="0"/>
          <w:szCs w:val="28"/>
        </w:rPr>
        <w:t xml:space="preserve"> процент;</w:t>
      </w:r>
    </w:p>
    <w:p w:rsidR="000A77FE" w:rsidRPr="007D3B8C" w:rsidRDefault="007D3B8C" w:rsidP="007D3B8C">
      <w:pPr>
        <w:pStyle w:val="ad"/>
        <w:jc w:val="left"/>
        <w:rPr>
          <w:b w:val="0"/>
          <w:szCs w:val="28"/>
        </w:rPr>
      </w:pPr>
      <w:r w:rsidRPr="007D3B8C">
        <w:rPr>
          <w:b w:val="0"/>
          <w:szCs w:val="28"/>
        </w:rPr>
        <w:t xml:space="preserve">           увеличение  численности  детей  в  детской  школе  искусств  на 10 процентов.</w:t>
      </w:r>
    </w:p>
    <w:p w:rsidR="000A77FE" w:rsidRPr="003C6F67" w:rsidRDefault="000A77FE" w:rsidP="00676F0C">
      <w:pPr>
        <w:pStyle w:val="ad"/>
        <w:rPr>
          <w:b w:val="0"/>
          <w:color w:val="FF0000"/>
          <w:szCs w:val="28"/>
        </w:rPr>
      </w:pPr>
    </w:p>
    <w:p w:rsidR="003B170F" w:rsidRPr="00787EDE" w:rsidRDefault="003B170F" w:rsidP="003B170F">
      <w:pPr>
        <w:spacing w:line="235" w:lineRule="auto"/>
        <w:ind w:firstLine="709"/>
        <w:jc w:val="center"/>
        <w:rPr>
          <w:sz w:val="28"/>
          <w:szCs w:val="28"/>
        </w:rPr>
      </w:pPr>
      <w:r w:rsidRPr="00787EDE">
        <w:rPr>
          <w:sz w:val="28"/>
          <w:szCs w:val="28"/>
        </w:rPr>
        <w:t>15. Молодежная политика</w:t>
      </w:r>
    </w:p>
    <w:p w:rsidR="003B170F" w:rsidRPr="003C6F67" w:rsidRDefault="003B170F" w:rsidP="003B170F">
      <w:pPr>
        <w:spacing w:line="235" w:lineRule="auto"/>
        <w:ind w:firstLine="709"/>
        <w:jc w:val="both"/>
        <w:rPr>
          <w:b/>
          <w:color w:val="FF0000"/>
          <w:sz w:val="28"/>
          <w:szCs w:val="28"/>
        </w:rPr>
      </w:pPr>
    </w:p>
    <w:p w:rsidR="003B170F" w:rsidRPr="003C6F67" w:rsidRDefault="003B170F" w:rsidP="003B170F">
      <w:pPr>
        <w:spacing w:line="235" w:lineRule="auto"/>
        <w:ind w:firstLine="709"/>
        <w:jc w:val="both"/>
        <w:rPr>
          <w:color w:val="FF0000"/>
          <w:sz w:val="28"/>
          <w:szCs w:val="28"/>
        </w:rPr>
      </w:pPr>
      <w:r w:rsidRPr="007D3B8C">
        <w:rPr>
          <w:sz w:val="28"/>
          <w:szCs w:val="28"/>
        </w:rPr>
        <w:t xml:space="preserve">Целью молодежной политики </w:t>
      </w:r>
      <w:r w:rsidR="007D3B8C" w:rsidRPr="007D3B8C">
        <w:rPr>
          <w:sz w:val="28"/>
          <w:szCs w:val="28"/>
        </w:rPr>
        <w:t xml:space="preserve">Иловлинского района  </w:t>
      </w:r>
      <w:r w:rsidRPr="007D3B8C">
        <w:rPr>
          <w:sz w:val="28"/>
          <w:szCs w:val="28"/>
        </w:rPr>
        <w:t xml:space="preserve"> является улучшение социально-экономического положения молодежи  и увеличение степени ее вовлеченности в социально-экономическую жизнь страны.</w:t>
      </w:r>
      <w:r w:rsidRPr="003C6F67">
        <w:rPr>
          <w:color w:val="FF0000"/>
          <w:sz w:val="28"/>
          <w:szCs w:val="28"/>
        </w:rPr>
        <w:t xml:space="preserve"> </w:t>
      </w:r>
      <w:r w:rsidRPr="00EE0753">
        <w:rPr>
          <w:sz w:val="28"/>
          <w:szCs w:val="28"/>
        </w:rPr>
        <w:t>Значимость данного направления социальной политики обусловлена размером целевой аудитории: в р</w:t>
      </w:r>
      <w:r w:rsidR="007D3B8C" w:rsidRPr="00EE0753">
        <w:rPr>
          <w:sz w:val="28"/>
          <w:szCs w:val="28"/>
        </w:rPr>
        <w:t>айоне</w:t>
      </w:r>
      <w:r w:rsidRPr="00EE0753">
        <w:rPr>
          <w:sz w:val="28"/>
          <w:szCs w:val="28"/>
        </w:rPr>
        <w:t xml:space="preserve"> проживает более</w:t>
      </w:r>
      <w:r w:rsidRPr="003C6F67">
        <w:rPr>
          <w:color w:val="FF0000"/>
          <w:sz w:val="28"/>
          <w:szCs w:val="28"/>
        </w:rPr>
        <w:t xml:space="preserve"> </w:t>
      </w:r>
      <w:r w:rsidR="00EE0753" w:rsidRPr="00EE0753">
        <w:rPr>
          <w:sz w:val="28"/>
          <w:szCs w:val="28"/>
        </w:rPr>
        <w:t>6,6</w:t>
      </w:r>
      <w:r w:rsidRPr="00EE0753">
        <w:rPr>
          <w:sz w:val="28"/>
          <w:szCs w:val="28"/>
        </w:rPr>
        <w:t xml:space="preserve"> тысяч человек в возрасте от 14 до 30 лет, что составляет </w:t>
      </w:r>
      <w:r w:rsidR="00EE0753" w:rsidRPr="00EE0753">
        <w:rPr>
          <w:sz w:val="28"/>
          <w:szCs w:val="28"/>
        </w:rPr>
        <w:t>около 20</w:t>
      </w:r>
      <w:r w:rsidRPr="00EE0753">
        <w:rPr>
          <w:sz w:val="28"/>
          <w:szCs w:val="28"/>
        </w:rPr>
        <w:t xml:space="preserve"> процент</w:t>
      </w:r>
      <w:r w:rsidR="00EE0753" w:rsidRPr="00EE0753">
        <w:rPr>
          <w:sz w:val="28"/>
          <w:szCs w:val="28"/>
        </w:rPr>
        <w:t>ов</w:t>
      </w:r>
      <w:r w:rsidRPr="00EE0753">
        <w:rPr>
          <w:sz w:val="28"/>
          <w:szCs w:val="28"/>
        </w:rPr>
        <w:t xml:space="preserve"> от общего числа жителей </w:t>
      </w:r>
      <w:r w:rsidR="00EE0753" w:rsidRPr="00EE0753">
        <w:rPr>
          <w:sz w:val="28"/>
          <w:szCs w:val="28"/>
        </w:rPr>
        <w:t>района</w:t>
      </w:r>
      <w:r w:rsidRPr="00EE0753">
        <w:rPr>
          <w:sz w:val="28"/>
          <w:szCs w:val="28"/>
        </w:rPr>
        <w:t>.</w:t>
      </w:r>
      <w:r w:rsidRPr="003C6F67">
        <w:rPr>
          <w:color w:val="FF0000"/>
          <w:sz w:val="28"/>
          <w:szCs w:val="28"/>
        </w:rPr>
        <w:t xml:space="preserve">  </w:t>
      </w:r>
    </w:p>
    <w:p w:rsidR="003B170F" w:rsidRPr="00503CB0" w:rsidRDefault="003B170F" w:rsidP="003B170F">
      <w:pPr>
        <w:spacing w:line="235" w:lineRule="auto"/>
        <w:ind w:firstLine="709"/>
        <w:jc w:val="both"/>
        <w:rPr>
          <w:sz w:val="28"/>
          <w:szCs w:val="28"/>
        </w:rPr>
      </w:pPr>
      <w:r w:rsidRPr="00503CB0">
        <w:rPr>
          <w:sz w:val="28"/>
          <w:szCs w:val="28"/>
        </w:rPr>
        <w:t xml:space="preserve">Основными направлениями деятельности </w:t>
      </w:r>
      <w:r w:rsidR="00EE0753" w:rsidRPr="00503CB0">
        <w:rPr>
          <w:sz w:val="28"/>
          <w:szCs w:val="28"/>
        </w:rPr>
        <w:t xml:space="preserve"> </w:t>
      </w:r>
      <w:r w:rsidRPr="00503CB0">
        <w:rPr>
          <w:sz w:val="28"/>
          <w:szCs w:val="28"/>
        </w:rPr>
        <w:t>молодежной политики  являются:</w:t>
      </w:r>
    </w:p>
    <w:p w:rsidR="003B170F" w:rsidRPr="00503CB0" w:rsidRDefault="003B170F" w:rsidP="003B170F">
      <w:pPr>
        <w:spacing w:line="235" w:lineRule="auto"/>
        <w:ind w:firstLine="709"/>
        <w:jc w:val="both"/>
        <w:rPr>
          <w:sz w:val="28"/>
          <w:szCs w:val="28"/>
        </w:rPr>
      </w:pPr>
      <w:r w:rsidRPr="00503CB0">
        <w:rPr>
          <w:sz w:val="28"/>
          <w:szCs w:val="28"/>
        </w:rPr>
        <w:t>гражданское и патриотическое воспитание молодежи, в том числе воспитание толерантности в молодежной среде, формирование правовых, культурных и нравственных ценностей среди молодежи;</w:t>
      </w:r>
    </w:p>
    <w:p w:rsidR="003B170F" w:rsidRPr="00503CB0" w:rsidRDefault="003B170F" w:rsidP="003B170F">
      <w:pPr>
        <w:spacing w:line="235" w:lineRule="auto"/>
        <w:ind w:firstLine="709"/>
        <w:jc w:val="both"/>
        <w:rPr>
          <w:sz w:val="28"/>
          <w:szCs w:val="28"/>
        </w:rPr>
      </w:pPr>
      <w:r w:rsidRPr="00503CB0">
        <w:rPr>
          <w:sz w:val="28"/>
          <w:szCs w:val="28"/>
        </w:rPr>
        <w:t>вовлечение молодежи в предпринимательскую, добровольческую деятельность, развитие гражданской активности молодежи и формирование здорового образа жизни;</w:t>
      </w:r>
    </w:p>
    <w:p w:rsidR="003B170F" w:rsidRPr="00503CB0" w:rsidRDefault="003B170F" w:rsidP="003B170F">
      <w:pPr>
        <w:spacing w:line="235" w:lineRule="auto"/>
        <w:ind w:firstLine="709"/>
        <w:jc w:val="both"/>
        <w:rPr>
          <w:sz w:val="28"/>
          <w:szCs w:val="28"/>
        </w:rPr>
      </w:pPr>
      <w:r w:rsidRPr="00503CB0">
        <w:rPr>
          <w:sz w:val="28"/>
          <w:szCs w:val="28"/>
        </w:rPr>
        <w:t>формирование системы развития талантливой и инициативной молодежи, создание условий для самореализации, развитие творческого, профессионального, интеллектуального потенциалов подростков и молодежи;</w:t>
      </w:r>
    </w:p>
    <w:p w:rsidR="003B170F" w:rsidRPr="00503CB0" w:rsidRDefault="003B170F" w:rsidP="003B170F">
      <w:pPr>
        <w:spacing w:line="235" w:lineRule="auto"/>
        <w:ind w:firstLine="709"/>
        <w:jc w:val="both"/>
        <w:rPr>
          <w:sz w:val="28"/>
          <w:szCs w:val="28"/>
        </w:rPr>
      </w:pPr>
      <w:r w:rsidRPr="00503CB0">
        <w:rPr>
          <w:sz w:val="28"/>
          <w:szCs w:val="28"/>
        </w:rPr>
        <w:t>профилактика асоциального и деструктивного поведения подростков и молодежи, поддержка детей и молодежи, находящихся в социально-опасном положении;</w:t>
      </w:r>
    </w:p>
    <w:p w:rsidR="003B170F" w:rsidRPr="00503CB0" w:rsidRDefault="003B170F" w:rsidP="003B170F">
      <w:pPr>
        <w:spacing w:line="235" w:lineRule="auto"/>
        <w:ind w:firstLine="709"/>
        <w:jc w:val="both"/>
        <w:rPr>
          <w:sz w:val="28"/>
          <w:szCs w:val="28"/>
        </w:rPr>
      </w:pPr>
      <w:r w:rsidRPr="00503CB0">
        <w:rPr>
          <w:sz w:val="28"/>
          <w:szCs w:val="28"/>
        </w:rPr>
        <w:t>организация отдыха детей и молодежи;</w:t>
      </w:r>
    </w:p>
    <w:p w:rsidR="003B170F" w:rsidRPr="00503CB0" w:rsidRDefault="003B170F" w:rsidP="003B170F">
      <w:pPr>
        <w:spacing w:line="235" w:lineRule="auto"/>
        <w:ind w:firstLine="709"/>
        <w:jc w:val="both"/>
        <w:rPr>
          <w:sz w:val="28"/>
          <w:szCs w:val="28"/>
        </w:rPr>
      </w:pPr>
      <w:r w:rsidRPr="00503CB0">
        <w:rPr>
          <w:sz w:val="28"/>
          <w:szCs w:val="28"/>
        </w:rPr>
        <w:t>оказание государственной поддержки в улучшении жилищных условий молодых семей.</w:t>
      </w:r>
    </w:p>
    <w:p w:rsidR="00503CB0" w:rsidRPr="009A5CA8" w:rsidRDefault="003B170F" w:rsidP="003B170F">
      <w:pPr>
        <w:spacing w:line="235" w:lineRule="auto"/>
        <w:ind w:firstLine="709"/>
        <w:jc w:val="both"/>
        <w:rPr>
          <w:sz w:val="28"/>
          <w:szCs w:val="28"/>
        </w:rPr>
      </w:pPr>
      <w:r w:rsidRPr="009A5CA8">
        <w:rPr>
          <w:sz w:val="28"/>
          <w:szCs w:val="28"/>
        </w:rPr>
        <w:t xml:space="preserve">В сфере молодежной политики реализуются мероприятия  </w:t>
      </w:r>
      <w:r w:rsidR="00503CB0" w:rsidRPr="009A5CA8">
        <w:rPr>
          <w:sz w:val="28"/>
          <w:szCs w:val="28"/>
        </w:rPr>
        <w:t>муниципальных  программ  Иловлинского района  :</w:t>
      </w:r>
    </w:p>
    <w:p w:rsidR="009A5CA8" w:rsidRPr="009A5CA8" w:rsidRDefault="00503CB0" w:rsidP="009A5CA8">
      <w:pPr>
        <w:spacing w:line="235" w:lineRule="auto"/>
        <w:ind w:firstLine="709"/>
        <w:jc w:val="both"/>
        <w:rPr>
          <w:sz w:val="28"/>
          <w:szCs w:val="28"/>
        </w:rPr>
      </w:pPr>
      <w:r w:rsidRPr="009A5CA8">
        <w:rPr>
          <w:sz w:val="28"/>
          <w:szCs w:val="28"/>
        </w:rPr>
        <w:t>- «Организация  отдыха  и  оздоровление  детей  и  подростков Иловлинского муниципального района на 2016-2018 годы»</w:t>
      </w:r>
      <w:r w:rsidR="009A5CA8" w:rsidRPr="009A5CA8">
        <w:rPr>
          <w:sz w:val="28"/>
          <w:szCs w:val="28"/>
        </w:rPr>
        <w:t xml:space="preserve"> направлена на решение вопросов организации отдыха и оздоровления детей Иловлинского района как в специализированных организациях, расположенных на территории региона, так и в иных субъектах Российской Федерации.</w:t>
      </w:r>
    </w:p>
    <w:p w:rsidR="009A5CA8" w:rsidRPr="009A5CA8" w:rsidRDefault="009A5CA8" w:rsidP="009A5CA8">
      <w:pPr>
        <w:spacing w:line="235" w:lineRule="auto"/>
        <w:ind w:firstLine="709"/>
        <w:jc w:val="both"/>
        <w:rPr>
          <w:sz w:val="28"/>
          <w:szCs w:val="28"/>
        </w:rPr>
      </w:pPr>
      <w:r w:rsidRPr="009A5CA8">
        <w:rPr>
          <w:sz w:val="28"/>
          <w:szCs w:val="28"/>
        </w:rPr>
        <w:t>Цель  программы– повышение доступности для детей гарантированных государством услуг по организации их отдыха и оздоровления, а также повышения качества этих услуг.</w:t>
      </w:r>
    </w:p>
    <w:p w:rsidR="009A5CA8" w:rsidRPr="005122FB" w:rsidRDefault="009A5CA8" w:rsidP="009A5CA8">
      <w:pPr>
        <w:spacing w:line="235" w:lineRule="auto"/>
        <w:ind w:firstLine="709"/>
        <w:jc w:val="both"/>
        <w:rPr>
          <w:sz w:val="28"/>
          <w:szCs w:val="28"/>
        </w:rPr>
      </w:pPr>
      <w:r w:rsidRPr="009A5CA8">
        <w:rPr>
          <w:sz w:val="28"/>
          <w:szCs w:val="28"/>
        </w:rPr>
        <w:t>-</w:t>
      </w:r>
      <w:r w:rsidR="00503CB0" w:rsidRPr="009A5CA8">
        <w:rPr>
          <w:sz w:val="28"/>
          <w:szCs w:val="28"/>
        </w:rPr>
        <w:t xml:space="preserve">  «Реализация  молодежной  политики  на  территории  Иловлинского  муниципального  района  на  2016-2018 годы»</w:t>
      </w:r>
      <w:r w:rsidRPr="009A5CA8">
        <w:rPr>
          <w:color w:val="FF0000"/>
          <w:sz w:val="28"/>
          <w:szCs w:val="28"/>
        </w:rPr>
        <w:t xml:space="preserve"> </w:t>
      </w:r>
      <w:r w:rsidRPr="005122FB">
        <w:rPr>
          <w:sz w:val="28"/>
          <w:szCs w:val="28"/>
        </w:rPr>
        <w:t>Основными приоритетами  программы являются:</w:t>
      </w:r>
    </w:p>
    <w:p w:rsidR="009A5CA8" w:rsidRPr="005122FB" w:rsidRDefault="009A5CA8" w:rsidP="009A5CA8">
      <w:pPr>
        <w:spacing w:line="235" w:lineRule="auto"/>
        <w:ind w:firstLine="709"/>
        <w:jc w:val="both"/>
        <w:rPr>
          <w:sz w:val="28"/>
          <w:szCs w:val="28"/>
        </w:rPr>
      </w:pPr>
      <w:r w:rsidRPr="005122FB">
        <w:rPr>
          <w:sz w:val="28"/>
          <w:szCs w:val="28"/>
        </w:rPr>
        <w:t xml:space="preserve">увеличение доли молодежи вовлеченной в добровольческую общественную деятельность; </w:t>
      </w:r>
    </w:p>
    <w:p w:rsidR="009A5CA8" w:rsidRPr="005122FB" w:rsidRDefault="009A5CA8" w:rsidP="009A5CA8">
      <w:pPr>
        <w:spacing w:line="235" w:lineRule="auto"/>
        <w:ind w:firstLine="709"/>
        <w:jc w:val="both"/>
        <w:rPr>
          <w:sz w:val="28"/>
          <w:szCs w:val="28"/>
        </w:rPr>
      </w:pPr>
      <w:r w:rsidRPr="005122FB">
        <w:rPr>
          <w:sz w:val="28"/>
          <w:szCs w:val="28"/>
        </w:rPr>
        <w:t xml:space="preserve">создание механизмов формирования целостной системы и совершенствование форм поддержки и продвижения инициативной и талантливой молодежи; </w:t>
      </w:r>
    </w:p>
    <w:p w:rsidR="009A5CA8" w:rsidRPr="005122FB" w:rsidRDefault="009A5CA8" w:rsidP="009A5CA8">
      <w:pPr>
        <w:spacing w:line="235" w:lineRule="auto"/>
        <w:ind w:firstLine="709"/>
        <w:jc w:val="both"/>
        <w:rPr>
          <w:sz w:val="28"/>
          <w:szCs w:val="28"/>
        </w:rPr>
      </w:pPr>
      <w:r w:rsidRPr="005122FB">
        <w:rPr>
          <w:sz w:val="28"/>
          <w:szCs w:val="28"/>
        </w:rPr>
        <w:t>формирование у молодежи мотивации на ведение здорового образа жизни и негативного отношения общества к употреблению наркотиков и алкоголя, переориентирование путем расширения антинаркотической и антиалкогольной пропаганды;</w:t>
      </w:r>
    </w:p>
    <w:p w:rsidR="009A5CA8" w:rsidRPr="005122FB" w:rsidRDefault="009A5CA8" w:rsidP="009A5CA8">
      <w:pPr>
        <w:spacing w:line="235" w:lineRule="auto"/>
        <w:ind w:firstLine="709"/>
        <w:jc w:val="both"/>
        <w:rPr>
          <w:sz w:val="28"/>
          <w:szCs w:val="28"/>
        </w:rPr>
      </w:pPr>
      <w:r w:rsidRPr="005122FB">
        <w:rPr>
          <w:sz w:val="28"/>
          <w:szCs w:val="28"/>
        </w:rPr>
        <w:t xml:space="preserve">духовно-нравственное, патриотическое воспитание молодежи, направленное на формирование культурных и нравственных ценностей; </w:t>
      </w:r>
    </w:p>
    <w:p w:rsidR="009A5CA8" w:rsidRPr="005122FB" w:rsidRDefault="009A5CA8" w:rsidP="009A5CA8">
      <w:pPr>
        <w:spacing w:line="235" w:lineRule="auto"/>
        <w:ind w:firstLine="709"/>
        <w:jc w:val="both"/>
        <w:rPr>
          <w:sz w:val="28"/>
          <w:szCs w:val="28"/>
        </w:rPr>
      </w:pPr>
      <w:r w:rsidRPr="005122FB">
        <w:rPr>
          <w:sz w:val="28"/>
          <w:szCs w:val="28"/>
        </w:rPr>
        <w:t>комплексный подход к допризывной подготовке молодежи к военной службе, формированию позитивного отношения к прохождению военной службы и тесное взаимодействие органов исполнительной власти и местного самоуправления, военного комиссариата Волгоградской области и Волгоградского регионального отделения ДОСААФ России в данном направлении</w:t>
      </w:r>
      <w:r w:rsidR="005122FB" w:rsidRPr="005122FB">
        <w:rPr>
          <w:sz w:val="28"/>
          <w:szCs w:val="28"/>
        </w:rPr>
        <w:t>.</w:t>
      </w:r>
    </w:p>
    <w:p w:rsidR="009A5CA8" w:rsidRPr="009A5CA8" w:rsidRDefault="00503CB0" w:rsidP="003B170F">
      <w:pPr>
        <w:spacing w:line="235" w:lineRule="auto"/>
        <w:ind w:firstLine="709"/>
        <w:jc w:val="both"/>
        <w:rPr>
          <w:sz w:val="28"/>
          <w:szCs w:val="28"/>
        </w:rPr>
      </w:pPr>
      <w:r w:rsidRPr="005122FB">
        <w:rPr>
          <w:sz w:val="28"/>
          <w:szCs w:val="28"/>
        </w:rPr>
        <w:t>-  «Молодая  семья  на  2016-2018 годы»</w:t>
      </w:r>
      <w:r w:rsidR="009A5CA8" w:rsidRPr="005122FB">
        <w:rPr>
          <w:sz w:val="28"/>
          <w:szCs w:val="28"/>
        </w:rPr>
        <w:t xml:space="preserve"> разработана на ос</w:t>
      </w:r>
      <w:r w:rsidR="009A5CA8" w:rsidRPr="009A5CA8">
        <w:rPr>
          <w:sz w:val="28"/>
          <w:szCs w:val="28"/>
        </w:rPr>
        <w:t xml:space="preserve">нове подпрограммы "Обеспечение жильем молодых семей" федеральной целевой программы "Жилище". </w:t>
      </w:r>
      <w:r w:rsidRPr="009A5CA8">
        <w:rPr>
          <w:sz w:val="28"/>
          <w:szCs w:val="28"/>
        </w:rPr>
        <w:t xml:space="preserve"> </w:t>
      </w:r>
      <w:r w:rsidR="009A5CA8" w:rsidRPr="009A5CA8">
        <w:rPr>
          <w:sz w:val="28"/>
          <w:szCs w:val="28"/>
        </w:rPr>
        <w:t xml:space="preserve">Основная цель программы - предоставление государственной поддержки в решении жилищной проблемы молодыми семьями, а также привлечение в жилищную сферу дополнительных финансовых средств  кредитных организаций, предоставляющих кредиты и займы на приобретение жилья или строительство индивидуального жилого дома, собственных средств граждан. </w:t>
      </w:r>
    </w:p>
    <w:p w:rsidR="009A5CA8" w:rsidRPr="009A5CA8" w:rsidRDefault="009A5CA8" w:rsidP="003B170F">
      <w:pPr>
        <w:spacing w:line="235" w:lineRule="auto"/>
        <w:ind w:firstLine="709"/>
        <w:jc w:val="both"/>
        <w:rPr>
          <w:sz w:val="28"/>
          <w:szCs w:val="28"/>
        </w:rPr>
      </w:pPr>
    </w:p>
    <w:p w:rsidR="000A77FE" w:rsidRPr="003C6F67" w:rsidRDefault="000A77FE" w:rsidP="00676F0C">
      <w:pPr>
        <w:pStyle w:val="ad"/>
        <w:rPr>
          <w:b w:val="0"/>
          <w:color w:val="FF0000"/>
          <w:szCs w:val="28"/>
        </w:rPr>
      </w:pPr>
    </w:p>
    <w:p w:rsidR="009160EA" w:rsidRPr="00787EDE" w:rsidRDefault="009160EA" w:rsidP="009160EA">
      <w:pPr>
        <w:pStyle w:val="ad"/>
        <w:spacing w:line="240" w:lineRule="exact"/>
        <w:rPr>
          <w:b w:val="0"/>
          <w:szCs w:val="28"/>
        </w:rPr>
      </w:pPr>
      <w:r w:rsidRPr="00787EDE">
        <w:rPr>
          <w:b w:val="0"/>
          <w:szCs w:val="28"/>
        </w:rPr>
        <w:t xml:space="preserve">16. </w:t>
      </w:r>
      <w:r w:rsidR="00787EDE" w:rsidRPr="00787EDE">
        <w:rPr>
          <w:b w:val="0"/>
          <w:szCs w:val="28"/>
        </w:rPr>
        <w:t>Ф</w:t>
      </w:r>
      <w:r w:rsidRPr="00787EDE">
        <w:rPr>
          <w:b w:val="0"/>
          <w:szCs w:val="28"/>
        </w:rPr>
        <w:t>изическ</w:t>
      </w:r>
      <w:r w:rsidR="00787EDE" w:rsidRPr="00787EDE">
        <w:rPr>
          <w:b w:val="0"/>
          <w:szCs w:val="28"/>
        </w:rPr>
        <w:t xml:space="preserve">ая </w:t>
      </w:r>
      <w:r w:rsidRPr="00787EDE">
        <w:rPr>
          <w:b w:val="0"/>
          <w:szCs w:val="28"/>
        </w:rPr>
        <w:t xml:space="preserve"> культур</w:t>
      </w:r>
      <w:r w:rsidR="00787EDE" w:rsidRPr="00787EDE">
        <w:rPr>
          <w:b w:val="0"/>
          <w:szCs w:val="28"/>
        </w:rPr>
        <w:t xml:space="preserve">а </w:t>
      </w:r>
      <w:r w:rsidRPr="00787EDE">
        <w:rPr>
          <w:b w:val="0"/>
          <w:szCs w:val="28"/>
        </w:rPr>
        <w:t xml:space="preserve"> и спорт</w:t>
      </w:r>
    </w:p>
    <w:p w:rsidR="009160EA" w:rsidRPr="003C6F67" w:rsidRDefault="009160EA" w:rsidP="009160EA">
      <w:pPr>
        <w:spacing w:line="240" w:lineRule="exact"/>
        <w:jc w:val="center"/>
        <w:rPr>
          <w:color w:val="FF0000"/>
          <w:sz w:val="28"/>
          <w:szCs w:val="28"/>
        </w:rPr>
      </w:pPr>
    </w:p>
    <w:p w:rsidR="009160EA" w:rsidRPr="005122FB" w:rsidRDefault="009160EA" w:rsidP="009160EA">
      <w:pPr>
        <w:pStyle w:val="ad"/>
        <w:ind w:firstLine="709"/>
        <w:jc w:val="both"/>
        <w:rPr>
          <w:b w:val="0"/>
          <w:szCs w:val="28"/>
        </w:rPr>
      </w:pPr>
      <w:r w:rsidRPr="005122FB">
        <w:rPr>
          <w:b w:val="0"/>
          <w:szCs w:val="28"/>
        </w:rPr>
        <w:t>Прогноз в сфере физической культуры и спорта разработан с учетом тенденции развития данной отрасли в 2015 и 2016 годах.</w:t>
      </w:r>
    </w:p>
    <w:p w:rsidR="009160EA" w:rsidRPr="005122FB" w:rsidRDefault="009160EA" w:rsidP="009160EA">
      <w:pPr>
        <w:pStyle w:val="ad"/>
        <w:ind w:firstLine="709"/>
        <w:jc w:val="both"/>
        <w:rPr>
          <w:b w:val="0"/>
          <w:szCs w:val="28"/>
        </w:rPr>
      </w:pPr>
      <w:r w:rsidRPr="005122FB">
        <w:rPr>
          <w:b w:val="0"/>
          <w:szCs w:val="28"/>
        </w:rPr>
        <w:t xml:space="preserve">Развитие физической культуры и спорта является одним из приоритетных направлений социальной политики всех уровней </w:t>
      </w:r>
      <w:r w:rsidR="005122FB" w:rsidRPr="005122FB">
        <w:rPr>
          <w:b w:val="0"/>
          <w:szCs w:val="28"/>
        </w:rPr>
        <w:t xml:space="preserve"> власти  нашего  региона</w:t>
      </w:r>
      <w:r w:rsidRPr="005122FB">
        <w:rPr>
          <w:b w:val="0"/>
          <w:szCs w:val="28"/>
        </w:rPr>
        <w:t>.</w:t>
      </w:r>
    </w:p>
    <w:p w:rsidR="0046172B" w:rsidRPr="0046172B" w:rsidRDefault="009160EA" w:rsidP="009160EA">
      <w:pPr>
        <w:pStyle w:val="ad"/>
        <w:ind w:firstLine="709"/>
        <w:jc w:val="both"/>
        <w:rPr>
          <w:b w:val="0"/>
          <w:szCs w:val="28"/>
        </w:rPr>
      </w:pPr>
      <w:r w:rsidRPr="0046172B">
        <w:rPr>
          <w:b w:val="0"/>
          <w:szCs w:val="28"/>
        </w:rPr>
        <w:t xml:space="preserve">Социально-экономическое развитие физической культуры и спорта в 2017-2019 годах будет осуществляться в условиях реализации активной  политики, направленной на развитие массовой физической культуры и спорта Одним из основных показателей, характеризующим развитие массовой физической культуры и спорта является "доля населения, систематически занимающегося физической культурой и спортом, в общей численности населения </w:t>
      </w:r>
      <w:r w:rsidR="005122FB" w:rsidRPr="0046172B">
        <w:rPr>
          <w:b w:val="0"/>
          <w:szCs w:val="28"/>
        </w:rPr>
        <w:t>территории</w:t>
      </w:r>
      <w:r w:rsidRPr="0046172B">
        <w:rPr>
          <w:b w:val="0"/>
          <w:szCs w:val="28"/>
        </w:rPr>
        <w:t xml:space="preserve">. </w:t>
      </w:r>
    </w:p>
    <w:p w:rsidR="0046172B" w:rsidRPr="0046172B" w:rsidRDefault="0046172B" w:rsidP="009160EA">
      <w:pPr>
        <w:pStyle w:val="ad"/>
        <w:ind w:firstLine="709"/>
        <w:jc w:val="both"/>
        <w:rPr>
          <w:b w:val="0"/>
          <w:szCs w:val="28"/>
        </w:rPr>
      </w:pPr>
      <w:r w:rsidRPr="0046172B">
        <w:rPr>
          <w:b w:val="0"/>
          <w:szCs w:val="28"/>
        </w:rPr>
        <w:t>К  2019 году  значение  показателя увеличится  на  3  процента  к  уровню  2015 года  и  составит  30 процентов.</w:t>
      </w:r>
    </w:p>
    <w:p w:rsidR="009160EA" w:rsidRPr="00527818" w:rsidRDefault="009160EA" w:rsidP="009160EA">
      <w:pPr>
        <w:pStyle w:val="ad"/>
        <w:ind w:firstLine="709"/>
        <w:jc w:val="both"/>
        <w:rPr>
          <w:b w:val="0"/>
          <w:szCs w:val="28"/>
        </w:rPr>
      </w:pPr>
      <w:r w:rsidRPr="00527818">
        <w:rPr>
          <w:b w:val="0"/>
          <w:szCs w:val="28"/>
        </w:rPr>
        <w:t>Обеспечение выполнения целевого показателя возможно при условии</w:t>
      </w:r>
      <w:r w:rsidR="00527818" w:rsidRPr="00527818">
        <w:rPr>
          <w:b w:val="0"/>
          <w:szCs w:val="28"/>
        </w:rPr>
        <w:t xml:space="preserve"> :</w:t>
      </w:r>
    </w:p>
    <w:p w:rsidR="009160EA" w:rsidRPr="00527818" w:rsidRDefault="00527818" w:rsidP="00527818">
      <w:pPr>
        <w:pStyle w:val="ad"/>
        <w:jc w:val="both"/>
        <w:rPr>
          <w:b w:val="0"/>
          <w:szCs w:val="28"/>
        </w:rPr>
      </w:pPr>
      <w:r w:rsidRPr="00527818">
        <w:rPr>
          <w:b w:val="0"/>
          <w:szCs w:val="28"/>
        </w:rPr>
        <w:t xml:space="preserve">- </w:t>
      </w:r>
      <w:r w:rsidR="009160EA" w:rsidRPr="00527818">
        <w:rPr>
          <w:b w:val="0"/>
          <w:szCs w:val="28"/>
        </w:rPr>
        <w:t xml:space="preserve">выделения </w:t>
      </w:r>
      <w:r w:rsidRPr="00527818">
        <w:rPr>
          <w:b w:val="0"/>
          <w:szCs w:val="28"/>
        </w:rPr>
        <w:t xml:space="preserve">средств </w:t>
      </w:r>
      <w:r w:rsidR="009160EA" w:rsidRPr="00527818">
        <w:rPr>
          <w:b w:val="0"/>
          <w:szCs w:val="28"/>
        </w:rPr>
        <w:t xml:space="preserve"> на</w:t>
      </w:r>
      <w:r w:rsidRPr="00527818">
        <w:rPr>
          <w:b w:val="0"/>
          <w:szCs w:val="28"/>
        </w:rPr>
        <w:t xml:space="preserve">  </w:t>
      </w:r>
      <w:r w:rsidR="009160EA" w:rsidRPr="00527818">
        <w:rPr>
          <w:b w:val="0"/>
          <w:szCs w:val="28"/>
        </w:rPr>
        <w:t>приобретение спортивного инвентаря, спортивного оборудования, спортивной формы и обуви;</w:t>
      </w:r>
    </w:p>
    <w:p w:rsidR="009160EA" w:rsidRPr="00527818" w:rsidRDefault="00527818" w:rsidP="00527818">
      <w:pPr>
        <w:pStyle w:val="ad"/>
        <w:jc w:val="both"/>
        <w:rPr>
          <w:b w:val="0"/>
          <w:szCs w:val="28"/>
        </w:rPr>
      </w:pPr>
      <w:r w:rsidRPr="00527818">
        <w:rPr>
          <w:b w:val="0"/>
          <w:szCs w:val="28"/>
        </w:rPr>
        <w:t xml:space="preserve">  - </w:t>
      </w:r>
      <w:r w:rsidR="009160EA" w:rsidRPr="00527818">
        <w:rPr>
          <w:b w:val="0"/>
          <w:szCs w:val="28"/>
        </w:rPr>
        <w:t>расширения соревновательной практики среди населения по месту жительства, трудовых коллективов для привлечения жителей р</w:t>
      </w:r>
      <w:r w:rsidRPr="00527818">
        <w:rPr>
          <w:b w:val="0"/>
          <w:szCs w:val="28"/>
        </w:rPr>
        <w:t>айона</w:t>
      </w:r>
      <w:r w:rsidR="009160EA" w:rsidRPr="00527818">
        <w:rPr>
          <w:b w:val="0"/>
          <w:szCs w:val="28"/>
        </w:rPr>
        <w:t xml:space="preserve"> средней и старшей возрастных групп к систематическим занятиям физической культурой и спортом; </w:t>
      </w:r>
    </w:p>
    <w:p w:rsidR="009160EA" w:rsidRPr="00527818" w:rsidRDefault="00527818" w:rsidP="00527818">
      <w:pPr>
        <w:pStyle w:val="ad"/>
        <w:jc w:val="both"/>
        <w:rPr>
          <w:b w:val="0"/>
          <w:szCs w:val="28"/>
        </w:rPr>
      </w:pPr>
      <w:r w:rsidRPr="00527818">
        <w:rPr>
          <w:b w:val="0"/>
          <w:szCs w:val="28"/>
        </w:rPr>
        <w:t xml:space="preserve">  -  </w:t>
      </w:r>
      <w:r w:rsidR="009160EA" w:rsidRPr="00527818">
        <w:rPr>
          <w:b w:val="0"/>
          <w:szCs w:val="28"/>
        </w:rPr>
        <w:t xml:space="preserve">организации спортивно-массовой работы с населением по месту жительства с участием </w:t>
      </w:r>
      <w:r w:rsidRPr="00527818">
        <w:rPr>
          <w:b w:val="0"/>
          <w:szCs w:val="28"/>
        </w:rPr>
        <w:t>ТОСов.</w:t>
      </w:r>
    </w:p>
    <w:p w:rsidR="009160EA" w:rsidRPr="003C6F67" w:rsidRDefault="009160EA" w:rsidP="009160EA">
      <w:pPr>
        <w:pStyle w:val="ad"/>
        <w:ind w:firstLine="709"/>
        <w:jc w:val="both"/>
        <w:rPr>
          <w:b w:val="0"/>
          <w:color w:val="FF0000"/>
          <w:szCs w:val="28"/>
        </w:rPr>
      </w:pPr>
    </w:p>
    <w:p w:rsidR="000A77FE" w:rsidRDefault="000A77FE" w:rsidP="00676F0C">
      <w:pPr>
        <w:pStyle w:val="ad"/>
        <w:rPr>
          <w:b w:val="0"/>
          <w:color w:val="FF0000"/>
          <w:szCs w:val="28"/>
        </w:rPr>
      </w:pPr>
    </w:p>
    <w:p w:rsidR="006D662F" w:rsidRPr="003C6F67" w:rsidRDefault="006D662F" w:rsidP="00676F0C">
      <w:pPr>
        <w:pStyle w:val="ad"/>
        <w:rPr>
          <w:b w:val="0"/>
          <w:color w:val="FF0000"/>
          <w:szCs w:val="28"/>
        </w:rPr>
      </w:pPr>
    </w:p>
    <w:p w:rsidR="000A77FE" w:rsidRPr="00DE5180" w:rsidRDefault="00DE5180" w:rsidP="00DE5180">
      <w:pPr>
        <w:pStyle w:val="ad"/>
        <w:jc w:val="both"/>
        <w:rPr>
          <w:b w:val="0"/>
          <w:szCs w:val="28"/>
        </w:rPr>
      </w:pPr>
      <w:r w:rsidRPr="00DE5180">
        <w:rPr>
          <w:b w:val="0"/>
          <w:szCs w:val="28"/>
        </w:rPr>
        <w:t>Начальник  отдела</w:t>
      </w:r>
    </w:p>
    <w:p w:rsidR="00DE5180" w:rsidRPr="00DE5180" w:rsidRDefault="00DE5180" w:rsidP="00DE5180">
      <w:pPr>
        <w:pStyle w:val="ad"/>
        <w:jc w:val="both"/>
        <w:rPr>
          <w:b w:val="0"/>
          <w:szCs w:val="28"/>
        </w:rPr>
      </w:pPr>
      <w:r w:rsidRPr="00DE5180">
        <w:rPr>
          <w:b w:val="0"/>
          <w:szCs w:val="28"/>
        </w:rPr>
        <w:t>экономической  политики</w:t>
      </w:r>
    </w:p>
    <w:p w:rsidR="00DE5180" w:rsidRPr="00DE5180" w:rsidRDefault="00DE5180" w:rsidP="00DE5180">
      <w:pPr>
        <w:pStyle w:val="ad"/>
        <w:jc w:val="both"/>
        <w:rPr>
          <w:b w:val="0"/>
          <w:szCs w:val="28"/>
        </w:rPr>
      </w:pPr>
      <w:r w:rsidRPr="00DE5180">
        <w:rPr>
          <w:b w:val="0"/>
          <w:szCs w:val="28"/>
        </w:rPr>
        <w:t>администрации  Иловлинского</w:t>
      </w:r>
    </w:p>
    <w:p w:rsidR="00DE5180" w:rsidRDefault="00DE5180" w:rsidP="00DE5180">
      <w:pPr>
        <w:pStyle w:val="ad"/>
        <w:jc w:val="both"/>
        <w:rPr>
          <w:b w:val="0"/>
          <w:szCs w:val="28"/>
        </w:rPr>
      </w:pPr>
      <w:r w:rsidRPr="00DE5180">
        <w:rPr>
          <w:b w:val="0"/>
          <w:szCs w:val="28"/>
        </w:rPr>
        <w:t>муниципального  района                                         Л.В.Авдевнина</w:t>
      </w: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Default="00DE5180" w:rsidP="00DE5180">
      <w:pPr>
        <w:pStyle w:val="ad"/>
        <w:jc w:val="both"/>
        <w:rPr>
          <w:b w:val="0"/>
          <w:szCs w:val="28"/>
        </w:rPr>
      </w:pPr>
    </w:p>
    <w:p w:rsidR="00DE5180" w:rsidRPr="00FD4387" w:rsidRDefault="00DE5180" w:rsidP="00DE5180">
      <w:pPr>
        <w:jc w:val="right"/>
        <w:rPr>
          <w:b/>
          <w:u w:val="single"/>
        </w:rPr>
      </w:pPr>
      <w:r w:rsidRPr="00FD4387">
        <w:rPr>
          <w:b/>
          <w:u w:val="single"/>
        </w:rPr>
        <w:t xml:space="preserve">Приложение  </w:t>
      </w:r>
    </w:p>
    <w:p w:rsidR="00DE5180" w:rsidRPr="00FD4387" w:rsidRDefault="00DE5180" w:rsidP="00DE5180">
      <w:pPr>
        <w:jc w:val="right"/>
        <w:rPr>
          <w:b/>
        </w:rPr>
      </w:pPr>
      <w:r w:rsidRPr="00FD4387">
        <w:rPr>
          <w:b/>
        </w:rPr>
        <w:t>к постановлению  № 853</w:t>
      </w:r>
    </w:p>
    <w:p w:rsidR="00DE5180" w:rsidRPr="00FD4387" w:rsidRDefault="00DE5180" w:rsidP="00DE5180">
      <w:pPr>
        <w:jc w:val="right"/>
        <w:rPr>
          <w:b/>
        </w:rPr>
      </w:pPr>
      <w:r w:rsidRPr="00FD4387">
        <w:rPr>
          <w:b/>
        </w:rPr>
        <w:t>от  28.10.2016.</w:t>
      </w:r>
    </w:p>
    <w:p w:rsidR="00DE5180" w:rsidRPr="00FD4387" w:rsidRDefault="00DE5180" w:rsidP="00DE5180">
      <w:pPr>
        <w:jc w:val="right"/>
        <w:rPr>
          <w:b/>
        </w:rPr>
      </w:pPr>
    </w:p>
    <w:p w:rsidR="00DE5180" w:rsidRPr="00FD4387" w:rsidRDefault="00DE5180" w:rsidP="00DE5180">
      <w:pPr>
        <w:jc w:val="right"/>
        <w:rPr>
          <w:b/>
        </w:rPr>
      </w:pPr>
      <w:r w:rsidRPr="00FD4387">
        <w:rPr>
          <w:b/>
        </w:rPr>
        <w:t>Таблица 1</w:t>
      </w:r>
    </w:p>
    <w:p w:rsidR="00DE5180" w:rsidRDefault="00DE5180" w:rsidP="00DE5180">
      <w:pPr>
        <w:jc w:val="right"/>
        <w:rPr>
          <w:szCs w:val="28"/>
        </w:rPr>
      </w:pP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Прогноз</w:t>
      </w: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показателей социально-экономического развития</w:t>
      </w: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Иловлинского   муниципального района на     2017 год</w:t>
      </w: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и плановый период  2018   и  2019гг</w:t>
      </w:r>
    </w:p>
    <w:p w:rsidR="00DE5180" w:rsidRPr="00DE5180" w:rsidRDefault="00DE5180" w:rsidP="00DE5180">
      <w:pPr>
        <w:pStyle w:val="ConsPlusNonformat"/>
        <w:widowControl/>
        <w:rPr>
          <w:rFonts w:ascii="Times New Roman" w:hAnsi="Times New Roman" w:cs="Times New Roman"/>
          <w:color w:val="FF0000"/>
          <w:sz w:val="24"/>
          <w:szCs w:val="24"/>
        </w:rPr>
      </w:pPr>
    </w:p>
    <w:tbl>
      <w:tblPr>
        <w:tblW w:w="13470" w:type="dxa"/>
        <w:tblInd w:w="70" w:type="dxa"/>
        <w:tblLayout w:type="fixed"/>
        <w:tblCellMar>
          <w:left w:w="70" w:type="dxa"/>
          <w:right w:w="70" w:type="dxa"/>
        </w:tblCellMar>
        <w:tblLook w:val="04A0"/>
      </w:tblPr>
      <w:tblGrid>
        <w:gridCol w:w="3121"/>
        <w:gridCol w:w="1135"/>
        <w:gridCol w:w="1276"/>
        <w:gridCol w:w="1134"/>
        <w:gridCol w:w="1134"/>
        <w:gridCol w:w="1134"/>
        <w:gridCol w:w="1134"/>
        <w:gridCol w:w="1134"/>
        <w:gridCol w:w="1134"/>
        <w:gridCol w:w="1134"/>
      </w:tblGrid>
      <w:tr w:rsidR="00DE5180" w:rsidRPr="00DE5180" w:rsidTr="001F6372">
        <w:trPr>
          <w:gridAfter w:val="3"/>
          <w:wAfter w:w="3402" w:type="dxa"/>
          <w:cantSplit/>
          <w:trHeight w:val="322"/>
        </w:trPr>
        <w:tc>
          <w:tcPr>
            <w:tcW w:w="3121"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Показатели</w:t>
            </w:r>
          </w:p>
        </w:tc>
        <w:tc>
          <w:tcPr>
            <w:tcW w:w="1135"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ница измере-</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ния</w:t>
            </w:r>
          </w:p>
        </w:tc>
        <w:tc>
          <w:tcPr>
            <w:tcW w:w="1276" w:type="dxa"/>
            <w:tcBorders>
              <w:top w:val="single" w:sz="6" w:space="0" w:color="auto"/>
              <w:left w:val="single" w:sz="6" w:space="0" w:color="auto"/>
              <w:bottom w:val="nil"/>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nil"/>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3402" w:type="dxa"/>
            <w:gridSpan w:val="3"/>
            <w:vMerge w:val="restart"/>
            <w:tcBorders>
              <w:top w:val="single" w:sz="6" w:space="0" w:color="auto"/>
              <w:left w:val="single" w:sz="6" w:space="0" w:color="auto"/>
              <w:bottom w:val="single" w:sz="4"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Прогноз  </w:t>
            </w:r>
          </w:p>
        </w:tc>
      </w:tr>
      <w:tr w:rsidR="00DE5180" w:rsidRPr="00DE5180" w:rsidTr="001F6372">
        <w:trPr>
          <w:gridAfter w:val="3"/>
          <w:wAfter w:w="3402" w:type="dxa"/>
          <w:cantSplit/>
          <w:trHeight w:val="322"/>
        </w:trPr>
        <w:tc>
          <w:tcPr>
            <w:tcW w:w="3121"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135"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276" w:type="dxa"/>
            <w:vMerge w:val="restart"/>
            <w:tcBorders>
              <w:top w:val="nil"/>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2015 год</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отчет</w:t>
            </w:r>
          </w:p>
        </w:tc>
        <w:tc>
          <w:tcPr>
            <w:tcW w:w="1134" w:type="dxa"/>
            <w:vMerge w:val="restart"/>
            <w:tcBorders>
              <w:top w:val="nil"/>
              <w:left w:val="single" w:sz="6" w:space="0" w:color="auto"/>
              <w:bottom w:val="single" w:sz="6" w:space="0" w:color="auto"/>
              <w:right w:val="single" w:sz="6" w:space="0" w:color="auto"/>
            </w:tcBorders>
            <w:hideMark/>
          </w:tcPr>
          <w:p w:rsidR="00DE5180" w:rsidRPr="00DE5180" w:rsidRDefault="00DE5180" w:rsidP="001F6372">
            <w:pPr>
              <w:pStyle w:val="ConsPlusCell"/>
              <w:widowControl/>
              <w:ind w:left="-211" w:firstLine="211"/>
              <w:jc w:val="center"/>
              <w:rPr>
                <w:rFonts w:ascii="Times New Roman" w:hAnsi="Times New Roman" w:cs="Times New Roman"/>
                <w:sz w:val="24"/>
                <w:szCs w:val="24"/>
              </w:rPr>
            </w:pPr>
            <w:r w:rsidRPr="00DE5180">
              <w:rPr>
                <w:rFonts w:ascii="Times New Roman" w:hAnsi="Times New Roman" w:cs="Times New Roman"/>
                <w:sz w:val="24"/>
                <w:szCs w:val="24"/>
              </w:rPr>
              <w:t>2016 год</w:t>
            </w:r>
          </w:p>
          <w:p w:rsidR="00DE5180" w:rsidRPr="00DE5180" w:rsidRDefault="00DE5180" w:rsidP="001F6372">
            <w:pPr>
              <w:pStyle w:val="ConsPlusCell"/>
              <w:widowControl/>
              <w:ind w:left="-211" w:firstLine="211"/>
              <w:jc w:val="center"/>
              <w:rPr>
                <w:rFonts w:ascii="Times New Roman" w:hAnsi="Times New Roman" w:cs="Times New Roman"/>
                <w:sz w:val="24"/>
                <w:szCs w:val="24"/>
              </w:rPr>
            </w:pPr>
            <w:r w:rsidRPr="00DE5180">
              <w:rPr>
                <w:rFonts w:ascii="Times New Roman" w:hAnsi="Times New Roman" w:cs="Times New Roman"/>
                <w:sz w:val="24"/>
                <w:szCs w:val="24"/>
              </w:rPr>
              <w:t>оценка</w:t>
            </w:r>
          </w:p>
        </w:tc>
        <w:tc>
          <w:tcPr>
            <w:tcW w:w="3402" w:type="dxa"/>
            <w:gridSpan w:val="3"/>
            <w:vMerge/>
            <w:tcBorders>
              <w:top w:val="nil"/>
              <w:left w:val="single" w:sz="6" w:space="0" w:color="auto"/>
              <w:bottom w:val="single" w:sz="6" w:space="0" w:color="auto"/>
              <w:right w:val="single" w:sz="6" w:space="0" w:color="auto"/>
            </w:tcBorders>
            <w:vAlign w:val="center"/>
            <w:hideMark/>
          </w:tcPr>
          <w:p w:rsidR="00DE5180" w:rsidRPr="00DE5180" w:rsidRDefault="00DE5180" w:rsidP="001F6372"/>
        </w:tc>
      </w:tr>
      <w:tr w:rsidR="00DE5180" w:rsidRPr="00DE5180" w:rsidTr="001F6372">
        <w:trPr>
          <w:gridAfter w:val="3"/>
          <w:wAfter w:w="3402" w:type="dxa"/>
          <w:cantSplit/>
          <w:trHeight w:val="703"/>
        </w:trPr>
        <w:tc>
          <w:tcPr>
            <w:tcW w:w="3121"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135"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276" w:type="dxa"/>
            <w:vMerge/>
            <w:tcBorders>
              <w:top w:val="nil"/>
              <w:left w:val="single" w:sz="6" w:space="0" w:color="auto"/>
              <w:bottom w:val="single" w:sz="6" w:space="0" w:color="auto"/>
              <w:right w:val="single" w:sz="6" w:space="0" w:color="auto"/>
            </w:tcBorders>
            <w:vAlign w:val="center"/>
            <w:hideMark/>
          </w:tcPr>
          <w:p w:rsidR="00DE5180" w:rsidRPr="00DE5180" w:rsidRDefault="00DE5180" w:rsidP="001F6372"/>
        </w:tc>
        <w:tc>
          <w:tcPr>
            <w:tcW w:w="1134" w:type="dxa"/>
            <w:vMerge/>
            <w:tcBorders>
              <w:top w:val="nil"/>
              <w:left w:val="single" w:sz="6" w:space="0" w:color="auto"/>
              <w:bottom w:val="single" w:sz="6" w:space="0" w:color="auto"/>
              <w:right w:val="single" w:sz="6" w:space="0" w:color="auto"/>
            </w:tcBorders>
            <w:vAlign w:val="center"/>
            <w:hideMark/>
          </w:tcPr>
          <w:p w:rsidR="00DE5180" w:rsidRPr="00DE5180" w:rsidRDefault="00DE5180" w:rsidP="001F6372"/>
        </w:tc>
        <w:tc>
          <w:tcPr>
            <w:tcW w:w="1134" w:type="dxa"/>
            <w:tcBorders>
              <w:top w:val="single" w:sz="4"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2017 </w:t>
            </w:r>
            <w:r w:rsidRPr="00DE5180">
              <w:rPr>
                <w:rFonts w:ascii="Times New Roman" w:hAnsi="Times New Roman" w:cs="Times New Roman"/>
                <w:sz w:val="24"/>
                <w:szCs w:val="24"/>
              </w:rPr>
              <w:br/>
              <w:t>год</w:t>
            </w:r>
          </w:p>
        </w:tc>
        <w:tc>
          <w:tcPr>
            <w:tcW w:w="1134" w:type="dxa"/>
            <w:tcBorders>
              <w:top w:val="single" w:sz="4"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2018 </w:t>
            </w:r>
            <w:r w:rsidRPr="00DE5180">
              <w:rPr>
                <w:rFonts w:ascii="Times New Roman" w:hAnsi="Times New Roman" w:cs="Times New Roman"/>
                <w:sz w:val="24"/>
                <w:szCs w:val="24"/>
              </w:rPr>
              <w:br/>
              <w:t>год</w:t>
            </w:r>
          </w:p>
        </w:tc>
        <w:tc>
          <w:tcPr>
            <w:tcW w:w="1134" w:type="dxa"/>
            <w:tcBorders>
              <w:top w:val="single" w:sz="4"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2019</w:t>
            </w:r>
            <w:r w:rsidRPr="00DE5180">
              <w:rPr>
                <w:rFonts w:ascii="Times New Roman" w:hAnsi="Times New Roman" w:cs="Times New Roman"/>
                <w:sz w:val="24"/>
                <w:szCs w:val="24"/>
              </w:rPr>
              <w:br/>
              <w:t>год</w:t>
            </w:r>
          </w:p>
        </w:tc>
      </w:tr>
      <w:tr w:rsidR="00DE5180" w:rsidRPr="00DE5180" w:rsidTr="001F6372">
        <w:trPr>
          <w:gridAfter w:val="3"/>
          <w:wAfter w:w="3402" w:type="dxa"/>
          <w:cantSplit/>
          <w:trHeight w:val="24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sz w:val="24"/>
                <w:szCs w:val="24"/>
              </w:rPr>
            </w:pPr>
            <w:r w:rsidRPr="00DE5180">
              <w:rPr>
                <w:rFonts w:ascii="Times New Roman" w:hAnsi="Times New Roman" w:cs="Times New Roman"/>
                <w:b/>
                <w:sz w:val="24"/>
                <w:szCs w:val="24"/>
              </w:rPr>
              <w:t xml:space="preserve">Демография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Численность постоянного населения</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 на начало  года, всего)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Тысяч 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33,204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33,305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33,357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33,533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33,729</w:t>
            </w:r>
          </w:p>
        </w:tc>
      </w:tr>
      <w:tr w:rsidR="00DE5180" w:rsidRPr="00DE5180" w:rsidTr="001F6372">
        <w:trPr>
          <w:gridAfter w:val="3"/>
          <w:wAfter w:w="3402" w:type="dxa"/>
          <w:cantSplit/>
          <w:trHeight w:val="240"/>
        </w:trPr>
        <w:tc>
          <w:tcPr>
            <w:tcW w:w="3121"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100,6</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Число родившихся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455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478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527</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Число умерших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477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467</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Естественный прирост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+60</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Число  прибывших</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1261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1242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1240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1244</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Число  убывших</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1089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1090</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Численность постоянного населения</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 на конец года, всего)        </w:t>
            </w:r>
          </w:p>
        </w:tc>
        <w:tc>
          <w:tcPr>
            <w:tcW w:w="113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Тысяч</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33,305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33,357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33,533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33,729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33,943</w:t>
            </w:r>
          </w:p>
        </w:tc>
      </w:tr>
      <w:tr w:rsidR="00DE5180" w:rsidRPr="00DE5180" w:rsidTr="001F6372">
        <w:trPr>
          <w:gridAfter w:val="3"/>
          <w:wAfter w:w="3402" w:type="dxa"/>
          <w:cantSplit/>
          <w:trHeight w:val="24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 xml:space="preserve">Денежные доходы  населения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Доходы - всего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4471,5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4641,1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4895,7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5169,6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5370,1</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Фонд оплаты труда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1650,5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1716,5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1802,4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1892,5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1968,2</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Социальные выплаты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1786,9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1825,3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1948,7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2067,6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2148,3</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из них пенсии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1443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1731</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Доходы от индивиду-альальной  предприни-мательской деятельности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561,4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581,4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606,6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612,3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636,8</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Расходы и сбережения - всего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4374,5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4488,9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4674,5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4879,5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5166,7</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покупка товаров и оплата услуг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3467,5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3544,2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3673,9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3814,3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4185,2</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обязательные платежи и разнообразные взносы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536,8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563,6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596,8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637,7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521,4</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прочие расходы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370,2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381,1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403,8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427,5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460,1</w:t>
            </w:r>
          </w:p>
        </w:tc>
      </w:tr>
      <w:tr w:rsidR="00DE5180" w:rsidRPr="00DE5180" w:rsidTr="001F6372">
        <w:trPr>
          <w:gridAfter w:val="3"/>
          <w:wAfter w:w="3402" w:type="dxa"/>
          <w:cantSplit/>
          <w:trHeight w:val="24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 xml:space="preserve">Рынок  труда, трудовые ресурсы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трудовых ресурсов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17,91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17,89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17,85</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занятых в экономике - всего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15,79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15,77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15,65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15,6</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занятых в материальном производстве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11,56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11,56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11,57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11,6</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занятых в непроизводственной сфере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4,3</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занятых в частном секторе всего,  в  том числе: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10,99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10,99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11,1</w:t>
            </w:r>
          </w:p>
        </w:tc>
      </w:tr>
      <w:tr w:rsidR="00DE5180" w:rsidRPr="00DE5180" w:rsidTr="001F6372">
        <w:trPr>
          <w:gridAfter w:val="3"/>
          <w:wAfter w:w="3402" w:type="dxa"/>
          <w:cantSplit/>
          <w:trHeight w:val="48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численность занятых в лич</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ном подсобном хозяйстве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6,38</w:t>
            </w:r>
          </w:p>
        </w:tc>
      </w:tr>
      <w:tr w:rsidR="00DE5180" w:rsidRPr="00DE5180" w:rsidTr="001F6372">
        <w:trPr>
          <w:gridAfter w:val="3"/>
          <w:wAfter w:w="3402" w:type="dxa"/>
          <w:cantSplit/>
          <w:trHeight w:val="48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w:t>
            </w:r>
            <w:r w:rsidRPr="00DE5180">
              <w:rPr>
                <w:rFonts w:ascii="Times New Roman" w:hAnsi="Times New Roman" w:cs="Times New Roman"/>
                <w:sz w:val="24"/>
                <w:szCs w:val="24"/>
              </w:rPr>
              <w:br/>
              <w:t xml:space="preserve">пенсионеров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9,75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9,96</w:t>
            </w:r>
          </w:p>
        </w:tc>
      </w:tr>
      <w:tr w:rsidR="00DE5180" w:rsidRPr="00DE5180" w:rsidTr="001F6372">
        <w:trPr>
          <w:gridAfter w:val="3"/>
          <w:wAfter w:w="3402" w:type="dxa"/>
          <w:cantSplit/>
          <w:trHeight w:val="48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Общее количество безра</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ботных,  ( не занятые трудовой деятельностью  ищущие работу и заре-гистрированные в ЦЗН)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w:t>
            </w:r>
          </w:p>
        </w:tc>
      </w:tr>
      <w:tr w:rsidR="00DE5180" w:rsidRPr="00DE5180" w:rsidTr="001F6372">
        <w:trPr>
          <w:gridAfter w:val="3"/>
          <w:wAfter w:w="3402" w:type="dxa"/>
          <w:cantSplit/>
          <w:trHeight w:val="1059"/>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безработных, зарегистрированных    в  ЦЗН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279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218</w:t>
            </w:r>
          </w:p>
        </w:tc>
      </w:tr>
      <w:tr w:rsidR="00DE5180" w:rsidRPr="00DE5180" w:rsidTr="001F6372">
        <w:trPr>
          <w:gridAfter w:val="3"/>
          <w:wAfter w:w="3402" w:type="dxa"/>
          <w:cantSplit/>
          <w:trHeight w:val="36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Выпуск товаров  и  услуг</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Выпуск товаров и услуг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5971,8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6366,3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6780,6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7158,1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7539,2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Индекс физического объема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к предыд</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щему году</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105,6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105,3</w:t>
            </w:r>
          </w:p>
        </w:tc>
      </w:tr>
      <w:tr w:rsidR="00DE5180" w:rsidRPr="00DE5180" w:rsidTr="001F6372">
        <w:trPr>
          <w:gridAfter w:val="3"/>
          <w:wAfter w:w="3402" w:type="dxa"/>
          <w:cantSplit/>
          <w:trHeight w:val="36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Промышленность</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Обрабатывающие производства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5879,6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6267,0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6674,3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7044,6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7418</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действ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104,1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105,5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105,3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 т.ч.: производство  пищевых  продуктов</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2902,5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3117,4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3326,2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3522,5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3712,7</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действ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104,1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107,5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105,9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105,4</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производство и распре-</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деление   газа   и воды: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92,1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99,2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113,5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121,2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действ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94,9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107,7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107,2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106,8</w:t>
            </w:r>
          </w:p>
        </w:tc>
      </w:tr>
      <w:tr w:rsidR="00DE5180" w:rsidRPr="00DE5180" w:rsidTr="001F6372">
        <w:trPr>
          <w:gridAfter w:val="3"/>
          <w:wAfter w:w="3402" w:type="dxa"/>
          <w:cantSplit/>
          <w:trHeight w:val="36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Сельское  хозяйство</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Объем продукции сель-ского хозяйства в хозяй-ствах всех категориях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8379,9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8625,5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9106,8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9566,3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10009,2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93,6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100,9</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  том  числе :</w:t>
            </w:r>
          </w:p>
        </w:tc>
        <w:tc>
          <w:tcPr>
            <w:tcW w:w="113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Продукция  в  личных  подсобных  хозяйствах</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1892,7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1629,5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1708,3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1788,3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1901,3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99,7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104,2</w:t>
            </w:r>
          </w:p>
        </w:tc>
      </w:tr>
      <w:tr w:rsidR="00DE5180" w:rsidRPr="00DE5180" w:rsidTr="001F6372">
        <w:trPr>
          <w:gridAfter w:val="3"/>
          <w:wAfter w:w="3402" w:type="dxa"/>
          <w:cantSplit/>
          <w:trHeight w:val="360"/>
        </w:trPr>
        <w:tc>
          <w:tcPr>
            <w:tcW w:w="10068" w:type="dxa"/>
            <w:gridSpan w:val="7"/>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Производство важных видов продукции в натуральном выражении :                                       </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Зерно (в весе после доработки)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66,2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69,1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70,3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Подсолнечник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Картофель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8,96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8,1</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Овощи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26,3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26,9</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Молоко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17,96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18,15</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Скот и птица (в жив. весе)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66,2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66,3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66,5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Яйцо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штук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10155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11780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11970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12170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12310</w:t>
            </w:r>
          </w:p>
        </w:tc>
      </w:tr>
      <w:tr w:rsidR="00DE5180" w:rsidRPr="00DE5180" w:rsidTr="001F6372">
        <w:trPr>
          <w:gridAfter w:val="3"/>
          <w:wAfter w:w="3402" w:type="dxa"/>
          <w:cantSplit/>
          <w:trHeight w:val="360"/>
        </w:trPr>
        <w:tc>
          <w:tcPr>
            <w:tcW w:w="6666" w:type="dxa"/>
            <w:gridSpan w:val="4"/>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sz w:val="24"/>
                <w:szCs w:val="24"/>
              </w:rPr>
            </w:pPr>
            <w:r w:rsidRPr="00DE5180">
              <w:rPr>
                <w:rFonts w:ascii="Times New Roman" w:hAnsi="Times New Roman" w:cs="Times New Roman"/>
                <w:b/>
                <w:sz w:val="24"/>
                <w:szCs w:val="24"/>
              </w:rPr>
              <w:t>Малое  и  среднее  предпринимательство</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субъектов  малого  и  среднего  предпринимательства</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795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826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831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840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 т.ч. :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средние предприятия</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малые  предприятия</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индивидуальные предприниматели</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658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696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701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710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Средняя  численность  работников  субъектов  малого  и  среднего  бизнеса</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1653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1651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1672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1682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1699</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 т.ч. :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средних предприятий</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Человек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малых  предприятий</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1072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1026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1026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1026</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индивидуальных предпринимателей</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581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617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656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Оборот  субъектов мало- го  и  среднего  бизнеса</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рублей</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471,8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509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581,9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633,9</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 т.ч : оборот средних предприятий</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рублей</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малых  предприятий</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рублей</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391,9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422,8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448,2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487,2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535,3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индивидуальных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предпринимателей</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рублей</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79,8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86,2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94,8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98,6</w:t>
            </w:r>
          </w:p>
        </w:tc>
      </w:tr>
      <w:tr w:rsidR="00DE5180" w:rsidRPr="00DE5180" w:rsidTr="001F6372">
        <w:trPr>
          <w:gridAfter w:val="3"/>
          <w:wAfter w:w="3402" w:type="dxa"/>
          <w:cantSplit/>
          <w:trHeight w:val="360"/>
        </w:trPr>
        <w:tc>
          <w:tcPr>
            <w:tcW w:w="8934" w:type="dxa"/>
            <w:gridSpan w:val="6"/>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sz w:val="24"/>
                <w:szCs w:val="24"/>
              </w:rPr>
            </w:pPr>
            <w:r w:rsidRPr="00DE5180">
              <w:rPr>
                <w:rFonts w:ascii="Times New Roman" w:hAnsi="Times New Roman" w:cs="Times New Roman"/>
                <w:b/>
                <w:sz w:val="24"/>
                <w:szCs w:val="24"/>
              </w:rPr>
              <w:t xml:space="preserve">Потребительский  рынок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магазинов</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Общая  торговая  площадь</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11758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11758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11800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11800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11840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Фактическая  обеспеченность  населения  площадью  торговых  объектов</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кв. м  на  1  тыс. 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объектов  мелкорозничной  торговли</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121</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Оборот розничной торговли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1520,3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1578,8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1675,4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1795,6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1929,8</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 том числе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 крупные  и  средние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1239,3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1263,4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1389,5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1438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1543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объектов  общественного  питания</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Оборот общественного питания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47,5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54,4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63,5</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 том числе :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крупные  и  средние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9,6</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Объем платных услуг населению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755,9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813,2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865,3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921,6</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 том числе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 крупные  и  средние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519,7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581,4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634,1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674,7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718,4</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объектов  бытового  обслуживания</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Из  общего  объема  платных  услуг   бытовые  услуги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42,7</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году в сопост ценах</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r>
      <w:tr w:rsidR="00DE5180" w:rsidRPr="00DE5180" w:rsidTr="001F6372">
        <w:trPr>
          <w:gridAfter w:val="3"/>
          <w:wAfter w:w="3402" w:type="dxa"/>
          <w:cantSplit/>
          <w:trHeight w:val="360"/>
        </w:trPr>
        <w:tc>
          <w:tcPr>
            <w:tcW w:w="10068" w:type="dxa"/>
            <w:gridSpan w:val="7"/>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Жилищно-коммунальное  хозяйство</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Общая  площадь  жилых  помещений, всего</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кв.м.</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797,3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803,7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809,7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813,2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818,4</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Ввод в эксплуатацию жилых домов за счет всех источников финансирования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Тыс. </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кв. м общей       </w:t>
            </w:r>
            <w:r w:rsidRPr="00DE5180">
              <w:rPr>
                <w:rFonts w:ascii="Times New Roman" w:hAnsi="Times New Roman" w:cs="Times New Roman"/>
                <w:sz w:val="24"/>
                <w:szCs w:val="24"/>
              </w:rPr>
              <w:br/>
              <w:t>площ.</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Обеспеченность  жилищного  фонда  природным  газом</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95</w:t>
            </w:r>
          </w:p>
        </w:tc>
      </w:tr>
      <w:tr w:rsidR="00DE5180" w:rsidRPr="00DE5180" w:rsidTr="001F6372">
        <w:trPr>
          <w:gridAfter w:val="3"/>
          <w:wAfter w:w="3402" w:type="dxa"/>
          <w:cantSplit/>
          <w:trHeight w:val="360"/>
        </w:trPr>
        <w:tc>
          <w:tcPr>
            <w:tcW w:w="10068" w:type="dxa"/>
            <w:gridSpan w:val="7"/>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sz w:val="24"/>
                <w:szCs w:val="24"/>
              </w:rPr>
              <w:t xml:space="preserve"> </w:t>
            </w:r>
            <w:r w:rsidRPr="00DE5180">
              <w:rPr>
                <w:rFonts w:ascii="Times New Roman" w:hAnsi="Times New Roman" w:cs="Times New Roman"/>
                <w:b/>
                <w:sz w:val="24"/>
                <w:szCs w:val="24"/>
              </w:rPr>
              <w:t>Транспорт  и  связь</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Протяженность  автомо-бильных  дорог  общего  пользования  вне  границ населенных  пунктов</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км</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461,48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461,48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461,48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461,48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461,48</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из  них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 с  твердым  покрытием</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км</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258,5</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Протяженность  автомо-бильных  дорог  общего  пользования  в  грани-цах  населенных  пунктов</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км</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из  них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 с  твердым  покрытием</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км</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368,94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368,94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368,94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368,94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368,94</w:t>
            </w:r>
          </w:p>
        </w:tc>
      </w:tr>
      <w:tr w:rsidR="00DE5180" w:rsidRPr="00DE5180" w:rsidTr="001F6372">
        <w:trPr>
          <w:gridAfter w:val="3"/>
          <w:wAfter w:w="3402" w:type="dxa"/>
          <w:cantSplit/>
          <w:trHeight w:val="360"/>
        </w:trPr>
        <w:tc>
          <w:tcPr>
            <w:tcW w:w="6666" w:type="dxa"/>
            <w:gridSpan w:val="4"/>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Транспортные  инженерные  сооружения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Мосты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Путепроводы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Паромные  переправы</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Железнодорожные  переезды</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Всего  автомобильных  маршрутов  общего  пользования (за  исклю- чением  маршрутных  такси)</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Всего  маршрутов  маршрутных  такси</w:t>
            </w:r>
          </w:p>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r>
      <w:tr w:rsidR="00DE5180" w:rsidRPr="00DE5180" w:rsidTr="001F6372">
        <w:trPr>
          <w:cantSplit/>
          <w:trHeight w:val="360"/>
        </w:trPr>
        <w:tc>
          <w:tcPr>
            <w:tcW w:w="8934" w:type="dxa"/>
            <w:gridSpan w:val="6"/>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sz w:val="24"/>
                <w:szCs w:val="24"/>
              </w:rPr>
            </w:pPr>
            <w:r w:rsidRPr="00DE5180">
              <w:rPr>
                <w:rFonts w:ascii="Times New Roman" w:hAnsi="Times New Roman" w:cs="Times New Roman"/>
                <w:b/>
                <w:sz w:val="24"/>
                <w:szCs w:val="24"/>
              </w:rPr>
              <w:t xml:space="preserve"> Инвестиции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Объем инвестиций (в основной капитал) за счет    всех источников финансирования - всего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220,8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412,6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436,7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462,9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490,7</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В % к предыд. году</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186,8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106</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 том числе:                                     </w:t>
            </w:r>
          </w:p>
        </w:tc>
        <w:tc>
          <w:tcPr>
            <w:tcW w:w="113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За  счет  средств  всех</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уровней бюджетов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74,4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26,8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37,3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  из  них :  за  счет  районного  бюджета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 xml:space="preserve"> Здравоохранение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Общее количество государ</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ственных   медицинских  учреждений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Общее количество амбулаторных учреждений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Общее количество ФАПов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Обеспеченность:                                  </w:t>
            </w:r>
          </w:p>
        </w:tc>
        <w:tc>
          <w:tcPr>
            <w:tcW w:w="113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больничными койками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Коек на 10 тыс.        </w:t>
            </w:r>
            <w:r w:rsidRPr="00DE5180">
              <w:rPr>
                <w:rFonts w:ascii="Times New Roman" w:hAnsi="Times New Roman" w:cs="Times New Roman"/>
                <w:sz w:val="24"/>
                <w:szCs w:val="24"/>
              </w:rPr>
              <w:br/>
              <w:t>населен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61,8</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врачами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Чел. на 10 тыс.        </w:t>
            </w:r>
            <w:r w:rsidRPr="00DE5180">
              <w:rPr>
                <w:rFonts w:ascii="Times New Roman" w:hAnsi="Times New Roman" w:cs="Times New Roman"/>
                <w:sz w:val="24"/>
                <w:szCs w:val="24"/>
              </w:rPr>
              <w:br/>
              <w:t>населен</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19,4</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средним медицинским персоналом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Чел. на 10 тыс.        </w:t>
            </w:r>
            <w:r w:rsidRPr="00DE5180">
              <w:rPr>
                <w:rFonts w:ascii="Times New Roman" w:hAnsi="Times New Roman" w:cs="Times New Roman"/>
                <w:sz w:val="24"/>
                <w:szCs w:val="24"/>
              </w:rPr>
              <w:br/>
              <w:t>насел.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63,7</w:t>
            </w:r>
          </w:p>
        </w:tc>
      </w:tr>
      <w:tr w:rsidR="00DE5180" w:rsidRPr="00DE5180" w:rsidTr="001F6372">
        <w:trPr>
          <w:gridAfter w:val="3"/>
          <w:wAfter w:w="3402" w:type="dxa"/>
          <w:cantSplit/>
          <w:trHeight w:val="240"/>
        </w:trPr>
        <w:tc>
          <w:tcPr>
            <w:tcW w:w="7800" w:type="dxa"/>
            <w:gridSpan w:val="5"/>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sz w:val="24"/>
                <w:szCs w:val="24"/>
              </w:rPr>
              <w:t xml:space="preserve"> </w:t>
            </w:r>
            <w:r w:rsidRPr="00DE5180">
              <w:rPr>
                <w:rFonts w:ascii="Times New Roman" w:hAnsi="Times New Roman" w:cs="Times New Roman"/>
                <w:b/>
                <w:sz w:val="24"/>
                <w:szCs w:val="24"/>
              </w:rPr>
              <w:t xml:space="preserve">Образование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муниципаль</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ных дошкольных </w:t>
            </w:r>
            <w:r w:rsidR="00EA36CE">
              <w:rPr>
                <w:rFonts w:ascii="Times New Roman" w:hAnsi="Times New Roman" w:cs="Times New Roman"/>
                <w:sz w:val="24"/>
                <w:szCs w:val="24"/>
              </w:rPr>
              <w:t xml:space="preserve"> </w:t>
            </w:r>
            <w:r w:rsidRPr="00DE5180">
              <w:rPr>
                <w:rFonts w:ascii="Times New Roman" w:hAnsi="Times New Roman" w:cs="Times New Roman"/>
                <w:sz w:val="24"/>
                <w:szCs w:val="24"/>
              </w:rPr>
              <w:t>образова</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тельных учреждений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детей в дошкольных образова-тельных учреждениях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1337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1337</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 том числе:                                     </w:t>
            </w:r>
          </w:p>
        </w:tc>
        <w:tc>
          <w:tcPr>
            <w:tcW w:w="113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 дошкольных группах при школах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муници-пальных общеобразо-вательных учреждений,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Из них : расположенных в сельской местности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Из общего числа:                                     </w:t>
            </w:r>
          </w:p>
        </w:tc>
        <w:tc>
          <w:tcPr>
            <w:tcW w:w="113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Начальные образовате-льные учреждения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Средние образовательные учреждения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учащихся в общеобразовательных       </w:t>
            </w:r>
            <w:r w:rsidRPr="00DE5180">
              <w:rPr>
                <w:rFonts w:ascii="Times New Roman" w:hAnsi="Times New Roman" w:cs="Times New Roman"/>
                <w:sz w:val="24"/>
                <w:szCs w:val="24"/>
              </w:rPr>
              <w:br/>
              <w:t xml:space="preserve">учреждениях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3334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3430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3430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3430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3430</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Численность работников в муниципальных  общеобра</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зовательных учреждений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511</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учителей муниципальных обще-образовательных учреждений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287</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287</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прочего персонала в  общеобра-зовательных учреждениях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224</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224</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Соотношение численности учителей муниципальных  общеобразовательных учреждений и численности     </w:t>
            </w:r>
            <w:r w:rsidRPr="00DE5180">
              <w:rPr>
                <w:rFonts w:ascii="Times New Roman" w:hAnsi="Times New Roman" w:cs="Times New Roman"/>
                <w:sz w:val="24"/>
                <w:szCs w:val="24"/>
              </w:rPr>
              <w:br/>
              <w:t xml:space="preserve">прочего персонала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78</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78</w:t>
            </w:r>
          </w:p>
        </w:tc>
      </w:tr>
      <w:tr w:rsidR="00DE5180" w:rsidRPr="00DE5180" w:rsidTr="001F6372">
        <w:trPr>
          <w:gridAfter w:val="3"/>
          <w:wAfter w:w="3402" w:type="dxa"/>
          <w:cantSplit/>
          <w:trHeight w:val="240"/>
        </w:trPr>
        <w:tc>
          <w:tcPr>
            <w:tcW w:w="6666" w:type="dxa"/>
            <w:gridSpan w:val="4"/>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sz w:val="24"/>
                <w:szCs w:val="24"/>
              </w:rPr>
            </w:pPr>
            <w:r w:rsidRPr="00DE5180">
              <w:rPr>
                <w:rFonts w:ascii="Times New Roman" w:hAnsi="Times New Roman" w:cs="Times New Roman"/>
                <w:b/>
                <w:sz w:val="24"/>
                <w:szCs w:val="24"/>
              </w:rPr>
              <w:t xml:space="preserve"> Культура</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Общее количество общедос- ступных  библиотек   культуры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учреждений  культурно-досугового  типа</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29</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Обеспеченность:                                  </w:t>
            </w:r>
          </w:p>
        </w:tc>
        <w:tc>
          <w:tcPr>
            <w:tcW w:w="113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Общедоступными библиотеками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Учрежд на 10 тыс.  </w:t>
            </w:r>
            <w:r w:rsidRPr="00DE5180">
              <w:rPr>
                <w:rFonts w:ascii="Times New Roman" w:hAnsi="Times New Roman" w:cs="Times New Roman"/>
                <w:sz w:val="24"/>
                <w:szCs w:val="24"/>
              </w:rPr>
              <w:br/>
              <w:t>насел.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Учреждениями культурно-досугового типа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Учрежд на 10 тыс.  </w:t>
            </w:r>
            <w:r w:rsidRPr="00DE5180">
              <w:rPr>
                <w:rFonts w:ascii="Times New Roman" w:hAnsi="Times New Roman" w:cs="Times New Roman"/>
                <w:sz w:val="24"/>
                <w:szCs w:val="24"/>
              </w:rPr>
              <w:br/>
              <w:t>насел.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w:t>
            </w:r>
          </w:p>
        </w:tc>
      </w:tr>
      <w:tr w:rsidR="00DE5180" w:rsidRPr="00DE5180" w:rsidTr="001F6372">
        <w:trPr>
          <w:gridAfter w:val="3"/>
          <w:wAfter w:w="3402" w:type="dxa"/>
          <w:cantSplit/>
          <w:trHeight w:val="240"/>
        </w:trPr>
        <w:tc>
          <w:tcPr>
            <w:tcW w:w="4256" w:type="dxa"/>
            <w:gridSpan w:val="2"/>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b/>
                <w:sz w:val="24"/>
                <w:szCs w:val="24"/>
              </w:rPr>
            </w:pPr>
            <w:r w:rsidRPr="00DE5180">
              <w:rPr>
                <w:rFonts w:ascii="Times New Roman" w:hAnsi="Times New Roman" w:cs="Times New Roman"/>
                <w:b/>
                <w:sz w:val="24"/>
                <w:szCs w:val="24"/>
              </w:rPr>
              <w:t xml:space="preserve">  Молодежная  политика</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учреждений  молодежной  политики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молодежи  различных категорий,  вовлеченной в социально-экономические, научно- технические, общественно- политические, творческие, интеллектуальные, спортивные, досуговые       </w:t>
            </w:r>
            <w:r w:rsidRPr="00DE5180">
              <w:rPr>
                <w:rFonts w:ascii="Times New Roman" w:hAnsi="Times New Roman" w:cs="Times New Roman"/>
                <w:sz w:val="24"/>
                <w:szCs w:val="24"/>
              </w:rPr>
              <w:br/>
              <w:t xml:space="preserve">мероприятия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Тыс. </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4,93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5,05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w:t>
            </w:r>
          </w:p>
        </w:tc>
      </w:tr>
      <w:tr w:rsidR="00DE5180" w:rsidRPr="00DE5180" w:rsidTr="001F6372">
        <w:trPr>
          <w:gridAfter w:val="3"/>
          <w:wAfter w:w="3402" w:type="dxa"/>
          <w:cantSplit/>
          <w:trHeight w:val="360"/>
        </w:trPr>
        <w:tc>
          <w:tcPr>
            <w:tcW w:w="553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DE5180">
            <w:pPr>
              <w:pStyle w:val="ConsPlusCell"/>
              <w:widowControl/>
              <w:numPr>
                <w:ilvl w:val="0"/>
                <w:numId w:val="43"/>
              </w:numPr>
              <w:rPr>
                <w:rFonts w:ascii="Times New Roman" w:hAnsi="Times New Roman" w:cs="Times New Roman"/>
                <w:sz w:val="24"/>
                <w:szCs w:val="24"/>
              </w:rPr>
            </w:pPr>
            <w:r w:rsidRPr="00DE5180">
              <w:rPr>
                <w:rFonts w:ascii="Times New Roman" w:hAnsi="Times New Roman" w:cs="Times New Roman"/>
                <w:b/>
                <w:sz w:val="24"/>
                <w:szCs w:val="24"/>
              </w:rPr>
              <w:t xml:space="preserve"> 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3"/>
          <w:wAfter w:w="3402" w:type="dxa"/>
          <w:cantSplit/>
          <w:trHeight w:val="24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спортивных сооружений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73</w:t>
            </w:r>
          </w:p>
        </w:tc>
      </w:tr>
      <w:tr w:rsidR="00DE5180" w:rsidRPr="00DE5180" w:rsidTr="001F6372">
        <w:trPr>
          <w:gridAfter w:val="3"/>
          <w:wAfter w:w="3402" w:type="dxa"/>
          <w:cantSplit/>
          <w:trHeight w:val="360"/>
        </w:trPr>
        <w:tc>
          <w:tcPr>
            <w:tcW w:w="31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населения постоянно занимающихся   физической культурой и спортом                   </w:t>
            </w:r>
          </w:p>
        </w:tc>
        <w:tc>
          <w:tcPr>
            <w:tcW w:w="113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8,99</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9,35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9,45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9,65</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9,95</w:t>
            </w:r>
          </w:p>
        </w:tc>
      </w:tr>
    </w:tbl>
    <w:p w:rsidR="00DE5180" w:rsidRPr="00DE5180" w:rsidRDefault="00DE5180" w:rsidP="00DE5180">
      <w:pPr>
        <w:pStyle w:val="ConsPlusNonformat"/>
        <w:widowControl/>
        <w:rPr>
          <w:rFonts w:ascii="Times New Roman" w:hAnsi="Times New Roman" w:cs="Times New Roman"/>
          <w:color w:val="FF0000"/>
          <w:sz w:val="24"/>
          <w:szCs w:val="24"/>
        </w:rPr>
      </w:pPr>
    </w:p>
    <w:p w:rsidR="00DE5180" w:rsidRPr="00DE5180" w:rsidRDefault="00DE5180" w:rsidP="00DE5180">
      <w:pPr>
        <w:autoSpaceDE w:val="0"/>
        <w:autoSpaceDN w:val="0"/>
        <w:adjustRightInd w:val="0"/>
        <w:ind w:firstLine="540"/>
        <w:jc w:val="both"/>
        <w:rPr>
          <w:color w:val="FF0000"/>
        </w:rPr>
      </w:pPr>
    </w:p>
    <w:p w:rsidR="00DE5180" w:rsidRPr="00DE5180" w:rsidRDefault="00DE5180" w:rsidP="00DE5180">
      <w:pPr>
        <w:autoSpaceDE w:val="0"/>
        <w:autoSpaceDN w:val="0"/>
        <w:adjustRightInd w:val="0"/>
        <w:jc w:val="right"/>
      </w:pPr>
    </w:p>
    <w:p w:rsidR="00DE5180" w:rsidRPr="00FD4387" w:rsidRDefault="00DE5180" w:rsidP="00DE5180">
      <w:pPr>
        <w:autoSpaceDE w:val="0"/>
        <w:autoSpaceDN w:val="0"/>
        <w:adjustRightInd w:val="0"/>
        <w:jc w:val="right"/>
        <w:rPr>
          <w:b/>
        </w:rPr>
      </w:pPr>
      <w:r w:rsidRPr="00FD4387">
        <w:rPr>
          <w:b/>
        </w:rPr>
        <w:t>Таблица 2</w:t>
      </w:r>
    </w:p>
    <w:p w:rsidR="00DE5180" w:rsidRPr="00FD4387" w:rsidRDefault="00DE5180" w:rsidP="00DE5180">
      <w:pPr>
        <w:pStyle w:val="ConsPlusNonformat"/>
        <w:widowControl/>
        <w:jc w:val="center"/>
        <w:rPr>
          <w:rFonts w:ascii="Times New Roman" w:hAnsi="Times New Roman" w:cs="Times New Roman"/>
          <w:b/>
          <w:sz w:val="24"/>
          <w:szCs w:val="24"/>
        </w:rPr>
      </w:pP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ПРОГНОЗ</w:t>
      </w: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природоохранных мероприятий для улучшения экологической</w:t>
      </w: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обстановки на территории Иловлинского  муниципального  района</w:t>
      </w:r>
    </w:p>
    <w:p w:rsidR="00DE5180" w:rsidRPr="00DE5180" w:rsidRDefault="00DE5180" w:rsidP="00DE5180">
      <w:pPr>
        <w:pStyle w:val="ConsPlusNonformat"/>
        <w:widowControl/>
        <w:jc w:val="center"/>
        <w:rPr>
          <w:rFonts w:ascii="Times New Roman" w:hAnsi="Times New Roman" w:cs="Times New Roman"/>
          <w:sz w:val="24"/>
          <w:szCs w:val="24"/>
        </w:rPr>
      </w:pPr>
    </w:p>
    <w:tbl>
      <w:tblPr>
        <w:tblW w:w="9828" w:type="dxa"/>
        <w:tblInd w:w="70" w:type="dxa"/>
        <w:tblLayout w:type="fixed"/>
        <w:tblCellMar>
          <w:left w:w="70" w:type="dxa"/>
          <w:right w:w="70" w:type="dxa"/>
        </w:tblCellMar>
        <w:tblLook w:val="0000"/>
      </w:tblPr>
      <w:tblGrid>
        <w:gridCol w:w="675"/>
        <w:gridCol w:w="3294"/>
        <w:gridCol w:w="1134"/>
        <w:gridCol w:w="1080"/>
        <w:gridCol w:w="1215"/>
        <w:gridCol w:w="810"/>
        <w:gridCol w:w="810"/>
        <w:gridCol w:w="810"/>
      </w:tblGrid>
      <w:tr w:rsidR="00DE5180" w:rsidRPr="00DE5180" w:rsidTr="001F6372">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N  </w:t>
            </w:r>
            <w:r w:rsidRPr="00DE5180">
              <w:rPr>
                <w:rFonts w:ascii="Times New Roman" w:hAnsi="Times New Roman" w:cs="Times New Roman"/>
                <w:sz w:val="24"/>
                <w:szCs w:val="24"/>
              </w:rPr>
              <w:br/>
              <w:t>п/п</w:t>
            </w:r>
          </w:p>
        </w:tc>
        <w:tc>
          <w:tcPr>
            <w:tcW w:w="3294" w:type="dxa"/>
            <w:vMerge w:val="restart"/>
            <w:tcBorders>
              <w:top w:val="single" w:sz="6" w:space="0" w:color="auto"/>
              <w:left w:val="single" w:sz="6" w:space="0" w:color="auto"/>
              <w:bottom w:val="nil"/>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Наименование     </w:t>
            </w:r>
            <w:r w:rsidRPr="00DE5180">
              <w:rPr>
                <w:rFonts w:ascii="Times New Roman" w:hAnsi="Times New Roman" w:cs="Times New Roman"/>
                <w:sz w:val="24"/>
                <w:szCs w:val="24"/>
              </w:rPr>
              <w:br/>
              <w:t>показателя</w:t>
            </w:r>
          </w:p>
        </w:tc>
        <w:tc>
          <w:tcPr>
            <w:tcW w:w="1134" w:type="dxa"/>
            <w:vMerge w:val="restart"/>
            <w:tcBorders>
              <w:top w:val="single" w:sz="6" w:space="0" w:color="auto"/>
              <w:left w:val="single" w:sz="6" w:space="0" w:color="auto"/>
              <w:bottom w:val="nil"/>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Единица  </w:t>
            </w:r>
            <w:r w:rsidRPr="00DE5180">
              <w:rPr>
                <w:rFonts w:ascii="Times New Roman" w:hAnsi="Times New Roman" w:cs="Times New Roman"/>
                <w:sz w:val="24"/>
                <w:szCs w:val="24"/>
              </w:rPr>
              <w:br/>
              <w:t>изме-рения</w:t>
            </w:r>
          </w:p>
        </w:tc>
        <w:tc>
          <w:tcPr>
            <w:tcW w:w="1080" w:type="dxa"/>
            <w:vMerge w:val="restart"/>
            <w:tcBorders>
              <w:top w:val="single" w:sz="6" w:space="0" w:color="auto"/>
              <w:left w:val="single" w:sz="6" w:space="0" w:color="auto"/>
              <w:bottom w:val="nil"/>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2015</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год</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(отчет)</w:t>
            </w:r>
          </w:p>
        </w:tc>
        <w:tc>
          <w:tcPr>
            <w:tcW w:w="1215" w:type="dxa"/>
            <w:vMerge w:val="restart"/>
            <w:tcBorders>
              <w:top w:val="single" w:sz="6" w:space="0" w:color="auto"/>
              <w:left w:val="single" w:sz="6" w:space="0" w:color="auto"/>
              <w:bottom w:val="nil"/>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2016</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Год</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(оценка)</w:t>
            </w:r>
          </w:p>
        </w:tc>
        <w:tc>
          <w:tcPr>
            <w:tcW w:w="2430" w:type="dxa"/>
            <w:gridSpan w:val="3"/>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Прогноз </w:t>
            </w:r>
          </w:p>
        </w:tc>
      </w:tr>
      <w:tr w:rsidR="00DE5180" w:rsidRPr="00DE5180" w:rsidTr="001F6372">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3294" w:type="dxa"/>
            <w:vMerge/>
            <w:tcBorders>
              <w:top w:val="nil"/>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2017 </w:t>
            </w:r>
            <w:r w:rsidRPr="00DE5180">
              <w:rPr>
                <w:rFonts w:ascii="Times New Roman" w:hAnsi="Times New Roman" w:cs="Times New Roman"/>
                <w:sz w:val="24"/>
                <w:szCs w:val="24"/>
              </w:rPr>
              <w:br/>
              <w:t>год</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2018 </w:t>
            </w:r>
            <w:r w:rsidRPr="00DE5180">
              <w:rPr>
                <w:rFonts w:ascii="Times New Roman" w:hAnsi="Times New Roman" w:cs="Times New Roman"/>
                <w:sz w:val="24"/>
                <w:szCs w:val="24"/>
              </w:rPr>
              <w:br/>
              <w:t>год</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2019 </w:t>
            </w:r>
            <w:r w:rsidRPr="00DE5180">
              <w:rPr>
                <w:rFonts w:ascii="Times New Roman" w:hAnsi="Times New Roman" w:cs="Times New Roman"/>
                <w:sz w:val="24"/>
                <w:szCs w:val="24"/>
              </w:rPr>
              <w:br/>
              <w:t>год</w:t>
            </w:r>
          </w:p>
        </w:tc>
      </w:tr>
      <w:tr w:rsidR="00DE5180" w:rsidRPr="00DE5180" w:rsidTr="001F63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1  </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8  </w:t>
            </w:r>
          </w:p>
        </w:tc>
      </w:tr>
      <w:tr w:rsidR="00DE5180" w:rsidRPr="00DE5180" w:rsidTr="001F63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1.  </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Объем сброса  загрязненных сточных  вод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млн.- куб. м</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640</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630</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620</w:t>
            </w:r>
          </w:p>
        </w:tc>
      </w:tr>
      <w:tr w:rsidR="00DE5180" w:rsidRPr="00DE5180" w:rsidTr="001F6372">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2.  </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Объем вредных  веществ, вы</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брасываемых в  атмосферный воздух стационарными   и передвижными  источниками загрязнения, в т. ч.: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5,797</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5,797</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5,797</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5,7</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5,7</w:t>
            </w:r>
          </w:p>
        </w:tc>
      </w:tr>
      <w:tr w:rsidR="00DE5180" w:rsidRPr="00DE5180" w:rsidTr="001F63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от стационарных   источ-ников   загрязнения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3,479</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3,479</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3,479</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3,420</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3,420</w:t>
            </w:r>
          </w:p>
        </w:tc>
      </w:tr>
      <w:tr w:rsidR="00DE5180" w:rsidRPr="00DE5180" w:rsidTr="001F63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от передвижных  источников    загрязнения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т</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2,318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2,318</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2,318</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2,280</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2,280</w:t>
            </w:r>
          </w:p>
        </w:tc>
      </w:tr>
      <w:tr w:rsidR="00DE5180" w:rsidRPr="00DE5180" w:rsidTr="001F6372">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3.  </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Инвестиции, направленные  на охрану окружающей среды  и рациональное   использова</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ние  природных ресурсов за счет всех источников финан-сирования, в том числе: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59,5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235</w:t>
            </w:r>
          </w:p>
        </w:tc>
      </w:tr>
      <w:tr w:rsidR="00DE5180" w:rsidRPr="00DE5180" w:rsidTr="001F63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3.1.</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из бюджета района</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200</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200</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200</w:t>
            </w:r>
          </w:p>
        </w:tc>
      </w:tr>
      <w:tr w:rsidR="00DE5180" w:rsidRPr="00DE5180" w:rsidTr="001F6372">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3.2.</w:t>
            </w:r>
          </w:p>
        </w:tc>
        <w:tc>
          <w:tcPr>
            <w:tcW w:w="329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из собственных  средств предприятий, включая привлеченные, и иных внебюджетных  источников           </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w:t>
            </w:r>
          </w:p>
        </w:tc>
        <w:tc>
          <w:tcPr>
            <w:tcW w:w="81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w:t>
            </w:r>
          </w:p>
        </w:tc>
      </w:tr>
    </w:tbl>
    <w:p w:rsidR="00DE5180" w:rsidRPr="00DE5180" w:rsidRDefault="00DE5180" w:rsidP="00DE5180">
      <w:pPr>
        <w:autoSpaceDE w:val="0"/>
        <w:autoSpaceDN w:val="0"/>
        <w:adjustRightInd w:val="0"/>
        <w:jc w:val="right"/>
        <w:rPr>
          <w:color w:val="FF0000"/>
        </w:rPr>
      </w:pPr>
    </w:p>
    <w:p w:rsidR="00DE5180" w:rsidRPr="00FD4387" w:rsidRDefault="00DE5180" w:rsidP="00DE5180">
      <w:pPr>
        <w:autoSpaceDE w:val="0"/>
        <w:autoSpaceDN w:val="0"/>
        <w:adjustRightInd w:val="0"/>
        <w:jc w:val="right"/>
        <w:rPr>
          <w:b/>
        </w:rPr>
      </w:pPr>
      <w:r w:rsidRPr="00FD4387">
        <w:rPr>
          <w:b/>
        </w:rPr>
        <w:t>Таблица  3</w:t>
      </w:r>
    </w:p>
    <w:p w:rsidR="00DE5180" w:rsidRPr="00DE5180" w:rsidRDefault="00DE5180" w:rsidP="00DE5180">
      <w:pPr>
        <w:pStyle w:val="ConsPlusNonformat"/>
        <w:widowControl/>
        <w:rPr>
          <w:rFonts w:ascii="Times New Roman" w:hAnsi="Times New Roman" w:cs="Times New Roman"/>
          <w:sz w:val="24"/>
          <w:szCs w:val="24"/>
        </w:rPr>
      </w:pPr>
      <w:r w:rsidRPr="00DE5180">
        <w:rPr>
          <w:rFonts w:ascii="Times New Roman" w:hAnsi="Times New Roman" w:cs="Times New Roman"/>
          <w:sz w:val="24"/>
          <w:szCs w:val="24"/>
        </w:rPr>
        <w:t xml:space="preserve">                                  </w:t>
      </w:r>
    </w:p>
    <w:p w:rsidR="00DE5180" w:rsidRPr="00DE5180" w:rsidRDefault="00DE5180" w:rsidP="00DE5180">
      <w:pPr>
        <w:pStyle w:val="ConsPlusNonformat"/>
        <w:widowControl/>
        <w:rPr>
          <w:rFonts w:ascii="Times New Roman" w:hAnsi="Times New Roman" w:cs="Times New Roman"/>
          <w:b/>
          <w:sz w:val="24"/>
          <w:szCs w:val="24"/>
        </w:rPr>
      </w:pPr>
      <w:r w:rsidRPr="00DE5180">
        <w:rPr>
          <w:rFonts w:ascii="Times New Roman" w:hAnsi="Times New Roman" w:cs="Times New Roman"/>
          <w:sz w:val="24"/>
          <w:szCs w:val="24"/>
        </w:rPr>
        <w:t xml:space="preserve">                              </w:t>
      </w:r>
      <w:r w:rsidRPr="00DE5180">
        <w:rPr>
          <w:rFonts w:ascii="Times New Roman" w:hAnsi="Times New Roman" w:cs="Times New Roman"/>
          <w:b/>
          <w:sz w:val="24"/>
          <w:szCs w:val="24"/>
        </w:rPr>
        <w:t>ПРОГНОЗ</w:t>
      </w:r>
    </w:p>
    <w:p w:rsidR="00DE5180" w:rsidRPr="00DE5180" w:rsidRDefault="00DE5180" w:rsidP="00DE5180">
      <w:pPr>
        <w:pStyle w:val="ConsPlusNonformat"/>
        <w:widowControl/>
        <w:rPr>
          <w:rFonts w:ascii="Times New Roman" w:hAnsi="Times New Roman" w:cs="Times New Roman"/>
          <w:b/>
          <w:sz w:val="24"/>
          <w:szCs w:val="24"/>
        </w:rPr>
      </w:pPr>
      <w:r w:rsidRPr="00DE5180">
        <w:rPr>
          <w:rFonts w:ascii="Times New Roman" w:hAnsi="Times New Roman" w:cs="Times New Roman"/>
          <w:b/>
          <w:sz w:val="24"/>
          <w:szCs w:val="24"/>
        </w:rPr>
        <w:t xml:space="preserve">              поступления доходов от имущества, находящегося</w:t>
      </w:r>
    </w:p>
    <w:p w:rsidR="00DE5180" w:rsidRPr="00DE5180" w:rsidRDefault="00DE5180" w:rsidP="00DE5180">
      <w:pPr>
        <w:pStyle w:val="ConsPlusNonformat"/>
        <w:widowControl/>
        <w:rPr>
          <w:rFonts w:ascii="Times New Roman" w:hAnsi="Times New Roman" w:cs="Times New Roman"/>
          <w:b/>
          <w:sz w:val="24"/>
          <w:szCs w:val="24"/>
        </w:rPr>
      </w:pPr>
      <w:r w:rsidRPr="00DE5180">
        <w:rPr>
          <w:rFonts w:ascii="Times New Roman" w:hAnsi="Times New Roman" w:cs="Times New Roman"/>
          <w:b/>
          <w:sz w:val="24"/>
          <w:szCs w:val="24"/>
        </w:rPr>
        <w:t xml:space="preserve">              в государственной и муниципальной собственности</w:t>
      </w:r>
    </w:p>
    <w:p w:rsidR="00DE5180" w:rsidRPr="00DE5180" w:rsidRDefault="00DE5180" w:rsidP="00DE5180">
      <w:pPr>
        <w:autoSpaceDE w:val="0"/>
        <w:autoSpaceDN w:val="0"/>
        <w:adjustRightInd w:val="0"/>
        <w:ind w:firstLine="540"/>
        <w:jc w:val="both"/>
      </w:pPr>
    </w:p>
    <w:tbl>
      <w:tblPr>
        <w:tblW w:w="10491" w:type="dxa"/>
        <w:tblInd w:w="-356" w:type="dxa"/>
        <w:tblLayout w:type="fixed"/>
        <w:tblCellMar>
          <w:left w:w="70" w:type="dxa"/>
          <w:right w:w="70" w:type="dxa"/>
        </w:tblCellMar>
        <w:tblLook w:val="04A0"/>
      </w:tblPr>
      <w:tblGrid>
        <w:gridCol w:w="852"/>
        <w:gridCol w:w="2721"/>
        <w:gridCol w:w="1134"/>
        <w:gridCol w:w="1106"/>
        <w:gridCol w:w="1248"/>
        <w:gridCol w:w="1134"/>
        <w:gridCol w:w="1162"/>
        <w:gridCol w:w="1134"/>
      </w:tblGrid>
      <w:tr w:rsidR="00DE5180" w:rsidRPr="00DE5180" w:rsidTr="001F6372">
        <w:trPr>
          <w:cantSplit/>
          <w:trHeight w:val="240"/>
        </w:trPr>
        <w:tc>
          <w:tcPr>
            <w:tcW w:w="852"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N </w:t>
            </w:r>
            <w:r w:rsidRPr="00DE5180">
              <w:rPr>
                <w:rFonts w:ascii="Times New Roman" w:hAnsi="Times New Roman" w:cs="Times New Roman"/>
                <w:sz w:val="24"/>
                <w:szCs w:val="24"/>
              </w:rPr>
              <w:br/>
              <w:t>п/п</w:t>
            </w:r>
          </w:p>
        </w:tc>
        <w:tc>
          <w:tcPr>
            <w:tcW w:w="2721"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Наименование     </w:t>
            </w:r>
            <w:r w:rsidRPr="00DE5180">
              <w:rPr>
                <w:rFonts w:ascii="Times New Roman" w:hAnsi="Times New Roman" w:cs="Times New Roman"/>
                <w:sz w:val="24"/>
                <w:szCs w:val="24"/>
              </w:rPr>
              <w:br/>
              <w:t>показателя</w:t>
            </w:r>
          </w:p>
        </w:tc>
        <w:tc>
          <w:tcPr>
            <w:tcW w:w="1134"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ind w:left="-319" w:firstLine="319"/>
              <w:jc w:val="center"/>
              <w:rPr>
                <w:rFonts w:ascii="Times New Roman" w:hAnsi="Times New Roman" w:cs="Times New Roman"/>
                <w:sz w:val="24"/>
                <w:szCs w:val="24"/>
              </w:rPr>
            </w:pPr>
            <w:r w:rsidRPr="00DE5180">
              <w:rPr>
                <w:rFonts w:ascii="Times New Roman" w:hAnsi="Times New Roman" w:cs="Times New Roman"/>
                <w:sz w:val="24"/>
                <w:szCs w:val="24"/>
              </w:rPr>
              <w:t xml:space="preserve">Еди-ница   </w:t>
            </w:r>
            <w:r w:rsidRPr="00DE5180">
              <w:rPr>
                <w:rFonts w:ascii="Times New Roman" w:hAnsi="Times New Roman" w:cs="Times New Roman"/>
                <w:sz w:val="24"/>
                <w:szCs w:val="24"/>
              </w:rPr>
              <w:br/>
              <w:t>измерения</w:t>
            </w:r>
          </w:p>
        </w:tc>
        <w:tc>
          <w:tcPr>
            <w:tcW w:w="1106"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2015</w:t>
            </w:r>
          </w:p>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год</w:t>
            </w:r>
            <w:r w:rsidRPr="00DE5180">
              <w:rPr>
                <w:rFonts w:ascii="Times New Roman" w:hAnsi="Times New Roman" w:cs="Times New Roman"/>
                <w:sz w:val="24"/>
                <w:szCs w:val="24"/>
              </w:rPr>
              <w:br/>
              <w:t>(отчет)</w:t>
            </w:r>
          </w:p>
        </w:tc>
        <w:tc>
          <w:tcPr>
            <w:tcW w:w="1248"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2016 </w:t>
            </w:r>
            <w:r w:rsidRPr="00DE5180">
              <w:rPr>
                <w:rFonts w:ascii="Times New Roman" w:hAnsi="Times New Roman" w:cs="Times New Roman"/>
                <w:sz w:val="24"/>
                <w:szCs w:val="24"/>
              </w:rPr>
              <w:br/>
              <w:t xml:space="preserve">год   </w:t>
            </w:r>
            <w:r w:rsidRPr="00DE5180">
              <w:rPr>
                <w:rFonts w:ascii="Times New Roman" w:hAnsi="Times New Roman" w:cs="Times New Roman"/>
                <w:sz w:val="24"/>
                <w:szCs w:val="24"/>
              </w:rPr>
              <w:br/>
              <w:t>(оценка)</w:t>
            </w:r>
          </w:p>
        </w:tc>
        <w:tc>
          <w:tcPr>
            <w:tcW w:w="3430"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Прогноз </w:t>
            </w:r>
          </w:p>
        </w:tc>
      </w:tr>
      <w:tr w:rsidR="00DE5180" w:rsidRPr="00DE5180" w:rsidTr="001F6372">
        <w:trPr>
          <w:cantSplit/>
          <w:trHeight w:val="360"/>
        </w:trPr>
        <w:tc>
          <w:tcPr>
            <w:tcW w:w="852"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pPr>
              <w:jc w:val="center"/>
            </w:pPr>
          </w:p>
        </w:tc>
        <w:tc>
          <w:tcPr>
            <w:tcW w:w="2721"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pPr>
              <w:jc w:val="cente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pPr>
              <w:jc w:val="center"/>
            </w:pPr>
          </w:p>
        </w:tc>
        <w:tc>
          <w:tcPr>
            <w:tcW w:w="1106"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pPr>
              <w:jc w:val="center"/>
            </w:pPr>
          </w:p>
        </w:tc>
        <w:tc>
          <w:tcPr>
            <w:tcW w:w="1248"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pPr>
              <w:jc w:val="center"/>
            </w:pP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2017 </w:t>
            </w:r>
            <w:r w:rsidRPr="00DE5180">
              <w:rPr>
                <w:rFonts w:ascii="Times New Roman" w:hAnsi="Times New Roman" w:cs="Times New Roman"/>
                <w:sz w:val="24"/>
                <w:szCs w:val="24"/>
              </w:rPr>
              <w:br/>
              <w:t>год</w:t>
            </w:r>
          </w:p>
        </w:tc>
        <w:tc>
          <w:tcPr>
            <w:tcW w:w="116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2018 </w:t>
            </w:r>
            <w:r w:rsidRPr="00DE5180">
              <w:rPr>
                <w:rFonts w:ascii="Times New Roman" w:hAnsi="Times New Roman" w:cs="Times New Roman"/>
                <w:sz w:val="24"/>
                <w:szCs w:val="24"/>
              </w:rPr>
              <w:br/>
              <w:t>год</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2019 </w:t>
            </w:r>
            <w:r w:rsidRPr="00DE5180">
              <w:rPr>
                <w:rFonts w:ascii="Times New Roman" w:hAnsi="Times New Roman" w:cs="Times New Roman"/>
                <w:sz w:val="24"/>
                <w:szCs w:val="24"/>
              </w:rPr>
              <w:br/>
              <w:t>год</w:t>
            </w:r>
          </w:p>
        </w:tc>
      </w:tr>
      <w:tr w:rsidR="00DE5180" w:rsidRPr="00DE5180" w:rsidTr="001F6372">
        <w:trPr>
          <w:cantSplit/>
          <w:trHeight w:val="840"/>
        </w:trPr>
        <w:tc>
          <w:tcPr>
            <w:tcW w:w="85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w:t>
            </w: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Отчисления  от при</w:t>
            </w:r>
            <w:r w:rsidR="00EA36CE">
              <w:rPr>
                <w:rFonts w:ascii="Times New Roman" w:hAnsi="Times New Roman" w:cs="Times New Roman"/>
                <w:sz w:val="24"/>
                <w:szCs w:val="24"/>
              </w:rPr>
              <w:t xml:space="preserve">были </w:t>
            </w:r>
            <w:r w:rsidRPr="00DE5180">
              <w:rPr>
                <w:rFonts w:ascii="Times New Roman" w:hAnsi="Times New Roman" w:cs="Times New Roman"/>
                <w:sz w:val="24"/>
                <w:szCs w:val="24"/>
              </w:rPr>
              <w:t xml:space="preserve">  муниципальных предп</w:t>
            </w:r>
            <w:r w:rsidR="00EA36CE">
              <w:rPr>
                <w:rFonts w:ascii="Times New Roman" w:hAnsi="Times New Roman" w:cs="Times New Roman"/>
                <w:sz w:val="24"/>
                <w:szCs w:val="24"/>
              </w:rPr>
              <w:t>-</w:t>
            </w:r>
            <w:r w:rsidRPr="00DE5180">
              <w:rPr>
                <w:rFonts w:ascii="Times New Roman" w:hAnsi="Times New Roman" w:cs="Times New Roman"/>
                <w:sz w:val="24"/>
                <w:szCs w:val="24"/>
              </w:rPr>
              <w:t xml:space="preserve">риятий,  дивиденды            </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38,1</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ind w:hanging="70"/>
              <w:rPr>
                <w:rFonts w:ascii="Times New Roman" w:hAnsi="Times New Roman" w:cs="Times New Roman"/>
                <w:sz w:val="24"/>
                <w:szCs w:val="24"/>
              </w:rPr>
            </w:pPr>
            <w:r w:rsidRPr="00DE5180">
              <w:rPr>
                <w:rFonts w:ascii="Times New Roman" w:hAnsi="Times New Roman" w:cs="Times New Roman"/>
                <w:sz w:val="24"/>
                <w:szCs w:val="24"/>
              </w:rPr>
              <w:t>20,0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20,0</w:t>
            </w:r>
          </w:p>
        </w:tc>
      </w:tr>
      <w:tr w:rsidR="00DE5180" w:rsidRPr="00DE5180" w:rsidTr="001F6372">
        <w:trPr>
          <w:cantSplit/>
          <w:trHeight w:val="480"/>
        </w:trPr>
        <w:tc>
          <w:tcPr>
            <w:tcW w:w="85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w:t>
            </w: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Средства, получаемые от сдачи в аренду    имущества</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18344,2</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16340,6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17127,0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17402,0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17513,0</w:t>
            </w:r>
          </w:p>
        </w:tc>
      </w:tr>
      <w:tr w:rsidR="00DE5180" w:rsidRPr="00DE5180" w:rsidTr="001F6372">
        <w:trPr>
          <w:cantSplit/>
          <w:trHeight w:val="480"/>
        </w:trPr>
        <w:tc>
          <w:tcPr>
            <w:tcW w:w="85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w:t>
            </w: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Средства, получаемые от сдачи в аренду  недвижимого имущества</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2017,6</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2017,0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2120,0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2224,0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2335,0</w:t>
            </w:r>
          </w:p>
        </w:tc>
      </w:tr>
      <w:tr w:rsidR="00DE5180" w:rsidRPr="00DE5180" w:rsidTr="001F6372">
        <w:trPr>
          <w:cantSplit/>
          <w:trHeight w:val="480"/>
        </w:trPr>
        <w:tc>
          <w:tcPr>
            <w:tcW w:w="85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w:t>
            </w: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Средства, получаемые от сдачи в аренду    земли</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16326,6</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14323,6</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15007,0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15178,0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15178,0</w:t>
            </w:r>
          </w:p>
        </w:tc>
      </w:tr>
      <w:tr w:rsidR="00DE5180" w:rsidRPr="00DE5180" w:rsidTr="001F6372">
        <w:trPr>
          <w:cantSplit/>
          <w:trHeight w:val="480"/>
        </w:trPr>
        <w:tc>
          <w:tcPr>
            <w:tcW w:w="85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w:t>
            </w: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EA36CE">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Средства, получаемые от продажи  </w:t>
            </w:r>
            <w:r w:rsidR="00EA36CE">
              <w:rPr>
                <w:rFonts w:ascii="Times New Roman" w:hAnsi="Times New Roman" w:cs="Times New Roman"/>
                <w:sz w:val="24"/>
                <w:szCs w:val="24"/>
              </w:rPr>
              <w:t>муниц</w:t>
            </w:r>
            <w:r w:rsidRPr="00DE5180">
              <w:rPr>
                <w:rFonts w:ascii="Times New Roman" w:hAnsi="Times New Roman" w:cs="Times New Roman"/>
                <w:sz w:val="24"/>
                <w:szCs w:val="24"/>
              </w:rPr>
              <w:t>и</w:t>
            </w:r>
            <w:r w:rsidR="00EA36CE">
              <w:rPr>
                <w:rFonts w:ascii="Times New Roman" w:hAnsi="Times New Roman" w:cs="Times New Roman"/>
                <w:sz w:val="24"/>
                <w:szCs w:val="24"/>
              </w:rPr>
              <w:t xml:space="preserve">-пального  </w:t>
            </w:r>
            <w:r w:rsidRPr="00DE5180">
              <w:rPr>
                <w:rFonts w:ascii="Times New Roman" w:hAnsi="Times New Roman" w:cs="Times New Roman"/>
                <w:sz w:val="24"/>
                <w:szCs w:val="24"/>
              </w:rPr>
              <w:t xml:space="preserve">имущества            </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1607,2</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2430,61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870,0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970,0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970,0</w:t>
            </w:r>
          </w:p>
        </w:tc>
      </w:tr>
      <w:tr w:rsidR="00DE5180" w:rsidRPr="00DE5180" w:rsidTr="001F6372">
        <w:trPr>
          <w:cantSplit/>
          <w:trHeight w:val="600"/>
        </w:trPr>
        <w:tc>
          <w:tcPr>
            <w:tcW w:w="85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3.1.</w:t>
            </w: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Средства, получаемые от продажи имущества            </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220,0</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546,3</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120,0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120,0</w:t>
            </w:r>
          </w:p>
        </w:tc>
      </w:tr>
      <w:tr w:rsidR="00DE5180" w:rsidRPr="00DE5180" w:rsidTr="001F6372">
        <w:trPr>
          <w:cantSplit/>
          <w:trHeight w:val="600"/>
        </w:trPr>
        <w:tc>
          <w:tcPr>
            <w:tcW w:w="85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3.2.</w:t>
            </w: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Средства, получаемые от продажи           </w:t>
            </w:r>
            <w:r w:rsidRPr="00DE5180">
              <w:rPr>
                <w:rFonts w:ascii="Times New Roman" w:hAnsi="Times New Roman" w:cs="Times New Roman"/>
                <w:sz w:val="24"/>
                <w:szCs w:val="24"/>
              </w:rPr>
              <w:br/>
              <w:t xml:space="preserve">земли            </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1387,2</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2430,1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750,0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850,0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850,0</w:t>
            </w:r>
          </w:p>
        </w:tc>
      </w:tr>
      <w:tr w:rsidR="00DE5180" w:rsidRPr="00DE5180" w:rsidTr="001F6372">
        <w:trPr>
          <w:cantSplit/>
          <w:trHeight w:val="240"/>
        </w:trPr>
        <w:tc>
          <w:tcPr>
            <w:tcW w:w="85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b/>
                <w:sz w:val="24"/>
                <w:szCs w:val="24"/>
              </w:rPr>
            </w:pPr>
          </w:p>
        </w:tc>
        <w:tc>
          <w:tcPr>
            <w:tcW w:w="272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тыс. руб.</w:t>
            </w:r>
          </w:p>
        </w:tc>
        <w:tc>
          <w:tcPr>
            <w:tcW w:w="1106"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19989,5</w:t>
            </w:r>
          </w:p>
        </w:tc>
        <w:tc>
          <w:tcPr>
            <w:tcW w:w="1248"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18789,21</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18017,0</w:t>
            </w:r>
          </w:p>
        </w:tc>
        <w:tc>
          <w:tcPr>
            <w:tcW w:w="116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18392,0</w:t>
            </w:r>
          </w:p>
        </w:tc>
        <w:tc>
          <w:tcPr>
            <w:tcW w:w="113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18503,0</w:t>
            </w:r>
          </w:p>
        </w:tc>
      </w:tr>
    </w:tbl>
    <w:p w:rsidR="00DE5180" w:rsidRPr="00DE5180" w:rsidRDefault="00DE5180" w:rsidP="00DE5180">
      <w:pPr>
        <w:autoSpaceDE w:val="0"/>
        <w:autoSpaceDN w:val="0"/>
        <w:adjustRightInd w:val="0"/>
        <w:ind w:firstLine="540"/>
        <w:jc w:val="both"/>
        <w:rPr>
          <w:b/>
          <w:color w:val="FF0000"/>
        </w:rPr>
      </w:pPr>
    </w:p>
    <w:p w:rsidR="00DE5180" w:rsidRPr="00DE5180" w:rsidRDefault="00DE5180" w:rsidP="00DE5180">
      <w:pPr>
        <w:autoSpaceDE w:val="0"/>
        <w:autoSpaceDN w:val="0"/>
        <w:adjustRightInd w:val="0"/>
        <w:jc w:val="right"/>
        <w:rPr>
          <w:color w:val="FF0000"/>
        </w:rPr>
      </w:pPr>
    </w:p>
    <w:p w:rsidR="00DE5180" w:rsidRPr="00DE5180" w:rsidRDefault="00DE5180" w:rsidP="00DE5180">
      <w:pPr>
        <w:autoSpaceDE w:val="0"/>
        <w:autoSpaceDN w:val="0"/>
        <w:adjustRightInd w:val="0"/>
        <w:ind w:firstLine="540"/>
        <w:jc w:val="center"/>
        <w:rPr>
          <w:b/>
          <w:bCs/>
          <w:color w:val="000000"/>
        </w:rPr>
      </w:pPr>
    </w:p>
    <w:p w:rsidR="00DE5180" w:rsidRPr="00FD4387" w:rsidRDefault="00DE5180" w:rsidP="00DE5180">
      <w:pPr>
        <w:autoSpaceDE w:val="0"/>
        <w:autoSpaceDN w:val="0"/>
        <w:adjustRightInd w:val="0"/>
        <w:ind w:firstLine="540"/>
        <w:jc w:val="right"/>
        <w:rPr>
          <w:b/>
          <w:bCs/>
          <w:color w:val="000000"/>
        </w:rPr>
      </w:pPr>
      <w:r w:rsidRPr="00FD4387">
        <w:rPr>
          <w:b/>
          <w:bCs/>
          <w:color w:val="000000"/>
        </w:rPr>
        <w:t>Таблица  4</w:t>
      </w:r>
    </w:p>
    <w:p w:rsidR="00DE5180" w:rsidRPr="00DE5180" w:rsidRDefault="00DE5180" w:rsidP="00DE5180">
      <w:pPr>
        <w:autoSpaceDE w:val="0"/>
        <w:autoSpaceDN w:val="0"/>
        <w:adjustRightInd w:val="0"/>
        <w:ind w:firstLine="540"/>
        <w:jc w:val="center"/>
        <w:rPr>
          <w:b/>
          <w:bCs/>
          <w:color w:val="000000"/>
        </w:rPr>
      </w:pPr>
    </w:p>
    <w:p w:rsidR="00DE5180" w:rsidRPr="00DE5180" w:rsidRDefault="00DE5180" w:rsidP="00DE5180">
      <w:pPr>
        <w:autoSpaceDE w:val="0"/>
        <w:autoSpaceDN w:val="0"/>
        <w:adjustRightInd w:val="0"/>
        <w:ind w:firstLine="540"/>
        <w:jc w:val="center"/>
        <w:rPr>
          <w:color w:val="FF0000"/>
        </w:rPr>
      </w:pPr>
      <w:r w:rsidRPr="00DE5180">
        <w:rPr>
          <w:b/>
          <w:bCs/>
          <w:color w:val="000000"/>
        </w:rPr>
        <w:t>Перечень муниципальных программ</w:t>
      </w:r>
    </w:p>
    <w:p w:rsidR="00DE5180" w:rsidRPr="00DE5180" w:rsidRDefault="00DE5180" w:rsidP="00DE5180">
      <w:pPr>
        <w:autoSpaceDE w:val="0"/>
        <w:autoSpaceDN w:val="0"/>
        <w:adjustRightInd w:val="0"/>
        <w:jc w:val="center"/>
        <w:rPr>
          <w:b/>
          <w:bCs/>
          <w:color w:val="000000"/>
        </w:rPr>
      </w:pPr>
      <w:r w:rsidRPr="00DE5180">
        <w:rPr>
          <w:b/>
          <w:bCs/>
          <w:color w:val="000000"/>
        </w:rPr>
        <w:t>предлагаемых к финансированию из бюджета</w:t>
      </w:r>
    </w:p>
    <w:p w:rsidR="00DE5180" w:rsidRPr="00DE5180" w:rsidRDefault="00DE5180" w:rsidP="00DE5180">
      <w:pPr>
        <w:autoSpaceDE w:val="0"/>
        <w:autoSpaceDN w:val="0"/>
        <w:adjustRightInd w:val="0"/>
        <w:jc w:val="center"/>
        <w:rPr>
          <w:b/>
          <w:bCs/>
          <w:color w:val="000000"/>
        </w:rPr>
      </w:pPr>
      <w:r w:rsidRPr="00DE5180">
        <w:rPr>
          <w:b/>
          <w:bCs/>
          <w:color w:val="000000"/>
        </w:rPr>
        <w:t>Иловлинского  муниципального  района</w:t>
      </w:r>
    </w:p>
    <w:p w:rsidR="00DE5180" w:rsidRPr="00DE5180" w:rsidRDefault="00DE5180" w:rsidP="00DE5180">
      <w:pPr>
        <w:autoSpaceDE w:val="0"/>
        <w:autoSpaceDN w:val="0"/>
        <w:adjustRightInd w:val="0"/>
        <w:ind w:firstLine="540"/>
        <w:jc w:val="both"/>
        <w:rPr>
          <w:color w:val="FF0000"/>
        </w:rPr>
      </w:pPr>
    </w:p>
    <w:tbl>
      <w:tblPr>
        <w:tblW w:w="9952" w:type="dxa"/>
        <w:tblLayout w:type="fixed"/>
        <w:tblCellMar>
          <w:left w:w="30" w:type="dxa"/>
          <w:right w:w="30" w:type="dxa"/>
        </w:tblCellMar>
        <w:tblLook w:val="0000"/>
      </w:tblPr>
      <w:tblGrid>
        <w:gridCol w:w="597"/>
        <w:gridCol w:w="5954"/>
        <w:gridCol w:w="1224"/>
        <w:gridCol w:w="1145"/>
        <w:gridCol w:w="1032"/>
      </w:tblGrid>
      <w:tr w:rsidR="00DE5180" w:rsidRPr="00DE5180" w:rsidTr="001F6372">
        <w:tblPrEx>
          <w:tblCellMar>
            <w:top w:w="0" w:type="dxa"/>
            <w:bottom w:w="0" w:type="dxa"/>
          </w:tblCellMar>
        </w:tblPrEx>
        <w:trPr>
          <w:trHeight w:val="202"/>
        </w:trPr>
        <w:tc>
          <w:tcPr>
            <w:tcW w:w="597" w:type="dxa"/>
            <w:tcBorders>
              <w:top w:val="single" w:sz="6" w:space="0" w:color="auto"/>
              <w:left w:val="single" w:sz="12" w:space="0" w:color="auto"/>
              <w:bottom w:val="nil"/>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w:t>
            </w:r>
          </w:p>
          <w:p w:rsidR="00DE5180" w:rsidRPr="00DE5180" w:rsidRDefault="00DE5180" w:rsidP="001F6372">
            <w:pPr>
              <w:autoSpaceDE w:val="0"/>
              <w:autoSpaceDN w:val="0"/>
              <w:adjustRightInd w:val="0"/>
              <w:jc w:val="center"/>
              <w:rPr>
                <w:color w:val="000000"/>
              </w:rPr>
            </w:pPr>
            <w:r w:rsidRPr="00DE5180">
              <w:rPr>
                <w:color w:val="000000"/>
              </w:rPr>
              <w:t>п/п</w:t>
            </w:r>
          </w:p>
        </w:tc>
        <w:tc>
          <w:tcPr>
            <w:tcW w:w="5954" w:type="dxa"/>
            <w:tcBorders>
              <w:top w:val="single" w:sz="6" w:space="0" w:color="auto"/>
              <w:left w:val="single" w:sz="12" w:space="0" w:color="auto"/>
              <w:bottom w:val="nil"/>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Наименование программ</w:t>
            </w:r>
          </w:p>
        </w:tc>
        <w:tc>
          <w:tcPr>
            <w:tcW w:w="1224" w:type="dxa"/>
            <w:tcBorders>
              <w:top w:val="single" w:sz="6" w:space="0" w:color="auto"/>
              <w:left w:val="single" w:sz="6" w:space="0" w:color="auto"/>
              <w:bottom w:val="nil"/>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2017г</w:t>
            </w:r>
          </w:p>
        </w:tc>
        <w:tc>
          <w:tcPr>
            <w:tcW w:w="1145" w:type="dxa"/>
            <w:tcBorders>
              <w:top w:val="single" w:sz="6" w:space="0" w:color="auto"/>
              <w:left w:val="single" w:sz="6" w:space="0" w:color="auto"/>
              <w:bottom w:val="nil"/>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2018г</w:t>
            </w:r>
          </w:p>
        </w:tc>
        <w:tc>
          <w:tcPr>
            <w:tcW w:w="1032" w:type="dxa"/>
            <w:tcBorders>
              <w:top w:val="single" w:sz="6" w:space="0" w:color="auto"/>
              <w:left w:val="single" w:sz="6" w:space="0" w:color="auto"/>
              <w:bottom w:val="nil"/>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2019</w:t>
            </w:r>
          </w:p>
        </w:tc>
      </w:tr>
      <w:tr w:rsidR="00DE5180" w:rsidRPr="00DE5180" w:rsidTr="00FD4387">
        <w:tblPrEx>
          <w:tblCellMar>
            <w:top w:w="0" w:type="dxa"/>
            <w:bottom w:w="0" w:type="dxa"/>
          </w:tblCellMar>
        </w:tblPrEx>
        <w:trPr>
          <w:trHeight w:val="80"/>
        </w:trPr>
        <w:tc>
          <w:tcPr>
            <w:tcW w:w="597" w:type="dxa"/>
            <w:tcBorders>
              <w:top w:val="nil"/>
              <w:left w:val="single" w:sz="12"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nil"/>
              <w:left w:val="single" w:sz="12"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224" w:type="dxa"/>
            <w:tcBorders>
              <w:top w:val="nil"/>
              <w:left w:val="single" w:sz="6" w:space="0" w:color="auto"/>
              <w:bottom w:val="single" w:sz="12"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145" w:type="dxa"/>
            <w:tcBorders>
              <w:top w:val="nil"/>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nil"/>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r>
      <w:tr w:rsidR="00DE5180" w:rsidRPr="00DE5180" w:rsidTr="001F6372">
        <w:tblPrEx>
          <w:tblCellMar>
            <w:top w:w="0" w:type="dxa"/>
            <w:bottom w:w="0" w:type="dxa"/>
          </w:tblCellMar>
        </w:tblPrEx>
        <w:trPr>
          <w:trHeight w:val="1501"/>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Обеспечение устойчивого функционирования системы дошкольного образования Иловлинского муниципального р-на на период 2015-2017годов (утвержд.Пост.№1348  от  03.12.14г., внес. изм.пост.№ 8 от 15.01.2015г.,№406 от 12.05.2015г., №656 от 16.07.15г.,№1061 от 12.11.15г.№ 424 от 27.05.2016г.)</w:t>
            </w:r>
          </w:p>
        </w:tc>
        <w:tc>
          <w:tcPr>
            <w:tcW w:w="1224" w:type="dxa"/>
            <w:tcBorders>
              <w:top w:val="single" w:sz="12" w:space="0" w:color="auto"/>
              <w:left w:val="single" w:sz="6" w:space="0" w:color="auto"/>
              <w:bottom w:val="single" w:sz="12" w:space="0" w:color="auto"/>
              <w:right w:val="single" w:sz="12" w:space="0" w:color="auto"/>
            </w:tcBorders>
          </w:tcPr>
          <w:p w:rsidR="00DE5180" w:rsidRPr="00DE5180" w:rsidRDefault="00DE5180" w:rsidP="001F6372">
            <w:pPr>
              <w:autoSpaceDE w:val="0"/>
              <w:autoSpaceDN w:val="0"/>
              <w:adjustRightInd w:val="0"/>
              <w:jc w:val="right"/>
              <w:rPr>
                <w:color w:val="000000"/>
              </w:rPr>
            </w:pPr>
            <w:r w:rsidRPr="00DE5180">
              <w:rPr>
                <w:color w:val="000000"/>
              </w:rPr>
              <w:t>38543</w:t>
            </w:r>
          </w:p>
        </w:tc>
        <w:tc>
          <w:tcPr>
            <w:tcW w:w="1145" w:type="dxa"/>
            <w:tcBorders>
              <w:top w:val="single" w:sz="6" w:space="0" w:color="auto"/>
              <w:left w:val="single" w:sz="12"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77"/>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12" w:space="0" w:color="auto"/>
              <w:left w:val="single" w:sz="6" w:space="0" w:color="auto"/>
              <w:bottom w:val="single" w:sz="12" w:space="0" w:color="auto"/>
              <w:right w:val="single" w:sz="12" w:space="0" w:color="auto"/>
            </w:tcBorders>
          </w:tcPr>
          <w:p w:rsidR="00DE5180" w:rsidRPr="00DE5180" w:rsidRDefault="00DE5180" w:rsidP="001F6372">
            <w:pPr>
              <w:autoSpaceDE w:val="0"/>
              <w:autoSpaceDN w:val="0"/>
              <w:adjustRightInd w:val="0"/>
              <w:jc w:val="right"/>
              <w:rPr>
                <w:color w:val="000000"/>
              </w:rPr>
            </w:pPr>
            <w:r w:rsidRPr="00DE5180">
              <w:rPr>
                <w:color w:val="000000"/>
              </w:rPr>
              <w:t>27200</w:t>
            </w:r>
          </w:p>
        </w:tc>
        <w:tc>
          <w:tcPr>
            <w:tcW w:w="1145" w:type="dxa"/>
            <w:tcBorders>
              <w:top w:val="single" w:sz="6" w:space="0" w:color="auto"/>
              <w:left w:val="single" w:sz="12"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1400"/>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Комплексные меры профилактики немедицинского потребления  наркотиков  и их незаконного  оборота на территории Иловлинского муниципального района на 2015- 2018 годы» (утвержд.Пост.№1504 от 29.12.14г., № 93 от 11.02.2016г.)</w:t>
            </w:r>
          </w:p>
        </w:tc>
        <w:tc>
          <w:tcPr>
            <w:tcW w:w="1224" w:type="dxa"/>
            <w:tcBorders>
              <w:top w:val="single" w:sz="12"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15</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05"/>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45</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45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2037"/>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Сохранение и развитие традиционной казачьей куль</w:t>
            </w:r>
            <w:r w:rsidR="00407A92">
              <w:rPr>
                <w:color w:val="000000"/>
              </w:rPr>
              <w:t>-</w:t>
            </w:r>
            <w:r w:rsidRPr="00DE5180">
              <w:rPr>
                <w:color w:val="000000"/>
              </w:rPr>
              <w:t>туры, этносоциальное развитие населения и поддержка государственной и иной службы юртового казачьего общества «Иловлинский юрт» на территории  Илов</w:t>
            </w:r>
            <w:r w:rsidR="00407A92">
              <w:rPr>
                <w:color w:val="000000"/>
              </w:rPr>
              <w:t>-</w:t>
            </w:r>
            <w:r w:rsidRPr="00DE5180">
              <w:rPr>
                <w:color w:val="000000"/>
              </w:rPr>
              <w:t>линского муниципального района Волгоградской об</w:t>
            </w:r>
            <w:r w:rsidR="00FD4387">
              <w:rPr>
                <w:color w:val="000000"/>
              </w:rPr>
              <w:t>-</w:t>
            </w:r>
            <w:r w:rsidRPr="00DE5180">
              <w:rPr>
                <w:color w:val="000000"/>
              </w:rPr>
              <w:t>ласти на 2015-2017 годы (утв.Пост.№602 от 06.07.15г.,</w:t>
            </w:r>
            <w:r w:rsidR="00407A92">
              <w:rPr>
                <w:color w:val="000000"/>
              </w:rPr>
              <w:t xml:space="preserve"> </w:t>
            </w:r>
            <w:r w:rsidRPr="00DE5180">
              <w:rPr>
                <w:color w:val="000000"/>
              </w:rPr>
              <w:t>№ 1151 от 03.12.2015г.,№1233 от 23.12.2015г.,№91 от 11.02.2016г.,№194 от 18.03.2016г., № 504 от 22.06.2016г.)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260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48"/>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150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895"/>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4</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Организация отдыха и оздоровление детей и подростков Иловлинского муниципального района на 2016-2018годы"(утвержд. Пост.№692 от 29.07.15г,№358 от 06.05.2016г.)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2568</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2615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885"/>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Профилактика правонарушений на территории Иловлинского муниципального района на 2016-2018годы.(утв.Пост №1269 от 29.12.2015г.)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34"/>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90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6</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Повышение эффективности управления муниципальным имуществом и землей на 2014-2018годы ( утв. Пост. №1475 от 24.10.13г., внес. изм. №976 от 13.10.2015г,, №155 от 04.03.2016г.)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1940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505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77"/>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1940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505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58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7</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Устойчивое развитие сельских территорий на 2014-2017 годы и на период до 2020года»(утв.Пост.123 от 14.02.14г.)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505190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337170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34"/>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19357</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3322</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920"/>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8</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Энергосбережение и повышегие энергетической эффективности Илолвинского муниципального района Волгоградкой области на период 2016-2018 годы ( утв.пост № 127 от 01.03.2016г.)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5610,53</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13394,52</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5610,53</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13394,52</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1688"/>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9</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Обеспечение  жизнедеятельности  муниципальных  образовательных  учреждений  Иловлинского  муниципального  района  на  2015-2017 ггутв.Пост.№1350 от 03.12.214г.,внес.изм.№648 от 14.07.15г., №408 от 13.05.15г.№648 от 14.07.15г., №1027 от 02.11.15г.№18 от 20.01.2016г.,№423 от 27.05.2016г.)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31974,44</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48"/>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31974,44</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407A92">
        <w:tblPrEx>
          <w:tblCellMar>
            <w:top w:w="0" w:type="dxa"/>
            <w:bottom w:w="0" w:type="dxa"/>
          </w:tblCellMar>
        </w:tblPrEx>
        <w:trPr>
          <w:trHeight w:val="41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Профилактика экстремизма и терроризма в Иловлинском муниципальном районе Волгоградской области на 2015-2018 годы (утв.Пост.№1178 от 21.10.14г.,№1136 от 03.12.2015г.)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275,6</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138,6</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1046</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1011</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2586"/>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11</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Комплексное обслуживание образовательных организаций Иловлинского  муниципального района в соответствии с законодательством Российской Федерации , законодательством субъекта Российской Федерации , актами органов местного самоуправления , в планировании ,  учете и расходовании финансовых средств, выделенных образовательным организациям для оказания муниципальных услуг на 2015-2018годы"( утв. пост. №1349 от 03.12.14г, внес.изм. №536 от 22.06.15г.,№652 от 15.07.15г.,№1028 от 02.11.15г.,№1280 от 30.12ю2015г.)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11356,8</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77"/>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11356,8</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958"/>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12</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Развитие систем водоснабжения населенных пунктов Иловлинского муниципального района на период 2015-2017 годы ( утв.Пост №715 от 31.07.15г)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3250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1625</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650"/>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13</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Молодая семья на 2016-2018годы (утв.Пост.№763 от 14.08.15г. №1030 от 02.11.15г.,№1060 от 12.11.15г.№ 357 от 06.05.2016г.)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21150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21150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2850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2850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1058"/>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14</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Повышение эффективности деятельности в сфере муниципального управления в Иловлинском муниципального района на 2016-2019годы»(утв. Пост.№ 914  от 24.09.2015г.)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36540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37604</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77"/>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36540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37604</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1124"/>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15</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Формирование доступной среды жизнедеятельности для инвалидов и маломобильных групп населения в Илов</w:t>
            </w:r>
            <w:r w:rsidR="00407A92">
              <w:rPr>
                <w:color w:val="000000"/>
              </w:rPr>
              <w:t>-</w:t>
            </w:r>
            <w:r w:rsidRPr="00DE5180">
              <w:rPr>
                <w:color w:val="000000"/>
              </w:rPr>
              <w:t>линском муниципальном районе Волгоградской области на 2016-2018 годы»(утв.Пост.№992 от 19.10.15г.)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239</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83</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71,7</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24,9</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891"/>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16</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Реализация молодежной политики на территории Иловлинского муниципального района на 2016-2018 годы(утв.Пост.1065 от 16.11.15г.)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3585</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3645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77"/>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3585</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3645</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1150"/>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17</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Развитие народных художественных промыслов и декоративно-прикладного творчества в Иловлинском муниципальном районе Волгоградской области на период 2016-2018 годы ( утв. Пост.№1117 от 26.11.15г.)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77"/>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20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554"/>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18</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Противодействие коррупции на 2016-2018годы ( утв.Пост. №1099 от 24.11.15г.)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958"/>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19</w:t>
            </w: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Развитие территориального общественного самоупраления Иловлинскогомуниципального района на 2016-2018годы (утв.Пост №1195 от 14.12.2015г)</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62"/>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color w:val="000000"/>
              </w:rPr>
            </w:pPr>
            <w:r w:rsidRPr="00DE5180">
              <w:rPr>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100</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color w:val="000000"/>
              </w:rPr>
            </w:pPr>
            <w:r w:rsidRPr="00DE5180">
              <w:rPr>
                <w:color w:val="000000"/>
              </w:rPr>
              <w:t>100</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305"/>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b/>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b/>
                <w:color w:val="000000"/>
              </w:rPr>
            </w:pPr>
            <w:r w:rsidRPr="00DE5180">
              <w:rPr>
                <w:b/>
                <w:color w:val="000000"/>
              </w:rPr>
              <w:t>ВСЕГО по программам</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b/>
                <w:color w:val="000000"/>
              </w:rPr>
            </w:pPr>
            <w:r w:rsidRPr="00DE5180">
              <w:rPr>
                <w:b/>
                <w:color w:val="000000"/>
              </w:rPr>
              <w:t>157442,4</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b/>
                <w:color w:val="000000"/>
              </w:rPr>
            </w:pPr>
            <w:r w:rsidRPr="00DE5180">
              <w:rPr>
                <w:b/>
                <w:color w:val="000000"/>
              </w:rPr>
              <w:t>79285,1</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r w:rsidR="00DE5180" w:rsidRPr="00DE5180" w:rsidTr="001F6372">
        <w:tblPrEx>
          <w:tblCellMar>
            <w:top w:w="0" w:type="dxa"/>
            <w:bottom w:w="0" w:type="dxa"/>
          </w:tblCellMar>
        </w:tblPrEx>
        <w:trPr>
          <w:trHeight w:val="290"/>
        </w:trPr>
        <w:tc>
          <w:tcPr>
            <w:tcW w:w="597"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center"/>
              <w:rPr>
                <w:b/>
                <w:color w:val="000000"/>
              </w:rPr>
            </w:pPr>
          </w:p>
        </w:tc>
        <w:tc>
          <w:tcPr>
            <w:tcW w:w="595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rPr>
                <w:b/>
                <w:color w:val="000000"/>
              </w:rPr>
            </w:pPr>
            <w:r w:rsidRPr="00DE5180">
              <w:rPr>
                <w:b/>
                <w:color w:val="000000"/>
              </w:rPr>
              <w:t>в т.ч райбюджет</w:t>
            </w:r>
          </w:p>
        </w:tc>
        <w:tc>
          <w:tcPr>
            <w:tcW w:w="1224"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b/>
                <w:color w:val="000000"/>
              </w:rPr>
            </w:pPr>
            <w:r w:rsidRPr="00DE5180">
              <w:rPr>
                <w:b/>
                <w:color w:val="000000"/>
              </w:rPr>
              <w:t>124174,5</w:t>
            </w:r>
          </w:p>
        </w:tc>
        <w:tc>
          <w:tcPr>
            <w:tcW w:w="11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b/>
                <w:color w:val="000000"/>
              </w:rPr>
            </w:pPr>
            <w:r w:rsidRPr="00DE5180">
              <w:rPr>
                <w:b/>
                <w:color w:val="000000"/>
              </w:rPr>
              <w:t>59259,4</w:t>
            </w:r>
          </w:p>
        </w:tc>
        <w:tc>
          <w:tcPr>
            <w:tcW w:w="10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autoSpaceDE w:val="0"/>
              <w:autoSpaceDN w:val="0"/>
              <w:adjustRightInd w:val="0"/>
              <w:jc w:val="right"/>
              <w:rPr>
                <w:color w:val="000000"/>
              </w:rPr>
            </w:pPr>
          </w:p>
        </w:tc>
      </w:tr>
    </w:tbl>
    <w:p w:rsidR="00B158D3" w:rsidRDefault="00B158D3" w:rsidP="00DE5180">
      <w:pPr>
        <w:pStyle w:val="ConsPlusNonformat"/>
        <w:widowControl/>
        <w:jc w:val="right"/>
        <w:rPr>
          <w:rFonts w:ascii="Times New Roman" w:hAnsi="Times New Roman" w:cs="Times New Roman"/>
          <w:sz w:val="24"/>
          <w:szCs w:val="24"/>
        </w:rPr>
      </w:pPr>
    </w:p>
    <w:p w:rsidR="00B158D3" w:rsidRDefault="00B158D3" w:rsidP="00DE5180">
      <w:pPr>
        <w:pStyle w:val="ConsPlusNonformat"/>
        <w:widowControl/>
        <w:jc w:val="right"/>
        <w:rPr>
          <w:rFonts w:ascii="Times New Roman" w:hAnsi="Times New Roman" w:cs="Times New Roman"/>
          <w:sz w:val="24"/>
          <w:szCs w:val="24"/>
        </w:rPr>
      </w:pPr>
    </w:p>
    <w:p w:rsidR="00DE5180" w:rsidRPr="00FD4387" w:rsidRDefault="00DE5180" w:rsidP="00DE5180">
      <w:pPr>
        <w:pStyle w:val="ConsPlusNonformat"/>
        <w:widowControl/>
        <w:jc w:val="right"/>
        <w:rPr>
          <w:rFonts w:ascii="Times New Roman" w:hAnsi="Times New Roman" w:cs="Times New Roman"/>
          <w:b/>
          <w:sz w:val="24"/>
          <w:szCs w:val="24"/>
        </w:rPr>
      </w:pPr>
      <w:r w:rsidRPr="00FD4387">
        <w:rPr>
          <w:rFonts w:ascii="Times New Roman" w:hAnsi="Times New Roman" w:cs="Times New Roman"/>
          <w:b/>
          <w:sz w:val="24"/>
          <w:szCs w:val="24"/>
        </w:rPr>
        <w:t>Таблица  5</w:t>
      </w:r>
    </w:p>
    <w:p w:rsidR="00DE5180" w:rsidRPr="00DE5180" w:rsidRDefault="00DE5180" w:rsidP="00DE5180">
      <w:pPr>
        <w:pStyle w:val="ConsPlusNonformat"/>
        <w:widowControl/>
        <w:jc w:val="center"/>
        <w:rPr>
          <w:rFonts w:ascii="Times New Roman" w:hAnsi="Times New Roman" w:cs="Times New Roman"/>
          <w:b/>
          <w:sz w:val="24"/>
          <w:szCs w:val="24"/>
        </w:rPr>
      </w:pP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ЦЕЛЕВЫЕ ИНДИКАТОРЫ</w:t>
      </w: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достижения стратегических целей устойчивого развития</w:t>
      </w:r>
    </w:p>
    <w:p w:rsidR="00DE5180" w:rsidRPr="00DE5180" w:rsidRDefault="00DE5180" w:rsidP="00DE5180">
      <w:pPr>
        <w:pStyle w:val="ConsPlusNonformat"/>
        <w:widowControl/>
        <w:jc w:val="center"/>
        <w:rPr>
          <w:rFonts w:ascii="Times New Roman" w:hAnsi="Times New Roman" w:cs="Times New Roman"/>
          <w:b/>
          <w:sz w:val="24"/>
          <w:szCs w:val="24"/>
        </w:rPr>
      </w:pPr>
      <w:r w:rsidRPr="00DE5180">
        <w:rPr>
          <w:rFonts w:ascii="Times New Roman" w:hAnsi="Times New Roman" w:cs="Times New Roman"/>
          <w:b/>
          <w:sz w:val="24"/>
          <w:szCs w:val="24"/>
        </w:rPr>
        <w:t>Иловлинского  муниципального  района в среднесрочной перспективе</w:t>
      </w:r>
    </w:p>
    <w:p w:rsidR="00DE5180" w:rsidRPr="00DE5180" w:rsidRDefault="00DE5180" w:rsidP="00DE5180">
      <w:pPr>
        <w:autoSpaceDE w:val="0"/>
        <w:autoSpaceDN w:val="0"/>
        <w:adjustRightInd w:val="0"/>
        <w:jc w:val="center"/>
      </w:pPr>
    </w:p>
    <w:tbl>
      <w:tblPr>
        <w:tblW w:w="10929" w:type="dxa"/>
        <w:tblInd w:w="70" w:type="dxa"/>
        <w:tblLayout w:type="fixed"/>
        <w:tblCellMar>
          <w:left w:w="70" w:type="dxa"/>
          <w:right w:w="70" w:type="dxa"/>
        </w:tblCellMar>
        <w:tblLook w:val="04A0"/>
      </w:tblPr>
      <w:tblGrid>
        <w:gridCol w:w="851"/>
        <w:gridCol w:w="3827"/>
        <w:gridCol w:w="1080"/>
        <w:gridCol w:w="1215"/>
        <w:gridCol w:w="932"/>
        <w:gridCol w:w="945"/>
        <w:gridCol w:w="945"/>
        <w:gridCol w:w="1134"/>
      </w:tblGrid>
      <w:tr w:rsidR="00DE5180" w:rsidRPr="00DE5180" w:rsidTr="001F6372">
        <w:trPr>
          <w:gridAfter w:val="1"/>
          <w:wAfter w:w="1134" w:type="dxa"/>
          <w:cantSplit/>
          <w:trHeight w:val="240"/>
        </w:trPr>
        <w:tc>
          <w:tcPr>
            <w:tcW w:w="851"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N   </w:t>
            </w:r>
            <w:r w:rsidRPr="00DE5180">
              <w:rPr>
                <w:rFonts w:ascii="Times New Roman" w:hAnsi="Times New Roman" w:cs="Times New Roman"/>
                <w:sz w:val="24"/>
                <w:szCs w:val="24"/>
              </w:rPr>
              <w:br/>
              <w:t>п/п</w:t>
            </w:r>
          </w:p>
        </w:tc>
        <w:tc>
          <w:tcPr>
            <w:tcW w:w="3827"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Наименование показателя</w:t>
            </w:r>
          </w:p>
        </w:tc>
        <w:tc>
          <w:tcPr>
            <w:tcW w:w="5117" w:type="dxa"/>
            <w:gridSpan w:val="5"/>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Целевой индикатор</w:t>
            </w:r>
          </w:p>
        </w:tc>
      </w:tr>
      <w:tr w:rsidR="00DE5180" w:rsidRPr="00DE5180" w:rsidTr="001F6372">
        <w:trPr>
          <w:gridAfter w:val="1"/>
          <w:wAfter w:w="1134" w:type="dxa"/>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3827"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080"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tabs>
                <w:tab w:val="center" w:pos="470"/>
              </w:tabs>
              <w:rPr>
                <w:rFonts w:ascii="Times New Roman" w:hAnsi="Times New Roman" w:cs="Times New Roman"/>
                <w:sz w:val="24"/>
                <w:szCs w:val="24"/>
              </w:rPr>
            </w:pPr>
            <w:r w:rsidRPr="00DE5180">
              <w:rPr>
                <w:rFonts w:ascii="Times New Roman" w:hAnsi="Times New Roman" w:cs="Times New Roman"/>
                <w:sz w:val="24"/>
                <w:szCs w:val="24"/>
              </w:rPr>
              <w:tab/>
              <w:t>2015 год</w:t>
            </w:r>
            <w:r w:rsidRPr="00DE5180">
              <w:rPr>
                <w:rFonts w:ascii="Times New Roman" w:hAnsi="Times New Roman" w:cs="Times New Roman"/>
                <w:sz w:val="24"/>
                <w:szCs w:val="24"/>
              </w:rPr>
              <w:br/>
              <w:t>(отчет)</w:t>
            </w:r>
          </w:p>
        </w:tc>
        <w:tc>
          <w:tcPr>
            <w:tcW w:w="1215" w:type="dxa"/>
            <w:vMerge w:val="restart"/>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2016 </w:t>
            </w:r>
            <w:r w:rsidRPr="00DE5180">
              <w:rPr>
                <w:rFonts w:ascii="Times New Roman" w:hAnsi="Times New Roman" w:cs="Times New Roman"/>
                <w:sz w:val="24"/>
                <w:szCs w:val="24"/>
              </w:rPr>
              <w:br/>
              <w:t xml:space="preserve">год   </w:t>
            </w:r>
            <w:r w:rsidRPr="00DE5180">
              <w:rPr>
                <w:rFonts w:ascii="Times New Roman" w:hAnsi="Times New Roman" w:cs="Times New Roman"/>
                <w:sz w:val="24"/>
                <w:szCs w:val="24"/>
              </w:rPr>
              <w:br/>
              <w:t>(оценка)</w:t>
            </w:r>
          </w:p>
        </w:tc>
        <w:tc>
          <w:tcPr>
            <w:tcW w:w="28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прогноз </w:t>
            </w:r>
          </w:p>
        </w:tc>
      </w:tr>
      <w:tr w:rsidR="00DE5180" w:rsidRPr="00DE5180" w:rsidTr="001F6372">
        <w:trPr>
          <w:gridAfter w:val="1"/>
          <w:wAfter w:w="1134" w:type="dxa"/>
          <w:cantSplit/>
          <w:trHeight w:val="36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3827"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080"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1215" w:type="dxa"/>
            <w:vMerge/>
            <w:tcBorders>
              <w:top w:val="single" w:sz="6" w:space="0" w:color="auto"/>
              <w:left w:val="single" w:sz="6" w:space="0" w:color="auto"/>
              <w:bottom w:val="single" w:sz="6" w:space="0" w:color="auto"/>
              <w:right w:val="single" w:sz="6" w:space="0" w:color="auto"/>
            </w:tcBorders>
            <w:vAlign w:val="center"/>
            <w:hideMark/>
          </w:tcPr>
          <w:p w:rsidR="00DE5180" w:rsidRPr="00DE5180" w:rsidRDefault="00DE5180" w:rsidP="001F6372"/>
        </w:tc>
        <w:tc>
          <w:tcPr>
            <w:tcW w:w="932"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tabs>
                <w:tab w:val="center" w:pos="335"/>
              </w:tabs>
              <w:rPr>
                <w:rFonts w:ascii="Times New Roman" w:hAnsi="Times New Roman" w:cs="Times New Roman"/>
                <w:sz w:val="24"/>
                <w:szCs w:val="24"/>
              </w:rPr>
            </w:pPr>
            <w:r w:rsidRPr="00DE5180">
              <w:rPr>
                <w:rFonts w:ascii="Times New Roman" w:hAnsi="Times New Roman" w:cs="Times New Roman"/>
                <w:sz w:val="24"/>
                <w:szCs w:val="24"/>
              </w:rPr>
              <w:tab/>
              <w:t>2017</w:t>
            </w:r>
            <w:r w:rsidRPr="00DE5180">
              <w:rPr>
                <w:rFonts w:ascii="Times New Roman" w:hAnsi="Times New Roman" w:cs="Times New Roman"/>
                <w:sz w:val="24"/>
                <w:szCs w:val="24"/>
              </w:rPr>
              <w:br/>
              <w:t>год</w:t>
            </w:r>
          </w:p>
        </w:tc>
        <w:tc>
          <w:tcPr>
            <w:tcW w:w="94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2018  </w:t>
            </w:r>
            <w:r w:rsidRPr="00DE5180">
              <w:rPr>
                <w:rFonts w:ascii="Times New Roman" w:hAnsi="Times New Roman" w:cs="Times New Roman"/>
                <w:sz w:val="24"/>
                <w:szCs w:val="24"/>
              </w:rPr>
              <w:br/>
              <w:t>год</w:t>
            </w:r>
          </w:p>
        </w:tc>
        <w:tc>
          <w:tcPr>
            <w:tcW w:w="945"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 xml:space="preserve">2019  </w:t>
            </w:r>
            <w:r w:rsidRPr="00DE5180">
              <w:rPr>
                <w:rFonts w:ascii="Times New Roman" w:hAnsi="Times New Roman" w:cs="Times New Roman"/>
                <w:sz w:val="24"/>
                <w:szCs w:val="24"/>
              </w:rPr>
              <w:br/>
              <w:t>год</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 xml:space="preserve">Демография                  </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Среднегодовая численность постоянного   населения, всего (тыс. чел.)</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33,255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33,331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33,445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33,631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33,836</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Рождаемость (Человек на 1 тыс. населения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13,7</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14,3</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14,8</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15,6</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Смертность (Человек на 1 тыс. населения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15,5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14,8</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13,8</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1.4.</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Естественный прирост (Человек на 1 тыс. населения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-0,5</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+0,5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+1,8</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1.5.</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Миграционный прирост (Человек на 1 тыс. населения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+4,8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+4,7</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+4,5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+4,6</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2.</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 xml:space="preserve">Денежные доходы  и  расходы  населения                   </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Среднемесячная   заработная плата   ( рублей)</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23243</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24950</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25600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26300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27400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Реально- располагаемая сред-немесячная  заработная плата (  в % к предыдущему году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99</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Денежные доходы в расчете на душу населения в   месяц  (рублей)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11205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11590</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12170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12780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13200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2.4.</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Реально- располагаемые денежные доходы населения </w:t>
            </w:r>
          </w:p>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 % к предыдущему году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100</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99</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2.5.</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Средний размер  назначенной месячной пенсии( рублей)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10372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10900</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11600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12300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13100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2.6.</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Величина прожиточного минимума     (рублей)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9701</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10385</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10896</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12058</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12603</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2.7.</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Доля  населения  с  доходами  ниже  прожиточного  минимума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10,5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10,7</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10,3</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3.</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 xml:space="preserve">Рынок труда. Трудовые  ресурсы                 </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3.1.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Уровень общей безработицы (по методологии МОТ) (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6,6</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6,4</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3.2.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Уровень зарегистрированной безработицы      (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1,86</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1,48</w:t>
            </w:r>
          </w:p>
        </w:tc>
      </w:tr>
      <w:tr w:rsidR="00DE5180" w:rsidRPr="00DE5180" w:rsidTr="001F6372">
        <w:trPr>
          <w:gridAfter w:val="1"/>
          <w:wAfter w:w="1134" w:type="dxa"/>
          <w:cantSplit/>
          <w:trHeight w:val="988"/>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3.3.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Доля  трудоустроенных  от  общей  численности  обратив-шихся  безработных (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67,2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83,4</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84</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4.</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Выпуск  товаров  и  услуг</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4.1.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Выпуск  товаров  и  услуг  в  расче</w:t>
            </w:r>
            <w:r w:rsidR="00B158D3">
              <w:rPr>
                <w:rFonts w:ascii="Times New Roman" w:hAnsi="Times New Roman" w:cs="Times New Roman"/>
                <w:sz w:val="24"/>
                <w:szCs w:val="24"/>
              </w:rPr>
              <w:t>-</w:t>
            </w:r>
            <w:r w:rsidRPr="00DE5180">
              <w:rPr>
                <w:rFonts w:ascii="Times New Roman" w:hAnsi="Times New Roman" w:cs="Times New Roman"/>
                <w:sz w:val="24"/>
                <w:szCs w:val="24"/>
              </w:rPr>
              <w:t>те  на  1 тыс. населения   ( тыс. руб)</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179,8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191,2</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202,9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223</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 xml:space="preserve">5. </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Промышленность</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5.1.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Производство  продукции  об</w:t>
            </w:r>
            <w:r w:rsidR="00B158D3">
              <w:rPr>
                <w:rFonts w:ascii="Times New Roman" w:hAnsi="Times New Roman" w:cs="Times New Roman"/>
                <w:sz w:val="24"/>
                <w:szCs w:val="24"/>
              </w:rPr>
              <w:t>раба</w:t>
            </w:r>
            <w:r w:rsidRPr="00DE5180">
              <w:rPr>
                <w:rFonts w:ascii="Times New Roman" w:hAnsi="Times New Roman" w:cs="Times New Roman"/>
                <w:sz w:val="24"/>
                <w:szCs w:val="24"/>
              </w:rPr>
              <w:t>-тывающей  промышленности  в  расчете  на  1  тыс.  населения (  тыс. рублей)</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177,1</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188,2</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199,8</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209,6</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219,5</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5.2.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Доля  продукции  обрабаты-вающей  промышленности  в  общем  объеме  промышлен-ной  продукции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98</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6.</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Сельское  хозяйство</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Призводство  сельскохозяйст-венной  продукции в  расчете  на 1 тыс. населения (тыс. руб.)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252,3</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259</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272,4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284,7</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322,5</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Доля  продукции  сельского  </w:t>
            </w:r>
            <w:r w:rsidR="00B158D3">
              <w:rPr>
                <w:rFonts w:ascii="Times New Roman" w:hAnsi="Times New Roman" w:cs="Times New Roman"/>
                <w:sz w:val="24"/>
                <w:szCs w:val="24"/>
              </w:rPr>
              <w:t xml:space="preserve">хо- </w:t>
            </w:r>
            <w:r w:rsidRPr="00DE5180">
              <w:rPr>
                <w:rFonts w:ascii="Times New Roman" w:hAnsi="Times New Roman" w:cs="Times New Roman"/>
                <w:sz w:val="24"/>
                <w:szCs w:val="24"/>
              </w:rPr>
              <w:t>зяйства  в  общем  объеме  произ</w:t>
            </w:r>
            <w:r w:rsidR="00B158D3">
              <w:rPr>
                <w:rFonts w:ascii="Times New Roman" w:hAnsi="Times New Roman" w:cs="Times New Roman"/>
                <w:sz w:val="24"/>
                <w:szCs w:val="24"/>
              </w:rPr>
              <w:t>-</w:t>
            </w:r>
            <w:r w:rsidRPr="00DE5180">
              <w:rPr>
                <w:rFonts w:ascii="Times New Roman" w:hAnsi="Times New Roman" w:cs="Times New Roman"/>
                <w:sz w:val="24"/>
                <w:szCs w:val="24"/>
              </w:rPr>
              <w:t>веденных  товаров, работ  и  услуг  по  району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56,5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56,3</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56,3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56,2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56,1</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Удельный  вес  занятых  в  сельско</w:t>
            </w:r>
            <w:r w:rsidR="00B158D3">
              <w:rPr>
                <w:rFonts w:ascii="Times New Roman" w:hAnsi="Times New Roman" w:cs="Times New Roman"/>
                <w:sz w:val="24"/>
                <w:szCs w:val="24"/>
              </w:rPr>
              <w:t>-</w:t>
            </w:r>
            <w:r w:rsidRPr="00DE5180">
              <w:rPr>
                <w:rFonts w:ascii="Times New Roman" w:hAnsi="Times New Roman" w:cs="Times New Roman"/>
                <w:sz w:val="24"/>
                <w:szCs w:val="24"/>
              </w:rPr>
              <w:t>хозяйственном  производстве  в  общей  численности  занятых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25,2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25,2</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25,4</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7.</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Малое  и  среднее  предпринимательство</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7.1.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Число субъектов малого      </w:t>
            </w:r>
            <w:r w:rsidRPr="00DE5180">
              <w:rPr>
                <w:rFonts w:ascii="Times New Roman" w:hAnsi="Times New Roman" w:cs="Times New Roman"/>
                <w:sz w:val="24"/>
                <w:szCs w:val="24"/>
              </w:rPr>
              <w:br/>
              <w:t xml:space="preserve">предпринимательства на 10   </w:t>
            </w:r>
            <w:r w:rsidRPr="00DE5180">
              <w:rPr>
                <w:rFonts w:ascii="Times New Roman" w:hAnsi="Times New Roman" w:cs="Times New Roman"/>
                <w:sz w:val="24"/>
                <w:szCs w:val="24"/>
              </w:rPr>
              <w:br/>
              <w:t>тыс. чел. населения (един.)</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239,4</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245</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247,3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247,3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248,5</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7.2.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индивидуальных   </w:t>
            </w:r>
            <w:r w:rsidRPr="00DE5180">
              <w:rPr>
                <w:rFonts w:ascii="Times New Roman" w:hAnsi="Times New Roman" w:cs="Times New Roman"/>
                <w:sz w:val="24"/>
                <w:szCs w:val="24"/>
              </w:rPr>
              <w:br/>
              <w:t xml:space="preserve">предпринимателей  на  10 тыс. населения  ( един.)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198,2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205,7</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208,4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208,4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210</w:t>
            </w:r>
          </w:p>
        </w:tc>
      </w:tr>
      <w:tr w:rsidR="00DE5180" w:rsidRPr="00DE5180" w:rsidTr="00B158D3">
        <w:trPr>
          <w:gridAfter w:val="1"/>
          <w:wAfter w:w="1134" w:type="dxa"/>
          <w:cantSplit/>
          <w:trHeight w:val="1161"/>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7.3.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Удельный вес занятых  в сфере малого предпринимательства в общей численности занятых в экономике района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50,2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50,3</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50,3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50,4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50,4</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8.</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Инвестиции</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8.1.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Объем  инвестиций  в  основ-ной  капитал  в  расчете  на  1  жителя  ( тыс. рублей)</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6,6</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12,4</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13,7</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14,5</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8.2.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Доля  инвестиций  в  основной  капитал  в  сельское  хозяй-ство в  общем  объеме  инвестиций  (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65,1</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66,8</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68</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9.</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Жилищно-коммунальное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Ввод в эксплуатацию жилых   </w:t>
            </w:r>
            <w:r w:rsidR="00B158D3">
              <w:rPr>
                <w:rFonts w:ascii="Times New Roman" w:hAnsi="Times New Roman" w:cs="Times New Roman"/>
                <w:sz w:val="24"/>
                <w:szCs w:val="24"/>
              </w:rPr>
              <w:t>до-</w:t>
            </w:r>
            <w:r w:rsidRPr="00DE5180">
              <w:rPr>
                <w:rFonts w:ascii="Times New Roman" w:hAnsi="Times New Roman" w:cs="Times New Roman"/>
                <w:sz w:val="24"/>
                <w:szCs w:val="24"/>
              </w:rPr>
              <w:br/>
              <w:t xml:space="preserve">мов на одного жителя  (кВ. м)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0,2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0,21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0,21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0,21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0,21</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Средняя обеспеченность      </w:t>
            </w:r>
            <w:r w:rsidRPr="00DE5180">
              <w:rPr>
                <w:rFonts w:ascii="Times New Roman" w:hAnsi="Times New Roman" w:cs="Times New Roman"/>
                <w:sz w:val="24"/>
                <w:szCs w:val="24"/>
              </w:rPr>
              <w:br/>
              <w:t xml:space="preserve">населения общей площадью    </w:t>
            </w:r>
            <w:r w:rsidRPr="00DE5180">
              <w:rPr>
                <w:rFonts w:ascii="Times New Roman" w:hAnsi="Times New Roman" w:cs="Times New Roman"/>
                <w:sz w:val="24"/>
                <w:szCs w:val="24"/>
              </w:rPr>
              <w:br/>
              <w:t xml:space="preserve">квартир (кВ. м/чел.)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24</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24,2</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407A92">
            <w:pPr>
              <w:pStyle w:val="ConsPlusCell"/>
              <w:widowControl/>
              <w:rPr>
                <w:rFonts w:ascii="Times New Roman" w:hAnsi="Times New Roman" w:cs="Times New Roman"/>
                <w:color w:val="FF0000"/>
                <w:sz w:val="24"/>
                <w:szCs w:val="24"/>
              </w:rPr>
            </w:pPr>
            <w:r w:rsidRPr="00DE5180">
              <w:rPr>
                <w:rFonts w:ascii="Times New Roman" w:hAnsi="Times New Roman" w:cs="Times New Roman"/>
                <w:sz w:val="24"/>
                <w:szCs w:val="24"/>
              </w:rPr>
              <w:t>Объем жилищного фонда, на</w:t>
            </w:r>
            <w:r w:rsidR="00407A92">
              <w:rPr>
                <w:rFonts w:ascii="Times New Roman" w:hAnsi="Times New Roman" w:cs="Times New Roman"/>
                <w:sz w:val="24"/>
                <w:szCs w:val="24"/>
              </w:rPr>
              <w:t>ходя</w:t>
            </w:r>
            <w:r w:rsidRPr="00DE5180">
              <w:rPr>
                <w:rFonts w:ascii="Times New Roman" w:hAnsi="Times New Roman" w:cs="Times New Roman"/>
                <w:sz w:val="24"/>
                <w:szCs w:val="24"/>
              </w:rPr>
              <w:t>-щегося в управлении  му</w:t>
            </w:r>
            <w:r w:rsidR="00407A92">
              <w:rPr>
                <w:rFonts w:ascii="Times New Roman" w:hAnsi="Times New Roman" w:cs="Times New Roman"/>
                <w:sz w:val="24"/>
                <w:szCs w:val="24"/>
              </w:rPr>
              <w:t>ниципаль</w:t>
            </w:r>
            <w:r w:rsidRPr="00DE5180">
              <w:rPr>
                <w:rFonts w:ascii="Times New Roman" w:hAnsi="Times New Roman" w:cs="Times New Roman"/>
                <w:sz w:val="24"/>
                <w:szCs w:val="24"/>
              </w:rPr>
              <w:t xml:space="preserve">-ных учреждений  ЖКХ, в объеме многоквартирных домов  жилищного фонда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62,2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62,1</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9.4.</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b/>
                <w:color w:val="FF0000"/>
                <w:sz w:val="24"/>
                <w:szCs w:val="24"/>
              </w:rPr>
            </w:pPr>
            <w:r w:rsidRPr="00DE5180">
              <w:rPr>
                <w:rFonts w:ascii="Times New Roman" w:hAnsi="Times New Roman" w:cs="Times New Roman"/>
                <w:sz w:val="24"/>
                <w:szCs w:val="24"/>
              </w:rPr>
              <w:t xml:space="preserve">Объем жилищного фонда,      </w:t>
            </w:r>
            <w:r w:rsidRPr="00DE5180">
              <w:rPr>
                <w:rFonts w:ascii="Times New Roman" w:hAnsi="Times New Roman" w:cs="Times New Roman"/>
                <w:sz w:val="24"/>
                <w:szCs w:val="24"/>
              </w:rPr>
              <w:br/>
              <w:t xml:space="preserve">обслуживаемого частными     </w:t>
            </w:r>
            <w:r w:rsidRPr="00DE5180">
              <w:rPr>
                <w:rFonts w:ascii="Times New Roman" w:hAnsi="Times New Roman" w:cs="Times New Roman"/>
                <w:sz w:val="24"/>
                <w:szCs w:val="24"/>
              </w:rPr>
              <w:br/>
              <w:t xml:space="preserve">управляющими компаниями,    </w:t>
            </w:r>
            <w:r w:rsidRPr="00DE5180">
              <w:rPr>
                <w:rFonts w:ascii="Times New Roman" w:hAnsi="Times New Roman" w:cs="Times New Roman"/>
                <w:sz w:val="24"/>
                <w:szCs w:val="24"/>
              </w:rPr>
              <w:br/>
              <w:t xml:space="preserve">в объеме многоквартирных    </w:t>
            </w:r>
            <w:r w:rsidRPr="00DE5180">
              <w:rPr>
                <w:rFonts w:ascii="Times New Roman" w:hAnsi="Times New Roman" w:cs="Times New Roman"/>
                <w:sz w:val="24"/>
                <w:szCs w:val="24"/>
              </w:rPr>
              <w:br/>
              <w:t xml:space="preserve">домов жилищного фонда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9.5.</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color w:val="FF0000"/>
                <w:sz w:val="24"/>
                <w:szCs w:val="24"/>
              </w:rPr>
            </w:pPr>
            <w:r w:rsidRPr="00DE5180">
              <w:rPr>
                <w:rFonts w:ascii="Times New Roman" w:hAnsi="Times New Roman" w:cs="Times New Roman"/>
                <w:sz w:val="24"/>
                <w:szCs w:val="24"/>
              </w:rPr>
              <w:t xml:space="preserve">Объем жилищного фонда,   обслуживаемого  товариществами собственников жилья  и жилищно-  строительными кооперативами,  в объеме многоквартирных домов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2,0</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10.</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Транспорт  и  связь</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10.1.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Доля  дорог  общего  пользования  с  твердым  покрытием  в  общей  протяженности  дорог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75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75</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75</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b/>
                <w:sz w:val="24"/>
                <w:szCs w:val="24"/>
              </w:rPr>
            </w:pPr>
            <w:r w:rsidRPr="00DE5180">
              <w:rPr>
                <w:rFonts w:ascii="Times New Roman" w:hAnsi="Times New Roman" w:cs="Times New Roman"/>
                <w:b/>
                <w:sz w:val="24"/>
                <w:szCs w:val="24"/>
              </w:rPr>
              <w:t xml:space="preserve">Потребительский рынок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11.1.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объектов         </w:t>
            </w:r>
            <w:r w:rsidRPr="00DE5180">
              <w:rPr>
                <w:rFonts w:ascii="Times New Roman" w:hAnsi="Times New Roman" w:cs="Times New Roman"/>
                <w:sz w:val="24"/>
                <w:szCs w:val="24"/>
              </w:rPr>
              <w:br/>
              <w:t xml:space="preserve">розничной торговли (ед.)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148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148</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150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11.2.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торговых площадей на 1 тыс. жителей (кВ. м)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353</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11.3.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объектов         </w:t>
            </w:r>
            <w:r w:rsidRPr="00DE5180">
              <w:rPr>
                <w:rFonts w:ascii="Times New Roman" w:hAnsi="Times New Roman" w:cs="Times New Roman"/>
                <w:sz w:val="24"/>
                <w:szCs w:val="24"/>
              </w:rPr>
              <w:br/>
              <w:t xml:space="preserve">общественного питания (ед.)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40</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41</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42</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11.4.</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посадочных мест в </w:t>
            </w:r>
            <w:r w:rsidR="00B158D3">
              <w:rPr>
                <w:rFonts w:ascii="Times New Roman" w:hAnsi="Times New Roman" w:cs="Times New Roman"/>
                <w:sz w:val="24"/>
                <w:szCs w:val="24"/>
              </w:rPr>
              <w:t>об-</w:t>
            </w:r>
            <w:r w:rsidRPr="00DE5180">
              <w:rPr>
                <w:rFonts w:ascii="Times New Roman" w:hAnsi="Times New Roman" w:cs="Times New Roman"/>
                <w:sz w:val="24"/>
                <w:szCs w:val="24"/>
              </w:rPr>
              <w:t xml:space="preserve">щедоступной сети  общественного питания  на 1 тыс. жителей (мест)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28,6</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28,6</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28,7</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28,7</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28,8</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11.5.</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Количество объектов бытового обслуживания населения (ед.)</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67</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67</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12.</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Здравоохранение</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color w:val="FF0000"/>
                <w:sz w:val="24"/>
                <w:szCs w:val="24"/>
              </w:rPr>
            </w:pPr>
          </w:p>
        </w:tc>
      </w:tr>
      <w:tr w:rsidR="00DE5180" w:rsidRPr="00DE5180" w:rsidTr="001F6372">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12.1.   </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населения на одного врача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519</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520</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529</w:t>
            </w:r>
          </w:p>
        </w:tc>
        <w:tc>
          <w:tcPr>
            <w:tcW w:w="1134" w:type="dxa"/>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12.2.   </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населения на одну больничную койку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163</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163</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166</w:t>
            </w:r>
          </w:p>
        </w:tc>
        <w:tc>
          <w:tcPr>
            <w:tcW w:w="1134" w:type="dxa"/>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13.</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 xml:space="preserve">Образование                 </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407A9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Обеспеченность местами в  </w:t>
            </w:r>
            <w:r w:rsidR="00407A92">
              <w:rPr>
                <w:rFonts w:ascii="Times New Roman" w:hAnsi="Times New Roman" w:cs="Times New Roman"/>
                <w:sz w:val="24"/>
                <w:szCs w:val="24"/>
              </w:rPr>
              <w:t>дош-</w:t>
            </w:r>
            <w:r w:rsidRPr="00DE5180">
              <w:rPr>
                <w:rFonts w:ascii="Times New Roman" w:hAnsi="Times New Roman" w:cs="Times New Roman"/>
                <w:sz w:val="24"/>
                <w:szCs w:val="24"/>
              </w:rPr>
              <w:t xml:space="preserve">  </w:t>
            </w:r>
            <w:r w:rsidRPr="00DE5180">
              <w:rPr>
                <w:rFonts w:ascii="Times New Roman" w:hAnsi="Times New Roman" w:cs="Times New Roman"/>
                <w:sz w:val="24"/>
                <w:szCs w:val="24"/>
              </w:rPr>
              <w:br/>
            </w:r>
            <w:r w:rsidR="00407A92">
              <w:rPr>
                <w:rFonts w:ascii="Times New Roman" w:hAnsi="Times New Roman" w:cs="Times New Roman"/>
                <w:sz w:val="24"/>
                <w:szCs w:val="24"/>
              </w:rPr>
              <w:t>к</w:t>
            </w:r>
            <w:r w:rsidRPr="00DE5180">
              <w:rPr>
                <w:rFonts w:ascii="Times New Roman" w:hAnsi="Times New Roman" w:cs="Times New Roman"/>
                <w:sz w:val="24"/>
                <w:szCs w:val="24"/>
              </w:rPr>
              <w:t xml:space="preserve">ольных образовательных  </w:t>
            </w:r>
            <w:r w:rsidR="00407A92">
              <w:rPr>
                <w:rFonts w:ascii="Times New Roman" w:hAnsi="Times New Roman" w:cs="Times New Roman"/>
                <w:sz w:val="24"/>
                <w:szCs w:val="24"/>
              </w:rPr>
              <w:t>учреж-</w:t>
            </w:r>
            <w:r w:rsidRPr="00DE5180">
              <w:rPr>
                <w:rFonts w:ascii="Times New Roman" w:hAnsi="Times New Roman" w:cs="Times New Roman"/>
                <w:sz w:val="24"/>
                <w:szCs w:val="24"/>
              </w:rPr>
              <w:br/>
            </w:r>
            <w:r w:rsidR="00407A92">
              <w:rPr>
                <w:rFonts w:ascii="Times New Roman" w:hAnsi="Times New Roman" w:cs="Times New Roman"/>
                <w:sz w:val="24"/>
                <w:szCs w:val="24"/>
              </w:rPr>
              <w:t xml:space="preserve">дениях </w:t>
            </w:r>
            <w:r w:rsidRPr="00DE5180">
              <w:rPr>
                <w:rFonts w:ascii="Times New Roman" w:hAnsi="Times New Roman" w:cs="Times New Roman"/>
                <w:sz w:val="24"/>
                <w:szCs w:val="24"/>
              </w:rPr>
              <w:t xml:space="preserve"> на 1 тыс. жителей, мест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60,2</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60,2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60,2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60,2</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воспитанников на </w:t>
            </w:r>
            <w:r w:rsidRPr="00DE5180">
              <w:rPr>
                <w:rFonts w:ascii="Times New Roman" w:hAnsi="Times New Roman" w:cs="Times New Roman"/>
                <w:sz w:val="24"/>
                <w:szCs w:val="24"/>
              </w:rPr>
              <w:br/>
              <w:t xml:space="preserve">100 мест в ДОУ (чел.)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68</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74</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74</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74</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их содержанию  в ор</w:t>
            </w:r>
            <w:r w:rsidR="00B158D3">
              <w:rPr>
                <w:rFonts w:ascii="Times New Roman" w:hAnsi="Times New Roman" w:cs="Times New Roman"/>
                <w:sz w:val="24"/>
                <w:szCs w:val="24"/>
              </w:rPr>
              <w:t>-</w:t>
            </w:r>
            <w:r w:rsidRPr="00DE5180">
              <w:rPr>
                <w:rFonts w:ascii="Times New Roman" w:hAnsi="Times New Roman" w:cs="Times New Roman"/>
                <w:sz w:val="24"/>
                <w:szCs w:val="24"/>
              </w:rPr>
              <w:t>ганизациях различной  органи</w:t>
            </w:r>
            <w:r w:rsidR="00B158D3">
              <w:rPr>
                <w:rFonts w:ascii="Times New Roman" w:hAnsi="Times New Roman" w:cs="Times New Roman"/>
                <w:sz w:val="24"/>
                <w:szCs w:val="24"/>
              </w:rPr>
              <w:t>за-</w:t>
            </w:r>
            <w:r w:rsidRPr="00DE5180">
              <w:rPr>
                <w:rFonts w:ascii="Times New Roman" w:hAnsi="Times New Roman" w:cs="Times New Roman"/>
                <w:sz w:val="24"/>
                <w:szCs w:val="24"/>
              </w:rPr>
              <w:t>ционно- правовой  формы и формы собственности, в общей числен</w:t>
            </w:r>
            <w:r w:rsidR="00B158D3">
              <w:rPr>
                <w:rFonts w:ascii="Times New Roman" w:hAnsi="Times New Roman" w:cs="Times New Roman"/>
                <w:sz w:val="24"/>
                <w:szCs w:val="24"/>
              </w:rPr>
              <w:t>-</w:t>
            </w:r>
            <w:r w:rsidRPr="00DE5180">
              <w:rPr>
                <w:rFonts w:ascii="Times New Roman" w:hAnsi="Times New Roman" w:cs="Times New Roman"/>
                <w:sz w:val="24"/>
                <w:szCs w:val="24"/>
              </w:rPr>
              <w:t xml:space="preserve">ности детей   от 3 до 7 лет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62</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65</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13.4.</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Качество знаний обучающихся  на «хорошо»  и «отлично» на ступени   начального общего образования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50</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53</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13.5.</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Качество знаний обучающихся на «хорошо»  и «отлично» на ступени   основного общего образования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39</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39,3</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40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13.6.</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B158D3">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Качество знаний обучающихся на «хорошо»  и «отлично» на ступени  среднего (полного) образования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59</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59</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14.</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 xml:space="preserve">Культура                    </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5.1.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читателей, поль-зующихся услугами  муници-пальных библиотек (тыс. чел.)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14,2</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14,2</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14,2</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14,2</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5.2.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Количество зрителей  зрелищных мероприятий (концертов), проведенных  учреждениями культуры  (тыс. чел.)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120,1</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130,5</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135,5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140,1</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145,5</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5.3.</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407A9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Численность детей, получаю-щих в муниципальных  учреждениях  дополнительного образования детей в сфере  искусства услуги  по дополнительному  образованию в сфере  искусства (чел.)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326</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353</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360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14.</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 xml:space="preserve">Молодежная сфера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14.1.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407A9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Доля несовершеннолетних, </w:t>
            </w:r>
            <w:r w:rsidR="00407A92">
              <w:rPr>
                <w:rFonts w:ascii="Times New Roman" w:hAnsi="Times New Roman" w:cs="Times New Roman"/>
                <w:sz w:val="24"/>
                <w:szCs w:val="24"/>
              </w:rPr>
              <w:t>состо-</w:t>
            </w:r>
            <w:r w:rsidRPr="00DE5180">
              <w:rPr>
                <w:rFonts w:ascii="Times New Roman" w:hAnsi="Times New Roman" w:cs="Times New Roman"/>
                <w:sz w:val="24"/>
                <w:szCs w:val="24"/>
              </w:rPr>
              <w:t xml:space="preserve">ящих  на  учете в наркологических  учреждениях  здравоохранения  в общем  количестве состоящих        </w:t>
            </w:r>
            <w:r w:rsidRPr="00DE5180">
              <w:rPr>
                <w:rFonts w:ascii="Times New Roman" w:hAnsi="Times New Roman" w:cs="Times New Roman"/>
                <w:sz w:val="24"/>
                <w:szCs w:val="24"/>
              </w:rPr>
              <w:br/>
              <w:t xml:space="preserve">на учете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14.2.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Удельный вес преступлений и </w:t>
            </w:r>
            <w:r w:rsidRPr="00DE5180">
              <w:rPr>
                <w:rFonts w:ascii="Times New Roman" w:hAnsi="Times New Roman" w:cs="Times New Roman"/>
                <w:sz w:val="24"/>
                <w:szCs w:val="24"/>
              </w:rPr>
              <w:br/>
              <w:t xml:space="preserve">правонарушений несовершен-нолетних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b/>
                <w:sz w:val="24"/>
                <w:szCs w:val="24"/>
              </w:rPr>
            </w:pPr>
            <w:r w:rsidRPr="00DE5180">
              <w:rPr>
                <w:rFonts w:ascii="Times New Roman" w:hAnsi="Times New Roman" w:cs="Times New Roman"/>
                <w:b/>
                <w:sz w:val="24"/>
                <w:szCs w:val="24"/>
              </w:rPr>
              <w:t>15.</w:t>
            </w:r>
          </w:p>
        </w:tc>
        <w:tc>
          <w:tcPr>
            <w:tcW w:w="6122" w:type="dxa"/>
            <w:gridSpan w:val="3"/>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b/>
                <w:sz w:val="24"/>
                <w:szCs w:val="24"/>
              </w:rPr>
              <w:t xml:space="preserve">Физкультура и спорт         </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15.1.</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Доля населения,   системати-чески занимающегося физи-ческой культурой и   спортом (%)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27</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28,5</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29</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30</w:t>
            </w:r>
          </w:p>
        </w:tc>
      </w:tr>
      <w:tr w:rsidR="00DE5180" w:rsidRPr="00DE5180" w:rsidTr="001F6372">
        <w:trPr>
          <w:gridAfter w:val="1"/>
          <w:wAfter w:w="1134"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jc w:val="center"/>
              <w:rPr>
                <w:rFonts w:ascii="Times New Roman" w:hAnsi="Times New Roman" w:cs="Times New Roman"/>
                <w:sz w:val="24"/>
                <w:szCs w:val="24"/>
              </w:rPr>
            </w:pPr>
            <w:r w:rsidRPr="00DE5180">
              <w:rPr>
                <w:rFonts w:ascii="Times New Roman" w:hAnsi="Times New Roman" w:cs="Times New Roman"/>
                <w:sz w:val="24"/>
                <w:szCs w:val="24"/>
              </w:rPr>
              <w:t>15.2.</w:t>
            </w:r>
          </w:p>
        </w:tc>
        <w:tc>
          <w:tcPr>
            <w:tcW w:w="3827" w:type="dxa"/>
            <w:tcBorders>
              <w:top w:val="single" w:sz="6" w:space="0" w:color="auto"/>
              <w:left w:val="single" w:sz="6" w:space="0" w:color="auto"/>
              <w:bottom w:val="single" w:sz="6" w:space="0" w:color="auto"/>
              <w:right w:val="single" w:sz="6" w:space="0" w:color="auto"/>
            </w:tcBorders>
            <w:hideMark/>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 xml:space="preserve">Охват населения массовыми   </w:t>
            </w:r>
            <w:r w:rsidRPr="00DE5180">
              <w:rPr>
                <w:rFonts w:ascii="Times New Roman" w:hAnsi="Times New Roman" w:cs="Times New Roman"/>
                <w:sz w:val="24"/>
                <w:szCs w:val="24"/>
              </w:rPr>
              <w:br/>
              <w:t xml:space="preserve">физкультурно-спортивными    </w:t>
            </w:r>
            <w:r w:rsidRPr="00DE5180">
              <w:rPr>
                <w:rFonts w:ascii="Times New Roman" w:hAnsi="Times New Roman" w:cs="Times New Roman"/>
                <w:sz w:val="24"/>
                <w:szCs w:val="24"/>
              </w:rPr>
              <w:br/>
              <w:t xml:space="preserve">мероприятиями (чел.)        </w:t>
            </w:r>
          </w:p>
        </w:tc>
        <w:tc>
          <w:tcPr>
            <w:tcW w:w="1080"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8995</w:t>
            </w:r>
          </w:p>
        </w:tc>
        <w:tc>
          <w:tcPr>
            <w:tcW w:w="121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9350</w:t>
            </w:r>
          </w:p>
        </w:tc>
        <w:tc>
          <w:tcPr>
            <w:tcW w:w="932"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3450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9650</w:t>
            </w:r>
          </w:p>
        </w:tc>
        <w:tc>
          <w:tcPr>
            <w:tcW w:w="945" w:type="dxa"/>
            <w:tcBorders>
              <w:top w:val="single" w:sz="6" w:space="0" w:color="auto"/>
              <w:left w:val="single" w:sz="6" w:space="0" w:color="auto"/>
              <w:bottom w:val="single" w:sz="6" w:space="0" w:color="auto"/>
              <w:right w:val="single" w:sz="6" w:space="0" w:color="auto"/>
            </w:tcBorders>
          </w:tcPr>
          <w:p w:rsidR="00DE5180" w:rsidRPr="00DE5180" w:rsidRDefault="00DE5180" w:rsidP="001F6372">
            <w:pPr>
              <w:pStyle w:val="ConsPlusCell"/>
              <w:widowControl/>
              <w:rPr>
                <w:rFonts w:ascii="Times New Roman" w:hAnsi="Times New Roman" w:cs="Times New Roman"/>
                <w:sz w:val="24"/>
                <w:szCs w:val="24"/>
              </w:rPr>
            </w:pPr>
            <w:r w:rsidRPr="00DE5180">
              <w:rPr>
                <w:rFonts w:ascii="Times New Roman" w:hAnsi="Times New Roman" w:cs="Times New Roman"/>
                <w:sz w:val="24"/>
                <w:szCs w:val="24"/>
              </w:rPr>
              <w:t>9950</w:t>
            </w:r>
          </w:p>
        </w:tc>
      </w:tr>
    </w:tbl>
    <w:p w:rsidR="00DE5180" w:rsidRDefault="00DE5180" w:rsidP="00DE5180">
      <w:pPr>
        <w:pBdr>
          <w:bottom w:val="single" w:sz="6" w:space="7" w:color="E4E7E9"/>
        </w:pBdr>
        <w:spacing w:before="150" w:after="150"/>
        <w:outlineLvl w:val="0"/>
        <w:rPr>
          <w:bCs/>
          <w:color w:val="FF0000"/>
          <w:kern w:val="36"/>
        </w:rPr>
      </w:pPr>
    </w:p>
    <w:p w:rsidR="00407A92" w:rsidRDefault="00407A92" w:rsidP="00DE5180">
      <w:pPr>
        <w:pBdr>
          <w:bottom w:val="single" w:sz="6" w:space="7" w:color="E4E7E9"/>
        </w:pBdr>
        <w:spacing w:before="150" w:after="150"/>
        <w:outlineLvl w:val="0"/>
        <w:rPr>
          <w:bCs/>
          <w:color w:val="FF0000"/>
          <w:kern w:val="36"/>
        </w:rPr>
      </w:pPr>
    </w:p>
    <w:p w:rsidR="000A77FE" w:rsidRPr="00DE5180" w:rsidRDefault="000A77FE" w:rsidP="00676F0C">
      <w:pPr>
        <w:pStyle w:val="ad"/>
        <w:rPr>
          <w:b w:val="0"/>
          <w:color w:val="FF0000"/>
          <w:sz w:val="24"/>
          <w:szCs w:val="24"/>
        </w:rPr>
      </w:pPr>
    </w:p>
    <w:p w:rsidR="000A77FE" w:rsidRPr="00DE5180" w:rsidRDefault="000A77FE" w:rsidP="00676F0C">
      <w:pPr>
        <w:pStyle w:val="ad"/>
        <w:rPr>
          <w:b w:val="0"/>
          <w:color w:val="FF0000"/>
          <w:sz w:val="24"/>
          <w:szCs w:val="24"/>
        </w:rPr>
      </w:pPr>
    </w:p>
    <w:p w:rsidR="000A77FE" w:rsidRPr="00DE5180" w:rsidRDefault="000A77FE" w:rsidP="00676F0C">
      <w:pPr>
        <w:pStyle w:val="ad"/>
        <w:rPr>
          <w:b w:val="0"/>
          <w:color w:val="FF0000"/>
          <w:sz w:val="24"/>
          <w:szCs w:val="24"/>
        </w:rPr>
      </w:pPr>
    </w:p>
    <w:p w:rsidR="000A77FE" w:rsidRPr="00DE5180" w:rsidRDefault="000A77FE" w:rsidP="00676F0C">
      <w:pPr>
        <w:pStyle w:val="ad"/>
        <w:rPr>
          <w:b w:val="0"/>
          <w:color w:val="FF0000"/>
          <w:sz w:val="24"/>
          <w:szCs w:val="24"/>
        </w:rPr>
      </w:pPr>
    </w:p>
    <w:p w:rsidR="000A77FE" w:rsidRPr="00DE5180" w:rsidRDefault="000A77FE" w:rsidP="00676F0C">
      <w:pPr>
        <w:pStyle w:val="ad"/>
        <w:rPr>
          <w:b w:val="0"/>
          <w:color w:val="FF0000"/>
          <w:sz w:val="24"/>
          <w:szCs w:val="24"/>
        </w:rPr>
      </w:pPr>
    </w:p>
    <w:p w:rsidR="000A77FE" w:rsidRPr="00DE5180" w:rsidRDefault="000A77FE" w:rsidP="00676F0C">
      <w:pPr>
        <w:pStyle w:val="ad"/>
        <w:rPr>
          <w:b w:val="0"/>
          <w:color w:val="FF0000"/>
          <w:sz w:val="24"/>
          <w:szCs w:val="24"/>
        </w:rPr>
      </w:pPr>
    </w:p>
    <w:p w:rsidR="000A77FE" w:rsidRPr="00DE5180" w:rsidRDefault="000A77FE" w:rsidP="00676F0C">
      <w:pPr>
        <w:pStyle w:val="ad"/>
        <w:rPr>
          <w:b w:val="0"/>
          <w:color w:val="FF0000"/>
          <w:sz w:val="24"/>
          <w:szCs w:val="24"/>
        </w:rPr>
      </w:pPr>
    </w:p>
    <w:p w:rsidR="000A77FE" w:rsidRPr="00DE5180" w:rsidRDefault="000A77FE" w:rsidP="00676F0C">
      <w:pPr>
        <w:pStyle w:val="ad"/>
        <w:rPr>
          <w:b w:val="0"/>
          <w:color w:val="FF0000"/>
          <w:sz w:val="24"/>
          <w:szCs w:val="24"/>
        </w:rPr>
      </w:pPr>
    </w:p>
    <w:p w:rsidR="00060F21" w:rsidRPr="00DE5180" w:rsidRDefault="00060F21" w:rsidP="00676F0C">
      <w:pPr>
        <w:pStyle w:val="ad"/>
        <w:rPr>
          <w:b w:val="0"/>
          <w:color w:val="FF0000"/>
          <w:sz w:val="24"/>
          <w:szCs w:val="24"/>
        </w:rPr>
      </w:pPr>
    </w:p>
    <w:p w:rsidR="00060F21" w:rsidRPr="00DE5180" w:rsidRDefault="00060F21" w:rsidP="00676F0C">
      <w:pPr>
        <w:pStyle w:val="ad"/>
        <w:rPr>
          <w:b w:val="0"/>
          <w:color w:val="FF0000"/>
          <w:sz w:val="24"/>
          <w:szCs w:val="24"/>
        </w:rPr>
      </w:pPr>
    </w:p>
    <w:p w:rsidR="008749F5" w:rsidRPr="00DE5180" w:rsidRDefault="008749F5" w:rsidP="00676F0C">
      <w:pPr>
        <w:pStyle w:val="ad"/>
        <w:rPr>
          <w:b w:val="0"/>
          <w:color w:val="FF0000"/>
          <w:sz w:val="24"/>
          <w:szCs w:val="24"/>
        </w:rPr>
      </w:pPr>
    </w:p>
    <w:p w:rsidR="008749F5" w:rsidRPr="00DE5180" w:rsidRDefault="008749F5" w:rsidP="00676F0C">
      <w:pPr>
        <w:pStyle w:val="ad"/>
        <w:rPr>
          <w:b w:val="0"/>
          <w:color w:val="FF0000"/>
          <w:sz w:val="24"/>
          <w:szCs w:val="24"/>
        </w:rPr>
      </w:pPr>
    </w:p>
    <w:sectPr w:rsidR="008749F5" w:rsidRPr="00DE5180" w:rsidSect="00D3061A">
      <w:headerReference w:type="even" r:id="rId9"/>
      <w:headerReference w:type="default" r:id="rId10"/>
      <w:pgSz w:w="11906" w:h="16838" w:code="9"/>
      <w:pgMar w:top="1134" w:right="737" w:bottom="851" w:left="1559"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38" w:rsidRDefault="00FC7838">
      <w:r>
        <w:separator/>
      </w:r>
    </w:p>
  </w:endnote>
  <w:endnote w:type="continuationSeparator" w:id="0">
    <w:p w:rsidR="00FC7838" w:rsidRDefault="00FC7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38" w:rsidRDefault="00FC7838">
      <w:r>
        <w:separator/>
      </w:r>
    </w:p>
  </w:footnote>
  <w:footnote w:type="continuationSeparator" w:id="0">
    <w:p w:rsidR="00FC7838" w:rsidRDefault="00FC7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DE" w:rsidRDefault="00787ED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99</w:t>
    </w:r>
    <w:r>
      <w:rPr>
        <w:rStyle w:val="aa"/>
      </w:rPr>
      <w:fldChar w:fldCharType="end"/>
    </w:r>
  </w:p>
  <w:p w:rsidR="00787EDE" w:rsidRDefault="00787ED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DE" w:rsidRDefault="00787ED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67852">
      <w:rPr>
        <w:rStyle w:val="aa"/>
        <w:noProof/>
      </w:rPr>
      <w:t>2</w:t>
    </w:r>
    <w:r>
      <w:rPr>
        <w:rStyle w:val="aa"/>
      </w:rPr>
      <w:fldChar w:fldCharType="end"/>
    </w:r>
  </w:p>
  <w:p w:rsidR="00787EDE" w:rsidRDefault="00787EDE" w:rsidP="00472842">
    <w:pPr>
      <w:pStyle w:val="a8"/>
      <w:ind w:right="360"/>
    </w:pPr>
  </w:p>
  <w:p w:rsidR="00787EDE" w:rsidRDefault="00787EDE" w:rsidP="00472842">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1C0F9C"/>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0"/>
        </w:tabs>
        <w:ind w:left="1429" w:hanging="360"/>
      </w:pPr>
      <w:rPr>
        <w:rFonts w:cs="Times New Roman"/>
      </w:rPr>
    </w:lvl>
  </w:abstractNum>
  <w:abstractNum w:abstractNumId="2">
    <w:nsid w:val="01CC212A"/>
    <w:multiLevelType w:val="hybridMultilevel"/>
    <w:tmpl w:val="7AA8088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223C6"/>
    <w:multiLevelType w:val="multilevel"/>
    <w:tmpl w:val="24B6CAD4"/>
    <w:lvl w:ilvl="0">
      <w:start w:val="4"/>
      <w:numFmt w:val="decimal"/>
      <w:lvlText w:val="%1."/>
      <w:lvlJc w:val="left"/>
      <w:pPr>
        <w:tabs>
          <w:tab w:val="num" w:pos="645"/>
        </w:tabs>
        <w:ind w:left="645" w:hanging="64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Zero"/>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1F14AE"/>
    <w:multiLevelType w:val="hybridMultilevel"/>
    <w:tmpl w:val="F8CEA042"/>
    <w:lvl w:ilvl="0" w:tplc="9586C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602FDD"/>
    <w:multiLevelType w:val="hybridMultilevel"/>
    <w:tmpl w:val="16E6E726"/>
    <w:lvl w:ilvl="0" w:tplc="66F43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772339"/>
    <w:multiLevelType w:val="hybridMultilevel"/>
    <w:tmpl w:val="C64CCF6E"/>
    <w:lvl w:ilvl="0" w:tplc="23D2A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58618D"/>
    <w:multiLevelType w:val="hybridMultilevel"/>
    <w:tmpl w:val="7500E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311D31"/>
    <w:multiLevelType w:val="hybridMultilevel"/>
    <w:tmpl w:val="5412BB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58693A"/>
    <w:multiLevelType w:val="hybridMultilevel"/>
    <w:tmpl w:val="2FE0FB7A"/>
    <w:lvl w:ilvl="0" w:tplc="5F2A335E">
      <w:start w:val="1967"/>
      <w:numFmt w:val="bullet"/>
      <w:lvlText w:val=""/>
      <w:lvlJc w:val="left"/>
      <w:pPr>
        <w:tabs>
          <w:tab w:val="num" w:pos="714"/>
        </w:tabs>
        <w:ind w:left="1077"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704488"/>
    <w:multiLevelType w:val="hybridMultilevel"/>
    <w:tmpl w:val="8C58AB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1A39CA"/>
    <w:multiLevelType w:val="hybridMultilevel"/>
    <w:tmpl w:val="E6F850BE"/>
    <w:lvl w:ilvl="0" w:tplc="0380C6DE">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0"/>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34B67"/>
    <w:multiLevelType w:val="hybridMultilevel"/>
    <w:tmpl w:val="55E2148A"/>
    <w:lvl w:ilvl="0" w:tplc="2C089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60567"/>
    <w:multiLevelType w:val="hybridMultilevel"/>
    <w:tmpl w:val="82E628DE"/>
    <w:lvl w:ilvl="0" w:tplc="9AB0E9D4">
      <w:start w:val="1"/>
      <w:numFmt w:val="decimal"/>
      <w:lvlText w:val="%1."/>
      <w:lvlJc w:val="left"/>
      <w:pPr>
        <w:tabs>
          <w:tab w:val="num" w:pos="1876"/>
        </w:tabs>
        <w:ind w:left="1876" w:hanging="1152"/>
      </w:pPr>
      <w:rPr>
        <w:rFonts w:cs="Times New Roman" w:hint="default"/>
      </w:rPr>
    </w:lvl>
    <w:lvl w:ilvl="1" w:tplc="6284C000">
      <w:start w:val="1"/>
      <w:numFmt w:val="bullet"/>
      <w:lvlText w:val=""/>
      <w:lvlJc w:val="left"/>
      <w:pPr>
        <w:tabs>
          <w:tab w:val="num" w:pos="1804"/>
        </w:tabs>
        <w:ind w:left="1804" w:hanging="360"/>
      </w:pPr>
      <w:rPr>
        <w:rFonts w:ascii="Symbol" w:hAnsi="Symbol" w:hint="default"/>
      </w:rPr>
    </w:lvl>
    <w:lvl w:ilvl="2" w:tplc="0419001B" w:tentative="1">
      <w:start w:val="1"/>
      <w:numFmt w:val="lowerRoman"/>
      <w:lvlText w:val="%3."/>
      <w:lvlJc w:val="right"/>
      <w:pPr>
        <w:tabs>
          <w:tab w:val="num" w:pos="2524"/>
        </w:tabs>
        <w:ind w:left="2524" w:hanging="180"/>
      </w:pPr>
      <w:rPr>
        <w:rFonts w:cs="Times New Roman"/>
      </w:rPr>
    </w:lvl>
    <w:lvl w:ilvl="3" w:tplc="0419000F" w:tentative="1">
      <w:start w:val="1"/>
      <w:numFmt w:val="decimal"/>
      <w:lvlText w:val="%4."/>
      <w:lvlJc w:val="left"/>
      <w:pPr>
        <w:tabs>
          <w:tab w:val="num" w:pos="3244"/>
        </w:tabs>
        <w:ind w:left="3244" w:hanging="360"/>
      </w:pPr>
      <w:rPr>
        <w:rFonts w:cs="Times New Roman"/>
      </w:rPr>
    </w:lvl>
    <w:lvl w:ilvl="4" w:tplc="04190019" w:tentative="1">
      <w:start w:val="1"/>
      <w:numFmt w:val="lowerLetter"/>
      <w:lvlText w:val="%5."/>
      <w:lvlJc w:val="left"/>
      <w:pPr>
        <w:tabs>
          <w:tab w:val="num" w:pos="3964"/>
        </w:tabs>
        <w:ind w:left="3964" w:hanging="360"/>
      </w:pPr>
      <w:rPr>
        <w:rFonts w:cs="Times New Roman"/>
      </w:rPr>
    </w:lvl>
    <w:lvl w:ilvl="5" w:tplc="0419001B" w:tentative="1">
      <w:start w:val="1"/>
      <w:numFmt w:val="lowerRoman"/>
      <w:lvlText w:val="%6."/>
      <w:lvlJc w:val="right"/>
      <w:pPr>
        <w:tabs>
          <w:tab w:val="num" w:pos="4684"/>
        </w:tabs>
        <w:ind w:left="4684" w:hanging="180"/>
      </w:pPr>
      <w:rPr>
        <w:rFonts w:cs="Times New Roman"/>
      </w:rPr>
    </w:lvl>
    <w:lvl w:ilvl="6" w:tplc="0419000F" w:tentative="1">
      <w:start w:val="1"/>
      <w:numFmt w:val="decimal"/>
      <w:lvlText w:val="%7."/>
      <w:lvlJc w:val="left"/>
      <w:pPr>
        <w:tabs>
          <w:tab w:val="num" w:pos="5404"/>
        </w:tabs>
        <w:ind w:left="5404" w:hanging="360"/>
      </w:pPr>
      <w:rPr>
        <w:rFonts w:cs="Times New Roman"/>
      </w:rPr>
    </w:lvl>
    <w:lvl w:ilvl="7" w:tplc="04190019" w:tentative="1">
      <w:start w:val="1"/>
      <w:numFmt w:val="lowerLetter"/>
      <w:lvlText w:val="%8."/>
      <w:lvlJc w:val="left"/>
      <w:pPr>
        <w:tabs>
          <w:tab w:val="num" w:pos="6124"/>
        </w:tabs>
        <w:ind w:left="6124" w:hanging="360"/>
      </w:pPr>
      <w:rPr>
        <w:rFonts w:cs="Times New Roman"/>
      </w:rPr>
    </w:lvl>
    <w:lvl w:ilvl="8" w:tplc="0419001B" w:tentative="1">
      <w:start w:val="1"/>
      <w:numFmt w:val="lowerRoman"/>
      <w:lvlText w:val="%9."/>
      <w:lvlJc w:val="right"/>
      <w:pPr>
        <w:tabs>
          <w:tab w:val="num" w:pos="6844"/>
        </w:tabs>
        <w:ind w:left="6844" w:hanging="180"/>
      </w:pPr>
      <w:rPr>
        <w:rFonts w:cs="Times New Roman"/>
      </w:rPr>
    </w:lvl>
  </w:abstractNum>
  <w:abstractNum w:abstractNumId="15">
    <w:nsid w:val="2F4E0690"/>
    <w:multiLevelType w:val="hybridMultilevel"/>
    <w:tmpl w:val="CAD019E6"/>
    <w:lvl w:ilvl="0" w:tplc="CEC4F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923670"/>
    <w:multiLevelType w:val="hybridMultilevel"/>
    <w:tmpl w:val="03A40F7A"/>
    <w:lvl w:ilvl="0" w:tplc="18D05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3033B8B"/>
    <w:multiLevelType w:val="hybridMultilevel"/>
    <w:tmpl w:val="8B7A4C3A"/>
    <w:lvl w:ilvl="0" w:tplc="50A2E81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1202B6"/>
    <w:multiLevelType w:val="hybridMultilevel"/>
    <w:tmpl w:val="66566FB6"/>
    <w:lvl w:ilvl="0" w:tplc="6B041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9076E9"/>
    <w:multiLevelType w:val="hybridMultilevel"/>
    <w:tmpl w:val="96082232"/>
    <w:lvl w:ilvl="0" w:tplc="DE54E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9077DF"/>
    <w:multiLevelType w:val="hybridMultilevel"/>
    <w:tmpl w:val="E6F850BE"/>
    <w:lvl w:ilvl="0" w:tplc="0380C6DE">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0"/>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291268"/>
    <w:multiLevelType w:val="hybridMultilevel"/>
    <w:tmpl w:val="7E027E02"/>
    <w:lvl w:ilvl="0" w:tplc="0380C6DE">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0"/>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CE192A"/>
    <w:multiLevelType w:val="hybridMultilevel"/>
    <w:tmpl w:val="4B8237C4"/>
    <w:lvl w:ilvl="0" w:tplc="6598D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EB7776"/>
    <w:multiLevelType w:val="hybridMultilevel"/>
    <w:tmpl w:val="5A48EC7A"/>
    <w:lvl w:ilvl="0" w:tplc="0419000F">
      <w:start w:val="1"/>
      <w:numFmt w:val="decimal"/>
      <w:lvlText w:val="%1."/>
      <w:lvlJc w:val="left"/>
      <w:pPr>
        <w:tabs>
          <w:tab w:val="num" w:pos="1145"/>
        </w:tabs>
        <w:ind w:left="1145" w:hanging="360"/>
      </w:pPr>
      <w:rPr>
        <w:rFonts w:cs="Times New Roman"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nsid w:val="3D617250"/>
    <w:multiLevelType w:val="hybridMultilevel"/>
    <w:tmpl w:val="E6F850BE"/>
    <w:lvl w:ilvl="0" w:tplc="0380C6DE">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0"/>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C920A3"/>
    <w:multiLevelType w:val="hybridMultilevel"/>
    <w:tmpl w:val="A25C30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5533A7E"/>
    <w:multiLevelType w:val="hybridMultilevel"/>
    <w:tmpl w:val="5AD4E6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B890018"/>
    <w:multiLevelType w:val="hybridMultilevel"/>
    <w:tmpl w:val="1ACC5138"/>
    <w:lvl w:ilvl="0" w:tplc="CEA8A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9D5F4D"/>
    <w:multiLevelType w:val="hybridMultilevel"/>
    <w:tmpl w:val="49E431B2"/>
    <w:lvl w:ilvl="0" w:tplc="E44000BA">
      <w:start w:val="1"/>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29">
    <w:nsid w:val="570D67DB"/>
    <w:multiLevelType w:val="hybridMultilevel"/>
    <w:tmpl w:val="28E06C62"/>
    <w:lvl w:ilvl="0" w:tplc="66F43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236030"/>
    <w:multiLevelType w:val="hybridMultilevel"/>
    <w:tmpl w:val="51EA14F2"/>
    <w:lvl w:ilvl="0" w:tplc="53C8BB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BE23BC8"/>
    <w:multiLevelType w:val="hybridMultilevel"/>
    <w:tmpl w:val="B4EC3D9E"/>
    <w:lvl w:ilvl="0" w:tplc="1CD45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DB11819"/>
    <w:multiLevelType w:val="hybridMultilevel"/>
    <w:tmpl w:val="7138E350"/>
    <w:lvl w:ilvl="0" w:tplc="B9E8AC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F51880"/>
    <w:multiLevelType w:val="hybridMultilevel"/>
    <w:tmpl w:val="8BF267E8"/>
    <w:lvl w:ilvl="0" w:tplc="E7EAA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167E88"/>
    <w:multiLevelType w:val="hybridMultilevel"/>
    <w:tmpl w:val="8FDEDE0C"/>
    <w:lvl w:ilvl="0" w:tplc="EFEA8958">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239682F"/>
    <w:multiLevelType w:val="hybridMultilevel"/>
    <w:tmpl w:val="64CC543E"/>
    <w:lvl w:ilvl="0" w:tplc="743A70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6494991"/>
    <w:multiLevelType w:val="hybridMultilevel"/>
    <w:tmpl w:val="DAD26DA4"/>
    <w:lvl w:ilvl="0" w:tplc="779C0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BD3911"/>
    <w:multiLevelType w:val="hybridMultilevel"/>
    <w:tmpl w:val="6B4256F0"/>
    <w:lvl w:ilvl="0" w:tplc="957EA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74D4F91"/>
    <w:multiLevelType w:val="hybridMultilevel"/>
    <w:tmpl w:val="769A4C14"/>
    <w:lvl w:ilvl="0" w:tplc="7DA6B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276A8F"/>
    <w:multiLevelType w:val="hybridMultilevel"/>
    <w:tmpl w:val="72185B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D214FC8"/>
    <w:multiLevelType w:val="hybridMultilevel"/>
    <w:tmpl w:val="53B0FD58"/>
    <w:lvl w:ilvl="0" w:tplc="70502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492C10"/>
    <w:multiLevelType w:val="hybridMultilevel"/>
    <w:tmpl w:val="0BECA3D4"/>
    <w:lvl w:ilvl="0" w:tplc="3F6EA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6"/>
  </w:num>
  <w:num w:numId="3">
    <w:abstractNumId w:val="34"/>
  </w:num>
  <w:num w:numId="4">
    <w:abstractNumId w:val="19"/>
  </w:num>
  <w:num w:numId="5">
    <w:abstractNumId w:val="1"/>
    <w:lvlOverride w:ilvl="0">
      <w:startOverride w:val="1"/>
    </w:lvlOverride>
  </w:num>
  <w:num w:numId="6">
    <w:abstractNumId w:val="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9"/>
  </w:num>
  <w:num w:numId="11">
    <w:abstractNumId w:val="20"/>
  </w:num>
  <w:num w:numId="12">
    <w:abstractNumId w:val="24"/>
  </w:num>
  <w:num w:numId="13">
    <w:abstractNumId w:val="21"/>
  </w:num>
  <w:num w:numId="14">
    <w:abstractNumId w:val="12"/>
  </w:num>
  <w:num w:numId="15">
    <w:abstractNumId w:val="3"/>
  </w:num>
  <w:num w:numId="16">
    <w:abstractNumId w:val="23"/>
  </w:num>
  <w:num w:numId="17">
    <w:abstractNumId w:val="6"/>
  </w:num>
  <w:num w:numId="18">
    <w:abstractNumId w:val="29"/>
  </w:num>
  <w:num w:numId="19">
    <w:abstractNumId w:val="11"/>
  </w:num>
  <w:num w:numId="20">
    <w:abstractNumId w:val="25"/>
  </w:num>
  <w:num w:numId="21">
    <w:abstractNumId w:val="26"/>
  </w:num>
  <w:num w:numId="22">
    <w:abstractNumId w:val="9"/>
  </w:num>
  <w:num w:numId="23">
    <w:abstractNumId w:val="40"/>
  </w:num>
  <w:num w:numId="24">
    <w:abstractNumId w:val="22"/>
  </w:num>
  <w:num w:numId="25">
    <w:abstractNumId w:val="7"/>
  </w:num>
  <w:num w:numId="26">
    <w:abstractNumId w:val="37"/>
  </w:num>
  <w:num w:numId="27">
    <w:abstractNumId w:val="28"/>
  </w:num>
  <w:num w:numId="28">
    <w:abstractNumId w:val="31"/>
  </w:num>
  <w:num w:numId="29">
    <w:abstractNumId w:val="13"/>
  </w:num>
  <w:num w:numId="30">
    <w:abstractNumId w:val="15"/>
  </w:num>
  <w:num w:numId="31">
    <w:abstractNumId w:val="36"/>
  </w:num>
  <w:num w:numId="32">
    <w:abstractNumId w:val="41"/>
  </w:num>
  <w:num w:numId="33">
    <w:abstractNumId w:val="35"/>
  </w:num>
  <w:num w:numId="34">
    <w:abstractNumId w:val="38"/>
  </w:num>
  <w:num w:numId="35">
    <w:abstractNumId w:val="30"/>
  </w:num>
  <w:num w:numId="36">
    <w:abstractNumId w:val="18"/>
  </w:num>
  <w:num w:numId="37">
    <w:abstractNumId w:val="33"/>
  </w:num>
  <w:num w:numId="38">
    <w:abstractNumId w:val="5"/>
  </w:num>
  <w:num w:numId="39">
    <w:abstractNumId w:val="27"/>
  </w:num>
  <w:num w:numId="40">
    <w:abstractNumId w:val="14"/>
  </w:num>
  <w:num w:numId="41">
    <w:abstractNumId w:val="32"/>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stylePaneFormatFilter w:val="3F01"/>
  <w:doNotTrackMoves/>
  <w:defaultTabStop w:val="720"/>
  <w:hyphenationZone w:val="357"/>
  <w:doNotHyphenateCaps/>
  <w:drawingGridHorizontalSpacing w:val="75"/>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BCE"/>
    <w:rsid w:val="000002AF"/>
    <w:rsid w:val="00001580"/>
    <w:rsid w:val="00001835"/>
    <w:rsid w:val="00001F13"/>
    <w:rsid w:val="00001F4B"/>
    <w:rsid w:val="0000226C"/>
    <w:rsid w:val="000024CB"/>
    <w:rsid w:val="00002C75"/>
    <w:rsid w:val="00002FB4"/>
    <w:rsid w:val="0000311B"/>
    <w:rsid w:val="00003C61"/>
    <w:rsid w:val="00003EA2"/>
    <w:rsid w:val="00004D01"/>
    <w:rsid w:val="00004D27"/>
    <w:rsid w:val="0000586F"/>
    <w:rsid w:val="0000668A"/>
    <w:rsid w:val="0000670F"/>
    <w:rsid w:val="00006886"/>
    <w:rsid w:val="00006FCE"/>
    <w:rsid w:val="00007156"/>
    <w:rsid w:val="00007A8C"/>
    <w:rsid w:val="00007D03"/>
    <w:rsid w:val="00010546"/>
    <w:rsid w:val="00010560"/>
    <w:rsid w:val="00010A2D"/>
    <w:rsid w:val="00010F7A"/>
    <w:rsid w:val="00011372"/>
    <w:rsid w:val="00011D03"/>
    <w:rsid w:val="00011E39"/>
    <w:rsid w:val="00011E86"/>
    <w:rsid w:val="00012370"/>
    <w:rsid w:val="000123BE"/>
    <w:rsid w:val="000125F2"/>
    <w:rsid w:val="00012628"/>
    <w:rsid w:val="000127E8"/>
    <w:rsid w:val="00012A2A"/>
    <w:rsid w:val="000130D2"/>
    <w:rsid w:val="0001326B"/>
    <w:rsid w:val="000147D2"/>
    <w:rsid w:val="00014A3D"/>
    <w:rsid w:val="00014B60"/>
    <w:rsid w:val="00015227"/>
    <w:rsid w:val="000153F3"/>
    <w:rsid w:val="000158AD"/>
    <w:rsid w:val="00015A13"/>
    <w:rsid w:val="00015E78"/>
    <w:rsid w:val="00016511"/>
    <w:rsid w:val="00016D14"/>
    <w:rsid w:val="00016EC8"/>
    <w:rsid w:val="00017A26"/>
    <w:rsid w:val="000201C0"/>
    <w:rsid w:val="000202A9"/>
    <w:rsid w:val="000207A6"/>
    <w:rsid w:val="00020BE8"/>
    <w:rsid w:val="00020CED"/>
    <w:rsid w:val="00021240"/>
    <w:rsid w:val="0002159B"/>
    <w:rsid w:val="000216BA"/>
    <w:rsid w:val="0002199C"/>
    <w:rsid w:val="00021D0C"/>
    <w:rsid w:val="00022895"/>
    <w:rsid w:val="00022980"/>
    <w:rsid w:val="00022F6A"/>
    <w:rsid w:val="000233F9"/>
    <w:rsid w:val="000234C7"/>
    <w:rsid w:val="00023E0D"/>
    <w:rsid w:val="0002504D"/>
    <w:rsid w:val="000251CF"/>
    <w:rsid w:val="000253CD"/>
    <w:rsid w:val="0002547E"/>
    <w:rsid w:val="000254A2"/>
    <w:rsid w:val="000256F2"/>
    <w:rsid w:val="00025906"/>
    <w:rsid w:val="00025B8C"/>
    <w:rsid w:val="00025E50"/>
    <w:rsid w:val="000264ED"/>
    <w:rsid w:val="000266EB"/>
    <w:rsid w:val="00026868"/>
    <w:rsid w:val="00026B03"/>
    <w:rsid w:val="00027205"/>
    <w:rsid w:val="0002739B"/>
    <w:rsid w:val="000302F3"/>
    <w:rsid w:val="0003034E"/>
    <w:rsid w:val="00031060"/>
    <w:rsid w:val="0003151A"/>
    <w:rsid w:val="0003168C"/>
    <w:rsid w:val="000316A8"/>
    <w:rsid w:val="000316DD"/>
    <w:rsid w:val="00031C33"/>
    <w:rsid w:val="00031CFF"/>
    <w:rsid w:val="00032398"/>
    <w:rsid w:val="00032D48"/>
    <w:rsid w:val="000333A4"/>
    <w:rsid w:val="00033571"/>
    <w:rsid w:val="000337E9"/>
    <w:rsid w:val="000338CD"/>
    <w:rsid w:val="00034343"/>
    <w:rsid w:val="000348AB"/>
    <w:rsid w:val="00034AAA"/>
    <w:rsid w:val="00034CC3"/>
    <w:rsid w:val="00034D44"/>
    <w:rsid w:val="000350B7"/>
    <w:rsid w:val="00035CB8"/>
    <w:rsid w:val="0003604F"/>
    <w:rsid w:val="000362AE"/>
    <w:rsid w:val="00036502"/>
    <w:rsid w:val="0003757C"/>
    <w:rsid w:val="00037B71"/>
    <w:rsid w:val="00037F06"/>
    <w:rsid w:val="0004056D"/>
    <w:rsid w:val="00040954"/>
    <w:rsid w:val="00040F39"/>
    <w:rsid w:val="0004190E"/>
    <w:rsid w:val="0004192A"/>
    <w:rsid w:val="00042A14"/>
    <w:rsid w:val="00043528"/>
    <w:rsid w:val="00043724"/>
    <w:rsid w:val="000438BE"/>
    <w:rsid w:val="00043DA4"/>
    <w:rsid w:val="00044235"/>
    <w:rsid w:val="000448A0"/>
    <w:rsid w:val="00044C2D"/>
    <w:rsid w:val="00045C0A"/>
    <w:rsid w:val="00045E33"/>
    <w:rsid w:val="000461D8"/>
    <w:rsid w:val="0004754C"/>
    <w:rsid w:val="0004760F"/>
    <w:rsid w:val="00047689"/>
    <w:rsid w:val="00047CD7"/>
    <w:rsid w:val="00047EFD"/>
    <w:rsid w:val="00050797"/>
    <w:rsid w:val="000508D2"/>
    <w:rsid w:val="00050BA3"/>
    <w:rsid w:val="00050D1F"/>
    <w:rsid w:val="00050DAF"/>
    <w:rsid w:val="0005125A"/>
    <w:rsid w:val="000518AB"/>
    <w:rsid w:val="000519BB"/>
    <w:rsid w:val="0005225C"/>
    <w:rsid w:val="0005233B"/>
    <w:rsid w:val="00052951"/>
    <w:rsid w:val="00052D8F"/>
    <w:rsid w:val="00052DEE"/>
    <w:rsid w:val="00053187"/>
    <w:rsid w:val="00053492"/>
    <w:rsid w:val="00053698"/>
    <w:rsid w:val="0005450B"/>
    <w:rsid w:val="0005489B"/>
    <w:rsid w:val="000556F9"/>
    <w:rsid w:val="00055706"/>
    <w:rsid w:val="00055A64"/>
    <w:rsid w:val="00055DF8"/>
    <w:rsid w:val="000560F3"/>
    <w:rsid w:val="00056165"/>
    <w:rsid w:val="00056437"/>
    <w:rsid w:val="000567B4"/>
    <w:rsid w:val="00056E05"/>
    <w:rsid w:val="00056E2F"/>
    <w:rsid w:val="00056F11"/>
    <w:rsid w:val="00057204"/>
    <w:rsid w:val="00057E00"/>
    <w:rsid w:val="00057EE0"/>
    <w:rsid w:val="0006042F"/>
    <w:rsid w:val="00060635"/>
    <w:rsid w:val="00060919"/>
    <w:rsid w:val="00060984"/>
    <w:rsid w:val="00060E45"/>
    <w:rsid w:val="00060E62"/>
    <w:rsid w:val="00060EB0"/>
    <w:rsid w:val="00060F21"/>
    <w:rsid w:val="0006159F"/>
    <w:rsid w:val="00061A15"/>
    <w:rsid w:val="00061AEA"/>
    <w:rsid w:val="0006217A"/>
    <w:rsid w:val="0006262F"/>
    <w:rsid w:val="00062663"/>
    <w:rsid w:val="00062C3F"/>
    <w:rsid w:val="00062EE8"/>
    <w:rsid w:val="0006314E"/>
    <w:rsid w:val="000634FB"/>
    <w:rsid w:val="0006357D"/>
    <w:rsid w:val="000637D2"/>
    <w:rsid w:val="00063A66"/>
    <w:rsid w:val="00063B4A"/>
    <w:rsid w:val="000640C6"/>
    <w:rsid w:val="00064577"/>
    <w:rsid w:val="00064B54"/>
    <w:rsid w:val="000650C9"/>
    <w:rsid w:val="000650CE"/>
    <w:rsid w:val="00065108"/>
    <w:rsid w:val="000658D1"/>
    <w:rsid w:val="00065CCB"/>
    <w:rsid w:val="00066123"/>
    <w:rsid w:val="0006631B"/>
    <w:rsid w:val="0006640E"/>
    <w:rsid w:val="00066917"/>
    <w:rsid w:val="00066E76"/>
    <w:rsid w:val="0006717D"/>
    <w:rsid w:val="00067304"/>
    <w:rsid w:val="000677EB"/>
    <w:rsid w:val="00067870"/>
    <w:rsid w:val="0006797C"/>
    <w:rsid w:val="00070030"/>
    <w:rsid w:val="00070509"/>
    <w:rsid w:val="00070C2C"/>
    <w:rsid w:val="00070EED"/>
    <w:rsid w:val="000710BA"/>
    <w:rsid w:val="0007160D"/>
    <w:rsid w:val="000716A5"/>
    <w:rsid w:val="00071717"/>
    <w:rsid w:val="00071C62"/>
    <w:rsid w:val="00072133"/>
    <w:rsid w:val="00072249"/>
    <w:rsid w:val="00072678"/>
    <w:rsid w:val="000729C1"/>
    <w:rsid w:val="00072A5C"/>
    <w:rsid w:val="000737BC"/>
    <w:rsid w:val="000738A1"/>
    <w:rsid w:val="000739A2"/>
    <w:rsid w:val="0007418B"/>
    <w:rsid w:val="00074691"/>
    <w:rsid w:val="000748D7"/>
    <w:rsid w:val="00074917"/>
    <w:rsid w:val="00074BEE"/>
    <w:rsid w:val="0007598E"/>
    <w:rsid w:val="000759C8"/>
    <w:rsid w:val="00075BDE"/>
    <w:rsid w:val="00075DDF"/>
    <w:rsid w:val="00076621"/>
    <w:rsid w:val="0007667F"/>
    <w:rsid w:val="000766FE"/>
    <w:rsid w:val="00076BAB"/>
    <w:rsid w:val="00077800"/>
    <w:rsid w:val="0007786A"/>
    <w:rsid w:val="00077AA6"/>
    <w:rsid w:val="00077DE3"/>
    <w:rsid w:val="00080084"/>
    <w:rsid w:val="00080532"/>
    <w:rsid w:val="00080AB7"/>
    <w:rsid w:val="00080B81"/>
    <w:rsid w:val="00080BB2"/>
    <w:rsid w:val="00080D89"/>
    <w:rsid w:val="00081071"/>
    <w:rsid w:val="0008118E"/>
    <w:rsid w:val="0008129B"/>
    <w:rsid w:val="000812C5"/>
    <w:rsid w:val="00081352"/>
    <w:rsid w:val="000813D7"/>
    <w:rsid w:val="000814BD"/>
    <w:rsid w:val="00081CFD"/>
    <w:rsid w:val="00082AEE"/>
    <w:rsid w:val="000833D4"/>
    <w:rsid w:val="00083878"/>
    <w:rsid w:val="00083DE2"/>
    <w:rsid w:val="0008423B"/>
    <w:rsid w:val="00084A30"/>
    <w:rsid w:val="00084F45"/>
    <w:rsid w:val="00085352"/>
    <w:rsid w:val="000853FE"/>
    <w:rsid w:val="00086150"/>
    <w:rsid w:val="00086376"/>
    <w:rsid w:val="000869BD"/>
    <w:rsid w:val="00086C6F"/>
    <w:rsid w:val="00087320"/>
    <w:rsid w:val="00087704"/>
    <w:rsid w:val="00087BAE"/>
    <w:rsid w:val="00090231"/>
    <w:rsid w:val="000902F9"/>
    <w:rsid w:val="00090F3A"/>
    <w:rsid w:val="0009102E"/>
    <w:rsid w:val="00091CEB"/>
    <w:rsid w:val="00092084"/>
    <w:rsid w:val="00092188"/>
    <w:rsid w:val="00092CF1"/>
    <w:rsid w:val="00093802"/>
    <w:rsid w:val="00093958"/>
    <w:rsid w:val="00093B76"/>
    <w:rsid w:val="000940E0"/>
    <w:rsid w:val="000941E6"/>
    <w:rsid w:val="00094386"/>
    <w:rsid w:val="00094416"/>
    <w:rsid w:val="000949D3"/>
    <w:rsid w:val="00094B08"/>
    <w:rsid w:val="00094E76"/>
    <w:rsid w:val="0009506B"/>
    <w:rsid w:val="00095517"/>
    <w:rsid w:val="000957E2"/>
    <w:rsid w:val="000960D6"/>
    <w:rsid w:val="000963F2"/>
    <w:rsid w:val="000964CD"/>
    <w:rsid w:val="0009675F"/>
    <w:rsid w:val="00096A88"/>
    <w:rsid w:val="00096BEC"/>
    <w:rsid w:val="00096E5C"/>
    <w:rsid w:val="00096F91"/>
    <w:rsid w:val="00096FDA"/>
    <w:rsid w:val="00096FEB"/>
    <w:rsid w:val="0009760B"/>
    <w:rsid w:val="00097A92"/>
    <w:rsid w:val="00097A93"/>
    <w:rsid w:val="00097D56"/>
    <w:rsid w:val="00097E3B"/>
    <w:rsid w:val="00097F5E"/>
    <w:rsid w:val="000A0A87"/>
    <w:rsid w:val="000A0D83"/>
    <w:rsid w:val="000A0E75"/>
    <w:rsid w:val="000A1322"/>
    <w:rsid w:val="000A1447"/>
    <w:rsid w:val="000A14D9"/>
    <w:rsid w:val="000A1992"/>
    <w:rsid w:val="000A1EF0"/>
    <w:rsid w:val="000A219F"/>
    <w:rsid w:val="000A2D14"/>
    <w:rsid w:val="000A2DDF"/>
    <w:rsid w:val="000A3615"/>
    <w:rsid w:val="000A3920"/>
    <w:rsid w:val="000A3E59"/>
    <w:rsid w:val="000A41A7"/>
    <w:rsid w:val="000A455E"/>
    <w:rsid w:val="000A456A"/>
    <w:rsid w:val="000A466B"/>
    <w:rsid w:val="000A4B77"/>
    <w:rsid w:val="000A4EFE"/>
    <w:rsid w:val="000A5037"/>
    <w:rsid w:val="000A5584"/>
    <w:rsid w:val="000A5851"/>
    <w:rsid w:val="000A5F93"/>
    <w:rsid w:val="000A5FD3"/>
    <w:rsid w:val="000A6135"/>
    <w:rsid w:val="000A61E4"/>
    <w:rsid w:val="000A64CF"/>
    <w:rsid w:val="000A653E"/>
    <w:rsid w:val="000A6763"/>
    <w:rsid w:val="000A685D"/>
    <w:rsid w:val="000A6E23"/>
    <w:rsid w:val="000A6EE9"/>
    <w:rsid w:val="000A724A"/>
    <w:rsid w:val="000A77FE"/>
    <w:rsid w:val="000A7C81"/>
    <w:rsid w:val="000B045C"/>
    <w:rsid w:val="000B04ED"/>
    <w:rsid w:val="000B0AD4"/>
    <w:rsid w:val="000B0FA1"/>
    <w:rsid w:val="000B131D"/>
    <w:rsid w:val="000B1389"/>
    <w:rsid w:val="000B1B0B"/>
    <w:rsid w:val="000B1E15"/>
    <w:rsid w:val="000B207B"/>
    <w:rsid w:val="000B2BF8"/>
    <w:rsid w:val="000B30A5"/>
    <w:rsid w:val="000B37C4"/>
    <w:rsid w:val="000B3CA2"/>
    <w:rsid w:val="000B3F01"/>
    <w:rsid w:val="000B4372"/>
    <w:rsid w:val="000B44F8"/>
    <w:rsid w:val="000B4E3B"/>
    <w:rsid w:val="000B5048"/>
    <w:rsid w:val="000B5812"/>
    <w:rsid w:val="000B58BF"/>
    <w:rsid w:val="000B59ED"/>
    <w:rsid w:val="000B628C"/>
    <w:rsid w:val="000B6609"/>
    <w:rsid w:val="000B6CD6"/>
    <w:rsid w:val="000B6F6D"/>
    <w:rsid w:val="000B77B9"/>
    <w:rsid w:val="000B7B8F"/>
    <w:rsid w:val="000C005F"/>
    <w:rsid w:val="000C0416"/>
    <w:rsid w:val="000C0476"/>
    <w:rsid w:val="000C1295"/>
    <w:rsid w:val="000C25C5"/>
    <w:rsid w:val="000C2AEC"/>
    <w:rsid w:val="000C2C48"/>
    <w:rsid w:val="000C2FA5"/>
    <w:rsid w:val="000C300A"/>
    <w:rsid w:val="000C3012"/>
    <w:rsid w:val="000C37A9"/>
    <w:rsid w:val="000C3E83"/>
    <w:rsid w:val="000C3EC0"/>
    <w:rsid w:val="000C5530"/>
    <w:rsid w:val="000C554B"/>
    <w:rsid w:val="000C566B"/>
    <w:rsid w:val="000C5F1E"/>
    <w:rsid w:val="000C6107"/>
    <w:rsid w:val="000C6190"/>
    <w:rsid w:val="000C6253"/>
    <w:rsid w:val="000C6469"/>
    <w:rsid w:val="000C64DC"/>
    <w:rsid w:val="000C6998"/>
    <w:rsid w:val="000C6AC6"/>
    <w:rsid w:val="000C73EE"/>
    <w:rsid w:val="000C7822"/>
    <w:rsid w:val="000C7E59"/>
    <w:rsid w:val="000C7E5C"/>
    <w:rsid w:val="000D002B"/>
    <w:rsid w:val="000D02C8"/>
    <w:rsid w:val="000D0349"/>
    <w:rsid w:val="000D071E"/>
    <w:rsid w:val="000D0BB2"/>
    <w:rsid w:val="000D0F5D"/>
    <w:rsid w:val="000D10D8"/>
    <w:rsid w:val="000D122D"/>
    <w:rsid w:val="000D131E"/>
    <w:rsid w:val="000D16C0"/>
    <w:rsid w:val="000D187B"/>
    <w:rsid w:val="000D1A93"/>
    <w:rsid w:val="000D2A9B"/>
    <w:rsid w:val="000D2C92"/>
    <w:rsid w:val="000D2D35"/>
    <w:rsid w:val="000D2E28"/>
    <w:rsid w:val="000D317D"/>
    <w:rsid w:val="000D3603"/>
    <w:rsid w:val="000D3959"/>
    <w:rsid w:val="000D3968"/>
    <w:rsid w:val="000D3CB6"/>
    <w:rsid w:val="000D3F3C"/>
    <w:rsid w:val="000D4226"/>
    <w:rsid w:val="000D446B"/>
    <w:rsid w:val="000D4753"/>
    <w:rsid w:val="000D5066"/>
    <w:rsid w:val="000D5145"/>
    <w:rsid w:val="000D5336"/>
    <w:rsid w:val="000D546C"/>
    <w:rsid w:val="000D5514"/>
    <w:rsid w:val="000D5A11"/>
    <w:rsid w:val="000D65C9"/>
    <w:rsid w:val="000D7639"/>
    <w:rsid w:val="000D7C5F"/>
    <w:rsid w:val="000D7CA5"/>
    <w:rsid w:val="000D7D71"/>
    <w:rsid w:val="000D7F0A"/>
    <w:rsid w:val="000E01D3"/>
    <w:rsid w:val="000E060F"/>
    <w:rsid w:val="000E07F2"/>
    <w:rsid w:val="000E0CF9"/>
    <w:rsid w:val="000E1D33"/>
    <w:rsid w:val="000E1F6B"/>
    <w:rsid w:val="000E21B9"/>
    <w:rsid w:val="000E22E0"/>
    <w:rsid w:val="000E27FE"/>
    <w:rsid w:val="000E2CE4"/>
    <w:rsid w:val="000E2E17"/>
    <w:rsid w:val="000E33DC"/>
    <w:rsid w:val="000E3440"/>
    <w:rsid w:val="000E3C5E"/>
    <w:rsid w:val="000E3FAF"/>
    <w:rsid w:val="000E4212"/>
    <w:rsid w:val="000E45D3"/>
    <w:rsid w:val="000E4A1A"/>
    <w:rsid w:val="000E4B4C"/>
    <w:rsid w:val="000E4D4A"/>
    <w:rsid w:val="000E4E1D"/>
    <w:rsid w:val="000E5086"/>
    <w:rsid w:val="000E566A"/>
    <w:rsid w:val="000E5A3C"/>
    <w:rsid w:val="000E5B6D"/>
    <w:rsid w:val="000E5D88"/>
    <w:rsid w:val="000E6701"/>
    <w:rsid w:val="000E6863"/>
    <w:rsid w:val="000E749C"/>
    <w:rsid w:val="000E7A6D"/>
    <w:rsid w:val="000E7E0E"/>
    <w:rsid w:val="000F0012"/>
    <w:rsid w:val="000F0701"/>
    <w:rsid w:val="000F0B0B"/>
    <w:rsid w:val="000F15D4"/>
    <w:rsid w:val="000F17FF"/>
    <w:rsid w:val="000F2094"/>
    <w:rsid w:val="000F3939"/>
    <w:rsid w:val="000F476B"/>
    <w:rsid w:val="000F5333"/>
    <w:rsid w:val="000F55AA"/>
    <w:rsid w:val="000F57AC"/>
    <w:rsid w:val="000F58C2"/>
    <w:rsid w:val="000F5AFC"/>
    <w:rsid w:val="000F5B46"/>
    <w:rsid w:val="000F632E"/>
    <w:rsid w:val="000F63A9"/>
    <w:rsid w:val="000F68A2"/>
    <w:rsid w:val="000F6E4E"/>
    <w:rsid w:val="000F70C7"/>
    <w:rsid w:val="000F7486"/>
    <w:rsid w:val="000F7649"/>
    <w:rsid w:val="000F7FBD"/>
    <w:rsid w:val="001003B8"/>
    <w:rsid w:val="00100774"/>
    <w:rsid w:val="001008CC"/>
    <w:rsid w:val="00100CEB"/>
    <w:rsid w:val="00101106"/>
    <w:rsid w:val="00101693"/>
    <w:rsid w:val="00101E6E"/>
    <w:rsid w:val="00101FB3"/>
    <w:rsid w:val="00102243"/>
    <w:rsid w:val="00102696"/>
    <w:rsid w:val="00102793"/>
    <w:rsid w:val="0010283E"/>
    <w:rsid w:val="00102998"/>
    <w:rsid w:val="001029AF"/>
    <w:rsid w:val="001031EB"/>
    <w:rsid w:val="001035E5"/>
    <w:rsid w:val="00103EED"/>
    <w:rsid w:val="0010434D"/>
    <w:rsid w:val="0010442B"/>
    <w:rsid w:val="00104520"/>
    <w:rsid w:val="001054F2"/>
    <w:rsid w:val="0010566F"/>
    <w:rsid w:val="0010570E"/>
    <w:rsid w:val="00105A65"/>
    <w:rsid w:val="00105C2A"/>
    <w:rsid w:val="00106C1B"/>
    <w:rsid w:val="00107871"/>
    <w:rsid w:val="001079B9"/>
    <w:rsid w:val="00107B78"/>
    <w:rsid w:val="00107E20"/>
    <w:rsid w:val="00107E98"/>
    <w:rsid w:val="0011019D"/>
    <w:rsid w:val="00110394"/>
    <w:rsid w:val="00110DE1"/>
    <w:rsid w:val="00111186"/>
    <w:rsid w:val="0011124D"/>
    <w:rsid w:val="001112C1"/>
    <w:rsid w:val="001115E6"/>
    <w:rsid w:val="0011166F"/>
    <w:rsid w:val="00111977"/>
    <w:rsid w:val="001119AA"/>
    <w:rsid w:val="00111A27"/>
    <w:rsid w:val="00112791"/>
    <w:rsid w:val="00112DF1"/>
    <w:rsid w:val="001130D7"/>
    <w:rsid w:val="001135DC"/>
    <w:rsid w:val="001136A0"/>
    <w:rsid w:val="00113BD0"/>
    <w:rsid w:val="00113E07"/>
    <w:rsid w:val="00114057"/>
    <w:rsid w:val="00114333"/>
    <w:rsid w:val="001146D5"/>
    <w:rsid w:val="001147F2"/>
    <w:rsid w:val="001149CD"/>
    <w:rsid w:val="00114C89"/>
    <w:rsid w:val="00114CD6"/>
    <w:rsid w:val="00115FB9"/>
    <w:rsid w:val="00116209"/>
    <w:rsid w:val="00116302"/>
    <w:rsid w:val="001163F5"/>
    <w:rsid w:val="0011661F"/>
    <w:rsid w:val="0011676E"/>
    <w:rsid w:val="001167D3"/>
    <w:rsid w:val="0011692E"/>
    <w:rsid w:val="00116B8C"/>
    <w:rsid w:val="00116EAB"/>
    <w:rsid w:val="0011747C"/>
    <w:rsid w:val="00117B4F"/>
    <w:rsid w:val="0012117E"/>
    <w:rsid w:val="001215F7"/>
    <w:rsid w:val="001217B3"/>
    <w:rsid w:val="00121C8B"/>
    <w:rsid w:val="00121D2D"/>
    <w:rsid w:val="00121EF1"/>
    <w:rsid w:val="00121F0C"/>
    <w:rsid w:val="00121F3E"/>
    <w:rsid w:val="001220B9"/>
    <w:rsid w:val="001225AB"/>
    <w:rsid w:val="001234D6"/>
    <w:rsid w:val="00123620"/>
    <w:rsid w:val="001238E9"/>
    <w:rsid w:val="00123C12"/>
    <w:rsid w:val="00124387"/>
    <w:rsid w:val="001243C6"/>
    <w:rsid w:val="0012464C"/>
    <w:rsid w:val="00124661"/>
    <w:rsid w:val="00124902"/>
    <w:rsid w:val="00124962"/>
    <w:rsid w:val="00124B3A"/>
    <w:rsid w:val="00125534"/>
    <w:rsid w:val="001259B6"/>
    <w:rsid w:val="00125D57"/>
    <w:rsid w:val="00125F24"/>
    <w:rsid w:val="00125F99"/>
    <w:rsid w:val="00125FE6"/>
    <w:rsid w:val="00126126"/>
    <w:rsid w:val="00126163"/>
    <w:rsid w:val="001261D1"/>
    <w:rsid w:val="001262B2"/>
    <w:rsid w:val="001263A8"/>
    <w:rsid w:val="001263D6"/>
    <w:rsid w:val="00126470"/>
    <w:rsid w:val="00126EED"/>
    <w:rsid w:val="001272D8"/>
    <w:rsid w:val="0012742D"/>
    <w:rsid w:val="0012766A"/>
    <w:rsid w:val="001277A0"/>
    <w:rsid w:val="00127A04"/>
    <w:rsid w:val="00127E22"/>
    <w:rsid w:val="00130406"/>
    <w:rsid w:val="00131006"/>
    <w:rsid w:val="00131532"/>
    <w:rsid w:val="001316A7"/>
    <w:rsid w:val="00131EBC"/>
    <w:rsid w:val="00131EDB"/>
    <w:rsid w:val="00132531"/>
    <w:rsid w:val="0013253C"/>
    <w:rsid w:val="001325F6"/>
    <w:rsid w:val="00132F63"/>
    <w:rsid w:val="00133027"/>
    <w:rsid w:val="00133112"/>
    <w:rsid w:val="001334FB"/>
    <w:rsid w:val="001336AA"/>
    <w:rsid w:val="00133D77"/>
    <w:rsid w:val="00133F63"/>
    <w:rsid w:val="00133F9D"/>
    <w:rsid w:val="0013552D"/>
    <w:rsid w:val="0013595E"/>
    <w:rsid w:val="00135A49"/>
    <w:rsid w:val="00135AC3"/>
    <w:rsid w:val="00135C6B"/>
    <w:rsid w:val="00135CD6"/>
    <w:rsid w:val="00135ECD"/>
    <w:rsid w:val="00136173"/>
    <w:rsid w:val="001369A8"/>
    <w:rsid w:val="00136CD6"/>
    <w:rsid w:val="001372BA"/>
    <w:rsid w:val="0013767B"/>
    <w:rsid w:val="001378ED"/>
    <w:rsid w:val="00137AFC"/>
    <w:rsid w:val="00137B9B"/>
    <w:rsid w:val="00137C8D"/>
    <w:rsid w:val="00140296"/>
    <w:rsid w:val="0014076D"/>
    <w:rsid w:val="00141060"/>
    <w:rsid w:val="0014117C"/>
    <w:rsid w:val="0014132B"/>
    <w:rsid w:val="00141B76"/>
    <w:rsid w:val="00141D4B"/>
    <w:rsid w:val="00142189"/>
    <w:rsid w:val="0014285D"/>
    <w:rsid w:val="001428DE"/>
    <w:rsid w:val="00142A3E"/>
    <w:rsid w:val="00142CA2"/>
    <w:rsid w:val="00142D4D"/>
    <w:rsid w:val="00142F35"/>
    <w:rsid w:val="001430B6"/>
    <w:rsid w:val="0014354A"/>
    <w:rsid w:val="00143C1E"/>
    <w:rsid w:val="001440BF"/>
    <w:rsid w:val="001445E5"/>
    <w:rsid w:val="001446F9"/>
    <w:rsid w:val="001448CD"/>
    <w:rsid w:val="00144B00"/>
    <w:rsid w:val="00144BB4"/>
    <w:rsid w:val="001453AE"/>
    <w:rsid w:val="00145687"/>
    <w:rsid w:val="001459F8"/>
    <w:rsid w:val="00145A0B"/>
    <w:rsid w:val="00145C3E"/>
    <w:rsid w:val="00145EC3"/>
    <w:rsid w:val="00146183"/>
    <w:rsid w:val="001466EE"/>
    <w:rsid w:val="00146A57"/>
    <w:rsid w:val="00146EAB"/>
    <w:rsid w:val="00146FE4"/>
    <w:rsid w:val="0014711A"/>
    <w:rsid w:val="00150333"/>
    <w:rsid w:val="00150733"/>
    <w:rsid w:val="001507D9"/>
    <w:rsid w:val="00150F8A"/>
    <w:rsid w:val="001515FB"/>
    <w:rsid w:val="00151819"/>
    <w:rsid w:val="00151EC2"/>
    <w:rsid w:val="00152525"/>
    <w:rsid w:val="00152DB3"/>
    <w:rsid w:val="00153392"/>
    <w:rsid w:val="001534A7"/>
    <w:rsid w:val="00153538"/>
    <w:rsid w:val="00153544"/>
    <w:rsid w:val="001544C7"/>
    <w:rsid w:val="00154544"/>
    <w:rsid w:val="0015489F"/>
    <w:rsid w:val="00154F63"/>
    <w:rsid w:val="00155DAA"/>
    <w:rsid w:val="0015608C"/>
    <w:rsid w:val="001567C3"/>
    <w:rsid w:val="00156B7D"/>
    <w:rsid w:val="00156C08"/>
    <w:rsid w:val="00156C8B"/>
    <w:rsid w:val="00157162"/>
    <w:rsid w:val="00157298"/>
    <w:rsid w:val="001572CD"/>
    <w:rsid w:val="0015740A"/>
    <w:rsid w:val="00157F24"/>
    <w:rsid w:val="00160690"/>
    <w:rsid w:val="001612FC"/>
    <w:rsid w:val="001614F6"/>
    <w:rsid w:val="001615F9"/>
    <w:rsid w:val="001619E1"/>
    <w:rsid w:val="00161B42"/>
    <w:rsid w:val="00161D81"/>
    <w:rsid w:val="00161EF1"/>
    <w:rsid w:val="00161EF5"/>
    <w:rsid w:val="00162537"/>
    <w:rsid w:val="0016266A"/>
    <w:rsid w:val="00162704"/>
    <w:rsid w:val="00162C27"/>
    <w:rsid w:val="001632D7"/>
    <w:rsid w:val="00163FF2"/>
    <w:rsid w:val="00163FF7"/>
    <w:rsid w:val="001648DD"/>
    <w:rsid w:val="00165014"/>
    <w:rsid w:val="00165D77"/>
    <w:rsid w:val="001662B8"/>
    <w:rsid w:val="001664BE"/>
    <w:rsid w:val="00166684"/>
    <w:rsid w:val="001668F2"/>
    <w:rsid w:val="00166BFC"/>
    <w:rsid w:val="00166D6E"/>
    <w:rsid w:val="0016727A"/>
    <w:rsid w:val="001672A4"/>
    <w:rsid w:val="00167614"/>
    <w:rsid w:val="0016789A"/>
    <w:rsid w:val="0017028A"/>
    <w:rsid w:val="0017028C"/>
    <w:rsid w:val="00170370"/>
    <w:rsid w:val="00170942"/>
    <w:rsid w:val="0017135F"/>
    <w:rsid w:val="0017148D"/>
    <w:rsid w:val="00171551"/>
    <w:rsid w:val="001716FF"/>
    <w:rsid w:val="00171AC0"/>
    <w:rsid w:val="001724F2"/>
    <w:rsid w:val="00172B9A"/>
    <w:rsid w:val="00172C2D"/>
    <w:rsid w:val="00172E63"/>
    <w:rsid w:val="001730A4"/>
    <w:rsid w:val="001736CF"/>
    <w:rsid w:val="00173CE2"/>
    <w:rsid w:val="001741A6"/>
    <w:rsid w:val="00174253"/>
    <w:rsid w:val="001748C9"/>
    <w:rsid w:val="00174A5D"/>
    <w:rsid w:val="00174BB1"/>
    <w:rsid w:val="00174FCE"/>
    <w:rsid w:val="0017526B"/>
    <w:rsid w:val="0017548C"/>
    <w:rsid w:val="0017571E"/>
    <w:rsid w:val="00175754"/>
    <w:rsid w:val="00175EC6"/>
    <w:rsid w:val="0017661C"/>
    <w:rsid w:val="00177542"/>
    <w:rsid w:val="001776A1"/>
    <w:rsid w:val="001779B5"/>
    <w:rsid w:val="00177DCD"/>
    <w:rsid w:val="001802A2"/>
    <w:rsid w:val="00180903"/>
    <w:rsid w:val="00181284"/>
    <w:rsid w:val="001819F1"/>
    <w:rsid w:val="00181B1F"/>
    <w:rsid w:val="00181B45"/>
    <w:rsid w:val="001821A4"/>
    <w:rsid w:val="001827E4"/>
    <w:rsid w:val="00182DFD"/>
    <w:rsid w:val="0018317C"/>
    <w:rsid w:val="001831A8"/>
    <w:rsid w:val="00183579"/>
    <w:rsid w:val="00183754"/>
    <w:rsid w:val="00183B75"/>
    <w:rsid w:val="001840C3"/>
    <w:rsid w:val="00184694"/>
    <w:rsid w:val="00184D19"/>
    <w:rsid w:val="00185817"/>
    <w:rsid w:val="0018593D"/>
    <w:rsid w:val="00185B69"/>
    <w:rsid w:val="00185CF1"/>
    <w:rsid w:val="001865B3"/>
    <w:rsid w:val="001869DD"/>
    <w:rsid w:val="001869EE"/>
    <w:rsid w:val="00186B10"/>
    <w:rsid w:val="00186BB7"/>
    <w:rsid w:val="00186C2F"/>
    <w:rsid w:val="00187F67"/>
    <w:rsid w:val="0019036B"/>
    <w:rsid w:val="001906F0"/>
    <w:rsid w:val="00190995"/>
    <w:rsid w:val="00190E3C"/>
    <w:rsid w:val="0019103A"/>
    <w:rsid w:val="001910A0"/>
    <w:rsid w:val="001914B7"/>
    <w:rsid w:val="00191582"/>
    <w:rsid w:val="001920A1"/>
    <w:rsid w:val="00192552"/>
    <w:rsid w:val="0019268A"/>
    <w:rsid w:val="001926EA"/>
    <w:rsid w:val="00192E5E"/>
    <w:rsid w:val="001940CE"/>
    <w:rsid w:val="00194368"/>
    <w:rsid w:val="001947FF"/>
    <w:rsid w:val="00194E23"/>
    <w:rsid w:val="00195F08"/>
    <w:rsid w:val="0019628B"/>
    <w:rsid w:val="0019680D"/>
    <w:rsid w:val="00196956"/>
    <w:rsid w:val="00196AD6"/>
    <w:rsid w:val="00197073"/>
    <w:rsid w:val="00197B22"/>
    <w:rsid w:val="00197C80"/>
    <w:rsid w:val="001A0432"/>
    <w:rsid w:val="001A0869"/>
    <w:rsid w:val="001A0AD7"/>
    <w:rsid w:val="001A0BEE"/>
    <w:rsid w:val="001A17E6"/>
    <w:rsid w:val="001A191F"/>
    <w:rsid w:val="001A199C"/>
    <w:rsid w:val="001A21B8"/>
    <w:rsid w:val="001A2671"/>
    <w:rsid w:val="001A269F"/>
    <w:rsid w:val="001A285E"/>
    <w:rsid w:val="001A2EB5"/>
    <w:rsid w:val="001A390F"/>
    <w:rsid w:val="001A3ABF"/>
    <w:rsid w:val="001A40E1"/>
    <w:rsid w:val="001A47CA"/>
    <w:rsid w:val="001A4C5E"/>
    <w:rsid w:val="001A4D4D"/>
    <w:rsid w:val="001A4DBB"/>
    <w:rsid w:val="001A4DCC"/>
    <w:rsid w:val="001A4F06"/>
    <w:rsid w:val="001A51CE"/>
    <w:rsid w:val="001A565C"/>
    <w:rsid w:val="001A5E90"/>
    <w:rsid w:val="001A664D"/>
    <w:rsid w:val="001A7494"/>
    <w:rsid w:val="001A7837"/>
    <w:rsid w:val="001A7C28"/>
    <w:rsid w:val="001A7E70"/>
    <w:rsid w:val="001B0AAA"/>
    <w:rsid w:val="001B0C77"/>
    <w:rsid w:val="001B0D69"/>
    <w:rsid w:val="001B153D"/>
    <w:rsid w:val="001B1C0E"/>
    <w:rsid w:val="001B1E9F"/>
    <w:rsid w:val="001B2345"/>
    <w:rsid w:val="001B237E"/>
    <w:rsid w:val="001B29C4"/>
    <w:rsid w:val="001B2E27"/>
    <w:rsid w:val="001B32CE"/>
    <w:rsid w:val="001B37D3"/>
    <w:rsid w:val="001B386C"/>
    <w:rsid w:val="001B3970"/>
    <w:rsid w:val="001B3D06"/>
    <w:rsid w:val="001B4143"/>
    <w:rsid w:val="001B4983"/>
    <w:rsid w:val="001B4B3F"/>
    <w:rsid w:val="001B501A"/>
    <w:rsid w:val="001B5B15"/>
    <w:rsid w:val="001B5C5D"/>
    <w:rsid w:val="001B5F2E"/>
    <w:rsid w:val="001B603A"/>
    <w:rsid w:val="001B6233"/>
    <w:rsid w:val="001B66C4"/>
    <w:rsid w:val="001B68E1"/>
    <w:rsid w:val="001B6F90"/>
    <w:rsid w:val="001B7016"/>
    <w:rsid w:val="001B753D"/>
    <w:rsid w:val="001B75DC"/>
    <w:rsid w:val="001B780D"/>
    <w:rsid w:val="001C0014"/>
    <w:rsid w:val="001C01C2"/>
    <w:rsid w:val="001C05A7"/>
    <w:rsid w:val="001C064C"/>
    <w:rsid w:val="001C0651"/>
    <w:rsid w:val="001C072A"/>
    <w:rsid w:val="001C07EA"/>
    <w:rsid w:val="001C09BE"/>
    <w:rsid w:val="001C0D28"/>
    <w:rsid w:val="001C0EDE"/>
    <w:rsid w:val="001C146F"/>
    <w:rsid w:val="001C17B2"/>
    <w:rsid w:val="001C18BB"/>
    <w:rsid w:val="001C19A5"/>
    <w:rsid w:val="001C2482"/>
    <w:rsid w:val="001C286B"/>
    <w:rsid w:val="001C29D9"/>
    <w:rsid w:val="001C2C77"/>
    <w:rsid w:val="001C32E7"/>
    <w:rsid w:val="001C4420"/>
    <w:rsid w:val="001C4464"/>
    <w:rsid w:val="001C48F9"/>
    <w:rsid w:val="001C4B5D"/>
    <w:rsid w:val="001C4D1A"/>
    <w:rsid w:val="001C4F22"/>
    <w:rsid w:val="001C5102"/>
    <w:rsid w:val="001C5892"/>
    <w:rsid w:val="001C5B12"/>
    <w:rsid w:val="001C5C22"/>
    <w:rsid w:val="001C5D13"/>
    <w:rsid w:val="001C635B"/>
    <w:rsid w:val="001C6ED2"/>
    <w:rsid w:val="001C6EFB"/>
    <w:rsid w:val="001C7267"/>
    <w:rsid w:val="001C74C2"/>
    <w:rsid w:val="001C7825"/>
    <w:rsid w:val="001C7991"/>
    <w:rsid w:val="001C7CDB"/>
    <w:rsid w:val="001C7F9E"/>
    <w:rsid w:val="001D01D9"/>
    <w:rsid w:val="001D071F"/>
    <w:rsid w:val="001D0815"/>
    <w:rsid w:val="001D0BF4"/>
    <w:rsid w:val="001D0F3C"/>
    <w:rsid w:val="001D1246"/>
    <w:rsid w:val="001D141F"/>
    <w:rsid w:val="001D22F9"/>
    <w:rsid w:val="001D2366"/>
    <w:rsid w:val="001D25A6"/>
    <w:rsid w:val="001D26FD"/>
    <w:rsid w:val="001D277D"/>
    <w:rsid w:val="001D2B80"/>
    <w:rsid w:val="001D2BA1"/>
    <w:rsid w:val="001D2DF8"/>
    <w:rsid w:val="001D2F97"/>
    <w:rsid w:val="001D42B4"/>
    <w:rsid w:val="001D4608"/>
    <w:rsid w:val="001D4707"/>
    <w:rsid w:val="001D4AD9"/>
    <w:rsid w:val="001D4C2F"/>
    <w:rsid w:val="001D4FB8"/>
    <w:rsid w:val="001D508C"/>
    <w:rsid w:val="001D5319"/>
    <w:rsid w:val="001D5465"/>
    <w:rsid w:val="001D57FC"/>
    <w:rsid w:val="001D60FA"/>
    <w:rsid w:val="001D67AD"/>
    <w:rsid w:val="001D6A36"/>
    <w:rsid w:val="001D6B1E"/>
    <w:rsid w:val="001D75C2"/>
    <w:rsid w:val="001D776E"/>
    <w:rsid w:val="001D7F0A"/>
    <w:rsid w:val="001E04D5"/>
    <w:rsid w:val="001E085D"/>
    <w:rsid w:val="001E10B7"/>
    <w:rsid w:val="001E1A75"/>
    <w:rsid w:val="001E1AF7"/>
    <w:rsid w:val="001E1B44"/>
    <w:rsid w:val="001E1CF3"/>
    <w:rsid w:val="001E231C"/>
    <w:rsid w:val="001E2956"/>
    <w:rsid w:val="001E297B"/>
    <w:rsid w:val="001E2A39"/>
    <w:rsid w:val="001E2DE0"/>
    <w:rsid w:val="001E2E2E"/>
    <w:rsid w:val="001E3CDD"/>
    <w:rsid w:val="001E43A0"/>
    <w:rsid w:val="001E49C0"/>
    <w:rsid w:val="001E49E3"/>
    <w:rsid w:val="001E4A19"/>
    <w:rsid w:val="001E4C71"/>
    <w:rsid w:val="001E4D7D"/>
    <w:rsid w:val="001E4DB8"/>
    <w:rsid w:val="001E4E98"/>
    <w:rsid w:val="001E4F1D"/>
    <w:rsid w:val="001E50E3"/>
    <w:rsid w:val="001E54CA"/>
    <w:rsid w:val="001E5600"/>
    <w:rsid w:val="001E576C"/>
    <w:rsid w:val="001E5898"/>
    <w:rsid w:val="001E5C1E"/>
    <w:rsid w:val="001E6308"/>
    <w:rsid w:val="001E6A5D"/>
    <w:rsid w:val="001E7855"/>
    <w:rsid w:val="001E795C"/>
    <w:rsid w:val="001E7A05"/>
    <w:rsid w:val="001F03B9"/>
    <w:rsid w:val="001F1893"/>
    <w:rsid w:val="001F18B1"/>
    <w:rsid w:val="001F1AAE"/>
    <w:rsid w:val="001F1CF2"/>
    <w:rsid w:val="001F289B"/>
    <w:rsid w:val="001F2ACE"/>
    <w:rsid w:val="001F2B50"/>
    <w:rsid w:val="001F2CAF"/>
    <w:rsid w:val="001F2F3E"/>
    <w:rsid w:val="001F3CD0"/>
    <w:rsid w:val="001F3EAB"/>
    <w:rsid w:val="001F4847"/>
    <w:rsid w:val="001F57AF"/>
    <w:rsid w:val="001F5E72"/>
    <w:rsid w:val="001F60C0"/>
    <w:rsid w:val="001F6372"/>
    <w:rsid w:val="001F656E"/>
    <w:rsid w:val="001F6589"/>
    <w:rsid w:val="001F7D03"/>
    <w:rsid w:val="001F7D1A"/>
    <w:rsid w:val="00200560"/>
    <w:rsid w:val="002007D9"/>
    <w:rsid w:val="00200805"/>
    <w:rsid w:val="00200908"/>
    <w:rsid w:val="002010F9"/>
    <w:rsid w:val="002013B3"/>
    <w:rsid w:val="002019E8"/>
    <w:rsid w:val="00201B51"/>
    <w:rsid w:val="0020201F"/>
    <w:rsid w:val="002020B2"/>
    <w:rsid w:val="00202102"/>
    <w:rsid w:val="00202288"/>
    <w:rsid w:val="002025B6"/>
    <w:rsid w:val="00202792"/>
    <w:rsid w:val="00202972"/>
    <w:rsid w:val="00202EDB"/>
    <w:rsid w:val="002032FB"/>
    <w:rsid w:val="002035BF"/>
    <w:rsid w:val="002038A6"/>
    <w:rsid w:val="00203BFF"/>
    <w:rsid w:val="00203C71"/>
    <w:rsid w:val="00203F7A"/>
    <w:rsid w:val="002041F5"/>
    <w:rsid w:val="00204282"/>
    <w:rsid w:val="0020493E"/>
    <w:rsid w:val="00204F24"/>
    <w:rsid w:val="00205354"/>
    <w:rsid w:val="00205903"/>
    <w:rsid w:val="00205C92"/>
    <w:rsid w:val="00205E8E"/>
    <w:rsid w:val="00205F2F"/>
    <w:rsid w:val="002068D6"/>
    <w:rsid w:val="00206CC4"/>
    <w:rsid w:val="00207000"/>
    <w:rsid w:val="0020735B"/>
    <w:rsid w:val="0020765B"/>
    <w:rsid w:val="00207C01"/>
    <w:rsid w:val="00207EB1"/>
    <w:rsid w:val="002105D1"/>
    <w:rsid w:val="00210750"/>
    <w:rsid w:val="0021084A"/>
    <w:rsid w:val="00210E8B"/>
    <w:rsid w:val="00210FD2"/>
    <w:rsid w:val="00211431"/>
    <w:rsid w:val="002116E6"/>
    <w:rsid w:val="002123B2"/>
    <w:rsid w:val="00212497"/>
    <w:rsid w:val="002135F8"/>
    <w:rsid w:val="00213AC5"/>
    <w:rsid w:val="00213BF3"/>
    <w:rsid w:val="00213C04"/>
    <w:rsid w:val="002145B2"/>
    <w:rsid w:val="0021476A"/>
    <w:rsid w:val="00214B2F"/>
    <w:rsid w:val="00214B74"/>
    <w:rsid w:val="0021596F"/>
    <w:rsid w:val="00215EC5"/>
    <w:rsid w:val="0021601C"/>
    <w:rsid w:val="002160E5"/>
    <w:rsid w:val="00216269"/>
    <w:rsid w:val="0021642D"/>
    <w:rsid w:val="002169EA"/>
    <w:rsid w:val="00220728"/>
    <w:rsid w:val="00220969"/>
    <w:rsid w:val="00220D75"/>
    <w:rsid w:val="00220D81"/>
    <w:rsid w:val="002211C9"/>
    <w:rsid w:val="00221344"/>
    <w:rsid w:val="00221BF7"/>
    <w:rsid w:val="00221FC7"/>
    <w:rsid w:val="00222663"/>
    <w:rsid w:val="00223321"/>
    <w:rsid w:val="00223B75"/>
    <w:rsid w:val="00224467"/>
    <w:rsid w:val="00224563"/>
    <w:rsid w:val="00224D5D"/>
    <w:rsid w:val="002252DF"/>
    <w:rsid w:val="002259C9"/>
    <w:rsid w:val="002259E8"/>
    <w:rsid w:val="00225CB4"/>
    <w:rsid w:val="00225F6F"/>
    <w:rsid w:val="00225FDC"/>
    <w:rsid w:val="00226140"/>
    <w:rsid w:val="002262C2"/>
    <w:rsid w:val="00226381"/>
    <w:rsid w:val="002265FC"/>
    <w:rsid w:val="00226887"/>
    <w:rsid w:val="0022702F"/>
    <w:rsid w:val="00227087"/>
    <w:rsid w:val="00227266"/>
    <w:rsid w:val="0022733B"/>
    <w:rsid w:val="00227C39"/>
    <w:rsid w:val="00227DA0"/>
    <w:rsid w:val="00227F2B"/>
    <w:rsid w:val="00227F95"/>
    <w:rsid w:val="002302DB"/>
    <w:rsid w:val="00230648"/>
    <w:rsid w:val="002309FD"/>
    <w:rsid w:val="00230B14"/>
    <w:rsid w:val="00231822"/>
    <w:rsid w:val="00231A28"/>
    <w:rsid w:val="00231BDE"/>
    <w:rsid w:val="00231F8B"/>
    <w:rsid w:val="002320F0"/>
    <w:rsid w:val="0023229D"/>
    <w:rsid w:val="002324BA"/>
    <w:rsid w:val="002326EB"/>
    <w:rsid w:val="00232AB6"/>
    <w:rsid w:val="00232B42"/>
    <w:rsid w:val="00232CBF"/>
    <w:rsid w:val="002337A0"/>
    <w:rsid w:val="0023399F"/>
    <w:rsid w:val="00233DE8"/>
    <w:rsid w:val="00234577"/>
    <w:rsid w:val="002349CD"/>
    <w:rsid w:val="00234FF5"/>
    <w:rsid w:val="002353EB"/>
    <w:rsid w:val="00235660"/>
    <w:rsid w:val="0023571C"/>
    <w:rsid w:val="00235D42"/>
    <w:rsid w:val="00235D96"/>
    <w:rsid w:val="00235FAA"/>
    <w:rsid w:val="00236358"/>
    <w:rsid w:val="00236387"/>
    <w:rsid w:val="00237312"/>
    <w:rsid w:val="0023772D"/>
    <w:rsid w:val="002378C1"/>
    <w:rsid w:val="00237CFE"/>
    <w:rsid w:val="0024024E"/>
    <w:rsid w:val="002403F5"/>
    <w:rsid w:val="00240955"/>
    <w:rsid w:val="0024095D"/>
    <w:rsid w:val="00240BAD"/>
    <w:rsid w:val="00241652"/>
    <w:rsid w:val="0024191A"/>
    <w:rsid w:val="002419FC"/>
    <w:rsid w:val="00241CD2"/>
    <w:rsid w:val="00241FC3"/>
    <w:rsid w:val="0024221F"/>
    <w:rsid w:val="00242239"/>
    <w:rsid w:val="00242282"/>
    <w:rsid w:val="00242A09"/>
    <w:rsid w:val="00242D7D"/>
    <w:rsid w:val="002430FB"/>
    <w:rsid w:val="002431FE"/>
    <w:rsid w:val="00243584"/>
    <w:rsid w:val="002437AD"/>
    <w:rsid w:val="00243BDC"/>
    <w:rsid w:val="00243D50"/>
    <w:rsid w:val="002447F1"/>
    <w:rsid w:val="00244C2D"/>
    <w:rsid w:val="00244E9E"/>
    <w:rsid w:val="00244EE8"/>
    <w:rsid w:val="0024514D"/>
    <w:rsid w:val="002452C7"/>
    <w:rsid w:val="00245357"/>
    <w:rsid w:val="002455BA"/>
    <w:rsid w:val="0024591B"/>
    <w:rsid w:val="00245ABC"/>
    <w:rsid w:val="00245BA4"/>
    <w:rsid w:val="00245C9D"/>
    <w:rsid w:val="00246080"/>
    <w:rsid w:val="002463CA"/>
    <w:rsid w:val="002466A1"/>
    <w:rsid w:val="0024688C"/>
    <w:rsid w:val="00246AE5"/>
    <w:rsid w:val="0024701B"/>
    <w:rsid w:val="00247528"/>
    <w:rsid w:val="00247EE6"/>
    <w:rsid w:val="002509D3"/>
    <w:rsid w:val="00250B5D"/>
    <w:rsid w:val="00250ED8"/>
    <w:rsid w:val="0025106F"/>
    <w:rsid w:val="002513ED"/>
    <w:rsid w:val="0025158C"/>
    <w:rsid w:val="00251668"/>
    <w:rsid w:val="00251D99"/>
    <w:rsid w:val="002527A4"/>
    <w:rsid w:val="002527BA"/>
    <w:rsid w:val="002529D2"/>
    <w:rsid w:val="00252CA9"/>
    <w:rsid w:val="00252DE1"/>
    <w:rsid w:val="00252F9E"/>
    <w:rsid w:val="00253ADC"/>
    <w:rsid w:val="00254B30"/>
    <w:rsid w:val="00254E8A"/>
    <w:rsid w:val="00254F51"/>
    <w:rsid w:val="002550D9"/>
    <w:rsid w:val="002554CA"/>
    <w:rsid w:val="00255C7E"/>
    <w:rsid w:val="002565A2"/>
    <w:rsid w:val="002565C9"/>
    <w:rsid w:val="00256888"/>
    <w:rsid w:val="002569CD"/>
    <w:rsid w:val="00257323"/>
    <w:rsid w:val="00257331"/>
    <w:rsid w:val="00257334"/>
    <w:rsid w:val="002575A9"/>
    <w:rsid w:val="00257A2F"/>
    <w:rsid w:val="00257ECA"/>
    <w:rsid w:val="0026010C"/>
    <w:rsid w:val="002604A2"/>
    <w:rsid w:val="002606A9"/>
    <w:rsid w:val="00260E2D"/>
    <w:rsid w:val="0026101D"/>
    <w:rsid w:val="00261B02"/>
    <w:rsid w:val="00261D04"/>
    <w:rsid w:val="00261EDA"/>
    <w:rsid w:val="00261FD6"/>
    <w:rsid w:val="0026241C"/>
    <w:rsid w:val="0026245B"/>
    <w:rsid w:val="0026304C"/>
    <w:rsid w:val="002633FE"/>
    <w:rsid w:val="002634F0"/>
    <w:rsid w:val="00263819"/>
    <w:rsid w:val="00263F8F"/>
    <w:rsid w:val="002646F9"/>
    <w:rsid w:val="0026485C"/>
    <w:rsid w:val="00264EB3"/>
    <w:rsid w:val="002656FA"/>
    <w:rsid w:val="002659A7"/>
    <w:rsid w:val="0026603A"/>
    <w:rsid w:val="0026749B"/>
    <w:rsid w:val="002676D3"/>
    <w:rsid w:val="00270776"/>
    <w:rsid w:val="00270CDC"/>
    <w:rsid w:val="00270DED"/>
    <w:rsid w:val="00271356"/>
    <w:rsid w:val="0027242C"/>
    <w:rsid w:val="00272507"/>
    <w:rsid w:val="00272C82"/>
    <w:rsid w:val="00273A76"/>
    <w:rsid w:val="00273C92"/>
    <w:rsid w:val="002740A3"/>
    <w:rsid w:val="002740AF"/>
    <w:rsid w:val="00274377"/>
    <w:rsid w:val="00274854"/>
    <w:rsid w:val="00274E66"/>
    <w:rsid w:val="0027530C"/>
    <w:rsid w:val="002753A1"/>
    <w:rsid w:val="00275FB1"/>
    <w:rsid w:val="0027650A"/>
    <w:rsid w:val="002767D6"/>
    <w:rsid w:val="00276B67"/>
    <w:rsid w:val="002773D4"/>
    <w:rsid w:val="002774AE"/>
    <w:rsid w:val="00277B8F"/>
    <w:rsid w:val="00277D62"/>
    <w:rsid w:val="00277DF5"/>
    <w:rsid w:val="00280DDF"/>
    <w:rsid w:val="00280EFA"/>
    <w:rsid w:val="00281682"/>
    <w:rsid w:val="00281D00"/>
    <w:rsid w:val="00281DC6"/>
    <w:rsid w:val="002824C8"/>
    <w:rsid w:val="002824DC"/>
    <w:rsid w:val="00282A70"/>
    <w:rsid w:val="00282C2B"/>
    <w:rsid w:val="00282E4A"/>
    <w:rsid w:val="00283695"/>
    <w:rsid w:val="00283A0A"/>
    <w:rsid w:val="00283B45"/>
    <w:rsid w:val="00283CC1"/>
    <w:rsid w:val="00284CCB"/>
    <w:rsid w:val="00284DA7"/>
    <w:rsid w:val="00284EC2"/>
    <w:rsid w:val="002850B1"/>
    <w:rsid w:val="00285175"/>
    <w:rsid w:val="00285512"/>
    <w:rsid w:val="0028578D"/>
    <w:rsid w:val="00285C8A"/>
    <w:rsid w:val="00285FFC"/>
    <w:rsid w:val="00286359"/>
    <w:rsid w:val="0028797C"/>
    <w:rsid w:val="00287DF8"/>
    <w:rsid w:val="00290239"/>
    <w:rsid w:val="00290459"/>
    <w:rsid w:val="002909A9"/>
    <w:rsid w:val="0029114D"/>
    <w:rsid w:val="0029132B"/>
    <w:rsid w:val="002918DB"/>
    <w:rsid w:val="0029199D"/>
    <w:rsid w:val="00291D20"/>
    <w:rsid w:val="00292531"/>
    <w:rsid w:val="00292D6D"/>
    <w:rsid w:val="00292E80"/>
    <w:rsid w:val="0029346A"/>
    <w:rsid w:val="00293F83"/>
    <w:rsid w:val="002943A8"/>
    <w:rsid w:val="00294556"/>
    <w:rsid w:val="00294F2D"/>
    <w:rsid w:val="002950AC"/>
    <w:rsid w:val="002952D6"/>
    <w:rsid w:val="00295AC9"/>
    <w:rsid w:val="00295B60"/>
    <w:rsid w:val="00295E79"/>
    <w:rsid w:val="002960C5"/>
    <w:rsid w:val="0029681D"/>
    <w:rsid w:val="00296B75"/>
    <w:rsid w:val="00296B7A"/>
    <w:rsid w:val="00296C81"/>
    <w:rsid w:val="00296ECE"/>
    <w:rsid w:val="002970D1"/>
    <w:rsid w:val="002973DD"/>
    <w:rsid w:val="00297503"/>
    <w:rsid w:val="00297582"/>
    <w:rsid w:val="00297EB0"/>
    <w:rsid w:val="002A055A"/>
    <w:rsid w:val="002A088C"/>
    <w:rsid w:val="002A1034"/>
    <w:rsid w:val="002A1241"/>
    <w:rsid w:val="002A13BD"/>
    <w:rsid w:val="002A18C8"/>
    <w:rsid w:val="002A19FE"/>
    <w:rsid w:val="002A1D03"/>
    <w:rsid w:val="002A21E0"/>
    <w:rsid w:val="002A270A"/>
    <w:rsid w:val="002A2B6F"/>
    <w:rsid w:val="002A2C42"/>
    <w:rsid w:val="002A2D42"/>
    <w:rsid w:val="002A2FAC"/>
    <w:rsid w:val="002A3079"/>
    <w:rsid w:val="002A33F7"/>
    <w:rsid w:val="002A3A7C"/>
    <w:rsid w:val="002A3E7A"/>
    <w:rsid w:val="002A3FD8"/>
    <w:rsid w:val="002A412F"/>
    <w:rsid w:val="002A44C1"/>
    <w:rsid w:val="002A4536"/>
    <w:rsid w:val="002A4550"/>
    <w:rsid w:val="002A45B4"/>
    <w:rsid w:val="002A4639"/>
    <w:rsid w:val="002A4EFD"/>
    <w:rsid w:val="002A52E7"/>
    <w:rsid w:val="002A535E"/>
    <w:rsid w:val="002A5FAB"/>
    <w:rsid w:val="002A60F6"/>
    <w:rsid w:val="002A661F"/>
    <w:rsid w:val="002A6620"/>
    <w:rsid w:val="002A66B2"/>
    <w:rsid w:val="002A67E8"/>
    <w:rsid w:val="002A691E"/>
    <w:rsid w:val="002A739E"/>
    <w:rsid w:val="002A7761"/>
    <w:rsid w:val="002A7BDF"/>
    <w:rsid w:val="002B073E"/>
    <w:rsid w:val="002B0831"/>
    <w:rsid w:val="002B093E"/>
    <w:rsid w:val="002B0A6E"/>
    <w:rsid w:val="002B0C66"/>
    <w:rsid w:val="002B0FE3"/>
    <w:rsid w:val="002B1CFB"/>
    <w:rsid w:val="002B234B"/>
    <w:rsid w:val="002B23C3"/>
    <w:rsid w:val="002B25D2"/>
    <w:rsid w:val="002B2AF8"/>
    <w:rsid w:val="002B2DF1"/>
    <w:rsid w:val="002B3605"/>
    <w:rsid w:val="002B37EB"/>
    <w:rsid w:val="002B3E3A"/>
    <w:rsid w:val="002B4094"/>
    <w:rsid w:val="002B4522"/>
    <w:rsid w:val="002B5054"/>
    <w:rsid w:val="002B50EA"/>
    <w:rsid w:val="002B51BE"/>
    <w:rsid w:val="002B51C1"/>
    <w:rsid w:val="002B55AB"/>
    <w:rsid w:val="002B5A8E"/>
    <w:rsid w:val="002B5BBC"/>
    <w:rsid w:val="002B5CA7"/>
    <w:rsid w:val="002B5D82"/>
    <w:rsid w:val="002B6765"/>
    <w:rsid w:val="002B7047"/>
    <w:rsid w:val="002B7B28"/>
    <w:rsid w:val="002B7E55"/>
    <w:rsid w:val="002B7E5D"/>
    <w:rsid w:val="002C0316"/>
    <w:rsid w:val="002C05AA"/>
    <w:rsid w:val="002C0BD8"/>
    <w:rsid w:val="002C0E45"/>
    <w:rsid w:val="002C0F7B"/>
    <w:rsid w:val="002C106C"/>
    <w:rsid w:val="002C12B5"/>
    <w:rsid w:val="002C216A"/>
    <w:rsid w:val="002C2446"/>
    <w:rsid w:val="002C27A2"/>
    <w:rsid w:val="002C2A40"/>
    <w:rsid w:val="002C2C12"/>
    <w:rsid w:val="002C2E62"/>
    <w:rsid w:val="002C2FBF"/>
    <w:rsid w:val="002C3930"/>
    <w:rsid w:val="002C398D"/>
    <w:rsid w:val="002C3997"/>
    <w:rsid w:val="002C39B8"/>
    <w:rsid w:val="002C3D25"/>
    <w:rsid w:val="002C3E3C"/>
    <w:rsid w:val="002C4D2E"/>
    <w:rsid w:val="002C565B"/>
    <w:rsid w:val="002C5B42"/>
    <w:rsid w:val="002C63BA"/>
    <w:rsid w:val="002C6536"/>
    <w:rsid w:val="002C6AFB"/>
    <w:rsid w:val="002C6D95"/>
    <w:rsid w:val="002C7E1D"/>
    <w:rsid w:val="002C7E62"/>
    <w:rsid w:val="002D020D"/>
    <w:rsid w:val="002D036E"/>
    <w:rsid w:val="002D04C0"/>
    <w:rsid w:val="002D0B8B"/>
    <w:rsid w:val="002D0D89"/>
    <w:rsid w:val="002D14D6"/>
    <w:rsid w:val="002D21C4"/>
    <w:rsid w:val="002D270D"/>
    <w:rsid w:val="002D2B71"/>
    <w:rsid w:val="002D2C5A"/>
    <w:rsid w:val="002D2DDA"/>
    <w:rsid w:val="002D3257"/>
    <w:rsid w:val="002D33A6"/>
    <w:rsid w:val="002D3605"/>
    <w:rsid w:val="002D36F7"/>
    <w:rsid w:val="002D381D"/>
    <w:rsid w:val="002D3F50"/>
    <w:rsid w:val="002D4068"/>
    <w:rsid w:val="002D44B1"/>
    <w:rsid w:val="002D4704"/>
    <w:rsid w:val="002D4F0F"/>
    <w:rsid w:val="002D5008"/>
    <w:rsid w:val="002D510E"/>
    <w:rsid w:val="002D513B"/>
    <w:rsid w:val="002D51DC"/>
    <w:rsid w:val="002D532C"/>
    <w:rsid w:val="002D53F2"/>
    <w:rsid w:val="002D635C"/>
    <w:rsid w:val="002D7034"/>
    <w:rsid w:val="002D7471"/>
    <w:rsid w:val="002D756C"/>
    <w:rsid w:val="002D7B22"/>
    <w:rsid w:val="002D7D81"/>
    <w:rsid w:val="002E013B"/>
    <w:rsid w:val="002E06BD"/>
    <w:rsid w:val="002E0B8B"/>
    <w:rsid w:val="002E16A5"/>
    <w:rsid w:val="002E215F"/>
    <w:rsid w:val="002E229B"/>
    <w:rsid w:val="002E2DFD"/>
    <w:rsid w:val="002E3538"/>
    <w:rsid w:val="002E387C"/>
    <w:rsid w:val="002E3D08"/>
    <w:rsid w:val="002E3D7C"/>
    <w:rsid w:val="002E3EF7"/>
    <w:rsid w:val="002E4ADA"/>
    <w:rsid w:val="002E4DB5"/>
    <w:rsid w:val="002E4E79"/>
    <w:rsid w:val="002E54B5"/>
    <w:rsid w:val="002E56AA"/>
    <w:rsid w:val="002E56AD"/>
    <w:rsid w:val="002E5AF1"/>
    <w:rsid w:val="002E5D42"/>
    <w:rsid w:val="002E5E82"/>
    <w:rsid w:val="002E65FF"/>
    <w:rsid w:val="002E6688"/>
    <w:rsid w:val="002E6E07"/>
    <w:rsid w:val="002E6FA1"/>
    <w:rsid w:val="002E73C2"/>
    <w:rsid w:val="002E7C1A"/>
    <w:rsid w:val="002E7C66"/>
    <w:rsid w:val="002E7F8B"/>
    <w:rsid w:val="002F0AF6"/>
    <w:rsid w:val="002F0E7A"/>
    <w:rsid w:val="002F15AE"/>
    <w:rsid w:val="002F15E7"/>
    <w:rsid w:val="002F21CE"/>
    <w:rsid w:val="002F2207"/>
    <w:rsid w:val="002F24CC"/>
    <w:rsid w:val="002F315C"/>
    <w:rsid w:val="002F3331"/>
    <w:rsid w:val="002F3563"/>
    <w:rsid w:val="002F3621"/>
    <w:rsid w:val="002F38D0"/>
    <w:rsid w:val="002F39C8"/>
    <w:rsid w:val="002F3A38"/>
    <w:rsid w:val="002F3E90"/>
    <w:rsid w:val="002F3FB6"/>
    <w:rsid w:val="002F43A7"/>
    <w:rsid w:val="002F4D63"/>
    <w:rsid w:val="002F4E73"/>
    <w:rsid w:val="002F56B1"/>
    <w:rsid w:val="002F5706"/>
    <w:rsid w:val="002F583E"/>
    <w:rsid w:val="002F63CE"/>
    <w:rsid w:val="002F650D"/>
    <w:rsid w:val="002F66C7"/>
    <w:rsid w:val="002F68B5"/>
    <w:rsid w:val="002F70D4"/>
    <w:rsid w:val="002F764A"/>
    <w:rsid w:val="002F78CC"/>
    <w:rsid w:val="002F7A55"/>
    <w:rsid w:val="002F7A6C"/>
    <w:rsid w:val="00300117"/>
    <w:rsid w:val="00300235"/>
    <w:rsid w:val="003003AC"/>
    <w:rsid w:val="00301A1F"/>
    <w:rsid w:val="00301B38"/>
    <w:rsid w:val="00301FF2"/>
    <w:rsid w:val="003020B3"/>
    <w:rsid w:val="00302271"/>
    <w:rsid w:val="003022BA"/>
    <w:rsid w:val="00302304"/>
    <w:rsid w:val="003032B4"/>
    <w:rsid w:val="00303327"/>
    <w:rsid w:val="00303635"/>
    <w:rsid w:val="003036E0"/>
    <w:rsid w:val="00303D0A"/>
    <w:rsid w:val="003042BB"/>
    <w:rsid w:val="003042C1"/>
    <w:rsid w:val="00304983"/>
    <w:rsid w:val="00304A89"/>
    <w:rsid w:val="00304B4E"/>
    <w:rsid w:val="0030514D"/>
    <w:rsid w:val="0030536A"/>
    <w:rsid w:val="00305551"/>
    <w:rsid w:val="003056A3"/>
    <w:rsid w:val="00305CD7"/>
    <w:rsid w:val="003061B0"/>
    <w:rsid w:val="003062DC"/>
    <w:rsid w:val="0030649E"/>
    <w:rsid w:val="00306621"/>
    <w:rsid w:val="00306703"/>
    <w:rsid w:val="00307699"/>
    <w:rsid w:val="00307BB9"/>
    <w:rsid w:val="00307D12"/>
    <w:rsid w:val="00307ED1"/>
    <w:rsid w:val="0031003F"/>
    <w:rsid w:val="003104B8"/>
    <w:rsid w:val="00310995"/>
    <w:rsid w:val="00310EB3"/>
    <w:rsid w:val="00311003"/>
    <w:rsid w:val="00311071"/>
    <w:rsid w:val="0031165B"/>
    <w:rsid w:val="00311CAD"/>
    <w:rsid w:val="00312603"/>
    <w:rsid w:val="00312BA9"/>
    <w:rsid w:val="00313073"/>
    <w:rsid w:val="0031321A"/>
    <w:rsid w:val="003134D5"/>
    <w:rsid w:val="003148DB"/>
    <w:rsid w:val="00314A69"/>
    <w:rsid w:val="00314BF6"/>
    <w:rsid w:val="00314C83"/>
    <w:rsid w:val="00315965"/>
    <w:rsid w:val="00315C57"/>
    <w:rsid w:val="0031641C"/>
    <w:rsid w:val="00316670"/>
    <w:rsid w:val="003169AD"/>
    <w:rsid w:val="00316C0E"/>
    <w:rsid w:val="00317CD6"/>
    <w:rsid w:val="00320133"/>
    <w:rsid w:val="00320446"/>
    <w:rsid w:val="00320449"/>
    <w:rsid w:val="00320B6F"/>
    <w:rsid w:val="0032120B"/>
    <w:rsid w:val="00321349"/>
    <w:rsid w:val="003213D8"/>
    <w:rsid w:val="003216B9"/>
    <w:rsid w:val="003217DC"/>
    <w:rsid w:val="00321968"/>
    <w:rsid w:val="00321D68"/>
    <w:rsid w:val="00321D9A"/>
    <w:rsid w:val="00321FAD"/>
    <w:rsid w:val="00321FD3"/>
    <w:rsid w:val="00324014"/>
    <w:rsid w:val="0032406A"/>
    <w:rsid w:val="00324104"/>
    <w:rsid w:val="003248D7"/>
    <w:rsid w:val="0032495D"/>
    <w:rsid w:val="00324CE5"/>
    <w:rsid w:val="00324D88"/>
    <w:rsid w:val="003257F2"/>
    <w:rsid w:val="00325ACA"/>
    <w:rsid w:val="003264C8"/>
    <w:rsid w:val="003264DB"/>
    <w:rsid w:val="00326F7D"/>
    <w:rsid w:val="003271C1"/>
    <w:rsid w:val="00327349"/>
    <w:rsid w:val="00327BB9"/>
    <w:rsid w:val="003300D7"/>
    <w:rsid w:val="003300F0"/>
    <w:rsid w:val="00330300"/>
    <w:rsid w:val="003305E2"/>
    <w:rsid w:val="003308F8"/>
    <w:rsid w:val="00330F0C"/>
    <w:rsid w:val="00331366"/>
    <w:rsid w:val="003315EB"/>
    <w:rsid w:val="003318CB"/>
    <w:rsid w:val="0033192A"/>
    <w:rsid w:val="00331CEF"/>
    <w:rsid w:val="003324BA"/>
    <w:rsid w:val="00332B43"/>
    <w:rsid w:val="00332C0D"/>
    <w:rsid w:val="00333071"/>
    <w:rsid w:val="00333263"/>
    <w:rsid w:val="00333595"/>
    <w:rsid w:val="00333D87"/>
    <w:rsid w:val="00334199"/>
    <w:rsid w:val="003344CF"/>
    <w:rsid w:val="00334849"/>
    <w:rsid w:val="0033491F"/>
    <w:rsid w:val="00334FF2"/>
    <w:rsid w:val="0033559A"/>
    <w:rsid w:val="003357D4"/>
    <w:rsid w:val="003359B2"/>
    <w:rsid w:val="003360EE"/>
    <w:rsid w:val="00336952"/>
    <w:rsid w:val="00336AF9"/>
    <w:rsid w:val="003370E6"/>
    <w:rsid w:val="00340193"/>
    <w:rsid w:val="003403AE"/>
    <w:rsid w:val="003403FD"/>
    <w:rsid w:val="00340C31"/>
    <w:rsid w:val="00341AB6"/>
    <w:rsid w:val="00342037"/>
    <w:rsid w:val="0034231D"/>
    <w:rsid w:val="003430AB"/>
    <w:rsid w:val="00343488"/>
    <w:rsid w:val="0034379C"/>
    <w:rsid w:val="00343D02"/>
    <w:rsid w:val="00343E54"/>
    <w:rsid w:val="003443B5"/>
    <w:rsid w:val="00344748"/>
    <w:rsid w:val="003447BD"/>
    <w:rsid w:val="00344995"/>
    <w:rsid w:val="0034501F"/>
    <w:rsid w:val="00345090"/>
    <w:rsid w:val="0034577E"/>
    <w:rsid w:val="00345CB9"/>
    <w:rsid w:val="00345F64"/>
    <w:rsid w:val="00346BDA"/>
    <w:rsid w:val="00346C4F"/>
    <w:rsid w:val="00346F15"/>
    <w:rsid w:val="003470DC"/>
    <w:rsid w:val="00347CD4"/>
    <w:rsid w:val="0035032B"/>
    <w:rsid w:val="00350385"/>
    <w:rsid w:val="003504C8"/>
    <w:rsid w:val="003504DD"/>
    <w:rsid w:val="003505D2"/>
    <w:rsid w:val="00350652"/>
    <w:rsid w:val="003508AA"/>
    <w:rsid w:val="0035123B"/>
    <w:rsid w:val="00351624"/>
    <w:rsid w:val="003519A0"/>
    <w:rsid w:val="003519FE"/>
    <w:rsid w:val="00352449"/>
    <w:rsid w:val="00352622"/>
    <w:rsid w:val="0035289A"/>
    <w:rsid w:val="00352C93"/>
    <w:rsid w:val="00352CC2"/>
    <w:rsid w:val="00353500"/>
    <w:rsid w:val="0035354A"/>
    <w:rsid w:val="00353883"/>
    <w:rsid w:val="00354A6D"/>
    <w:rsid w:val="003555EE"/>
    <w:rsid w:val="00355CB4"/>
    <w:rsid w:val="00356034"/>
    <w:rsid w:val="00356272"/>
    <w:rsid w:val="003562BB"/>
    <w:rsid w:val="00356D98"/>
    <w:rsid w:val="003576BC"/>
    <w:rsid w:val="00357BD3"/>
    <w:rsid w:val="00357D4A"/>
    <w:rsid w:val="0036017A"/>
    <w:rsid w:val="003609F9"/>
    <w:rsid w:val="0036178B"/>
    <w:rsid w:val="003621E6"/>
    <w:rsid w:val="00362201"/>
    <w:rsid w:val="003624E7"/>
    <w:rsid w:val="00362B1B"/>
    <w:rsid w:val="00362B7A"/>
    <w:rsid w:val="00362FAB"/>
    <w:rsid w:val="003634F7"/>
    <w:rsid w:val="00363814"/>
    <w:rsid w:val="00363CC6"/>
    <w:rsid w:val="003641FF"/>
    <w:rsid w:val="00364365"/>
    <w:rsid w:val="00364680"/>
    <w:rsid w:val="00364822"/>
    <w:rsid w:val="00364B34"/>
    <w:rsid w:val="0036521A"/>
    <w:rsid w:val="00365884"/>
    <w:rsid w:val="00365ECE"/>
    <w:rsid w:val="003660A2"/>
    <w:rsid w:val="003661EC"/>
    <w:rsid w:val="00366244"/>
    <w:rsid w:val="003662D5"/>
    <w:rsid w:val="0036697B"/>
    <w:rsid w:val="00367274"/>
    <w:rsid w:val="00367A4E"/>
    <w:rsid w:val="00367D69"/>
    <w:rsid w:val="00367E41"/>
    <w:rsid w:val="00367EA6"/>
    <w:rsid w:val="0037037C"/>
    <w:rsid w:val="00370976"/>
    <w:rsid w:val="00370A1C"/>
    <w:rsid w:val="00371040"/>
    <w:rsid w:val="0037154A"/>
    <w:rsid w:val="003716BA"/>
    <w:rsid w:val="0037194A"/>
    <w:rsid w:val="00371D76"/>
    <w:rsid w:val="00371F63"/>
    <w:rsid w:val="00372027"/>
    <w:rsid w:val="00372153"/>
    <w:rsid w:val="00372312"/>
    <w:rsid w:val="003724D2"/>
    <w:rsid w:val="0037259F"/>
    <w:rsid w:val="003725A5"/>
    <w:rsid w:val="003725ED"/>
    <w:rsid w:val="003726B2"/>
    <w:rsid w:val="003730F5"/>
    <w:rsid w:val="00373614"/>
    <w:rsid w:val="0037366B"/>
    <w:rsid w:val="00373A5F"/>
    <w:rsid w:val="003742F4"/>
    <w:rsid w:val="00374328"/>
    <w:rsid w:val="00374926"/>
    <w:rsid w:val="00374939"/>
    <w:rsid w:val="003754F3"/>
    <w:rsid w:val="00375559"/>
    <w:rsid w:val="0037592D"/>
    <w:rsid w:val="00376270"/>
    <w:rsid w:val="00376A40"/>
    <w:rsid w:val="00377216"/>
    <w:rsid w:val="003774F6"/>
    <w:rsid w:val="00377CDF"/>
    <w:rsid w:val="00377DE4"/>
    <w:rsid w:val="00380564"/>
    <w:rsid w:val="00380716"/>
    <w:rsid w:val="00380B24"/>
    <w:rsid w:val="00380B3E"/>
    <w:rsid w:val="003813A4"/>
    <w:rsid w:val="00381947"/>
    <w:rsid w:val="00381D80"/>
    <w:rsid w:val="00382595"/>
    <w:rsid w:val="0038294B"/>
    <w:rsid w:val="00382DB4"/>
    <w:rsid w:val="00382E36"/>
    <w:rsid w:val="00383820"/>
    <w:rsid w:val="003839D1"/>
    <w:rsid w:val="00383EB6"/>
    <w:rsid w:val="003841E1"/>
    <w:rsid w:val="0038449A"/>
    <w:rsid w:val="0038480B"/>
    <w:rsid w:val="0038480D"/>
    <w:rsid w:val="0038486E"/>
    <w:rsid w:val="0038496E"/>
    <w:rsid w:val="00384A5B"/>
    <w:rsid w:val="00385600"/>
    <w:rsid w:val="00385892"/>
    <w:rsid w:val="0038634F"/>
    <w:rsid w:val="00386777"/>
    <w:rsid w:val="00386F8E"/>
    <w:rsid w:val="0038765E"/>
    <w:rsid w:val="00387AEE"/>
    <w:rsid w:val="00387C86"/>
    <w:rsid w:val="00387D97"/>
    <w:rsid w:val="0039076D"/>
    <w:rsid w:val="00390A0C"/>
    <w:rsid w:val="00390D1A"/>
    <w:rsid w:val="00390E34"/>
    <w:rsid w:val="0039110F"/>
    <w:rsid w:val="0039119A"/>
    <w:rsid w:val="00391253"/>
    <w:rsid w:val="003916B0"/>
    <w:rsid w:val="00391D24"/>
    <w:rsid w:val="003921C2"/>
    <w:rsid w:val="003926DA"/>
    <w:rsid w:val="003927BE"/>
    <w:rsid w:val="00392A78"/>
    <w:rsid w:val="00392F37"/>
    <w:rsid w:val="0039346D"/>
    <w:rsid w:val="003936CE"/>
    <w:rsid w:val="00393963"/>
    <w:rsid w:val="003939A4"/>
    <w:rsid w:val="00393AA2"/>
    <w:rsid w:val="00393AB8"/>
    <w:rsid w:val="00394314"/>
    <w:rsid w:val="0039480F"/>
    <w:rsid w:val="00394DDE"/>
    <w:rsid w:val="00394EBD"/>
    <w:rsid w:val="00394FE2"/>
    <w:rsid w:val="00395002"/>
    <w:rsid w:val="0039552B"/>
    <w:rsid w:val="003956A2"/>
    <w:rsid w:val="003956F0"/>
    <w:rsid w:val="003956FA"/>
    <w:rsid w:val="00395893"/>
    <w:rsid w:val="00396577"/>
    <w:rsid w:val="00396682"/>
    <w:rsid w:val="00397284"/>
    <w:rsid w:val="0039752D"/>
    <w:rsid w:val="00397C9C"/>
    <w:rsid w:val="00397C9D"/>
    <w:rsid w:val="003A006B"/>
    <w:rsid w:val="003A01B3"/>
    <w:rsid w:val="003A022B"/>
    <w:rsid w:val="003A062A"/>
    <w:rsid w:val="003A0CE3"/>
    <w:rsid w:val="003A1299"/>
    <w:rsid w:val="003A17EA"/>
    <w:rsid w:val="003A196F"/>
    <w:rsid w:val="003A1A5A"/>
    <w:rsid w:val="003A1E19"/>
    <w:rsid w:val="003A28CC"/>
    <w:rsid w:val="003A348B"/>
    <w:rsid w:val="003A3A1B"/>
    <w:rsid w:val="003A3A79"/>
    <w:rsid w:val="003A3B44"/>
    <w:rsid w:val="003A40BC"/>
    <w:rsid w:val="003A4407"/>
    <w:rsid w:val="003A4908"/>
    <w:rsid w:val="003A4CF6"/>
    <w:rsid w:val="003A4EDC"/>
    <w:rsid w:val="003A523D"/>
    <w:rsid w:val="003A52F8"/>
    <w:rsid w:val="003A56CF"/>
    <w:rsid w:val="003A582F"/>
    <w:rsid w:val="003A5AFF"/>
    <w:rsid w:val="003A5E1E"/>
    <w:rsid w:val="003A6382"/>
    <w:rsid w:val="003A654C"/>
    <w:rsid w:val="003A6762"/>
    <w:rsid w:val="003A6A1D"/>
    <w:rsid w:val="003B0EC4"/>
    <w:rsid w:val="003B170F"/>
    <w:rsid w:val="003B23A1"/>
    <w:rsid w:val="003B2A21"/>
    <w:rsid w:val="003B2CB9"/>
    <w:rsid w:val="003B3602"/>
    <w:rsid w:val="003B3BD2"/>
    <w:rsid w:val="003B42DD"/>
    <w:rsid w:val="003B43A8"/>
    <w:rsid w:val="003B46C7"/>
    <w:rsid w:val="003B47AD"/>
    <w:rsid w:val="003B481D"/>
    <w:rsid w:val="003B4EAB"/>
    <w:rsid w:val="003B4EC7"/>
    <w:rsid w:val="003B4FAF"/>
    <w:rsid w:val="003B5569"/>
    <w:rsid w:val="003B5621"/>
    <w:rsid w:val="003B5807"/>
    <w:rsid w:val="003B6097"/>
    <w:rsid w:val="003B6539"/>
    <w:rsid w:val="003B657B"/>
    <w:rsid w:val="003B6DD9"/>
    <w:rsid w:val="003B7488"/>
    <w:rsid w:val="003B79AF"/>
    <w:rsid w:val="003B7CAF"/>
    <w:rsid w:val="003B7CF4"/>
    <w:rsid w:val="003C008F"/>
    <w:rsid w:val="003C00A3"/>
    <w:rsid w:val="003C00D0"/>
    <w:rsid w:val="003C02CE"/>
    <w:rsid w:val="003C0338"/>
    <w:rsid w:val="003C0516"/>
    <w:rsid w:val="003C071B"/>
    <w:rsid w:val="003C075B"/>
    <w:rsid w:val="003C0A99"/>
    <w:rsid w:val="003C0E8D"/>
    <w:rsid w:val="003C0EE0"/>
    <w:rsid w:val="003C1490"/>
    <w:rsid w:val="003C17DD"/>
    <w:rsid w:val="003C1E82"/>
    <w:rsid w:val="003C2026"/>
    <w:rsid w:val="003C24C6"/>
    <w:rsid w:val="003C272D"/>
    <w:rsid w:val="003C28DE"/>
    <w:rsid w:val="003C2ABA"/>
    <w:rsid w:val="003C2FEA"/>
    <w:rsid w:val="003C3011"/>
    <w:rsid w:val="003C3038"/>
    <w:rsid w:val="003C348B"/>
    <w:rsid w:val="003C387C"/>
    <w:rsid w:val="003C38A5"/>
    <w:rsid w:val="003C3DD1"/>
    <w:rsid w:val="003C3F20"/>
    <w:rsid w:val="003C41BF"/>
    <w:rsid w:val="003C421F"/>
    <w:rsid w:val="003C4C19"/>
    <w:rsid w:val="003C4DFA"/>
    <w:rsid w:val="003C4E0F"/>
    <w:rsid w:val="003C4FDF"/>
    <w:rsid w:val="003C52F6"/>
    <w:rsid w:val="003C5417"/>
    <w:rsid w:val="003C56CC"/>
    <w:rsid w:val="003C66F7"/>
    <w:rsid w:val="003C6706"/>
    <w:rsid w:val="003C6714"/>
    <w:rsid w:val="003C6809"/>
    <w:rsid w:val="003C6838"/>
    <w:rsid w:val="003C6F67"/>
    <w:rsid w:val="003C7044"/>
    <w:rsid w:val="003C727F"/>
    <w:rsid w:val="003C7380"/>
    <w:rsid w:val="003C760C"/>
    <w:rsid w:val="003D01F9"/>
    <w:rsid w:val="003D0439"/>
    <w:rsid w:val="003D0472"/>
    <w:rsid w:val="003D04AF"/>
    <w:rsid w:val="003D0528"/>
    <w:rsid w:val="003D0737"/>
    <w:rsid w:val="003D074E"/>
    <w:rsid w:val="003D0A7D"/>
    <w:rsid w:val="003D0BF7"/>
    <w:rsid w:val="003D10E4"/>
    <w:rsid w:val="003D13F5"/>
    <w:rsid w:val="003D1671"/>
    <w:rsid w:val="003D16BE"/>
    <w:rsid w:val="003D1A5B"/>
    <w:rsid w:val="003D2106"/>
    <w:rsid w:val="003D2F5D"/>
    <w:rsid w:val="003D2FCF"/>
    <w:rsid w:val="003D3599"/>
    <w:rsid w:val="003D3934"/>
    <w:rsid w:val="003D3A6C"/>
    <w:rsid w:val="003D3ED1"/>
    <w:rsid w:val="003D4398"/>
    <w:rsid w:val="003D4715"/>
    <w:rsid w:val="003D4D0A"/>
    <w:rsid w:val="003D5462"/>
    <w:rsid w:val="003D56F8"/>
    <w:rsid w:val="003D5901"/>
    <w:rsid w:val="003D5BAE"/>
    <w:rsid w:val="003D5DE3"/>
    <w:rsid w:val="003D5E5B"/>
    <w:rsid w:val="003D5F99"/>
    <w:rsid w:val="003D65BC"/>
    <w:rsid w:val="003D68FC"/>
    <w:rsid w:val="003D6A5B"/>
    <w:rsid w:val="003D74C7"/>
    <w:rsid w:val="003D7954"/>
    <w:rsid w:val="003E015C"/>
    <w:rsid w:val="003E03EA"/>
    <w:rsid w:val="003E1603"/>
    <w:rsid w:val="003E16A1"/>
    <w:rsid w:val="003E24E0"/>
    <w:rsid w:val="003E260F"/>
    <w:rsid w:val="003E2803"/>
    <w:rsid w:val="003E2F71"/>
    <w:rsid w:val="003E2FD7"/>
    <w:rsid w:val="003E3293"/>
    <w:rsid w:val="003E32D2"/>
    <w:rsid w:val="003E3496"/>
    <w:rsid w:val="003E35E7"/>
    <w:rsid w:val="003E3C73"/>
    <w:rsid w:val="003E3E3B"/>
    <w:rsid w:val="003E474B"/>
    <w:rsid w:val="003E4AED"/>
    <w:rsid w:val="003E4BAC"/>
    <w:rsid w:val="003E4E31"/>
    <w:rsid w:val="003E50AD"/>
    <w:rsid w:val="003E5FE2"/>
    <w:rsid w:val="003E6405"/>
    <w:rsid w:val="003E6E0E"/>
    <w:rsid w:val="003E6E89"/>
    <w:rsid w:val="003E7570"/>
    <w:rsid w:val="003F0040"/>
    <w:rsid w:val="003F00CE"/>
    <w:rsid w:val="003F0316"/>
    <w:rsid w:val="003F0428"/>
    <w:rsid w:val="003F12C6"/>
    <w:rsid w:val="003F14B7"/>
    <w:rsid w:val="003F1703"/>
    <w:rsid w:val="003F1927"/>
    <w:rsid w:val="003F1A0C"/>
    <w:rsid w:val="003F1EE9"/>
    <w:rsid w:val="003F2282"/>
    <w:rsid w:val="003F2513"/>
    <w:rsid w:val="003F26C1"/>
    <w:rsid w:val="003F2740"/>
    <w:rsid w:val="003F3167"/>
    <w:rsid w:val="003F3354"/>
    <w:rsid w:val="003F4393"/>
    <w:rsid w:val="003F4761"/>
    <w:rsid w:val="003F4F77"/>
    <w:rsid w:val="003F521A"/>
    <w:rsid w:val="003F5BA6"/>
    <w:rsid w:val="003F64A4"/>
    <w:rsid w:val="003F67F9"/>
    <w:rsid w:val="003F6A3B"/>
    <w:rsid w:val="003F6B53"/>
    <w:rsid w:val="003F6D07"/>
    <w:rsid w:val="003F6E39"/>
    <w:rsid w:val="003F6FFA"/>
    <w:rsid w:val="003F790E"/>
    <w:rsid w:val="003F7BFF"/>
    <w:rsid w:val="003F7D7B"/>
    <w:rsid w:val="004008DC"/>
    <w:rsid w:val="00400902"/>
    <w:rsid w:val="00400DBB"/>
    <w:rsid w:val="00400E24"/>
    <w:rsid w:val="0040118E"/>
    <w:rsid w:val="004017A8"/>
    <w:rsid w:val="00401BEB"/>
    <w:rsid w:val="00401D46"/>
    <w:rsid w:val="00401DCF"/>
    <w:rsid w:val="00401DF0"/>
    <w:rsid w:val="00402050"/>
    <w:rsid w:val="0040216A"/>
    <w:rsid w:val="004023DE"/>
    <w:rsid w:val="004025DA"/>
    <w:rsid w:val="0040262C"/>
    <w:rsid w:val="004026F9"/>
    <w:rsid w:val="00402925"/>
    <w:rsid w:val="00403116"/>
    <w:rsid w:val="004039E3"/>
    <w:rsid w:val="00403DA5"/>
    <w:rsid w:val="00403E47"/>
    <w:rsid w:val="00404285"/>
    <w:rsid w:val="00404559"/>
    <w:rsid w:val="0040464A"/>
    <w:rsid w:val="00404C71"/>
    <w:rsid w:val="00405338"/>
    <w:rsid w:val="004054EA"/>
    <w:rsid w:val="0040561B"/>
    <w:rsid w:val="00405C9B"/>
    <w:rsid w:val="004066A0"/>
    <w:rsid w:val="0040712D"/>
    <w:rsid w:val="004077CB"/>
    <w:rsid w:val="00407A92"/>
    <w:rsid w:val="00407EF1"/>
    <w:rsid w:val="00407F36"/>
    <w:rsid w:val="004102AF"/>
    <w:rsid w:val="004108BD"/>
    <w:rsid w:val="00410D47"/>
    <w:rsid w:val="0041106E"/>
    <w:rsid w:val="004113CA"/>
    <w:rsid w:val="0041149F"/>
    <w:rsid w:val="004114D7"/>
    <w:rsid w:val="00411C34"/>
    <w:rsid w:val="004126F2"/>
    <w:rsid w:val="00412A38"/>
    <w:rsid w:val="00412FD0"/>
    <w:rsid w:val="00413507"/>
    <w:rsid w:val="00413542"/>
    <w:rsid w:val="00413CAA"/>
    <w:rsid w:val="00413EFC"/>
    <w:rsid w:val="00413FB7"/>
    <w:rsid w:val="004145E4"/>
    <w:rsid w:val="004149D4"/>
    <w:rsid w:val="00414F4C"/>
    <w:rsid w:val="004155F4"/>
    <w:rsid w:val="00415723"/>
    <w:rsid w:val="0041594F"/>
    <w:rsid w:val="00415960"/>
    <w:rsid w:val="00415EF9"/>
    <w:rsid w:val="00415FAD"/>
    <w:rsid w:val="00416128"/>
    <w:rsid w:val="00416C4F"/>
    <w:rsid w:val="0041742B"/>
    <w:rsid w:val="00417A77"/>
    <w:rsid w:val="00417AD8"/>
    <w:rsid w:val="00420082"/>
    <w:rsid w:val="004202C1"/>
    <w:rsid w:val="004203BE"/>
    <w:rsid w:val="00420A5B"/>
    <w:rsid w:val="00420C28"/>
    <w:rsid w:val="004214B4"/>
    <w:rsid w:val="004221A0"/>
    <w:rsid w:val="00422590"/>
    <w:rsid w:val="00423142"/>
    <w:rsid w:val="00424308"/>
    <w:rsid w:val="0042499D"/>
    <w:rsid w:val="00424D99"/>
    <w:rsid w:val="004256E8"/>
    <w:rsid w:val="004257B0"/>
    <w:rsid w:val="00425C72"/>
    <w:rsid w:val="00425F38"/>
    <w:rsid w:val="004262A9"/>
    <w:rsid w:val="00426C5C"/>
    <w:rsid w:val="00426F78"/>
    <w:rsid w:val="00427479"/>
    <w:rsid w:val="00427699"/>
    <w:rsid w:val="00427C8D"/>
    <w:rsid w:val="00427F37"/>
    <w:rsid w:val="00430483"/>
    <w:rsid w:val="004306FE"/>
    <w:rsid w:val="00430F35"/>
    <w:rsid w:val="004310C6"/>
    <w:rsid w:val="00431458"/>
    <w:rsid w:val="00431EE2"/>
    <w:rsid w:val="00432561"/>
    <w:rsid w:val="00432893"/>
    <w:rsid w:val="0043375A"/>
    <w:rsid w:val="00433A71"/>
    <w:rsid w:val="00433B14"/>
    <w:rsid w:val="00433BCD"/>
    <w:rsid w:val="0043438C"/>
    <w:rsid w:val="00434415"/>
    <w:rsid w:val="004345AA"/>
    <w:rsid w:val="00434943"/>
    <w:rsid w:val="004350A3"/>
    <w:rsid w:val="00435429"/>
    <w:rsid w:val="00435961"/>
    <w:rsid w:val="00436163"/>
    <w:rsid w:val="00436545"/>
    <w:rsid w:val="0043666F"/>
    <w:rsid w:val="00436B45"/>
    <w:rsid w:val="00437E2E"/>
    <w:rsid w:val="004404A4"/>
    <w:rsid w:val="00440BA5"/>
    <w:rsid w:val="00440E85"/>
    <w:rsid w:val="00441105"/>
    <w:rsid w:val="00441164"/>
    <w:rsid w:val="004412FD"/>
    <w:rsid w:val="004415F6"/>
    <w:rsid w:val="00441770"/>
    <w:rsid w:val="004417BA"/>
    <w:rsid w:val="004418BD"/>
    <w:rsid w:val="00441BB8"/>
    <w:rsid w:val="00441D16"/>
    <w:rsid w:val="004426B2"/>
    <w:rsid w:val="004427FA"/>
    <w:rsid w:val="00442B48"/>
    <w:rsid w:val="004435BD"/>
    <w:rsid w:val="00443AA3"/>
    <w:rsid w:val="00443AE1"/>
    <w:rsid w:val="00443BF0"/>
    <w:rsid w:val="00443FEB"/>
    <w:rsid w:val="004440DA"/>
    <w:rsid w:val="00444547"/>
    <w:rsid w:val="004448EA"/>
    <w:rsid w:val="00445866"/>
    <w:rsid w:val="00445DCA"/>
    <w:rsid w:val="004460AE"/>
    <w:rsid w:val="00446943"/>
    <w:rsid w:val="00446BC5"/>
    <w:rsid w:val="00446C6C"/>
    <w:rsid w:val="00446CBD"/>
    <w:rsid w:val="00446DB8"/>
    <w:rsid w:val="00446EEF"/>
    <w:rsid w:val="00446F33"/>
    <w:rsid w:val="004470EF"/>
    <w:rsid w:val="004475D5"/>
    <w:rsid w:val="004478B2"/>
    <w:rsid w:val="00447B1D"/>
    <w:rsid w:val="00447D0C"/>
    <w:rsid w:val="00447D70"/>
    <w:rsid w:val="00450091"/>
    <w:rsid w:val="004503BE"/>
    <w:rsid w:val="00450D52"/>
    <w:rsid w:val="0045119B"/>
    <w:rsid w:val="00451691"/>
    <w:rsid w:val="0045187E"/>
    <w:rsid w:val="00452F2F"/>
    <w:rsid w:val="0045378F"/>
    <w:rsid w:val="004537F7"/>
    <w:rsid w:val="004538C2"/>
    <w:rsid w:val="00453D56"/>
    <w:rsid w:val="00453D60"/>
    <w:rsid w:val="00454372"/>
    <w:rsid w:val="004543A9"/>
    <w:rsid w:val="0045486D"/>
    <w:rsid w:val="00454886"/>
    <w:rsid w:val="004549BB"/>
    <w:rsid w:val="00455491"/>
    <w:rsid w:val="004556CE"/>
    <w:rsid w:val="004559E9"/>
    <w:rsid w:val="00455CD9"/>
    <w:rsid w:val="00455D38"/>
    <w:rsid w:val="004563B4"/>
    <w:rsid w:val="0045643A"/>
    <w:rsid w:val="00456C12"/>
    <w:rsid w:val="00456FED"/>
    <w:rsid w:val="004572D3"/>
    <w:rsid w:val="00457622"/>
    <w:rsid w:val="00457918"/>
    <w:rsid w:val="004579F0"/>
    <w:rsid w:val="00457A6A"/>
    <w:rsid w:val="00457EF1"/>
    <w:rsid w:val="00460BA2"/>
    <w:rsid w:val="0046112A"/>
    <w:rsid w:val="0046172B"/>
    <w:rsid w:val="00461916"/>
    <w:rsid w:val="00461EFD"/>
    <w:rsid w:val="004620A2"/>
    <w:rsid w:val="00462368"/>
    <w:rsid w:val="004627D6"/>
    <w:rsid w:val="004634AA"/>
    <w:rsid w:val="00463812"/>
    <w:rsid w:val="00463CA7"/>
    <w:rsid w:val="00463CCE"/>
    <w:rsid w:val="00463D1C"/>
    <w:rsid w:val="00464333"/>
    <w:rsid w:val="00464469"/>
    <w:rsid w:val="0046471D"/>
    <w:rsid w:val="00464DFB"/>
    <w:rsid w:val="00466780"/>
    <w:rsid w:val="0046685A"/>
    <w:rsid w:val="00466C93"/>
    <w:rsid w:val="004671ED"/>
    <w:rsid w:val="00467540"/>
    <w:rsid w:val="004676F5"/>
    <w:rsid w:val="00467852"/>
    <w:rsid w:val="0047081C"/>
    <w:rsid w:val="00470C39"/>
    <w:rsid w:val="00470EC5"/>
    <w:rsid w:val="00471120"/>
    <w:rsid w:val="00471400"/>
    <w:rsid w:val="00471761"/>
    <w:rsid w:val="0047189C"/>
    <w:rsid w:val="00471AE0"/>
    <w:rsid w:val="0047225A"/>
    <w:rsid w:val="00472266"/>
    <w:rsid w:val="0047231D"/>
    <w:rsid w:val="004725BD"/>
    <w:rsid w:val="00472842"/>
    <w:rsid w:val="00472D41"/>
    <w:rsid w:val="00472F9A"/>
    <w:rsid w:val="00473DC5"/>
    <w:rsid w:val="0047420B"/>
    <w:rsid w:val="004744C3"/>
    <w:rsid w:val="00474649"/>
    <w:rsid w:val="0047479F"/>
    <w:rsid w:val="00474DF2"/>
    <w:rsid w:val="0047514E"/>
    <w:rsid w:val="004759BF"/>
    <w:rsid w:val="00475BB2"/>
    <w:rsid w:val="004765A0"/>
    <w:rsid w:val="0047794A"/>
    <w:rsid w:val="0047799C"/>
    <w:rsid w:val="004779EA"/>
    <w:rsid w:val="00477EA3"/>
    <w:rsid w:val="004801AB"/>
    <w:rsid w:val="004805C4"/>
    <w:rsid w:val="00480F0B"/>
    <w:rsid w:val="00481015"/>
    <w:rsid w:val="004812D3"/>
    <w:rsid w:val="00481398"/>
    <w:rsid w:val="00481471"/>
    <w:rsid w:val="004814DA"/>
    <w:rsid w:val="00481A44"/>
    <w:rsid w:val="00481D38"/>
    <w:rsid w:val="00482BC6"/>
    <w:rsid w:val="00483168"/>
    <w:rsid w:val="00483279"/>
    <w:rsid w:val="004834CE"/>
    <w:rsid w:val="004839B9"/>
    <w:rsid w:val="00483CAC"/>
    <w:rsid w:val="00483D4B"/>
    <w:rsid w:val="0048415C"/>
    <w:rsid w:val="00484540"/>
    <w:rsid w:val="004847F3"/>
    <w:rsid w:val="00484C56"/>
    <w:rsid w:val="00485227"/>
    <w:rsid w:val="004852EB"/>
    <w:rsid w:val="0048534B"/>
    <w:rsid w:val="00485799"/>
    <w:rsid w:val="00485E8D"/>
    <w:rsid w:val="00485F0D"/>
    <w:rsid w:val="004860FE"/>
    <w:rsid w:val="00486328"/>
    <w:rsid w:val="00486416"/>
    <w:rsid w:val="00486CBE"/>
    <w:rsid w:val="00486EF4"/>
    <w:rsid w:val="0048716A"/>
    <w:rsid w:val="004874AB"/>
    <w:rsid w:val="00487AE9"/>
    <w:rsid w:val="00487F68"/>
    <w:rsid w:val="00490244"/>
    <w:rsid w:val="00490992"/>
    <w:rsid w:val="00490EF3"/>
    <w:rsid w:val="00490FF2"/>
    <w:rsid w:val="00491A56"/>
    <w:rsid w:val="00491F5A"/>
    <w:rsid w:val="0049201F"/>
    <w:rsid w:val="0049244C"/>
    <w:rsid w:val="00493109"/>
    <w:rsid w:val="00493499"/>
    <w:rsid w:val="0049398F"/>
    <w:rsid w:val="00493DC4"/>
    <w:rsid w:val="00493E19"/>
    <w:rsid w:val="00494010"/>
    <w:rsid w:val="00494099"/>
    <w:rsid w:val="004941E7"/>
    <w:rsid w:val="00495045"/>
    <w:rsid w:val="00496235"/>
    <w:rsid w:val="004963D4"/>
    <w:rsid w:val="00496538"/>
    <w:rsid w:val="00496657"/>
    <w:rsid w:val="00496AC0"/>
    <w:rsid w:val="00496B82"/>
    <w:rsid w:val="00496B85"/>
    <w:rsid w:val="00496F34"/>
    <w:rsid w:val="004971D4"/>
    <w:rsid w:val="00497337"/>
    <w:rsid w:val="00497786"/>
    <w:rsid w:val="004A013E"/>
    <w:rsid w:val="004A089E"/>
    <w:rsid w:val="004A08A3"/>
    <w:rsid w:val="004A09CC"/>
    <w:rsid w:val="004A0D72"/>
    <w:rsid w:val="004A17FD"/>
    <w:rsid w:val="004A1873"/>
    <w:rsid w:val="004A1C2A"/>
    <w:rsid w:val="004A1F11"/>
    <w:rsid w:val="004A2084"/>
    <w:rsid w:val="004A25F7"/>
    <w:rsid w:val="004A26DD"/>
    <w:rsid w:val="004A2D26"/>
    <w:rsid w:val="004A34C5"/>
    <w:rsid w:val="004A3527"/>
    <w:rsid w:val="004A3576"/>
    <w:rsid w:val="004A3609"/>
    <w:rsid w:val="004A3822"/>
    <w:rsid w:val="004A3AE8"/>
    <w:rsid w:val="004A3C24"/>
    <w:rsid w:val="004A45AE"/>
    <w:rsid w:val="004A45DE"/>
    <w:rsid w:val="004A49E8"/>
    <w:rsid w:val="004A4A73"/>
    <w:rsid w:val="004A4FF1"/>
    <w:rsid w:val="004A51AE"/>
    <w:rsid w:val="004A545A"/>
    <w:rsid w:val="004A5483"/>
    <w:rsid w:val="004A5668"/>
    <w:rsid w:val="004A56F9"/>
    <w:rsid w:val="004A590E"/>
    <w:rsid w:val="004A5AD7"/>
    <w:rsid w:val="004A5DD3"/>
    <w:rsid w:val="004A5F04"/>
    <w:rsid w:val="004A5F2A"/>
    <w:rsid w:val="004A62DA"/>
    <w:rsid w:val="004A6ACC"/>
    <w:rsid w:val="004A70D8"/>
    <w:rsid w:val="004A74E8"/>
    <w:rsid w:val="004A7AAD"/>
    <w:rsid w:val="004A7CA8"/>
    <w:rsid w:val="004B0172"/>
    <w:rsid w:val="004B04BD"/>
    <w:rsid w:val="004B06AF"/>
    <w:rsid w:val="004B119A"/>
    <w:rsid w:val="004B1610"/>
    <w:rsid w:val="004B1754"/>
    <w:rsid w:val="004B26A5"/>
    <w:rsid w:val="004B275B"/>
    <w:rsid w:val="004B2D1A"/>
    <w:rsid w:val="004B30A5"/>
    <w:rsid w:val="004B3557"/>
    <w:rsid w:val="004B3AD4"/>
    <w:rsid w:val="004B3E3C"/>
    <w:rsid w:val="004B4620"/>
    <w:rsid w:val="004B464F"/>
    <w:rsid w:val="004B4F7A"/>
    <w:rsid w:val="004B4F97"/>
    <w:rsid w:val="004B4FF6"/>
    <w:rsid w:val="004B5901"/>
    <w:rsid w:val="004B692F"/>
    <w:rsid w:val="004B71FE"/>
    <w:rsid w:val="004B746A"/>
    <w:rsid w:val="004B7584"/>
    <w:rsid w:val="004B77B2"/>
    <w:rsid w:val="004B77C9"/>
    <w:rsid w:val="004B7F60"/>
    <w:rsid w:val="004C018C"/>
    <w:rsid w:val="004C0457"/>
    <w:rsid w:val="004C0696"/>
    <w:rsid w:val="004C0721"/>
    <w:rsid w:val="004C0A1D"/>
    <w:rsid w:val="004C0FCE"/>
    <w:rsid w:val="004C172C"/>
    <w:rsid w:val="004C1CE4"/>
    <w:rsid w:val="004C1E87"/>
    <w:rsid w:val="004C2059"/>
    <w:rsid w:val="004C22E2"/>
    <w:rsid w:val="004C2871"/>
    <w:rsid w:val="004C2C79"/>
    <w:rsid w:val="004C3313"/>
    <w:rsid w:val="004C3469"/>
    <w:rsid w:val="004C3528"/>
    <w:rsid w:val="004C36BA"/>
    <w:rsid w:val="004C3932"/>
    <w:rsid w:val="004C406C"/>
    <w:rsid w:val="004C4564"/>
    <w:rsid w:val="004C47A5"/>
    <w:rsid w:val="004C4B73"/>
    <w:rsid w:val="004C4FD6"/>
    <w:rsid w:val="004C4FD8"/>
    <w:rsid w:val="004C5042"/>
    <w:rsid w:val="004C50D1"/>
    <w:rsid w:val="004C5163"/>
    <w:rsid w:val="004C533A"/>
    <w:rsid w:val="004C553D"/>
    <w:rsid w:val="004C58F6"/>
    <w:rsid w:val="004C5CA1"/>
    <w:rsid w:val="004C62BA"/>
    <w:rsid w:val="004C69D1"/>
    <w:rsid w:val="004C7160"/>
    <w:rsid w:val="004C748E"/>
    <w:rsid w:val="004C77E4"/>
    <w:rsid w:val="004C7DF3"/>
    <w:rsid w:val="004C7F82"/>
    <w:rsid w:val="004D0515"/>
    <w:rsid w:val="004D0953"/>
    <w:rsid w:val="004D0AED"/>
    <w:rsid w:val="004D0C73"/>
    <w:rsid w:val="004D0D46"/>
    <w:rsid w:val="004D1362"/>
    <w:rsid w:val="004D17DA"/>
    <w:rsid w:val="004D1FBA"/>
    <w:rsid w:val="004D2234"/>
    <w:rsid w:val="004D227C"/>
    <w:rsid w:val="004D2833"/>
    <w:rsid w:val="004D29C6"/>
    <w:rsid w:val="004D2B0B"/>
    <w:rsid w:val="004D2FAB"/>
    <w:rsid w:val="004D3915"/>
    <w:rsid w:val="004D40F9"/>
    <w:rsid w:val="004D449F"/>
    <w:rsid w:val="004D506A"/>
    <w:rsid w:val="004D5C5A"/>
    <w:rsid w:val="004D5F31"/>
    <w:rsid w:val="004D61DF"/>
    <w:rsid w:val="004D6419"/>
    <w:rsid w:val="004D687C"/>
    <w:rsid w:val="004D6AFE"/>
    <w:rsid w:val="004D7153"/>
    <w:rsid w:val="004D729B"/>
    <w:rsid w:val="004D7308"/>
    <w:rsid w:val="004D75F7"/>
    <w:rsid w:val="004E002B"/>
    <w:rsid w:val="004E0040"/>
    <w:rsid w:val="004E0146"/>
    <w:rsid w:val="004E01E1"/>
    <w:rsid w:val="004E02D0"/>
    <w:rsid w:val="004E0432"/>
    <w:rsid w:val="004E0947"/>
    <w:rsid w:val="004E0C41"/>
    <w:rsid w:val="004E0EFB"/>
    <w:rsid w:val="004E11A2"/>
    <w:rsid w:val="004E1274"/>
    <w:rsid w:val="004E1327"/>
    <w:rsid w:val="004E1C2B"/>
    <w:rsid w:val="004E1CB8"/>
    <w:rsid w:val="004E1DCF"/>
    <w:rsid w:val="004E1EB7"/>
    <w:rsid w:val="004E2085"/>
    <w:rsid w:val="004E26FD"/>
    <w:rsid w:val="004E29A1"/>
    <w:rsid w:val="004E2A9A"/>
    <w:rsid w:val="004E2C15"/>
    <w:rsid w:val="004E2F4B"/>
    <w:rsid w:val="004E3082"/>
    <w:rsid w:val="004E30F6"/>
    <w:rsid w:val="004E4016"/>
    <w:rsid w:val="004E413F"/>
    <w:rsid w:val="004E4482"/>
    <w:rsid w:val="004E4494"/>
    <w:rsid w:val="004E4E4C"/>
    <w:rsid w:val="004E513D"/>
    <w:rsid w:val="004E552D"/>
    <w:rsid w:val="004E5B31"/>
    <w:rsid w:val="004E69BD"/>
    <w:rsid w:val="004F0282"/>
    <w:rsid w:val="004F02AE"/>
    <w:rsid w:val="004F034B"/>
    <w:rsid w:val="004F06BF"/>
    <w:rsid w:val="004F0848"/>
    <w:rsid w:val="004F09EE"/>
    <w:rsid w:val="004F0E77"/>
    <w:rsid w:val="004F1078"/>
    <w:rsid w:val="004F10F9"/>
    <w:rsid w:val="004F1754"/>
    <w:rsid w:val="004F203E"/>
    <w:rsid w:val="004F25DD"/>
    <w:rsid w:val="004F26F5"/>
    <w:rsid w:val="004F2EAE"/>
    <w:rsid w:val="004F2FF3"/>
    <w:rsid w:val="004F3003"/>
    <w:rsid w:val="004F3294"/>
    <w:rsid w:val="004F329B"/>
    <w:rsid w:val="004F329C"/>
    <w:rsid w:val="004F3325"/>
    <w:rsid w:val="004F37B6"/>
    <w:rsid w:val="004F3A4F"/>
    <w:rsid w:val="004F3B61"/>
    <w:rsid w:val="004F3E98"/>
    <w:rsid w:val="004F3EA1"/>
    <w:rsid w:val="004F4151"/>
    <w:rsid w:val="004F458B"/>
    <w:rsid w:val="004F46F6"/>
    <w:rsid w:val="004F4730"/>
    <w:rsid w:val="004F491B"/>
    <w:rsid w:val="004F4C1F"/>
    <w:rsid w:val="004F5120"/>
    <w:rsid w:val="004F55A7"/>
    <w:rsid w:val="004F56E6"/>
    <w:rsid w:val="004F5960"/>
    <w:rsid w:val="004F5CE3"/>
    <w:rsid w:val="004F5F01"/>
    <w:rsid w:val="004F6328"/>
    <w:rsid w:val="004F65D8"/>
    <w:rsid w:val="004F69E7"/>
    <w:rsid w:val="004F6F7E"/>
    <w:rsid w:val="004F74D8"/>
    <w:rsid w:val="004F755E"/>
    <w:rsid w:val="004F7672"/>
    <w:rsid w:val="004F774D"/>
    <w:rsid w:val="004F7CBB"/>
    <w:rsid w:val="00500596"/>
    <w:rsid w:val="00500608"/>
    <w:rsid w:val="00500650"/>
    <w:rsid w:val="005012BF"/>
    <w:rsid w:val="00501A2B"/>
    <w:rsid w:val="00501A68"/>
    <w:rsid w:val="00501F46"/>
    <w:rsid w:val="0050214E"/>
    <w:rsid w:val="005023B9"/>
    <w:rsid w:val="00502660"/>
    <w:rsid w:val="0050309E"/>
    <w:rsid w:val="0050335C"/>
    <w:rsid w:val="00503CB0"/>
    <w:rsid w:val="00503E65"/>
    <w:rsid w:val="00503FA5"/>
    <w:rsid w:val="0050416D"/>
    <w:rsid w:val="005041E6"/>
    <w:rsid w:val="0050427B"/>
    <w:rsid w:val="005043E3"/>
    <w:rsid w:val="00504568"/>
    <w:rsid w:val="00504B1F"/>
    <w:rsid w:val="00504D59"/>
    <w:rsid w:val="00504E6F"/>
    <w:rsid w:val="0050513D"/>
    <w:rsid w:val="005055A9"/>
    <w:rsid w:val="005067B4"/>
    <w:rsid w:val="00506D52"/>
    <w:rsid w:val="00506F6A"/>
    <w:rsid w:val="0050753F"/>
    <w:rsid w:val="00507642"/>
    <w:rsid w:val="00507B3F"/>
    <w:rsid w:val="00507FD1"/>
    <w:rsid w:val="00510480"/>
    <w:rsid w:val="00510879"/>
    <w:rsid w:val="005109D5"/>
    <w:rsid w:val="00510A80"/>
    <w:rsid w:val="00510AC4"/>
    <w:rsid w:val="00510F87"/>
    <w:rsid w:val="005112B3"/>
    <w:rsid w:val="00511340"/>
    <w:rsid w:val="0051138C"/>
    <w:rsid w:val="005115D3"/>
    <w:rsid w:val="00511BA7"/>
    <w:rsid w:val="00511E7C"/>
    <w:rsid w:val="005122DC"/>
    <w:rsid w:val="005122FB"/>
    <w:rsid w:val="00512408"/>
    <w:rsid w:val="00512B93"/>
    <w:rsid w:val="00512EAE"/>
    <w:rsid w:val="00513547"/>
    <w:rsid w:val="0051363A"/>
    <w:rsid w:val="0051365B"/>
    <w:rsid w:val="005136E2"/>
    <w:rsid w:val="00513BFE"/>
    <w:rsid w:val="005143C0"/>
    <w:rsid w:val="005148B8"/>
    <w:rsid w:val="00514E46"/>
    <w:rsid w:val="00515E1C"/>
    <w:rsid w:val="00516299"/>
    <w:rsid w:val="00516DE3"/>
    <w:rsid w:val="00516DFB"/>
    <w:rsid w:val="00516E2C"/>
    <w:rsid w:val="0051791D"/>
    <w:rsid w:val="00517A97"/>
    <w:rsid w:val="00517BA3"/>
    <w:rsid w:val="00517EC0"/>
    <w:rsid w:val="00517F80"/>
    <w:rsid w:val="005201C5"/>
    <w:rsid w:val="0052033D"/>
    <w:rsid w:val="00520421"/>
    <w:rsid w:val="00520E37"/>
    <w:rsid w:val="00520ED6"/>
    <w:rsid w:val="005213E0"/>
    <w:rsid w:val="00521C42"/>
    <w:rsid w:val="00521F78"/>
    <w:rsid w:val="0052214B"/>
    <w:rsid w:val="00522962"/>
    <w:rsid w:val="00522CE7"/>
    <w:rsid w:val="005238FB"/>
    <w:rsid w:val="00523920"/>
    <w:rsid w:val="00523949"/>
    <w:rsid w:val="005240A7"/>
    <w:rsid w:val="0052452F"/>
    <w:rsid w:val="00524650"/>
    <w:rsid w:val="00524D6A"/>
    <w:rsid w:val="005251BD"/>
    <w:rsid w:val="005252D6"/>
    <w:rsid w:val="005253BC"/>
    <w:rsid w:val="005266FB"/>
    <w:rsid w:val="00526A46"/>
    <w:rsid w:val="005270A5"/>
    <w:rsid w:val="005270EA"/>
    <w:rsid w:val="00527818"/>
    <w:rsid w:val="00530090"/>
    <w:rsid w:val="0053032F"/>
    <w:rsid w:val="005305D7"/>
    <w:rsid w:val="00530601"/>
    <w:rsid w:val="00530F24"/>
    <w:rsid w:val="00530FA9"/>
    <w:rsid w:val="00531772"/>
    <w:rsid w:val="00531800"/>
    <w:rsid w:val="005318C3"/>
    <w:rsid w:val="00531A2D"/>
    <w:rsid w:val="00531F8C"/>
    <w:rsid w:val="0053253A"/>
    <w:rsid w:val="0053263A"/>
    <w:rsid w:val="005327CE"/>
    <w:rsid w:val="00532877"/>
    <w:rsid w:val="00533364"/>
    <w:rsid w:val="005336C1"/>
    <w:rsid w:val="005338E2"/>
    <w:rsid w:val="00533ABE"/>
    <w:rsid w:val="0053459C"/>
    <w:rsid w:val="0053483C"/>
    <w:rsid w:val="00534FE6"/>
    <w:rsid w:val="0053504B"/>
    <w:rsid w:val="005350BC"/>
    <w:rsid w:val="0053514E"/>
    <w:rsid w:val="00535EF6"/>
    <w:rsid w:val="00536412"/>
    <w:rsid w:val="0053662A"/>
    <w:rsid w:val="00536AC5"/>
    <w:rsid w:val="00536E3E"/>
    <w:rsid w:val="00536F82"/>
    <w:rsid w:val="005379F5"/>
    <w:rsid w:val="00537AC1"/>
    <w:rsid w:val="00540B01"/>
    <w:rsid w:val="00541C4A"/>
    <w:rsid w:val="0054209E"/>
    <w:rsid w:val="00542551"/>
    <w:rsid w:val="005426A0"/>
    <w:rsid w:val="00542B84"/>
    <w:rsid w:val="005430A9"/>
    <w:rsid w:val="00543134"/>
    <w:rsid w:val="00543317"/>
    <w:rsid w:val="0054360A"/>
    <w:rsid w:val="00543A5F"/>
    <w:rsid w:val="00543CE1"/>
    <w:rsid w:val="005445A3"/>
    <w:rsid w:val="005445EA"/>
    <w:rsid w:val="005448E5"/>
    <w:rsid w:val="00544D69"/>
    <w:rsid w:val="00545346"/>
    <w:rsid w:val="00545654"/>
    <w:rsid w:val="00546148"/>
    <w:rsid w:val="00546220"/>
    <w:rsid w:val="00546AE9"/>
    <w:rsid w:val="005473A4"/>
    <w:rsid w:val="00547427"/>
    <w:rsid w:val="0054774D"/>
    <w:rsid w:val="00547788"/>
    <w:rsid w:val="005503A3"/>
    <w:rsid w:val="00550CE7"/>
    <w:rsid w:val="00550E1D"/>
    <w:rsid w:val="0055169D"/>
    <w:rsid w:val="0055196C"/>
    <w:rsid w:val="00551A9E"/>
    <w:rsid w:val="005523F8"/>
    <w:rsid w:val="00552699"/>
    <w:rsid w:val="005526A0"/>
    <w:rsid w:val="00552FD4"/>
    <w:rsid w:val="005530E7"/>
    <w:rsid w:val="00553152"/>
    <w:rsid w:val="0055325C"/>
    <w:rsid w:val="00553984"/>
    <w:rsid w:val="00553DCF"/>
    <w:rsid w:val="005545D0"/>
    <w:rsid w:val="00554B7A"/>
    <w:rsid w:val="00554FAD"/>
    <w:rsid w:val="005550B1"/>
    <w:rsid w:val="005550C3"/>
    <w:rsid w:val="0055521C"/>
    <w:rsid w:val="00555683"/>
    <w:rsid w:val="00555B33"/>
    <w:rsid w:val="00555B6C"/>
    <w:rsid w:val="0055632E"/>
    <w:rsid w:val="005563AE"/>
    <w:rsid w:val="00556736"/>
    <w:rsid w:val="00556FF9"/>
    <w:rsid w:val="0055714E"/>
    <w:rsid w:val="005576A5"/>
    <w:rsid w:val="0056045C"/>
    <w:rsid w:val="00560EF4"/>
    <w:rsid w:val="00560FCE"/>
    <w:rsid w:val="005611B4"/>
    <w:rsid w:val="0056142D"/>
    <w:rsid w:val="005614DA"/>
    <w:rsid w:val="0056205B"/>
    <w:rsid w:val="00562074"/>
    <w:rsid w:val="0056207D"/>
    <w:rsid w:val="00562402"/>
    <w:rsid w:val="00562796"/>
    <w:rsid w:val="00562834"/>
    <w:rsid w:val="00562F94"/>
    <w:rsid w:val="005632C6"/>
    <w:rsid w:val="005634A0"/>
    <w:rsid w:val="005635F2"/>
    <w:rsid w:val="00563BE0"/>
    <w:rsid w:val="00563F92"/>
    <w:rsid w:val="0056411C"/>
    <w:rsid w:val="0056425E"/>
    <w:rsid w:val="00564F04"/>
    <w:rsid w:val="00565DE0"/>
    <w:rsid w:val="005660FC"/>
    <w:rsid w:val="0056623F"/>
    <w:rsid w:val="0056657C"/>
    <w:rsid w:val="00566675"/>
    <w:rsid w:val="005666A8"/>
    <w:rsid w:val="00566949"/>
    <w:rsid w:val="00566A67"/>
    <w:rsid w:val="00566C21"/>
    <w:rsid w:val="005670B3"/>
    <w:rsid w:val="00567269"/>
    <w:rsid w:val="0056742E"/>
    <w:rsid w:val="00567717"/>
    <w:rsid w:val="00567A04"/>
    <w:rsid w:val="00567D68"/>
    <w:rsid w:val="00570112"/>
    <w:rsid w:val="0057016D"/>
    <w:rsid w:val="0057018D"/>
    <w:rsid w:val="00570371"/>
    <w:rsid w:val="005712A0"/>
    <w:rsid w:val="005713D2"/>
    <w:rsid w:val="00571419"/>
    <w:rsid w:val="005717EA"/>
    <w:rsid w:val="00571AE5"/>
    <w:rsid w:val="0057208D"/>
    <w:rsid w:val="00572469"/>
    <w:rsid w:val="005727CE"/>
    <w:rsid w:val="00572922"/>
    <w:rsid w:val="00572C6A"/>
    <w:rsid w:val="00573188"/>
    <w:rsid w:val="00573309"/>
    <w:rsid w:val="005733B3"/>
    <w:rsid w:val="00573DB7"/>
    <w:rsid w:val="00573EFB"/>
    <w:rsid w:val="00573F66"/>
    <w:rsid w:val="00574012"/>
    <w:rsid w:val="00574168"/>
    <w:rsid w:val="005743B5"/>
    <w:rsid w:val="00574854"/>
    <w:rsid w:val="00575591"/>
    <w:rsid w:val="005755B6"/>
    <w:rsid w:val="00575643"/>
    <w:rsid w:val="005759C7"/>
    <w:rsid w:val="00575DD7"/>
    <w:rsid w:val="00575EC0"/>
    <w:rsid w:val="00575F8C"/>
    <w:rsid w:val="00576BC0"/>
    <w:rsid w:val="00576C65"/>
    <w:rsid w:val="00576F5C"/>
    <w:rsid w:val="00576FA7"/>
    <w:rsid w:val="0057704A"/>
    <w:rsid w:val="0057763B"/>
    <w:rsid w:val="005776E0"/>
    <w:rsid w:val="00577903"/>
    <w:rsid w:val="00577988"/>
    <w:rsid w:val="00577C16"/>
    <w:rsid w:val="00577D74"/>
    <w:rsid w:val="0058008D"/>
    <w:rsid w:val="005800AF"/>
    <w:rsid w:val="00580700"/>
    <w:rsid w:val="00580746"/>
    <w:rsid w:val="00580753"/>
    <w:rsid w:val="00580B9A"/>
    <w:rsid w:val="00580D22"/>
    <w:rsid w:val="00580F9F"/>
    <w:rsid w:val="0058101F"/>
    <w:rsid w:val="0058166F"/>
    <w:rsid w:val="00581B2C"/>
    <w:rsid w:val="00581B71"/>
    <w:rsid w:val="00582098"/>
    <w:rsid w:val="0058241B"/>
    <w:rsid w:val="0058260D"/>
    <w:rsid w:val="0058263E"/>
    <w:rsid w:val="00582AD3"/>
    <w:rsid w:val="00582FA8"/>
    <w:rsid w:val="00583712"/>
    <w:rsid w:val="00583777"/>
    <w:rsid w:val="00583C16"/>
    <w:rsid w:val="005841DA"/>
    <w:rsid w:val="00584234"/>
    <w:rsid w:val="0058424B"/>
    <w:rsid w:val="005842D1"/>
    <w:rsid w:val="0058439E"/>
    <w:rsid w:val="00584878"/>
    <w:rsid w:val="00585225"/>
    <w:rsid w:val="0058529E"/>
    <w:rsid w:val="0058600B"/>
    <w:rsid w:val="0058642C"/>
    <w:rsid w:val="00586603"/>
    <w:rsid w:val="00586677"/>
    <w:rsid w:val="0058687C"/>
    <w:rsid w:val="005868D8"/>
    <w:rsid w:val="00586BAC"/>
    <w:rsid w:val="00586E25"/>
    <w:rsid w:val="00586F31"/>
    <w:rsid w:val="005871A9"/>
    <w:rsid w:val="0058780E"/>
    <w:rsid w:val="00587CC0"/>
    <w:rsid w:val="00590061"/>
    <w:rsid w:val="00590541"/>
    <w:rsid w:val="0059084E"/>
    <w:rsid w:val="00590AC7"/>
    <w:rsid w:val="00591172"/>
    <w:rsid w:val="005916E2"/>
    <w:rsid w:val="0059189A"/>
    <w:rsid w:val="00591D62"/>
    <w:rsid w:val="0059261A"/>
    <w:rsid w:val="005933F8"/>
    <w:rsid w:val="00593444"/>
    <w:rsid w:val="00593D26"/>
    <w:rsid w:val="00594EF9"/>
    <w:rsid w:val="00594F7F"/>
    <w:rsid w:val="005954C5"/>
    <w:rsid w:val="005958C1"/>
    <w:rsid w:val="00595A53"/>
    <w:rsid w:val="0059600E"/>
    <w:rsid w:val="0059641E"/>
    <w:rsid w:val="00596B47"/>
    <w:rsid w:val="00596DBF"/>
    <w:rsid w:val="00597050"/>
    <w:rsid w:val="00597150"/>
    <w:rsid w:val="005973BB"/>
    <w:rsid w:val="00597430"/>
    <w:rsid w:val="00597B6A"/>
    <w:rsid w:val="00597D43"/>
    <w:rsid w:val="005A1027"/>
    <w:rsid w:val="005A136E"/>
    <w:rsid w:val="005A1585"/>
    <w:rsid w:val="005A1D8B"/>
    <w:rsid w:val="005A1EB1"/>
    <w:rsid w:val="005A32F0"/>
    <w:rsid w:val="005A33AB"/>
    <w:rsid w:val="005A3B82"/>
    <w:rsid w:val="005A3E90"/>
    <w:rsid w:val="005A3FC2"/>
    <w:rsid w:val="005A4746"/>
    <w:rsid w:val="005A4751"/>
    <w:rsid w:val="005A48C6"/>
    <w:rsid w:val="005A4E31"/>
    <w:rsid w:val="005A4E3F"/>
    <w:rsid w:val="005A5055"/>
    <w:rsid w:val="005A5D94"/>
    <w:rsid w:val="005A5E99"/>
    <w:rsid w:val="005A6335"/>
    <w:rsid w:val="005A63CB"/>
    <w:rsid w:val="005A677E"/>
    <w:rsid w:val="005A6820"/>
    <w:rsid w:val="005A6A20"/>
    <w:rsid w:val="005A6FF1"/>
    <w:rsid w:val="005A7072"/>
    <w:rsid w:val="005A70F5"/>
    <w:rsid w:val="005A753B"/>
    <w:rsid w:val="005A7B4B"/>
    <w:rsid w:val="005A7BBF"/>
    <w:rsid w:val="005A7CC5"/>
    <w:rsid w:val="005B0014"/>
    <w:rsid w:val="005B00A0"/>
    <w:rsid w:val="005B0447"/>
    <w:rsid w:val="005B06A5"/>
    <w:rsid w:val="005B0FDB"/>
    <w:rsid w:val="005B174A"/>
    <w:rsid w:val="005B1DDC"/>
    <w:rsid w:val="005B1E87"/>
    <w:rsid w:val="005B237D"/>
    <w:rsid w:val="005B24AA"/>
    <w:rsid w:val="005B24C2"/>
    <w:rsid w:val="005B2C44"/>
    <w:rsid w:val="005B31B7"/>
    <w:rsid w:val="005B31F7"/>
    <w:rsid w:val="005B3552"/>
    <w:rsid w:val="005B3A10"/>
    <w:rsid w:val="005B3AAC"/>
    <w:rsid w:val="005B3FA9"/>
    <w:rsid w:val="005B42E2"/>
    <w:rsid w:val="005B4931"/>
    <w:rsid w:val="005B4993"/>
    <w:rsid w:val="005B4C79"/>
    <w:rsid w:val="005B4E0B"/>
    <w:rsid w:val="005B518C"/>
    <w:rsid w:val="005B56CD"/>
    <w:rsid w:val="005B5AF5"/>
    <w:rsid w:val="005B6906"/>
    <w:rsid w:val="005B756A"/>
    <w:rsid w:val="005B7C8F"/>
    <w:rsid w:val="005C0181"/>
    <w:rsid w:val="005C09A5"/>
    <w:rsid w:val="005C0C7F"/>
    <w:rsid w:val="005C0CF0"/>
    <w:rsid w:val="005C11D2"/>
    <w:rsid w:val="005C1679"/>
    <w:rsid w:val="005C1748"/>
    <w:rsid w:val="005C1FDF"/>
    <w:rsid w:val="005C237D"/>
    <w:rsid w:val="005C27B8"/>
    <w:rsid w:val="005C2BB0"/>
    <w:rsid w:val="005C2C2C"/>
    <w:rsid w:val="005C2DF0"/>
    <w:rsid w:val="005C2FA7"/>
    <w:rsid w:val="005C31F7"/>
    <w:rsid w:val="005C3574"/>
    <w:rsid w:val="005C36D4"/>
    <w:rsid w:val="005C39C1"/>
    <w:rsid w:val="005C3E20"/>
    <w:rsid w:val="005C4184"/>
    <w:rsid w:val="005C46F5"/>
    <w:rsid w:val="005C4733"/>
    <w:rsid w:val="005C4929"/>
    <w:rsid w:val="005C533C"/>
    <w:rsid w:val="005C596E"/>
    <w:rsid w:val="005C5B4D"/>
    <w:rsid w:val="005C5C54"/>
    <w:rsid w:val="005C5E7A"/>
    <w:rsid w:val="005C6185"/>
    <w:rsid w:val="005C65B9"/>
    <w:rsid w:val="005C6936"/>
    <w:rsid w:val="005C73B7"/>
    <w:rsid w:val="005C766F"/>
    <w:rsid w:val="005D015D"/>
    <w:rsid w:val="005D0870"/>
    <w:rsid w:val="005D09E5"/>
    <w:rsid w:val="005D0A7B"/>
    <w:rsid w:val="005D0BEA"/>
    <w:rsid w:val="005D0D41"/>
    <w:rsid w:val="005D10D5"/>
    <w:rsid w:val="005D12E0"/>
    <w:rsid w:val="005D16F3"/>
    <w:rsid w:val="005D1755"/>
    <w:rsid w:val="005D1A03"/>
    <w:rsid w:val="005D1D9A"/>
    <w:rsid w:val="005D26BD"/>
    <w:rsid w:val="005D274A"/>
    <w:rsid w:val="005D2E51"/>
    <w:rsid w:val="005D2EB7"/>
    <w:rsid w:val="005D3625"/>
    <w:rsid w:val="005D36F0"/>
    <w:rsid w:val="005D3A37"/>
    <w:rsid w:val="005D3AC4"/>
    <w:rsid w:val="005D3C85"/>
    <w:rsid w:val="005D3D0F"/>
    <w:rsid w:val="005D43D0"/>
    <w:rsid w:val="005D485A"/>
    <w:rsid w:val="005D588B"/>
    <w:rsid w:val="005D59B6"/>
    <w:rsid w:val="005D5C4C"/>
    <w:rsid w:val="005D5DC8"/>
    <w:rsid w:val="005D609B"/>
    <w:rsid w:val="005D6179"/>
    <w:rsid w:val="005D6370"/>
    <w:rsid w:val="005D6438"/>
    <w:rsid w:val="005D67A0"/>
    <w:rsid w:val="005D6B0D"/>
    <w:rsid w:val="005D6C5E"/>
    <w:rsid w:val="005D6CF4"/>
    <w:rsid w:val="005D74C5"/>
    <w:rsid w:val="005D7B80"/>
    <w:rsid w:val="005D7C29"/>
    <w:rsid w:val="005E0051"/>
    <w:rsid w:val="005E0420"/>
    <w:rsid w:val="005E0C09"/>
    <w:rsid w:val="005E0CC7"/>
    <w:rsid w:val="005E11DE"/>
    <w:rsid w:val="005E14D4"/>
    <w:rsid w:val="005E1948"/>
    <w:rsid w:val="005E1AF6"/>
    <w:rsid w:val="005E2383"/>
    <w:rsid w:val="005E2869"/>
    <w:rsid w:val="005E2D54"/>
    <w:rsid w:val="005E3294"/>
    <w:rsid w:val="005E3B82"/>
    <w:rsid w:val="005E3E75"/>
    <w:rsid w:val="005E4145"/>
    <w:rsid w:val="005E425E"/>
    <w:rsid w:val="005E4282"/>
    <w:rsid w:val="005E443A"/>
    <w:rsid w:val="005E488B"/>
    <w:rsid w:val="005E49C1"/>
    <w:rsid w:val="005E4ACD"/>
    <w:rsid w:val="005E4E55"/>
    <w:rsid w:val="005E56F8"/>
    <w:rsid w:val="005E5B6B"/>
    <w:rsid w:val="005E5CEE"/>
    <w:rsid w:val="005E5E9D"/>
    <w:rsid w:val="005E6954"/>
    <w:rsid w:val="005E698B"/>
    <w:rsid w:val="005E69D4"/>
    <w:rsid w:val="005E711E"/>
    <w:rsid w:val="005E776B"/>
    <w:rsid w:val="005E79B5"/>
    <w:rsid w:val="005E79E4"/>
    <w:rsid w:val="005E7BB3"/>
    <w:rsid w:val="005E7C05"/>
    <w:rsid w:val="005E7E89"/>
    <w:rsid w:val="005E7F44"/>
    <w:rsid w:val="005F0795"/>
    <w:rsid w:val="005F07CE"/>
    <w:rsid w:val="005F1262"/>
    <w:rsid w:val="005F2E94"/>
    <w:rsid w:val="005F2F8D"/>
    <w:rsid w:val="005F416C"/>
    <w:rsid w:val="005F41CD"/>
    <w:rsid w:val="005F4C78"/>
    <w:rsid w:val="005F4FC6"/>
    <w:rsid w:val="005F5321"/>
    <w:rsid w:val="005F57A7"/>
    <w:rsid w:val="005F6258"/>
    <w:rsid w:val="005F72A7"/>
    <w:rsid w:val="005F731D"/>
    <w:rsid w:val="005F76D7"/>
    <w:rsid w:val="00600333"/>
    <w:rsid w:val="00600365"/>
    <w:rsid w:val="0060067D"/>
    <w:rsid w:val="00600893"/>
    <w:rsid w:val="00600BD0"/>
    <w:rsid w:val="00600CFB"/>
    <w:rsid w:val="00600D5C"/>
    <w:rsid w:val="00600E88"/>
    <w:rsid w:val="0060114E"/>
    <w:rsid w:val="006011AE"/>
    <w:rsid w:val="00601402"/>
    <w:rsid w:val="00601B22"/>
    <w:rsid w:val="00601D88"/>
    <w:rsid w:val="00602009"/>
    <w:rsid w:val="00602632"/>
    <w:rsid w:val="006027AB"/>
    <w:rsid w:val="00602BAB"/>
    <w:rsid w:val="00602E68"/>
    <w:rsid w:val="00602FAD"/>
    <w:rsid w:val="00603385"/>
    <w:rsid w:val="00603A06"/>
    <w:rsid w:val="00603AA3"/>
    <w:rsid w:val="00603AC5"/>
    <w:rsid w:val="00603B3B"/>
    <w:rsid w:val="00603B63"/>
    <w:rsid w:val="00603C67"/>
    <w:rsid w:val="00603DAA"/>
    <w:rsid w:val="00604172"/>
    <w:rsid w:val="0060425F"/>
    <w:rsid w:val="006042C6"/>
    <w:rsid w:val="0060448C"/>
    <w:rsid w:val="006044E9"/>
    <w:rsid w:val="006045B4"/>
    <w:rsid w:val="00604878"/>
    <w:rsid w:val="0060492D"/>
    <w:rsid w:val="00604BD1"/>
    <w:rsid w:val="00604C07"/>
    <w:rsid w:val="00605B04"/>
    <w:rsid w:val="00605CDE"/>
    <w:rsid w:val="00606281"/>
    <w:rsid w:val="00606633"/>
    <w:rsid w:val="00606998"/>
    <w:rsid w:val="006069D4"/>
    <w:rsid w:val="00606E48"/>
    <w:rsid w:val="00607027"/>
    <w:rsid w:val="00607272"/>
    <w:rsid w:val="00607A88"/>
    <w:rsid w:val="00607F1E"/>
    <w:rsid w:val="0061002C"/>
    <w:rsid w:val="006100E8"/>
    <w:rsid w:val="006104A1"/>
    <w:rsid w:val="006107D4"/>
    <w:rsid w:val="0061149D"/>
    <w:rsid w:val="00611591"/>
    <w:rsid w:val="00611740"/>
    <w:rsid w:val="00611A4D"/>
    <w:rsid w:val="006125BC"/>
    <w:rsid w:val="00612926"/>
    <w:rsid w:val="006130BE"/>
    <w:rsid w:val="006133DB"/>
    <w:rsid w:val="0061384F"/>
    <w:rsid w:val="00613966"/>
    <w:rsid w:val="00613BE2"/>
    <w:rsid w:val="00613E95"/>
    <w:rsid w:val="00614742"/>
    <w:rsid w:val="00614B7F"/>
    <w:rsid w:val="00614C45"/>
    <w:rsid w:val="00614DD8"/>
    <w:rsid w:val="00614F1A"/>
    <w:rsid w:val="00614F94"/>
    <w:rsid w:val="00615193"/>
    <w:rsid w:val="00615475"/>
    <w:rsid w:val="006154A0"/>
    <w:rsid w:val="00615977"/>
    <w:rsid w:val="0061597B"/>
    <w:rsid w:val="00615BC0"/>
    <w:rsid w:val="00615CB4"/>
    <w:rsid w:val="00615F72"/>
    <w:rsid w:val="0061678F"/>
    <w:rsid w:val="00616E17"/>
    <w:rsid w:val="006170BE"/>
    <w:rsid w:val="00617161"/>
    <w:rsid w:val="006173E4"/>
    <w:rsid w:val="00617A32"/>
    <w:rsid w:val="00617A52"/>
    <w:rsid w:val="00617EA4"/>
    <w:rsid w:val="0062056D"/>
    <w:rsid w:val="00620BCA"/>
    <w:rsid w:val="00620FCF"/>
    <w:rsid w:val="0062107E"/>
    <w:rsid w:val="0062115C"/>
    <w:rsid w:val="006213AB"/>
    <w:rsid w:val="00621403"/>
    <w:rsid w:val="006214F9"/>
    <w:rsid w:val="00621AFB"/>
    <w:rsid w:val="00621F31"/>
    <w:rsid w:val="00621F67"/>
    <w:rsid w:val="0062279E"/>
    <w:rsid w:val="00622868"/>
    <w:rsid w:val="0062297D"/>
    <w:rsid w:val="00622D8C"/>
    <w:rsid w:val="0062302A"/>
    <w:rsid w:val="00623130"/>
    <w:rsid w:val="0062340F"/>
    <w:rsid w:val="00623646"/>
    <w:rsid w:val="00623F86"/>
    <w:rsid w:val="006246A8"/>
    <w:rsid w:val="0062483D"/>
    <w:rsid w:val="00624F62"/>
    <w:rsid w:val="00624F76"/>
    <w:rsid w:val="00625802"/>
    <w:rsid w:val="00625C86"/>
    <w:rsid w:val="00625EC7"/>
    <w:rsid w:val="00626237"/>
    <w:rsid w:val="00626A2C"/>
    <w:rsid w:val="0062710F"/>
    <w:rsid w:val="006276CF"/>
    <w:rsid w:val="006276EB"/>
    <w:rsid w:val="00627A6A"/>
    <w:rsid w:val="00627BAD"/>
    <w:rsid w:val="006302D0"/>
    <w:rsid w:val="00630424"/>
    <w:rsid w:val="00630586"/>
    <w:rsid w:val="0063087A"/>
    <w:rsid w:val="00630900"/>
    <w:rsid w:val="00631193"/>
    <w:rsid w:val="00631B1F"/>
    <w:rsid w:val="00631CF5"/>
    <w:rsid w:val="00631DD5"/>
    <w:rsid w:val="00632024"/>
    <w:rsid w:val="00632093"/>
    <w:rsid w:val="006320A8"/>
    <w:rsid w:val="00632238"/>
    <w:rsid w:val="006326DE"/>
    <w:rsid w:val="00632C9A"/>
    <w:rsid w:val="00632E76"/>
    <w:rsid w:val="00632EF9"/>
    <w:rsid w:val="0063319C"/>
    <w:rsid w:val="006333EE"/>
    <w:rsid w:val="00633719"/>
    <w:rsid w:val="006338F5"/>
    <w:rsid w:val="00633D99"/>
    <w:rsid w:val="006341D2"/>
    <w:rsid w:val="00634738"/>
    <w:rsid w:val="00634B02"/>
    <w:rsid w:val="00635154"/>
    <w:rsid w:val="00635301"/>
    <w:rsid w:val="006361B6"/>
    <w:rsid w:val="00636372"/>
    <w:rsid w:val="006365B9"/>
    <w:rsid w:val="006369AB"/>
    <w:rsid w:val="00636AA0"/>
    <w:rsid w:val="00636B01"/>
    <w:rsid w:val="00637817"/>
    <w:rsid w:val="0064003D"/>
    <w:rsid w:val="0064009F"/>
    <w:rsid w:val="00640494"/>
    <w:rsid w:val="006408E8"/>
    <w:rsid w:val="006409B5"/>
    <w:rsid w:val="006413BB"/>
    <w:rsid w:val="006420A9"/>
    <w:rsid w:val="00642588"/>
    <w:rsid w:val="006428A1"/>
    <w:rsid w:val="00642A72"/>
    <w:rsid w:val="00642AE6"/>
    <w:rsid w:val="00642AFD"/>
    <w:rsid w:val="00643901"/>
    <w:rsid w:val="00644628"/>
    <w:rsid w:val="0064488E"/>
    <w:rsid w:val="00644CB3"/>
    <w:rsid w:val="00644E4F"/>
    <w:rsid w:val="00645135"/>
    <w:rsid w:val="00646025"/>
    <w:rsid w:val="00646569"/>
    <w:rsid w:val="006467A2"/>
    <w:rsid w:val="00646990"/>
    <w:rsid w:val="00646D32"/>
    <w:rsid w:val="006473E0"/>
    <w:rsid w:val="00647421"/>
    <w:rsid w:val="00647795"/>
    <w:rsid w:val="00647B07"/>
    <w:rsid w:val="00650062"/>
    <w:rsid w:val="006501E2"/>
    <w:rsid w:val="00650530"/>
    <w:rsid w:val="006505AC"/>
    <w:rsid w:val="00650B3A"/>
    <w:rsid w:val="00650DD2"/>
    <w:rsid w:val="00651113"/>
    <w:rsid w:val="0065119E"/>
    <w:rsid w:val="0065134C"/>
    <w:rsid w:val="00651398"/>
    <w:rsid w:val="006513D1"/>
    <w:rsid w:val="0065169A"/>
    <w:rsid w:val="006519BB"/>
    <w:rsid w:val="00651B7F"/>
    <w:rsid w:val="00652176"/>
    <w:rsid w:val="00652D1A"/>
    <w:rsid w:val="0065310B"/>
    <w:rsid w:val="006536DD"/>
    <w:rsid w:val="00653D98"/>
    <w:rsid w:val="00654144"/>
    <w:rsid w:val="00654A4D"/>
    <w:rsid w:val="00654D25"/>
    <w:rsid w:val="00655333"/>
    <w:rsid w:val="00655341"/>
    <w:rsid w:val="006554FB"/>
    <w:rsid w:val="006556DB"/>
    <w:rsid w:val="00655855"/>
    <w:rsid w:val="00655E55"/>
    <w:rsid w:val="00655ED5"/>
    <w:rsid w:val="00655F09"/>
    <w:rsid w:val="00655F0C"/>
    <w:rsid w:val="00655F44"/>
    <w:rsid w:val="006560F0"/>
    <w:rsid w:val="00657292"/>
    <w:rsid w:val="00657CB9"/>
    <w:rsid w:val="0066012C"/>
    <w:rsid w:val="0066044D"/>
    <w:rsid w:val="006608D8"/>
    <w:rsid w:val="00660B64"/>
    <w:rsid w:val="00660CA3"/>
    <w:rsid w:val="00660E14"/>
    <w:rsid w:val="006612B7"/>
    <w:rsid w:val="006612F3"/>
    <w:rsid w:val="00661751"/>
    <w:rsid w:val="00662111"/>
    <w:rsid w:val="00662130"/>
    <w:rsid w:val="00662293"/>
    <w:rsid w:val="006628D6"/>
    <w:rsid w:val="00662B75"/>
    <w:rsid w:val="006630FB"/>
    <w:rsid w:val="006632F8"/>
    <w:rsid w:val="006635C0"/>
    <w:rsid w:val="00663968"/>
    <w:rsid w:val="00664020"/>
    <w:rsid w:val="006642E6"/>
    <w:rsid w:val="00664DDE"/>
    <w:rsid w:val="0066509E"/>
    <w:rsid w:val="0066560F"/>
    <w:rsid w:val="006660E6"/>
    <w:rsid w:val="006669C8"/>
    <w:rsid w:val="00666D33"/>
    <w:rsid w:val="00667B91"/>
    <w:rsid w:val="00667CF1"/>
    <w:rsid w:val="00670190"/>
    <w:rsid w:val="006705EB"/>
    <w:rsid w:val="00670949"/>
    <w:rsid w:val="00671066"/>
    <w:rsid w:val="00671191"/>
    <w:rsid w:val="006717C4"/>
    <w:rsid w:val="00671A7B"/>
    <w:rsid w:val="00671CD1"/>
    <w:rsid w:val="00672271"/>
    <w:rsid w:val="00672524"/>
    <w:rsid w:val="00672965"/>
    <w:rsid w:val="0067342E"/>
    <w:rsid w:val="00673589"/>
    <w:rsid w:val="0067366D"/>
    <w:rsid w:val="00673FA9"/>
    <w:rsid w:val="00673FED"/>
    <w:rsid w:val="00674000"/>
    <w:rsid w:val="0067409A"/>
    <w:rsid w:val="00674401"/>
    <w:rsid w:val="00674A58"/>
    <w:rsid w:val="00674CD1"/>
    <w:rsid w:val="006751AC"/>
    <w:rsid w:val="006752A2"/>
    <w:rsid w:val="006759E9"/>
    <w:rsid w:val="00675A92"/>
    <w:rsid w:val="00675C3F"/>
    <w:rsid w:val="00676186"/>
    <w:rsid w:val="0067645F"/>
    <w:rsid w:val="00676547"/>
    <w:rsid w:val="00676A06"/>
    <w:rsid w:val="00676C2D"/>
    <w:rsid w:val="00676D06"/>
    <w:rsid w:val="00676F0C"/>
    <w:rsid w:val="00676F28"/>
    <w:rsid w:val="00676F61"/>
    <w:rsid w:val="006770CB"/>
    <w:rsid w:val="006771C7"/>
    <w:rsid w:val="00677AFB"/>
    <w:rsid w:val="00677F6E"/>
    <w:rsid w:val="00680493"/>
    <w:rsid w:val="00680D36"/>
    <w:rsid w:val="00681628"/>
    <w:rsid w:val="006819F5"/>
    <w:rsid w:val="00681C70"/>
    <w:rsid w:val="00681DF5"/>
    <w:rsid w:val="00682542"/>
    <w:rsid w:val="00682EA6"/>
    <w:rsid w:val="00683121"/>
    <w:rsid w:val="0068333F"/>
    <w:rsid w:val="0068369B"/>
    <w:rsid w:val="00683962"/>
    <w:rsid w:val="00683A88"/>
    <w:rsid w:val="00683E4B"/>
    <w:rsid w:val="00684130"/>
    <w:rsid w:val="006851D8"/>
    <w:rsid w:val="00685697"/>
    <w:rsid w:val="006858FC"/>
    <w:rsid w:val="00685EB4"/>
    <w:rsid w:val="006862E4"/>
    <w:rsid w:val="00686A6A"/>
    <w:rsid w:val="00687360"/>
    <w:rsid w:val="00687B0B"/>
    <w:rsid w:val="006905B1"/>
    <w:rsid w:val="00690D02"/>
    <w:rsid w:val="006910E1"/>
    <w:rsid w:val="006912A2"/>
    <w:rsid w:val="00691837"/>
    <w:rsid w:val="00691EBD"/>
    <w:rsid w:val="006927ED"/>
    <w:rsid w:val="00692899"/>
    <w:rsid w:val="00693087"/>
    <w:rsid w:val="006933CB"/>
    <w:rsid w:val="00693A0C"/>
    <w:rsid w:val="00693B4F"/>
    <w:rsid w:val="00694322"/>
    <w:rsid w:val="006945BE"/>
    <w:rsid w:val="0069478A"/>
    <w:rsid w:val="0069484F"/>
    <w:rsid w:val="00694C66"/>
    <w:rsid w:val="00694FAB"/>
    <w:rsid w:val="006958A3"/>
    <w:rsid w:val="00695903"/>
    <w:rsid w:val="00695EB0"/>
    <w:rsid w:val="006963F8"/>
    <w:rsid w:val="0069669A"/>
    <w:rsid w:val="006968A7"/>
    <w:rsid w:val="00696ADD"/>
    <w:rsid w:val="00697060"/>
    <w:rsid w:val="0069706B"/>
    <w:rsid w:val="006972C8"/>
    <w:rsid w:val="00697E30"/>
    <w:rsid w:val="00697FC2"/>
    <w:rsid w:val="006A0323"/>
    <w:rsid w:val="006A0796"/>
    <w:rsid w:val="006A0866"/>
    <w:rsid w:val="006A1194"/>
    <w:rsid w:val="006A13C0"/>
    <w:rsid w:val="006A196F"/>
    <w:rsid w:val="006A1C1E"/>
    <w:rsid w:val="006A2232"/>
    <w:rsid w:val="006A22B3"/>
    <w:rsid w:val="006A234A"/>
    <w:rsid w:val="006A2AF1"/>
    <w:rsid w:val="006A32F1"/>
    <w:rsid w:val="006A38C3"/>
    <w:rsid w:val="006A4A09"/>
    <w:rsid w:val="006A55B1"/>
    <w:rsid w:val="006A5698"/>
    <w:rsid w:val="006A5A59"/>
    <w:rsid w:val="006A5C66"/>
    <w:rsid w:val="006A5E36"/>
    <w:rsid w:val="006A5EFA"/>
    <w:rsid w:val="006A63B2"/>
    <w:rsid w:val="006A65AE"/>
    <w:rsid w:val="006A65F8"/>
    <w:rsid w:val="006A6942"/>
    <w:rsid w:val="006A6967"/>
    <w:rsid w:val="006A6E71"/>
    <w:rsid w:val="006A6FAD"/>
    <w:rsid w:val="006A7010"/>
    <w:rsid w:val="006A7B52"/>
    <w:rsid w:val="006A7EF1"/>
    <w:rsid w:val="006A7F65"/>
    <w:rsid w:val="006A7F86"/>
    <w:rsid w:val="006B02C6"/>
    <w:rsid w:val="006B03DA"/>
    <w:rsid w:val="006B040F"/>
    <w:rsid w:val="006B06CF"/>
    <w:rsid w:val="006B0FA5"/>
    <w:rsid w:val="006B126F"/>
    <w:rsid w:val="006B1524"/>
    <w:rsid w:val="006B1B3C"/>
    <w:rsid w:val="006B28C3"/>
    <w:rsid w:val="006B2930"/>
    <w:rsid w:val="006B351A"/>
    <w:rsid w:val="006B36D5"/>
    <w:rsid w:val="006B37F4"/>
    <w:rsid w:val="006B3E55"/>
    <w:rsid w:val="006B3FCF"/>
    <w:rsid w:val="006B41DB"/>
    <w:rsid w:val="006B45E3"/>
    <w:rsid w:val="006B4DDE"/>
    <w:rsid w:val="006B506F"/>
    <w:rsid w:val="006B532C"/>
    <w:rsid w:val="006B54B0"/>
    <w:rsid w:val="006B5965"/>
    <w:rsid w:val="006B648C"/>
    <w:rsid w:val="006B6677"/>
    <w:rsid w:val="006B6A66"/>
    <w:rsid w:val="006B7145"/>
    <w:rsid w:val="006B7747"/>
    <w:rsid w:val="006B7950"/>
    <w:rsid w:val="006B7EE6"/>
    <w:rsid w:val="006B7EEA"/>
    <w:rsid w:val="006B7F58"/>
    <w:rsid w:val="006C016B"/>
    <w:rsid w:val="006C0449"/>
    <w:rsid w:val="006C0701"/>
    <w:rsid w:val="006C095A"/>
    <w:rsid w:val="006C0D05"/>
    <w:rsid w:val="006C0F22"/>
    <w:rsid w:val="006C1072"/>
    <w:rsid w:val="006C154A"/>
    <w:rsid w:val="006C1F66"/>
    <w:rsid w:val="006C24AC"/>
    <w:rsid w:val="006C24EE"/>
    <w:rsid w:val="006C2710"/>
    <w:rsid w:val="006C274A"/>
    <w:rsid w:val="006C3316"/>
    <w:rsid w:val="006C35D3"/>
    <w:rsid w:val="006C3B57"/>
    <w:rsid w:val="006C4193"/>
    <w:rsid w:val="006C44CA"/>
    <w:rsid w:val="006C451B"/>
    <w:rsid w:val="006C457C"/>
    <w:rsid w:val="006C469E"/>
    <w:rsid w:val="006C4719"/>
    <w:rsid w:val="006C52E7"/>
    <w:rsid w:val="006C53AD"/>
    <w:rsid w:val="006C5AE5"/>
    <w:rsid w:val="006C5BF2"/>
    <w:rsid w:val="006C633B"/>
    <w:rsid w:val="006C652B"/>
    <w:rsid w:val="006C6B90"/>
    <w:rsid w:val="006C7387"/>
    <w:rsid w:val="006C7815"/>
    <w:rsid w:val="006C7E38"/>
    <w:rsid w:val="006D0235"/>
    <w:rsid w:val="006D02D4"/>
    <w:rsid w:val="006D061D"/>
    <w:rsid w:val="006D0FA9"/>
    <w:rsid w:val="006D1612"/>
    <w:rsid w:val="006D2003"/>
    <w:rsid w:val="006D2657"/>
    <w:rsid w:val="006D26FA"/>
    <w:rsid w:val="006D29C4"/>
    <w:rsid w:val="006D2C20"/>
    <w:rsid w:val="006D3082"/>
    <w:rsid w:val="006D36F2"/>
    <w:rsid w:val="006D38EF"/>
    <w:rsid w:val="006D3A10"/>
    <w:rsid w:val="006D3BD0"/>
    <w:rsid w:val="006D45F6"/>
    <w:rsid w:val="006D4E5F"/>
    <w:rsid w:val="006D4E81"/>
    <w:rsid w:val="006D4F1A"/>
    <w:rsid w:val="006D50B1"/>
    <w:rsid w:val="006D510B"/>
    <w:rsid w:val="006D54CF"/>
    <w:rsid w:val="006D568C"/>
    <w:rsid w:val="006D5DF0"/>
    <w:rsid w:val="006D662F"/>
    <w:rsid w:val="006D6DE8"/>
    <w:rsid w:val="006D7BD9"/>
    <w:rsid w:val="006D7CB7"/>
    <w:rsid w:val="006D7EF3"/>
    <w:rsid w:val="006E0218"/>
    <w:rsid w:val="006E04FF"/>
    <w:rsid w:val="006E06AF"/>
    <w:rsid w:val="006E0AAB"/>
    <w:rsid w:val="006E1684"/>
    <w:rsid w:val="006E1A35"/>
    <w:rsid w:val="006E2162"/>
    <w:rsid w:val="006E274A"/>
    <w:rsid w:val="006E2A71"/>
    <w:rsid w:val="006E47FA"/>
    <w:rsid w:val="006E5060"/>
    <w:rsid w:val="006E51C9"/>
    <w:rsid w:val="006E528C"/>
    <w:rsid w:val="006E5BF3"/>
    <w:rsid w:val="006E5DD6"/>
    <w:rsid w:val="006E62CA"/>
    <w:rsid w:val="006E6437"/>
    <w:rsid w:val="006E6537"/>
    <w:rsid w:val="006E6764"/>
    <w:rsid w:val="006E69A3"/>
    <w:rsid w:val="006E75F3"/>
    <w:rsid w:val="006E7991"/>
    <w:rsid w:val="006E79BB"/>
    <w:rsid w:val="006E7B5F"/>
    <w:rsid w:val="006E7CA9"/>
    <w:rsid w:val="006E7D4A"/>
    <w:rsid w:val="006F00B9"/>
    <w:rsid w:val="006F0277"/>
    <w:rsid w:val="006F0590"/>
    <w:rsid w:val="006F0DF8"/>
    <w:rsid w:val="006F0E65"/>
    <w:rsid w:val="006F12B2"/>
    <w:rsid w:val="006F144C"/>
    <w:rsid w:val="006F1937"/>
    <w:rsid w:val="006F1EE0"/>
    <w:rsid w:val="006F2639"/>
    <w:rsid w:val="006F271F"/>
    <w:rsid w:val="006F28C0"/>
    <w:rsid w:val="006F2FD9"/>
    <w:rsid w:val="006F361B"/>
    <w:rsid w:val="006F3859"/>
    <w:rsid w:val="006F485F"/>
    <w:rsid w:val="006F4970"/>
    <w:rsid w:val="006F5364"/>
    <w:rsid w:val="006F5432"/>
    <w:rsid w:val="006F5ED6"/>
    <w:rsid w:val="006F6869"/>
    <w:rsid w:val="006F6BB3"/>
    <w:rsid w:val="006F7282"/>
    <w:rsid w:val="006F72F3"/>
    <w:rsid w:val="006F7743"/>
    <w:rsid w:val="006F7F18"/>
    <w:rsid w:val="006F7FF2"/>
    <w:rsid w:val="007006F0"/>
    <w:rsid w:val="007008C2"/>
    <w:rsid w:val="00700E19"/>
    <w:rsid w:val="00701284"/>
    <w:rsid w:val="0070133E"/>
    <w:rsid w:val="007014D5"/>
    <w:rsid w:val="007017F7"/>
    <w:rsid w:val="00701D18"/>
    <w:rsid w:val="00702D28"/>
    <w:rsid w:val="00702E94"/>
    <w:rsid w:val="0070307D"/>
    <w:rsid w:val="0070316A"/>
    <w:rsid w:val="0070334A"/>
    <w:rsid w:val="00703585"/>
    <w:rsid w:val="0070387A"/>
    <w:rsid w:val="00703AA6"/>
    <w:rsid w:val="00703E37"/>
    <w:rsid w:val="00704662"/>
    <w:rsid w:val="007048B2"/>
    <w:rsid w:val="0070499B"/>
    <w:rsid w:val="00704A10"/>
    <w:rsid w:val="00704C5C"/>
    <w:rsid w:val="00704E11"/>
    <w:rsid w:val="00705095"/>
    <w:rsid w:val="007054D5"/>
    <w:rsid w:val="007057A4"/>
    <w:rsid w:val="00705C30"/>
    <w:rsid w:val="00705DF5"/>
    <w:rsid w:val="007061C8"/>
    <w:rsid w:val="00706625"/>
    <w:rsid w:val="00706667"/>
    <w:rsid w:val="00706BAD"/>
    <w:rsid w:val="00706D93"/>
    <w:rsid w:val="0070709D"/>
    <w:rsid w:val="00707250"/>
    <w:rsid w:val="00707385"/>
    <w:rsid w:val="007079FF"/>
    <w:rsid w:val="00707ABF"/>
    <w:rsid w:val="00707D58"/>
    <w:rsid w:val="00707F4A"/>
    <w:rsid w:val="007106FC"/>
    <w:rsid w:val="00710973"/>
    <w:rsid w:val="00710A0F"/>
    <w:rsid w:val="00710F91"/>
    <w:rsid w:val="007111CF"/>
    <w:rsid w:val="007115C7"/>
    <w:rsid w:val="00712719"/>
    <w:rsid w:val="00713009"/>
    <w:rsid w:val="00713016"/>
    <w:rsid w:val="00713439"/>
    <w:rsid w:val="00713C8E"/>
    <w:rsid w:val="00713EF9"/>
    <w:rsid w:val="007142FF"/>
    <w:rsid w:val="00714354"/>
    <w:rsid w:val="00714435"/>
    <w:rsid w:val="0071464C"/>
    <w:rsid w:val="007146F4"/>
    <w:rsid w:val="0071472F"/>
    <w:rsid w:val="00714880"/>
    <w:rsid w:val="00714B05"/>
    <w:rsid w:val="00714B10"/>
    <w:rsid w:val="0071522C"/>
    <w:rsid w:val="00715338"/>
    <w:rsid w:val="007153FC"/>
    <w:rsid w:val="0071540B"/>
    <w:rsid w:val="00715A0F"/>
    <w:rsid w:val="00715EF5"/>
    <w:rsid w:val="00716213"/>
    <w:rsid w:val="00716807"/>
    <w:rsid w:val="007169D7"/>
    <w:rsid w:val="00716BA6"/>
    <w:rsid w:val="00716BDD"/>
    <w:rsid w:val="00716DA0"/>
    <w:rsid w:val="00716E22"/>
    <w:rsid w:val="00716F21"/>
    <w:rsid w:val="0071711F"/>
    <w:rsid w:val="00717139"/>
    <w:rsid w:val="007171D5"/>
    <w:rsid w:val="007171EB"/>
    <w:rsid w:val="0071728A"/>
    <w:rsid w:val="00717882"/>
    <w:rsid w:val="00717DB8"/>
    <w:rsid w:val="00720330"/>
    <w:rsid w:val="007206EB"/>
    <w:rsid w:val="0072071A"/>
    <w:rsid w:val="00720BBC"/>
    <w:rsid w:val="00720D60"/>
    <w:rsid w:val="0072138D"/>
    <w:rsid w:val="00721900"/>
    <w:rsid w:val="00721C0B"/>
    <w:rsid w:val="00721C3D"/>
    <w:rsid w:val="00721DF0"/>
    <w:rsid w:val="00722159"/>
    <w:rsid w:val="00722204"/>
    <w:rsid w:val="00722D3F"/>
    <w:rsid w:val="00722E19"/>
    <w:rsid w:val="00723228"/>
    <w:rsid w:val="0072338C"/>
    <w:rsid w:val="007236F0"/>
    <w:rsid w:val="0072381F"/>
    <w:rsid w:val="00723AFE"/>
    <w:rsid w:val="007247E1"/>
    <w:rsid w:val="00724A6C"/>
    <w:rsid w:val="00724AAB"/>
    <w:rsid w:val="00724C0A"/>
    <w:rsid w:val="00724C3A"/>
    <w:rsid w:val="007252F4"/>
    <w:rsid w:val="007253DE"/>
    <w:rsid w:val="0072562E"/>
    <w:rsid w:val="00725633"/>
    <w:rsid w:val="007256B8"/>
    <w:rsid w:val="0072595F"/>
    <w:rsid w:val="00725A90"/>
    <w:rsid w:val="00725C97"/>
    <w:rsid w:val="00726758"/>
    <w:rsid w:val="00726F7C"/>
    <w:rsid w:val="007272A0"/>
    <w:rsid w:val="007275A0"/>
    <w:rsid w:val="00727682"/>
    <w:rsid w:val="007276BB"/>
    <w:rsid w:val="00727981"/>
    <w:rsid w:val="00727AF8"/>
    <w:rsid w:val="00730332"/>
    <w:rsid w:val="00730480"/>
    <w:rsid w:val="0073096D"/>
    <w:rsid w:val="00730CFA"/>
    <w:rsid w:val="00731086"/>
    <w:rsid w:val="007311F6"/>
    <w:rsid w:val="00731527"/>
    <w:rsid w:val="00731574"/>
    <w:rsid w:val="00731613"/>
    <w:rsid w:val="0073166E"/>
    <w:rsid w:val="0073177F"/>
    <w:rsid w:val="00732DD9"/>
    <w:rsid w:val="00732F9D"/>
    <w:rsid w:val="007334D9"/>
    <w:rsid w:val="00733E7B"/>
    <w:rsid w:val="007342DA"/>
    <w:rsid w:val="00734373"/>
    <w:rsid w:val="00734577"/>
    <w:rsid w:val="00734670"/>
    <w:rsid w:val="0073489C"/>
    <w:rsid w:val="007350BD"/>
    <w:rsid w:val="007352EE"/>
    <w:rsid w:val="00735920"/>
    <w:rsid w:val="00735B93"/>
    <w:rsid w:val="0073626C"/>
    <w:rsid w:val="007362A2"/>
    <w:rsid w:val="007369DF"/>
    <w:rsid w:val="00736B80"/>
    <w:rsid w:val="00737142"/>
    <w:rsid w:val="0073731B"/>
    <w:rsid w:val="00737E45"/>
    <w:rsid w:val="00737F56"/>
    <w:rsid w:val="00740066"/>
    <w:rsid w:val="007403C6"/>
    <w:rsid w:val="00740A75"/>
    <w:rsid w:val="00740AA3"/>
    <w:rsid w:val="0074150E"/>
    <w:rsid w:val="007419E4"/>
    <w:rsid w:val="00741A06"/>
    <w:rsid w:val="007420A9"/>
    <w:rsid w:val="007425D6"/>
    <w:rsid w:val="00742F94"/>
    <w:rsid w:val="007440B0"/>
    <w:rsid w:val="00744626"/>
    <w:rsid w:val="00745195"/>
    <w:rsid w:val="007454AA"/>
    <w:rsid w:val="00745858"/>
    <w:rsid w:val="00746098"/>
    <w:rsid w:val="00746175"/>
    <w:rsid w:val="0074642C"/>
    <w:rsid w:val="00746A35"/>
    <w:rsid w:val="0074789D"/>
    <w:rsid w:val="00747914"/>
    <w:rsid w:val="00747BED"/>
    <w:rsid w:val="00750063"/>
    <w:rsid w:val="00750146"/>
    <w:rsid w:val="00750744"/>
    <w:rsid w:val="00750B6D"/>
    <w:rsid w:val="00750BD1"/>
    <w:rsid w:val="00750F89"/>
    <w:rsid w:val="00750F8C"/>
    <w:rsid w:val="0075128E"/>
    <w:rsid w:val="00751541"/>
    <w:rsid w:val="00751557"/>
    <w:rsid w:val="00751ACD"/>
    <w:rsid w:val="00751C41"/>
    <w:rsid w:val="00752323"/>
    <w:rsid w:val="007523AB"/>
    <w:rsid w:val="007524A6"/>
    <w:rsid w:val="00752616"/>
    <w:rsid w:val="0075296C"/>
    <w:rsid w:val="00752A9E"/>
    <w:rsid w:val="00752E07"/>
    <w:rsid w:val="00752F48"/>
    <w:rsid w:val="007535F3"/>
    <w:rsid w:val="007538D6"/>
    <w:rsid w:val="007543D8"/>
    <w:rsid w:val="00754709"/>
    <w:rsid w:val="00754A7A"/>
    <w:rsid w:val="00754B45"/>
    <w:rsid w:val="00754B4E"/>
    <w:rsid w:val="00754BBE"/>
    <w:rsid w:val="00754D1C"/>
    <w:rsid w:val="0075500C"/>
    <w:rsid w:val="007551B3"/>
    <w:rsid w:val="007553F6"/>
    <w:rsid w:val="007558AA"/>
    <w:rsid w:val="007569B3"/>
    <w:rsid w:val="00756A56"/>
    <w:rsid w:val="00756C3A"/>
    <w:rsid w:val="00756C69"/>
    <w:rsid w:val="0076075E"/>
    <w:rsid w:val="0076103B"/>
    <w:rsid w:val="00761232"/>
    <w:rsid w:val="007615C7"/>
    <w:rsid w:val="00761ADA"/>
    <w:rsid w:val="00761EE9"/>
    <w:rsid w:val="00762782"/>
    <w:rsid w:val="00762A57"/>
    <w:rsid w:val="00762FFA"/>
    <w:rsid w:val="00763181"/>
    <w:rsid w:val="0076329B"/>
    <w:rsid w:val="00763365"/>
    <w:rsid w:val="00763498"/>
    <w:rsid w:val="00763AEF"/>
    <w:rsid w:val="00764051"/>
    <w:rsid w:val="00764120"/>
    <w:rsid w:val="00764EF0"/>
    <w:rsid w:val="00765570"/>
    <w:rsid w:val="00765740"/>
    <w:rsid w:val="00765BB2"/>
    <w:rsid w:val="00766840"/>
    <w:rsid w:val="007668FE"/>
    <w:rsid w:val="00766D22"/>
    <w:rsid w:val="007674D2"/>
    <w:rsid w:val="00767A91"/>
    <w:rsid w:val="00770A1E"/>
    <w:rsid w:val="00770C5C"/>
    <w:rsid w:val="00770D2E"/>
    <w:rsid w:val="00770E08"/>
    <w:rsid w:val="0077106C"/>
    <w:rsid w:val="00771703"/>
    <w:rsid w:val="00771DC9"/>
    <w:rsid w:val="00771E7F"/>
    <w:rsid w:val="0077230B"/>
    <w:rsid w:val="007729B9"/>
    <w:rsid w:val="00772BDF"/>
    <w:rsid w:val="007737EA"/>
    <w:rsid w:val="0077396E"/>
    <w:rsid w:val="00773C70"/>
    <w:rsid w:val="00774527"/>
    <w:rsid w:val="00774BF3"/>
    <w:rsid w:val="00774C05"/>
    <w:rsid w:val="00774C5C"/>
    <w:rsid w:val="0077554C"/>
    <w:rsid w:val="00775700"/>
    <w:rsid w:val="007757BC"/>
    <w:rsid w:val="0077580B"/>
    <w:rsid w:val="007767FD"/>
    <w:rsid w:val="00776970"/>
    <w:rsid w:val="00776B32"/>
    <w:rsid w:val="00776DDC"/>
    <w:rsid w:val="00777387"/>
    <w:rsid w:val="00780156"/>
    <w:rsid w:val="0078017F"/>
    <w:rsid w:val="0078031F"/>
    <w:rsid w:val="00780A37"/>
    <w:rsid w:val="007811C4"/>
    <w:rsid w:val="00781A14"/>
    <w:rsid w:val="00781FF1"/>
    <w:rsid w:val="0078204E"/>
    <w:rsid w:val="0078241B"/>
    <w:rsid w:val="00782839"/>
    <w:rsid w:val="00782CC3"/>
    <w:rsid w:val="007830C3"/>
    <w:rsid w:val="0078319E"/>
    <w:rsid w:val="0078334D"/>
    <w:rsid w:val="007833EE"/>
    <w:rsid w:val="00783C20"/>
    <w:rsid w:val="00783EBC"/>
    <w:rsid w:val="007845C2"/>
    <w:rsid w:val="00784C0C"/>
    <w:rsid w:val="00784F8A"/>
    <w:rsid w:val="007853F2"/>
    <w:rsid w:val="0078570B"/>
    <w:rsid w:val="00785897"/>
    <w:rsid w:val="00785C15"/>
    <w:rsid w:val="00785CFE"/>
    <w:rsid w:val="00785F71"/>
    <w:rsid w:val="00786869"/>
    <w:rsid w:val="00786A2C"/>
    <w:rsid w:val="00786D5D"/>
    <w:rsid w:val="00786D96"/>
    <w:rsid w:val="0078710C"/>
    <w:rsid w:val="0078761A"/>
    <w:rsid w:val="00787A10"/>
    <w:rsid w:val="00787EDE"/>
    <w:rsid w:val="00790420"/>
    <w:rsid w:val="00790711"/>
    <w:rsid w:val="00790735"/>
    <w:rsid w:val="0079096B"/>
    <w:rsid w:val="00790B78"/>
    <w:rsid w:val="00791140"/>
    <w:rsid w:val="00791208"/>
    <w:rsid w:val="007913B1"/>
    <w:rsid w:val="007919DE"/>
    <w:rsid w:val="00791E6B"/>
    <w:rsid w:val="00791F02"/>
    <w:rsid w:val="007934B5"/>
    <w:rsid w:val="00793595"/>
    <w:rsid w:val="00794013"/>
    <w:rsid w:val="00794632"/>
    <w:rsid w:val="00794DD1"/>
    <w:rsid w:val="0079528C"/>
    <w:rsid w:val="00795680"/>
    <w:rsid w:val="007965D1"/>
    <w:rsid w:val="0079697F"/>
    <w:rsid w:val="00796B52"/>
    <w:rsid w:val="00796DCD"/>
    <w:rsid w:val="00797416"/>
    <w:rsid w:val="00797C74"/>
    <w:rsid w:val="00797EBA"/>
    <w:rsid w:val="007A02F5"/>
    <w:rsid w:val="007A0872"/>
    <w:rsid w:val="007A08EF"/>
    <w:rsid w:val="007A0BEB"/>
    <w:rsid w:val="007A0F08"/>
    <w:rsid w:val="007A14F1"/>
    <w:rsid w:val="007A16BF"/>
    <w:rsid w:val="007A1809"/>
    <w:rsid w:val="007A2071"/>
    <w:rsid w:val="007A23E9"/>
    <w:rsid w:val="007A3027"/>
    <w:rsid w:val="007A31DA"/>
    <w:rsid w:val="007A36A0"/>
    <w:rsid w:val="007A375A"/>
    <w:rsid w:val="007A383D"/>
    <w:rsid w:val="007A3C76"/>
    <w:rsid w:val="007A4032"/>
    <w:rsid w:val="007A415B"/>
    <w:rsid w:val="007A41E6"/>
    <w:rsid w:val="007A42BF"/>
    <w:rsid w:val="007A46C7"/>
    <w:rsid w:val="007A46F1"/>
    <w:rsid w:val="007A47C8"/>
    <w:rsid w:val="007A4B2B"/>
    <w:rsid w:val="007A4B88"/>
    <w:rsid w:val="007A4EFF"/>
    <w:rsid w:val="007A5270"/>
    <w:rsid w:val="007A6383"/>
    <w:rsid w:val="007A64E6"/>
    <w:rsid w:val="007A6760"/>
    <w:rsid w:val="007A6F29"/>
    <w:rsid w:val="007A7BAB"/>
    <w:rsid w:val="007B0227"/>
    <w:rsid w:val="007B0314"/>
    <w:rsid w:val="007B0344"/>
    <w:rsid w:val="007B0378"/>
    <w:rsid w:val="007B0807"/>
    <w:rsid w:val="007B092E"/>
    <w:rsid w:val="007B0A34"/>
    <w:rsid w:val="007B1142"/>
    <w:rsid w:val="007B1187"/>
    <w:rsid w:val="007B185C"/>
    <w:rsid w:val="007B1F02"/>
    <w:rsid w:val="007B226C"/>
    <w:rsid w:val="007B23D3"/>
    <w:rsid w:val="007B248D"/>
    <w:rsid w:val="007B2CDA"/>
    <w:rsid w:val="007B30EF"/>
    <w:rsid w:val="007B3312"/>
    <w:rsid w:val="007B33E8"/>
    <w:rsid w:val="007B3941"/>
    <w:rsid w:val="007B39D1"/>
    <w:rsid w:val="007B3C4E"/>
    <w:rsid w:val="007B3E46"/>
    <w:rsid w:val="007B3F74"/>
    <w:rsid w:val="007B4C95"/>
    <w:rsid w:val="007B4DC8"/>
    <w:rsid w:val="007B5055"/>
    <w:rsid w:val="007B575C"/>
    <w:rsid w:val="007B5BF0"/>
    <w:rsid w:val="007B5C8D"/>
    <w:rsid w:val="007B5EDC"/>
    <w:rsid w:val="007B603E"/>
    <w:rsid w:val="007B6C3F"/>
    <w:rsid w:val="007B6DF9"/>
    <w:rsid w:val="007B6EAD"/>
    <w:rsid w:val="007B7194"/>
    <w:rsid w:val="007B7316"/>
    <w:rsid w:val="007B740B"/>
    <w:rsid w:val="007B744D"/>
    <w:rsid w:val="007B76F3"/>
    <w:rsid w:val="007B78F0"/>
    <w:rsid w:val="007B79C8"/>
    <w:rsid w:val="007B7B7D"/>
    <w:rsid w:val="007B7E81"/>
    <w:rsid w:val="007C07B5"/>
    <w:rsid w:val="007C08D2"/>
    <w:rsid w:val="007C0EF0"/>
    <w:rsid w:val="007C103D"/>
    <w:rsid w:val="007C12DF"/>
    <w:rsid w:val="007C1368"/>
    <w:rsid w:val="007C1AF1"/>
    <w:rsid w:val="007C1BD0"/>
    <w:rsid w:val="007C1F8A"/>
    <w:rsid w:val="007C2105"/>
    <w:rsid w:val="007C302F"/>
    <w:rsid w:val="007C3A66"/>
    <w:rsid w:val="007C3B2D"/>
    <w:rsid w:val="007C3E05"/>
    <w:rsid w:val="007C4387"/>
    <w:rsid w:val="007C47B0"/>
    <w:rsid w:val="007C4B5A"/>
    <w:rsid w:val="007C4CB5"/>
    <w:rsid w:val="007C4D20"/>
    <w:rsid w:val="007C5357"/>
    <w:rsid w:val="007C5DFD"/>
    <w:rsid w:val="007C6423"/>
    <w:rsid w:val="007C6494"/>
    <w:rsid w:val="007C6841"/>
    <w:rsid w:val="007C6E1C"/>
    <w:rsid w:val="007C75DF"/>
    <w:rsid w:val="007C7B5C"/>
    <w:rsid w:val="007C7D1D"/>
    <w:rsid w:val="007D06F7"/>
    <w:rsid w:val="007D086B"/>
    <w:rsid w:val="007D08BC"/>
    <w:rsid w:val="007D0A94"/>
    <w:rsid w:val="007D0C61"/>
    <w:rsid w:val="007D13EE"/>
    <w:rsid w:val="007D17BF"/>
    <w:rsid w:val="007D1A69"/>
    <w:rsid w:val="007D260A"/>
    <w:rsid w:val="007D26A7"/>
    <w:rsid w:val="007D2B70"/>
    <w:rsid w:val="007D2F08"/>
    <w:rsid w:val="007D3328"/>
    <w:rsid w:val="007D3991"/>
    <w:rsid w:val="007D3B8C"/>
    <w:rsid w:val="007D415D"/>
    <w:rsid w:val="007D4168"/>
    <w:rsid w:val="007D4196"/>
    <w:rsid w:val="007D455B"/>
    <w:rsid w:val="007D4B75"/>
    <w:rsid w:val="007D4BEA"/>
    <w:rsid w:val="007D4C5A"/>
    <w:rsid w:val="007D4EDC"/>
    <w:rsid w:val="007D5026"/>
    <w:rsid w:val="007D5163"/>
    <w:rsid w:val="007D5D95"/>
    <w:rsid w:val="007D5E65"/>
    <w:rsid w:val="007D6093"/>
    <w:rsid w:val="007D64C2"/>
    <w:rsid w:val="007D6648"/>
    <w:rsid w:val="007D6B83"/>
    <w:rsid w:val="007D7A03"/>
    <w:rsid w:val="007D7B01"/>
    <w:rsid w:val="007D7E98"/>
    <w:rsid w:val="007D7ECC"/>
    <w:rsid w:val="007E00B7"/>
    <w:rsid w:val="007E171D"/>
    <w:rsid w:val="007E1BC5"/>
    <w:rsid w:val="007E1E0A"/>
    <w:rsid w:val="007E220A"/>
    <w:rsid w:val="007E297B"/>
    <w:rsid w:val="007E3608"/>
    <w:rsid w:val="007E36BB"/>
    <w:rsid w:val="007E383A"/>
    <w:rsid w:val="007E42D3"/>
    <w:rsid w:val="007E4411"/>
    <w:rsid w:val="007E46C8"/>
    <w:rsid w:val="007E4D04"/>
    <w:rsid w:val="007E4F08"/>
    <w:rsid w:val="007E5A31"/>
    <w:rsid w:val="007E5AA2"/>
    <w:rsid w:val="007E5ED8"/>
    <w:rsid w:val="007E5EE8"/>
    <w:rsid w:val="007E60AD"/>
    <w:rsid w:val="007E65C6"/>
    <w:rsid w:val="007E68EA"/>
    <w:rsid w:val="007E6BB6"/>
    <w:rsid w:val="007E72EF"/>
    <w:rsid w:val="007E7763"/>
    <w:rsid w:val="007E7850"/>
    <w:rsid w:val="007E7B55"/>
    <w:rsid w:val="007E7BA4"/>
    <w:rsid w:val="007F008E"/>
    <w:rsid w:val="007F0491"/>
    <w:rsid w:val="007F1406"/>
    <w:rsid w:val="007F1A5B"/>
    <w:rsid w:val="007F202A"/>
    <w:rsid w:val="007F33E2"/>
    <w:rsid w:val="007F33F2"/>
    <w:rsid w:val="007F3602"/>
    <w:rsid w:val="007F3A88"/>
    <w:rsid w:val="007F3B8C"/>
    <w:rsid w:val="007F41D3"/>
    <w:rsid w:val="007F47B7"/>
    <w:rsid w:val="007F588F"/>
    <w:rsid w:val="007F5E13"/>
    <w:rsid w:val="007F5EC5"/>
    <w:rsid w:val="007F6327"/>
    <w:rsid w:val="007F6698"/>
    <w:rsid w:val="007F67B1"/>
    <w:rsid w:val="007F69D5"/>
    <w:rsid w:val="007F6F67"/>
    <w:rsid w:val="007F7D86"/>
    <w:rsid w:val="007F7E1E"/>
    <w:rsid w:val="008003CD"/>
    <w:rsid w:val="00800874"/>
    <w:rsid w:val="00800A26"/>
    <w:rsid w:val="008018B9"/>
    <w:rsid w:val="00801E9C"/>
    <w:rsid w:val="008025F5"/>
    <w:rsid w:val="0080283F"/>
    <w:rsid w:val="00802A0D"/>
    <w:rsid w:val="008031DE"/>
    <w:rsid w:val="00803325"/>
    <w:rsid w:val="00803610"/>
    <w:rsid w:val="008036DB"/>
    <w:rsid w:val="0080376D"/>
    <w:rsid w:val="00803BEF"/>
    <w:rsid w:val="00803CCD"/>
    <w:rsid w:val="00803D5A"/>
    <w:rsid w:val="00803E5A"/>
    <w:rsid w:val="008040EA"/>
    <w:rsid w:val="008043F5"/>
    <w:rsid w:val="008044F8"/>
    <w:rsid w:val="0080455D"/>
    <w:rsid w:val="00804D55"/>
    <w:rsid w:val="00804DAE"/>
    <w:rsid w:val="008050F3"/>
    <w:rsid w:val="008058C3"/>
    <w:rsid w:val="0080597A"/>
    <w:rsid w:val="00806648"/>
    <w:rsid w:val="0080679D"/>
    <w:rsid w:val="0080699C"/>
    <w:rsid w:val="00806E50"/>
    <w:rsid w:val="008071D2"/>
    <w:rsid w:val="00807250"/>
    <w:rsid w:val="008072AF"/>
    <w:rsid w:val="008100DE"/>
    <w:rsid w:val="0081016D"/>
    <w:rsid w:val="008106E2"/>
    <w:rsid w:val="00810AE6"/>
    <w:rsid w:val="0081122A"/>
    <w:rsid w:val="008113C1"/>
    <w:rsid w:val="0081168A"/>
    <w:rsid w:val="00811823"/>
    <w:rsid w:val="00811E4E"/>
    <w:rsid w:val="00811F3C"/>
    <w:rsid w:val="00812227"/>
    <w:rsid w:val="0081223B"/>
    <w:rsid w:val="008126FD"/>
    <w:rsid w:val="00812972"/>
    <w:rsid w:val="008137A9"/>
    <w:rsid w:val="00813869"/>
    <w:rsid w:val="0081393D"/>
    <w:rsid w:val="00813FE0"/>
    <w:rsid w:val="008142C5"/>
    <w:rsid w:val="00814337"/>
    <w:rsid w:val="00814521"/>
    <w:rsid w:val="0081460D"/>
    <w:rsid w:val="008149D3"/>
    <w:rsid w:val="00814A20"/>
    <w:rsid w:val="00814AA5"/>
    <w:rsid w:val="00814E11"/>
    <w:rsid w:val="00814F38"/>
    <w:rsid w:val="008153B1"/>
    <w:rsid w:val="008153E0"/>
    <w:rsid w:val="00815567"/>
    <w:rsid w:val="0081573D"/>
    <w:rsid w:val="00815C6B"/>
    <w:rsid w:val="00816477"/>
    <w:rsid w:val="00816884"/>
    <w:rsid w:val="008169E1"/>
    <w:rsid w:val="00816ACC"/>
    <w:rsid w:val="008173C6"/>
    <w:rsid w:val="0081774C"/>
    <w:rsid w:val="00817CD1"/>
    <w:rsid w:val="00820198"/>
    <w:rsid w:val="008202AF"/>
    <w:rsid w:val="00820745"/>
    <w:rsid w:val="008208F4"/>
    <w:rsid w:val="008209B5"/>
    <w:rsid w:val="00820E13"/>
    <w:rsid w:val="0082120D"/>
    <w:rsid w:val="00821238"/>
    <w:rsid w:val="00821477"/>
    <w:rsid w:val="00821549"/>
    <w:rsid w:val="00821972"/>
    <w:rsid w:val="00821B0C"/>
    <w:rsid w:val="00821E37"/>
    <w:rsid w:val="008220CC"/>
    <w:rsid w:val="0082215A"/>
    <w:rsid w:val="008223B3"/>
    <w:rsid w:val="008223CB"/>
    <w:rsid w:val="008225F3"/>
    <w:rsid w:val="00822654"/>
    <w:rsid w:val="008233B9"/>
    <w:rsid w:val="008236CF"/>
    <w:rsid w:val="00823F5B"/>
    <w:rsid w:val="008241B7"/>
    <w:rsid w:val="00824563"/>
    <w:rsid w:val="00824D87"/>
    <w:rsid w:val="00824F45"/>
    <w:rsid w:val="00825122"/>
    <w:rsid w:val="008252F7"/>
    <w:rsid w:val="008253C6"/>
    <w:rsid w:val="00825876"/>
    <w:rsid w:val="00826148"/>
    <w:rsid w:val="00826382"/>
    <w:rsid w:val="0082648A"/>
    <w:rsid w:val="00826797"/>
    <w:rsid w:val="00826BF7"/>
    <w:rsid w:val="00826D28"/>
    <w:rsid w:val="0082712A"/>
    <w:rsid w:val="008271BC"/>
    <w:rsid w:val="0082729B"/>
    <w:rsid w:val="00827909"/>
    <w:rsid w:val="00827E95"/>
    <w:rsid w:val="00827EB7"/>
    <w:rsid w:val="008304D9"/>
    <w:rsid w:val="00830B64"/>
    <w:rsid w:val="00830C8F"/>
    <w:rsid w:val="008322F2"/>
    <w:rsid w:val="00833740"/>
    <w:rsid w:val="00833929"/>
    <w:rsid w:val="00833A20"/>
    <w:rsid w:val="008341BC"/>
    <w:rsid w:val="00834352"/>
    <w:rsid w:val="0083488A"/>
    <w:rsid w:val="008349A8"/>
    <w:rsid w:val="00834E47"/>
    <w:rsid w:val="00834FFA"/>
    <w:rsid w:val="00835018"/>
    <w:rsid w:val="00835A29"/>
    <w:rsid w:val="008368C2"/>
    <w:rsid w:val="00837132"/>
    <w:rsid w:val="00837147"/>
    <w:rsid w:val="008374FF"/>
    <w:rsid w:val="00837571"/>
    <w:rsid w:val="00837FF6"/>
    <w:rsid w:val="0084035B"/>
    <w:rsid w:val="0084089C"/>
    <w:rsid w:val="00840C55"/>
    <w:rsid w:val="00840C72"/>
    <w:rsid w:val="00840CC8"/>
    <w:rsid w:val="00840E4B"/>
    <w:rsid w:val="00840EFE"/>
    <w:rsid w:val="00841699"/>
    <w:rsid w:val="008416CA"/>
    <w:rsid w:val="00841993"/>
    <w:rsid w:val="0084210D"/>
    <w:rsid w:val="00842336"/>
    <w:rsid w:val="0084242E"/>
    <w:rsid w:val="0084262B"/>
    <w:rsid w:val="00842B83"/>
    <w:rsid w:val="008430E9"/>
    <w:rsid w:val="0084383E"/>
    <w:rsid w:val="008438C2"/>
    <w:rsid w:val="00843975"/>
    <w:rsid w:val="00843B6D"/>
    <w:rsid w:val="00843E29"/>
    <w:rsid w:val="0084401A"/>
    <w:rsid w:val="008445A4"/>
    <w:rsid w:val="008448C7"/>
    <w:rsid w:val="00844DA3"/>
    <w:rsid w:val="008451DF"/>
    <w:rsid w:val="00845723"/>
    <w:rsid w:val="00845727"/>
    <w:rsid w:val="008459C0"/>
    <w:rsid w:val="00845E8E"/>
    <w:rsid w:val="008469B8"/>
    <w:rsid w:val="00846B56"/>
    <w:rsid w:val="00846F37"/>
    <w:rsid w:val="00847123"/>
    <w:rsid w:val="00847133"/>
    <w:rsid w:val="00847264"/>
    <w:rsid w:val="00847CFE"/>
    <w:rsid w:val="00847F16"/>
    <w:rsid w:val="008507BE"/>
    <w:rsid w:val="008507E6"/>
    <w:rsid w:val="00851548"/>
    <w:rsid w:val="00851ACD"/>
    <w:rsid w:val="008520E3"/>
    <w:rsid w:val="008524DF"/>
    <w:rsid w:val="00852B7D"/>
    <w:rsid w:val="00852C4F"/>
    <w:rsid w:val="00853029"/>
    <w:rsid w:val="00853207"/>
    <w:rsid w:val="008533E8"/>
    <w:rsid w:val="00853985"/>
    <w:rsid w:val="00853AF5"/>
    <w:rsid w:val="00853C8E"/>
    <w:rsid w:val="00853E7F"/>
    <w:rsid w:val="00854556"/>
    <w:rsid w:val="00854573"/>
    <w:rsid w:val="00854C21"/>
    <w:rsid w:val="00855238"/>
    <w:rsid w:val="00855A03"/>
    <w:rsid w:val="00856193"/>
    <w:rsid w:val="00856493"/>
    <w:rsid w:val="00856A19"/>
    <w:rsid w:val="008570FA"/>
    <w:rsid w:val="0085732D"/>
    <w:rsid w:val="008573FF"/>
    <w:rsid w:val="00857C0A"/>
    <w:rsid w:val="00857F0A"/>
    <w:rsid w:val="00860676"/>
    <w:rsid w:val="0086091C"/>
    <w:rsid w:val="00860A3A"/>
    <w:rsid w:val="00861189"/>
    <w:rsid w:val="0086145A"/>
    <w:rsid w:val="0086154A"/>
    <w:rsid w:val="00861A20"/>
    <w:rsid w:val="008621D7"/>
    <w:rsid w:val="00862230"/>
    <w:rsid w:val="00863065"/>
    <w:rsid w:val="00863292"/>
    <w:rsid w:val="008639CD"/>
    <w:rsid w:val="008643CC"/>
    <w:rsid w:val="008648F1"/>
    <w:rsid w:val="008649A2"/>
    <w:rsid w:val="00864F4E"/>
    <w:rsid w:val="00865033"/>
    <w:rsid w:val="008650A5"/>
    <w:rsid w:val="008651E3"/>
    <w:rsid w:val="00865B71"/>
    <w:rsid w:val="00865D67"/>
    <w:rsid w:val="00865ED9"/>
    <w:rsid w:val="00865F6F"/>
    <w:rsid w:val="00866560"/>
    <w:rsid w:val="00866715"/>
    <w:rsid w:val="00866DBE"/>
    <w:rsid w:val="00866DE1"/>
    <w:rsid w:val="0086709D"/>
    <w:rsid w:val="00867A0D"/>
    <w:rsid w:val="008700AD"/>
    <w:rsid w:val="008701EA"/>
    <w:rsid w:val="00870837"/>
    <w:rsid w:val="008708B4"/>
    <w:rsid w:val="00870978"/>
    <w:rsid w:val="008715D8"/>
    <w:rsid w:val="008726BE"/>
    <w:rsid w:val="00872E6D"/>
    <w:rsid w:val="0087387D"/>
    <w:rsid w:val="00873D7B"/>
    <w:rsid w:val="00873FB7"/>
    <w:rsid w:val="00874786"/>
    <w:rsid w:val="00874950"/>
    <w:rsid w:val="008749F5"/>
    <w:rsid w:val="00874B0A"/>
    <w:rsid w:val="00874C80"/>
    <w:rsid w:val="00874D29"/>
    <w:rsid w:val="00874E7C"/>
    <w:rsid w:val="00874FBC"/>
    <w:rsid w:val="0087540D"/>
    <w:rsid w:val="00875C17"/>
    <w:rsid w:val="00875C92"/>
    <w:rsid w:val="00875E9A"/>
    <w:rsid w:val="00875E9E"/>
    <w:rsid w:val="00875ED0"/>
    <w:rsid w:val="00876831"/>
    <w:rsid w:val="00876842"/>
    <w:rsid w:val="0087688D"/>
    <w:rsid w:val="00876B45"/>
    <w:rsid w:val="00876C88"/>
    <w:rsid w:val="008774AF"/>
    <w:rsid w:val="00877C2E"/>
    <w:rsid w:val="00880329"/>
    <w:rsid w:val="008805A2"/>
    <w:rsid w:val="00880772"/>
    <w:rsid w:val="008807C1"/>
    <w:rsid w:val="00880D3A"/>
    <w:rsid w:val="00881255"/>
    <w:rsid w:val="00881350"/>
    <w:rsid w:val="008814B4"/>
    <w:rsid w:val="0088167D"/>
    <w:rsid w:val="00881890"/>
    <w:rsid w:val="008828D2"/>
    <w:rsid w:val="00882B0C"/>
    <w:rsid w:val="008831AC"/>
    <w:rsid w:val="008837A0"/>
    <w:rsid w:val="0088411C"/>
    <w:rsid w:val="00884190"/>
    <w:rsid w:val="0088456D"/>
    <w:rsid w:val="008847E9"/>
    <w:rsid w:val="0088490B"/>
    <w:rsid w:val="00884AF8"/>
    <w:rsid w:val="0088561F"/>
    <w:rsid w:val="008864DC"/>
    <w:rsid w:val="008867FE"/>
    <w:rsid w:val="00886E22"/>
    <w:rsid w:val="0088728A"/>
    <w:rsid w:val="00887524"/>
    <w:rsid w:val="008876D9"/>
    <w:rsid w:val="00887AC7"/>
    <w:rsid w:val="00890209"/>
    <w:rsid w:val="0089080C"/>
    <w:rsid w:val="0089106A"/>
    <w:rsid w:val="008916FB"/>
    <w:rsid w:val="00891A18"/>
    <w:rsid w:val="00891A9B"/>
    <w:rsid w:val="00891B85"/>
    <w:rsid w:val="00891DF0"/>
    <w:rsid w:val="00892844"/>
    <w:rsid w:val="008929D2"/>
    <w:rsid w:val="00892B17"/>
    <w:rsid w:val="008934B6"/>
    <w:rsid w:val="00893960"/>
    <w:rsid w:val="00893A9A"/>
    <w:rsid w:val="00894088"/>
    <w:rsid w:val="0089421D"/>
    <w:rsid w:val="0089493F"/>
    <w:rsid w:val="008951BC"/>
    <w:rsid w:val="00895444"/>
    <w:rsid w:val="00895686"/>
    <w:rsid w:val="00895A3D"/>
    <w:rsid w:val="00895A99"/>
    <w:rsid w:val="00895F48"/>
    <w:rsid w:val="00896249"/>
    <w:rsid w:val="0089641D"/>
    <w:rsid w:val="0089693F"/>
    <w:rsid w:val="00896B39"/>
    <w:rsid w:val="0089750B"/>
    <w:rsid w:val="00897DE1"/>
    <w:rsid w:val="008A00A1"/>
    <w:rsid w:val="008A078E"/>
    <w:rsid w:val="008A0DF0"/>
    <w:rsid w:val="008A0EAD"/>
    <w:rsid w:val="008A137D"/>
    <w:rsid w:val="008A203B"/>
    <w:rsid w:val="008A209C"/>
    <w:rsid w:val="008A29A3"/>
    <w:rsid w:val="008A2B63"/>
    <w:rsid w:val="008A5338"/>
    <w:rsid w:val="008A5695"/>
    <w:rsid w:val="008A57B1"/>
    <w:rsid w:val="008A58D8"/>
    <w:rsid w:val="008A5A56"/>
    <w:rsid w:val="008A5B6D"/>
    <w:rsid w:val="008A65C6"/>
    <w:rsid w:val="008A693B"/>
    <w:rsid w:val="008A6FED"/>
    <w:rsid w:val="008A7480"/>
    <w:rsid w:val="008A757F"/>
    <w:rsid w:val="008A77BE"/>
    <w:rsid w:val="008A77C8"/>
    <w:rsid w:val="008A7CE1"/>
    <w:rsid w:val="008B0095"/>
    <w:rsid w:val="008B00E7"/>
    <w:rsid w:val="008B09E8"/>
    <w:rsid w:val="008B0A2A"/>
    <w:rsid w:val="008B11BF"/>
    <w:rsid w:val="008B1F98"/>
    <w:rsid w:val="008B2145"/>
    <w:rsid w:val="008B2188"/>
    <w:rsid w:val="008B24E1"/>
    <w:rsid w:val="008B2665"/>
    <w:rsid w:val="008B29E9"/>
    <w:rsid w:val="008B2B4A"/>
    <w:rsid w:val="008B2C41"/>
    <w:rsid w:val="008B3202"/>
    <w:rsid w:val="008B3228"/>
    <w:rsid w:val="008B3BE4"/>
    <w:rsid w:val="008B3C1B"/>
    <w:rsid w:val="008B3D9A"/>
    <w:rsid w:val="008B4285"/>
    <w:rsid w:val="008B4737"/>
    <w:rsid w:val="008B4A84"/>
    <w:rsid w:val="008B4DFD"/>
    <w:rsid w:val="008B5728"/>
    <w:rsid w:val="008B59D5"/>
    <w:rsid w:val="008B7070"/>
    <w:rsid w:val="008B7389"/>
    <w:rsid w:val="008B761E"/>
    <w:rsid w:val="008B78D7"/>
    <w:rsid w:val="008B7B03"/>
    <w:rsid w:val="008B7C2C"/>
    <w:rsid w:val="008B7FB2"/>
    <w:rsid w:val="008C0D67"/>
    <w:rsid w:val="008C11AB"/>
    <w:rsid w:val="008C1417"/>
    <w:rsid w:val="008C21E4"/>
    <w:rsid w:val="008C23F7"/>
    <w:rsid w:val="008C27EE"/>
    <w:rsid w:val="008C2A56"/>
    <w:rsid w:val="008C310B"/>
    <w:rsid w:val="008C33C2"/>
    <w:rsid w:val="008C36A6"/>
    <w:rsid w:val="008C3710"/>
    <w:rsid w:val="008C3844"/>
    <w:rsid w:val="008C3C26"/>
    <w:rsid w:val="008C3D86"/>
    <w:rsid w:val="008C3FB2"/>
    <w:rsid w:val="008C4095"/>
    <w:rsid w:val="008C4859"/>
    <w:rsid w:val="008C4D49"/>
    <w:rsid w:val="008C4E77"/>
    <w:rsid w:val="008C5FAD"/>
    <w:rsid w:val="008C5FC1"/>
    <w:rsid w:val="008C6112"/>
    <w:rsid w:val="008C66F1"/>
    <w:rsid w:val="008C6F00"/>
    <w:rsid w:val="008C742B"/>
    <w:rsid w:val="008C74A4"/>
    <w:rsid w:val="008C7B42"/>
    <w:rsid w:val="008C7B4F"/>
    <w:rsid w:val="008C7D75"/>
    <w:rsid w:val="008C7E6F"/>
    <w:rsid w:val="008D065A"/>
    <w:rsid w:val="008D075F"/>
    <w:rsid w:val="008D08AF"/>
    <w:rsid w:val="008D0965"/>
    <w:rsid w:val="008D09DD"/>
    <w:rsid w:val="008D1682"/>
    <w:rsid w:val="008D168F"/>
    <w:rsid w:val="008D1750"/>
    <w:rsid w:val="008D1D60"/>
    <w:rsid w:val="008D1F4A"/>
    <w:rsid w:val="008D21C1"/>
    <w:rsid w:val="008D21DB"/>
    <w:rsid w:val="008D25EC"/>
    <w:rsid w:val="008D2EA3"/>
    <w:rsid w:val="008D3316"/>
    <w:rsid w:val="008D377D"/>
    <w:rsid w:val="008D3936"/>
    <w:rsid w:val="008D3AAC"/>
    <w:rsid w:val="008D3C04"/>
    <w:rsid w:val="008D40C7"/>
    <w:rsid w:val="008D498E"/>
    <w:rsid w:val="008D4CB7"/>
    <w:rsid w:val="008D4FE6"/>
    <w:rsid w:val="008D544B"/>
    <w:rsid w:val="008D55B2"/>
    <w:rsid w:val="008D5846"/>
    <w:rsid w:val="008D584F"/>
    <w:rsid w:val="008D5DB8"/>
    <w:rsid w:val="008D5F24"/>
    <w:rsid w:val="008D60B4"/>
    <w:rsid w:val="008D636E"/>
    <w:rsid w:val="008D6857"/>
    <w:rsid w:val="008D697F"/>
    <w:rsid w:val="008D76EB"/>
    <w:rsid w:val="008D79C1"/>
    <w:rsid w:val="008D7AEE"/>
    <w:rsid w:val="008E015D"/>
    <w:rsid w:val="008E03D1"/>
    <w:rsid w:val="008E0476"/>
    <w:rsid w:val="008E0A67"/>
    <w:rsid w:val="008E0D9B"/>
    <w:rsid w:val="008E0F6B"/>
    <w:rsid w:val="008E15FE"/>
    <w:rsid w:val="008E1BE3"/>
    <w:rsid w:val="008E20D3"/>
    <w:rsid w:val="008E35CD"/>
    <w:rsid w:val="008E3972"/>
    <w:rsid w:val="008E40CA"/>
    <w:rsid w:val="008E413E"/>
    <w:rsid w:val="008E4655"/>
    <w:rsid w:val="008E46CE"/>
    <w:rsid w:val="008E4712"/>
    <w:rsid w:val="008E4B49"/>
    <w:rsid w:val="008E4D51"/>
    <w:rsid w:val="008E4FB4"/>
    <w:rsid w:val="008E5078"/>
    <w:rsid w:val="008E53DE"/>
    <w:rsid w:val="008E547C"/>
    <w:rsid w:val="008E5957"/>
    <w:rsid w:val="008E5961"/>
    <w:rsid w:val="008E5A6B"/>
    <w:rsid w:val="008E6259"/>
    <w:rsid w:val="008E677F"/>
    <w:rsid w:val="008E6876"/>
    <w:rsid w:val="008E6EB6"/>
    <w:rsid w:val="008E6FC4"/>
    <w:rsid w:val="008E7597"/>
    <w:rsid w:val="008E7811"/>
    <w:rsid w:val="008F0006"/>
    <w:rsid w:val="008F015F"/>
    <w:rsid w:val="008F02BC"/>
    <w:rsid w:val="008F0632"/>
    <w:rsid w:val="008F0AC1"/>
    <w:rsid w:val="008F1226"/>
    <w:rsid w:val="008F128B"/>
    <w:rsid w:val="008F13F3"/>
    <w:rsid w:val="008F1BF5"/>
    <w:rsid w:val="008F2569"/>
    <w:rsid w:val="008F296B"/>
    <w:rsid w:val="008F2B4C"/>
    <w:rsid w:val="008F31A7"/>
    <w:rsid w:val="008F33D4"/>
    <w:rsid w:val="008F45F7"/>
    <w:rsid w:val="008F4600"/>
    <w:rsid w:val="008F4BBE"/>
    <w:rsid w:val="008F5BB5"/>
    <w:rsid w:val="008F5EBD"/>
    <w:rsid w:val="008F72EC"/>
    <w:rsid w:val="008F76BC"/>
    <w:rsid w:val="008F79CC"/>
    <w:rsid w:val="008F7B59"/>
    <w:rsid w:val="008F7B8D"/>
    <w:rsid w:val="00900283"/>
    <w:rsid w:val="009008ED"/>
    <w:rsid w:val="00900A2F"/>
    <w:rsid w:val="00900AD9"/>
    <w:rsid w:val="009011D8"/>
    <w:rsid w:val="00901216"/>
    <w:rsid w:val="0090171C"/>
    <w:rsid w:val="00902449"/>
    <w:rsid w:val="0090290D"/>
    <w:rsid w:val="00902F81"/>
    <w:rsid w:val="00903113"/>
    <w:rsid w:val="0090339A"/>
    <w:rsid w:val="00903436"/>
    <w:rsid w:val="009039D4"/>
    <w:rsid w:val="00903A0E"/>
    <w:rsid w:val="00904A06"/>
    <w:rsid w:val="00904F59"/>
    <w:rsid w:val="00904FB4"/>
    <w:rsid w:val="00905B6A"/>
    <w:rsid w:val="0090619E"/>
    <w:rsid w:val="00906A6A"/>
    <w:rsid w:val="00906C2F"/>
    <w:rsid w:val="009074BC"/>
    <w:rsid w:val="009075F9"/>
    <w:rsid w:val="00910646"/>
    <w:rsid w:val="009106AD"/>
    <w:rsid w:val="00910B21"/>
    <w:rsid w:val="00910D6B"/>
    <w:rsid w:val="00911F48"/>
    <w:rsid w:val="00912107"/>
    <w:rsid w:val="009125CF"/>
    <w:rsid w:val="00912612"/>
    <w:rsid w:val="00913486"/>
    <w:rsid w:val="00913614"/>
    <w:rsid w:val="00913C28"/>
    <w:rsid w:val="0091409F"/>
    <w:rsid w:val="009142E2"/>
    <w:rsid w:val="0091450B"/>
    <w:rsid w:val="009145CE"/>
    <w:rsid w:val="00914970"/>
    <w:rsid w:val="00914C36"/>
    <w:rsid w:val="0091500F"/>
    <w:rsid w:val="00915274"/>
    <w:rsid w:val="00915288"/>
    <w:rsid w:val="00915AB1"/>
    <w:rsid w:val="00915B4D"/>
    <w:rsid w:val="00915CA4"/>
    <w:rsid w:val="00915D93"/>
    <w:rsid w:val="00915FC8"/>
    <w:rsid w:val="009160EA"/>
    <w:rsid w:val="009161AC"/>
    <w:rsid w:val="0091657A"/>
    <w:rsid w:val="009165A0"/>
    <w:rsid w:val="00917EE2"/>
    <w:rsid w:val="009200B9"/>
    <w:rsid w:val="009200D0"/>
    <w:rsid w:val="00920323"/>
    <w:rsid w:val="00920492"/>
    <w:rsid w:val="00920A91"/>
    <w:rsid w:val="00920C32"/>
    <w:rsid w:val="009211DD"/>
    <w:rsid w:val="00921241"/>
    <w:rsid w:val="00921471"/>
    <w:rsid w:val="009218A4"/>
    <w:rsid w:val="009219F5"/>
    <w:rsid w:val="0092259F"/>
    <w:rsid w:val="00922704"/>
    <w:rsid w:val="00922F47"/>
    <w:rsid w:val="00922F7B"/>
    <w:rsid w:val="00923029"/>
    <w:rsid w:val="009240A1"/>
    <w:rsid w:val="0092435E"/>
    <w:rsid w:val="009243DB"/>
    <w:rsid w:val="00924465"/>
    <w:rsid w:val="0092448D"/>
    <w:rsid w:val="00924688"/>
    <w:rsid w:val="0092498A"/>
    <w:rsid w:val="009250B5"/>
    <w:rsid w:val="009254C3"/>
    <w:rsid w:val="009258A8"/>
    <w:rsid w:val="00926241"/>
    <w:rsid w:val="009267F7"/>
    <w:rsid w:val="00926BF2"/>
    <w:rsid w:val="00926DB9"/>
    <w:rsid w:val="009279FA"/>
    <w:rsid w:val="00927A29"/>
    <w:rsid w:val="00927F49"/>
    <w:rsid w:val="0093001F"/>
    <w:rsid w:val="0093094B"/>
    <w:rsid w:val="00931204"/>
    <w:rsid w:val="00931A09"/>
    <w:rsid w:val="00931CB6"/>
    <w:rsid w:val="00931DDC"/>
    <w:rsid w:val="00932366"/>
    <w:rsid w:val="00932744"/>
    <w:rsid w:val="00932CDD"/>
    <w:rsid w:val="00932D51"/>
    <w:rsid w:val="009331BF"/>
    <w:rsid w:val="00933259"/>
    <w:rsid w:val="00933768"/>
    <w:rsid w:val="00933DD3"/>
    <w:rsid w:val="009342B5"/>
    <w:rsid w:val="00934FFF"/>
    <w:rsid w:val="009352A6"/>
    <w:rsid w:val="0093534E"/>
    <w:rsid w:val="00935438"/>
    <w:rsid w:val="00935BB3"/>
    <w:rsid w:val="00935C9E"/>
    <w:rsid w:val="00936194"/>
    <w:rsid w:val="00936F94"/>
    <w:rsid w:val="00937974"/>
    <w:rsid w:val="00937EF0"/>
    <w:rsid w:val="00940192"/>
    <w:rsid w:val="00940413"/>
    <w:rsid w:val="00940790"/>
    <w:rsid w:val="009416D7"/>
    <w:rsid w:val="00941C35"/>
    <w:rsid w:val="00942017"/>
    <w:rsid w:val="009423AA"/>
    <w:rsid w:val="0094250F"/>
    <w:rsid w:val="009425B6"/>
    <w:rsid w:val="0094268D"/>
    <w:rsid w:val="009433AA"/>
    <w:rsid w:val="0094346C"/>
    <w:rsid w:val="00943686"/>
    <w:rsid w:val="00944133"/>
    <w:rsid w:val="009441EE"/>
    <w:rsid w:val="009443A3"/>
    <w:rsid w:val="009443B9"/>
    <w:rsid w:val="00944669"/>
    <w:rsid w:val="009446EF"/>
    <w:rsid w:val="0094561D"/>
    <w:rsid w:val="00945692"/>
    <w:rsid w:val="00945C4A"/>
    <w:rsid w:val="00945CA4"/>
    <w:rsid w:val="009469DF"/>
    <w:rsid w:val="00946D34"/>
    <w:rsid w:val="0094707A"/>
    <w:rsid w:val="009471DE"/>
    <w:rsid w:val="00947B4E"/>
    <w:rsid w:val="00947EFD"/>
    <w:rsid w:val="009508B5"/>
    <w:rsid w:val="0095099F"/>
    <w:rsid w:val="009514B6"/>
    <w:rsid w:val="0095152E"/>
    <w:rsid w:val="009518C0"/>
    <w:rsid w:val="00951C48"/>
    <w:rsid w:val="00951C5F"/>
    <w:rsid w:val="00951C67"/>
    <w:rsid w:val="009529BD"/>
    <w:rsid w:val="00952AB1"/>
    <w:rsid w:val="00952E09"/>
    <w:rsid w:val="009531E8"/>
    <w:rsid w:val="00953460"/>
    <w:rsid w:val="00953531"/>
    <w:rsid w:val="00953A43"/>
    <w:rsid w:val="009545E1"/>
    <w:rsid w:val="0095461F"/>
    <w:rsid w:val="00955081"/>
    <w:rsid w:val="00956001"/>
    <w:rsid w:val="0095780C"/>
    <w:rsid w:val="00957E1A"/>
    <w:rsid w:val="00957E5B"/>
    <w:rsid w:val="00960159"/>
    <w:rsid w:val="00960255"/>
    <w:rsid w:val="00960453"/>
    <w:rsid w:val="009605F6"/>
    <w:rsid w:val="00960705"/>
    <w:rsid w:val="00960BE2"/>
    <w:rsid w:val="00960D29"/>
    <w:rsid w:val="00960E7F"/>
    <w:rsid w:val="009610AE"/>
    <w:rsid w:val="00961334"/>
    <w:rsid w:val="00961702"/>
    <w:rsid w:val="0096175E"/>
    <w:rsid w:val="009617E3"/>
    <w:rsid w:val="00961E35"/>
    <w:rsid w:val="009620C6"/>
    <w:rsid w:val="00962196"/>
    <w:rsid w:val="009625C7"/>
    <w:rsid w:val="00962D21"/>
    <w:rsid w:val="00963487"/>
    <w:rsid w:val="00963852"/>
    <w:rsid w:val="009638C3"/>
    <w:rsid w:val="00963B0E"/>
    <w:rsid w:val="00963C75"/>
    <w:rsid w:val="00964165"/>
    <w:rsid w:val="009645D0"/>
    <w:rsid w:val="00964617"/>
    <w:rsid w:val="00964C3E"/>
    <w:rsid w:val="009653F7"/>
    <w:rsid w:val="00965810"/>
    <w:rsid w:val="00965856"/>
    <w:rsid w:val="00965C32"/>
    <w:rsid w:val="0096650B"/>
    <w:rsid w:val="00966679"/>
    <w:rsid w:val="00966FEA"/>
    <w:rsid w:val="0096721A"/>
    <w:rsid w:val="009677EE"/>
    <w:rsid w:val="00967915"/>
    <w:rsid w:val="00970556"/>
    <w:rsid w:val="00970DF1"/>
    <w:rsid w:val="00970E0D"/>
    <w:rsid w:val="00970F38"/>
    <w:rsid w:val="00971023"/>
    <w:rsid w:val="0097123E"/>
    <w:rsid w:val="00971266"/>
    <w:rsid w:val="009719D7"/>
    <w:rsid w:val="00971B55"/>
    <w:rsid w:val="00971BD6"/>
    <w:rsid w:val="00972371"/>
    <w:rsid w:val="00973596"/>
    <w:rsid w:val="009737DC"/>
    <w:rsid w:val="009737E6"/>
    <w:rsid w:val="009738A6"/>
    <w:rsid w:val="00973B03"/>
    <w:rsid w:val="0097486D"/>
    <w:rsid w:val="009748BF"/>
    <w:rsid w:val="009752B7"/>
    <w:rsid w:val="0097605D"/>
    <w:rsid w:val="00976106"/>
    <w:rsid w:val="009762E9"/>
    <w:rsid w:val="0097660A"/>
    <w:rsid w:val="00977092"/>
    <w:rsid w:val="00977798"/>
    <w:rsid w:val="009777B9"/>
    <w:rsid w:val="00977B39"/>
    <w:rsid w:val="00977E3B"/>
    <w:rsid w:val="00980870"/>
    <w:rsid w:val="00980F8C"/>
    <w:rsid w:val="00981870"/>
    <w:rsid w:val="00981929"/>
    <w:rsid w:val="00981AC2"/>
    <w:rsid w:val="00981C72"/>
    <w:rsid w:val="0098255D"/>
    <w:rsid w:val="00982850"/>
    <w:rsid w:val="00982F70"/>
    <w:rsid w:val="009833CF"/>
    <w:rsid w:val="00983D50"/>
    <w:rsid w:val="00984023"/>
    <w:rsid w:val="00984C16"/>
    <w:rsid w:val="00984CA4"/>
    <w:rsid w:val="00985042"/>
    <w:rsid w:val="00985682"/>
    <w:rsid w:val="00985D98"/>
    <w:rsid w:val="00985F32"/>
    <w:rsid w:val="009864C5"/>
    <w:rsid w:val="009865FC"/>
    <w:rsid w:val="00986E1F"/>
    <w:rsid w:val="009870D0"/>
    <w:rsid w:val="009871D0"/>
    <w:rsid w:val="00987221"/>
    <w:rsid w:val="00987356"/>
    <w:rsid w:val="0099034E"/>
    <w:rsid w:val="00990601"/>
    <w:rsid w:val="00990BDC"/>
    <w:rsid w:val="0099162B"/>
    <w:rsid w:val="00991A69"/>
    <w:rsid w:val="00991FD6"/>
    <w:rsid w:val="00992354"/>
    <w:rsid w:val="00992FE5"/>
    <w:rsid w:val="009936E4"/>
    <w:rsid w:val="00993AD2"/>
    <w:rsid w:val="00993B3E"/>
    <w:rsid w:val="0099438F"/>
    <w:rsid w:val="009946F2"/>
    <w:rsid w:val="009960B8"/>
    <w:rsid w:val="009962F0"/>
    <w:rsid w:val="00996560"/>
    <w:rsid w:val="00996B13"/>
    <w:rsid w:val="00996B26"/>
    <w:rsid w:val="00997172"/>
    <w:rsid w:val="009975BA"/>
    <w:rsid w:val="009975E6"/>
    <w:rsid w:val="009A02DB"/>
    <w:rsid w:val="009A0355"/>
    <w:rsid w:val="009A0597"/>
    <w:rsid w:val="009A09F6"/>
    <w:rsid w:val="009A1473"/>
    <w:rsid w:val="009A16F1"/>
    <w:rsid w:val="009A16F4"/>
    <w:rsid w:val="009A1869"/>
    <w:rsid w:val="009A2268"/>
    <w:rsid w:val="009A2BB3"/>
    <w:rsid w:val="009A2CB5"/>
    <w:rsid w:val="009A352A"/>
    <w:rsid w:val="009A35B6"/>
    <w:rsid w:val="009A35B7"/>
    <w:rsid w:val="009A415A"/>
    <w:rsid w:val="009A4254"/>
    <w:rsid w:val="009A425B"/>
    <w:rsid w:val="009A49D6"/>
    <w:rsid w:val="009A4D5C"/>
    <w:rsid w:val="009A52AE"/>
    <w:rsid w:val="009A5CA8"/>
    <w:rsid w:val="009A5F3F"/>
    <w:rsid w:val="009A5FEE"/>
    <w:rsid w:val="009A624C"/>
    <w:rsid w:val="009A6302"/>
    <w:rsid w:val="009A6330"/>
    <w:rsid w:val="009A63E8"/>
    <w:rsid w:val="009A6411"/>
    <w:rsid w:val="009A6600"/>
    <w:rsid w:val="009A6832"/>
    <w:rsid w:val="009A6A85"/>
    <w:rsid w:val="009A6DAC"/>
    <w:rsid w:val="009A70B6"/>
    <w:rsid w:val="009A7169"/>
    <w:rsid w:val="009A77B0"/>
    <w:rsid w:val="009B0539"/>
    <w:rsid w:val="009B085F"/>
    <w:rsid w:val="009B0885"/>
    <w:rsid w:val="009B16C5"/>
    <w:rsid w:val="009B172E"/>
    <w:rsid w:val="009B1811"/>
    <w:rsid w:val="009B1A76"/>
    <w:rsid w:val="009B1AD1"/>
    <w:rsid w:val="009B2586"/>
    <w:rsid w:val="009B27CD"/>
    <w:rsid w:val="009B293E"/>
    <w:rsid w:val="009B33C8"/>
    <w:rsid w:val="009B33EC"/>
    <w:rsid w:val="009B33F5"/>
    <w:rsid w:val="009B3520"/>
    <w:rsid w:val="009B3628"/>
    <w:rsid w:val="009B3986"/>
    <w:rsid w:val="009B3C6F"/>
    <w:rsid w:val="009B3ED4"/>
    <w:rsid w:val="009B4115"/>
    <w:rsid w:val="009B4140"/>
    <w:rsid w:val="009B47F9"/>
    <w:rsid w:val="009B4BA9"/>
    <w:rsid w:val="009B5063"/>
    <w:rsid w:val="009B51BF"/>
    <w:rsid w:val="009B530C"/>
    <w:rsid w:val="009B5339"/>
    <w:rsid w:val="009B540E"/>
    <w:rsid w:val="009B5434"/>
    <w:rsid w:val="009B5C93"/>
    <w:rsid w:val="009B6551"/>
    <w:rsid w:val="009B691D"/>
    <w:rsid w:val="009B7561"/>
    <w:rsid w:val="009B7682"/>
    <w:rsid w:val="009B76E4"/>
    <w:rsid w:val="009B78E0"/>
    <w:rsid w:val="009B7BF5"/>
    <w:rsid w:val="009C0090"/>
    <w:rsid w:val="009C03E4"/>
    <w:rsid w:val="009C046F"/>
    <w:rsid w:val="009C0669"/>
    <w:rsid w:val="009C088D"/>
    <w:rsid w:val="009C0941"/>
    <w:rsid w:val="009C199D"/>
    <w:rsid w:val="009C1D79"/>
    <w:rsid w:val="009C284F"/>
    <w:rsid w:val="009C28C6"/>
    <w:rsid w:val="009C28C7"/>
    <w:rsid w:val="009C2943"/>
    <w:rsid w:val="009C29F6"/>
    <w:rsid w:val="009C31BA"/>
    <w:rsid w:val="009C32C1"/>
    <w:rsid w:val="009C385F"/>
    <w:rsid w:val="009C3A3F"/>
    <w:rsid w:val="009C3B9C"/>
    <w:rsid w:val="009C51DD"/>
    <w:rsid w:val="009C5773"/>
    <w:rsid w:val="009C5D61"/>
    <w:rsid w:val="009C63BE"/>
    <w:rsid w:val="009C6448"/>
    <w:rsid w:val="009C65A1"/>
    <w:rsid w:val="009C677A"/>
    <w:rsid w:val="009C6DA7"/>
    <w:rsid w:val="009C7165"/>
    <w:rsid w:val="009C7277"/>
    <w:rsid w:val="009C7793"/>
    <w:rsid w:val="009C7A9A"/>
    <w:rsid w:val="009C7BC4"/>
    <w:rsid w:val="009D089A"/>
    <w:rsid w:val="009D1252"/>
    <w:rsid w:val="009D1FB9"/>
    <w:rsid w:val="009D2106"/>
    <w:rsid w:val="009D2501"/>
    <w:rsid w:val="009D2835"/>
    <w:rsid w:val="009D28C2"/>
    <w:rsid w:val="009D2B59"/>
    <w:rsid w:val="009D2E13"/>
    <w:rsid w:val="009D2EC1"/>
    <w:rsid w:val="009D3453"/>
    <w:rsid w:val="009D383D"/>
    <w:rsid w:val="009D3BA4"/>
    <w:rsid w:val="009D3EAE"/>
    <w:rsid w:val="009D3FA8"/>
    <w:rsid w:val="009D459C"/>
    <w:rsid w:val="009D45E7"/>
    <w:rsid w:val="009D4626"/>
    <w:rsid w:val="009D4BB9"/>
    <w:rsid w:val="009D4C16"/>
    <w:rsid w:val="009D4C4F"/>
    <w:rsid w:val="009D4E25"/>
    <w:rsid w:val="009D5464"/>
    <w:rsid w:val="009D5DBF"/>
    <w:rsid w:val="009D5ECE"/>
    <w:rsid w:val="009D6299"/>
    <w:rsid w:val="009D68D9"/>
    <w:rsid w:val="009D75EB"/>
    <w:rsid w:val="009D794C"/>
    <w:rsid w:val="009E0486"/>
    <w:rsid w:val="009E0714"/>
    <w:rsid w:val="009E07FA"/>
    <w:rsid w:val="009E0AA4"/>
    <w:rsid w:val="009E0B48"/>
    <w:rsid w:val="009E0DAF"/>
    <w:rsid w:val="009E13E6"/>
    <w:rsid w:val="009E19FA"/>
    <w:rsid w:val="009E1D10"/>
    <w:rsid w:val="009E2009"/>
    <w:rsid w:val="009E23E4"/>
    <w:rsid w:val="009E2404"/>
    <w:rsid w:val="009E2469"/>
    <w:rsid w:val="009E2A47"/>
    <w:rsid w:val="009E2BB7"/>
    <w:rsid w:val="009E2F7B"/>
    <w:rsid w:val="009E2F9A"/>
    <w:rsid w:val="009E30DD"/>
    <w:rsid w:val="009E3561"/>
    <w:rsid w:val="009E3D4A"/>
    <w:rsid w:val="009E3F57"/>
    <w:rsid w:val="009E4063"/>
    <w:rsid w:val="009E43CF"/>
    <w:rsid w:val="009E48A3"/>
    <w:rsid w:val="009E48A8"/>
    <w:rsid w:val="009E495D"/>
    <w:rsid w:val="009E4ED0"/>
    <w:rsid w:val="009E51AE"/>
    <w:rsid w:val="009E5275"/>
    <w:rsid w:val="009E5DF6"/>
    <w:rsid w:val="009E5E2F"/>
    <w:rsid w:val="009E5E30"/>
    <w:rsid w:val="009E5E53"/>
    <w:rsid w:val="009E5E59"/>
    <w:rsid w:val="009E5FEC"/>
    <w:rsid w:val="009E657D"/>
    <w:rsid w:val="009E6D03"/>
    <w:rsid w:val="009E6D26"/>
    <w:rsid w:val="009E7231"/>
    <w:rsid w:val="009E7520"/>
    <w:rsid w:val="009E7890"/>
    <w:rsid w:val="009F057F"/>
    <w:rsid w:val="009F1087"/>
    <w:rsid w:val="009F11F7"/>
    <w:rsid w:val="009F1469"/>
    <w:rsid w:val="009F1A25"/>
    <w:rsid w:val="009F24C6"/>
    <w:rsid w:val="009F2C8C"/>
    <w:rsid w:val="009F2F27"/>
    <w:rsid w:val="009F3271"/>
    <w:rsid w:val="009F387B"/>
    <w:rsid w:val="009F3975"/>
    <w:rsid w:val="009F39C1"/>
    <w:rsid w:val="009F3DCB"/>
    <w:rsid w:val="009F45AA"/>
    <w:rsid w:val="009F4811"/>
    <w:rsid w:val="009F48CD"/>
    <w:rsid w:val="009F49CF"/>
    <w:rsid w:val="009F4E1D"/>
    <w:rsid w:val="009F4FCD"/>
    <w:rsid w:val="009F5A2F"/>
    <w:rsid w:val="009F5A3C"/>
    <w:rsid w:val="009F64B9"/>
    <w:rsid w:val="009F65BB"/>
    <w:rsid w:val="009F76F8"/>
    <w:rsid w:val="009F78AC"/>
    <w:rsid w:val="009F7C2E"/>
    <w:rsid w:val="009F7FEF"/>
    <w:rsid w:val="00A00071"/>
    <w:rsid w:val="00A00204"/>
    <w:rsid w:val="00A002FC"/>
    <w:rsid w:val="00A00A36"/>
    <w:rsid w:val="00A00ACA"/>
    <w:rsid w:val="00A00DEC"/>
    <w:rsid w:val="00A00EA6"/>
    <w:rsid w:val="00A01108"/>
    <w:rsid w:val="00A0163F"/>
    <w:rsid w:val="00A01994"/>
    <w:rsid w:val="00A01C75"/>
    <w:rsid w:val="00A01E5C"/>
    <w:rsid w:val="00A02A4B"/>
    <w:rsid w:val="00A02C58"/>
    <w:rsid w:val="00A02E24"/>
    <w:rsid w:val="00A03950"/>
    <w:rsid w:val="00A051BF"/>
    <w:rsid w:val="00A0538C"/>
    <w:rsid w:val="00A05F6F"/>
    <w:rsid w:val="00A0676D"/>
    <w:rsid w:val="00A06DF2"/>
    <w:rsid w:val="00A06E06"/>
    <w:rsid w:val="00A06E9D"/>
    <w:rsid w:val="00A070E4"/>
    <w:rsid w:val="00A07793"/>
    <w:rsid w:val="00A07FAB"/>
    <w:rsid w:val="00A1025B"/>
    <w:rsid w:val="00A1055A"/>
    <w:rsid w:val="00A10740"/>
    <w:rsid w:val="00A107B2"/>
    <w:rsid w:val="00A10F38"/>
    <w:rsid w:val="00A10F4F"/>
    <w:rsid w:val="00A11A8B"/>
    <w:rsid w:val="00A11C77"/>
    <w:rsid w:val="00A11D4C"/>
    <w:rsid w:val="00A11F9E"/>
    <w:rsid w:val="00A126DB"/>
    <w:rsid w:val="00A12D23"/>
    <w:rsid w:val="00A13694"/>
    <w:rsid w:val="00A1378A"/>
    <w:rsid w:val="00A13959"/>
    <w:rsid w:val="00A13AF8"/>
    <w:rsid w:val="00A13F39"/>
    <w:rsid w:val="00A14056"/>
    <w:rsid w:val="00A1447C"/>
    <w:rsid w:val="00A14BB4"/>
    <w:rsid w:val="00A14CA7"/>
    <w:rsid w:val="00A14F2E"/>
    <w:rsid w:val="00A14FB6"/>
    <w:rsid w:val="00A151AA"/>
    <w:rsid w:val="00A159A9"/>
    <w:rsid w:val="00A15B17"/>
    <w:rsid w:val="00A15B26"/>
    <w:rsid w:val="00A15FA0"/>
    <w:rsid w:val="00A15FFF"/>
    <w:rsid w:val="00A160FC"/>
    <w:rsid w:val="00A162A2"/>
    <w:rsid w:val="00A16AEB"/>
    <w:rsid w:val="00A16D06"/>
    <w:rsid w:val="00A170BE"/>
    <w:rsid w:val="00A17189"/>
    <w:rsid w:val="00A178CD"/>
    <w:rsid w:val="00A17BFA"/>
    <w:rsid w:val="00A17C8B"/>
    <w:rsid w:val="00A205A5"/>
    <w:rsid w:val="00A2096D"/>
    <w:rsid w:val="00A20BA9"/>
    <w:rsid w:val="00A20FF1"/>
    <w:rsid w:val="00A21E73"/>
    <w:rsid w:val="00A22001"/>
    <w:rsid w:val="00A22550"/>
    <w:rsid w:val="00A22A32"/>
    <w:rsid w:val="00A2301E"/>
    <w:rsid w:val="00A232AB"/>
    <w:rsid w:val="00A236AD"/>
    <w:rsid w:val="00A23B04"/>
    <w:rsid w:val="00A23E9F"/>
    <w:rsid w:val="00A24658"/>
    <w:rsid w:val="00A24889"/>
    <w:rsid w:val="00A24B0A"/>
    <w:rsid w:val="00A24D83"/>
    <w:rsid w:val="00A24E8D"/>
    <w:rsid w:val="00A24F16"/>
    <w:rsid w:val="00A2508B"/>
    <w:rsid w:val="00A250E4"/>
    <w:rsid w:val="00A25371"/>
    <w:rsid w:val="00A25602"/>
    <w:rsid w:val="00A27584"/>
    <w:rsid w:val="00A27D9A"/>
    <w:rsid w:val="00A27DAB"/>
    <w:rsid w:val="00A27FDE"/>
    <w:rsid w:val="00A30219"/>
    <w:rsid w:val="00A30351"/>
    <w:rsid w:val="00A3077F"/>
    <w:rsid w:val="00A30E09"/>
    <w:rsid w:val="00A31031"/>
    <w:rsid w:val="00A31BBC"/>
    <w:rsid w:val="00A320C9"/>
    <w:rsid w:val="00A3226E"/>
    <w:rsid w:val="00A32835"/>
    <w:rsid w:val="00A32DA3"/>
    <w:rsid w:val="00A32FC1"/>
    <w:rsid w:val="00A33925"/>
    <w:rsid w:val="00A33B6F"/>
    <w:rsid w:val="00A3443F"/>
    <w:rsid w:val="00A34AE1"/>
    <w:rsid w:val="00A34D42"/>
    <w:rsid w:val="00A34DC5"/>
    <w:rsid w:val="00A34E39"/>
    <w:rsid w:val="00A35081"/>
    <w:rsid w:val="00A3536E"/>
    <w:rsid w:val="00A35B01"/>
    <w:rsid w:val="00A3605E"/>
    <w:rsid w:val="00A363F7"/>
    <w:rsid w:val="00A3685D"/>
    <w:rsid w:val="00A36CA5"/>
    <w:rsid w:val="00A36ED1"/>
    <w:rsid w:val="00A36F98"/>
    <w:rsid w:val="00A375D4"/>
    <w:rsid w:val="00A377AA"/>
    <w:rsid w:val="00A37F81"/>
    <w:rsid w:val="00A40A24"/>
    <w:rsid w:val="00A40A3F"/>
    <w:rsid w:val="00A4138E"/>
    <w:rsid w:val="00A415CF"/>
    <w:rsid w:val="00A41735"/>
    <w:rsid w:val="00A417A8"/>
    <w:rsid w:val="00A41B7F"/>
    <w:rsid w:val="00A423C6"/>
    <w:rsid w:val="00A42505"/>
    <w:rsid w:val="00A4296F"/>
    <w:rsid w:val="00A42E11"/>
    <w:rsid w:val="00A42EE8"/>
    <w:rsid w:val="00A445D3"/>
    <w:rsid w:val="00A447BD"/>
    <w:rsid w:val="00A44C07"/>
    <w:rsid w:val="00A44F6A"/>
    <w:rsid w:val="00A45487"/>
    <w:rsid w:val="00A45885"/>
    <w:rsid w:val="00A45F42"/>
    <w:rsid w:val="00A4666B"/>
    <w:rsid w:val="00A46C51"/>
    <w:rsid w:val="00A46E29"/>
    <w:rsid w:val="00A473C6"/>
    <w:rsid w:val="00A476B2"/>
    <w:rsid w:val="00A47A1B"/>
    <w:rsid w:val="00A47B1E"/>
    <w:rsid w:val="00A50C11"/>
    <w:rsid w:val="00A50DA3"/>
    <w:rsid w:val="00A50E29"/>
    <w:rsid w:val="00A51526"/>
    <w:rsid w:val="00A51B27"/>
    <w:rsid w:val="00A522D8"/>
    <w:rsid w:val="00A524AA"/>
    <w:rsid w:val="00A528BF"/>
    <w:rsid w:val="00A53052"/>
    <w:rsid w:val="00A531F5"/>
    <w:rsid w:val="00A53994"/>
    <w:rsid w:val="00A53FDE"/>
    <w:rsid w:val="00A540D3"/>
    <w:rsid w:val="00A54D64"/>
    <w:rsid w:val="00A54D74"/>
    <w:rsid w:val="00A54E34"/>
    <w:rsid w:val="00A54E91"/>
    <w:rsid w:val="00A54F31"/>
    <w:rsid w:val="00A55488"/>
    <w:rsid w:val="00A55EC3"/>
    <w:rsid w:val="00A5613A"/>
    <w:rsid w:val="00A562C0"/>
    <w:rsid w:val="00A56358"/>
    <w:rsid w:val="00A5666B"/>
    <w:rsid w:val="00A56B54"/>
    <w:rsid w:val="00A579CF"/>
    <w:rsid w:val="00A57AFD"/>
    <w:rsid w:val="00A57CB5"/>
    <w:rsid w:val="00A6048D"/>
    <w:rsid w:val="00A60902"/>
    <w:rsid w:val="00A6096A"/>
    <w:rsid w:val="00A61157"/>
    <w:rsid w:val="00A61682"/>
    <w:rsid w:val="00A61EEA"/>
    <w:rsid w:val="00A61F2B"/>
    <w:rsid w:val="00A62AF1"/>
    <w:rsid w:val="00A62B60"/>
    <w:rsid w:val="00A63547"/>
    <w:rsid w:val="00A63DAE"/>
    <w:rsid w:val="00A63F62"/>
    <w:rsid w:val="00A64E02"/>
    <w:rsid w:val="00A6529A"/>
    <w:rsid w:val="00A6577A"/>
    <w:rsid w:val="00A6578B"/>
    <w:rsid w:val="00A65814"/>
    <w:rsid w:val="00A65FF7"/>
    <w:rsid w:val="00A663FA"/>
    <w:rsid w:val="00A665AB"/>
    <w:rsid w:val="00A66618"/>
    <w:rsid w:val="00A66915"/>
    <w:rsid w:val="00A66F2D"/>
    <w:rsid w:val="00A673A6"/>
    <w:rsid w:val="00A679F5"/>
    <w:rsid w:val="00A67A7D"/>
    <w:rsid w:val="00A67A8D"/>
    <w:rsid w:val="00A67BD0"/>
    <w:rsid w:val="00A67DF9"/>
    <w:rsid w:val="00A7013F"/>
    <w:rsid w:val="00A704F0"/>
    <w:rsid w:val="00A705A3"/>
    <w:rsid w:val="00A705C5"/>
    <w:rsid w:val="00A70717"/>
    <w:rsid w:val="00A70838"/>
    <w:rsid w:val="00A7129F"/>
    <w:rsid w:val="00A71C24"/>
    <w:rsid w:val="00A72369"/>
    <w:rsid w:val="00A724B7"/>
    <w:rsid w:val="00A72EB6"/>
    <w:rsid w:val="00A731C8"/>
    <w:rsid w:val="00A735E5"/>
    <w:rsid w:val="00A73724"/>
    <w:rsid w:val="00A73748"/>
    <w:rsid w:val="00A73E30"/>
    <w:rsid w:val="00A73F57"/>
    <w:rsid w:val="00A74C32"/>
    <w:rsid w:val="00A74C5A"/>
    <w:rsid w:val="00A74E86"/>
    <w:rsid w:val="00A75663"/>
    <w:rsid w:val="00A75A69"/>
    <w:rsid w:val="00A764CA"/>
    <w:rsid w:val="00A766DA"/>
    <w:rsid w:val="00A77292"/>
    <w:rsid w:val="00A7733E"/>
    <w:rsid w:val="00A77A12"/>
    <w:rsid w:val="00A8002A"/>
    <w:rsid w:val="00A803F1"/>
    <w:rsid w:val="00A805DF"/>
    <w:rsid w:val="00A80AE1"/>
    <w:rsid w:val="00A80D07"/>
    <w:rsid w:val="00A8142C"/>
    <w:rsid w:val="00A81562"/>
    <w:rsid w:val="00A81D6F"/>
    <w:rsid w:val="00A81EA1"/>
    <w:rsid w:val="00A820B6"/>
    <w:rsid w:val="00A8268C"/>
    <w:rsid w:val="00A826D4"/>
    <w:rsid w:val="00A82B16"/>
    <w:rsid w:val="00A8327F"/>
    <w:rsid w:val="00A834EA"/>
    <w:rsid w:val="00A8355C"/>
    <w:rsid w:val="00A83A65"/>
    <w:rsid w:val="00A84050"/>
    <w:rsid w:val="00A84965"/>
    <w:rsid w:val="00A84A23"/>
    <w:rsid w:val="00A85C8A"/>
    <w:rsid w:val="00A85CA2"/>
    <w:rsid w:val="00A85DC0"/>
    <w:rsid w:val="00A85F64"/>
    <w:rsid w:val="00A867F0"/>
    <w:rsid w:val="00A86BE3"/>
    <w:rsid w:val="00A86C6D"/>
    <w:rsid w:val="00A8701E"/>
    <w:rsid w:val="00A87224"/>
    <w:rsid w:val="00A87472"/>
    <w:rsid w:val="00A87513"/>
    <w:rsid w:val="00A87729"/>
    <w:rsid w:val="00A90568"/>
    <w:rsid w:val="00A90993"/>
    <w:rsid w:val="00A91035"/>
    <w:rsid w:val="00A91499"/>
    <w:rsid w:val="00A9153D"/>
    <w:rsid w:val="00A915D7"/>
    <w:rsid w:val="00A9178A"/>
    <w:rsid w:val="00A92527"/>
    <w:rsid w:val="00A92CB4"/>
    <w:rsid w:val="00A92E46"/>
    <w:rsid w:val="00A9302C"/>
    <w:rsid w:val="00A9312A"/>
    <w:rsid w:val="00A939F5"/>
    <w:rsid w:val="00A93B48"/>
    <w:rsid w:val="00A94447"/>
    <w:rsid w:val="00A94A79"/>
    <w:rsid w:val="00A94EFB"/>
    <w:rsid w:val="00A9521F"/>
    <w:rsid w:val="00A952B9"/>
    <w:rsid w:val="00A952E8"/>
    <w:rsid w:val="00A95475"/>
    <w:rsid w:val="00A95725"/>
    <w:rsid w:val="00A95BE3"/>
    <w:rsid w:val="00A96205"/>
    <w:rsid w:val="00A96C3E"/>
    <w:rsid w:val="00A96CB0"/>
    <w:rsid w:val="00A971CA"/>
    <w:rsid w:val="00A97599"/>
    <w:rsid w:val="00A978EA"/>
    <w:rsid w:val="00AA0B0D"/>
    <w:rsid w:val="00AA2091"/>
    <w:rsid w:val="00AA229D"/>
    <w:rsid w:val="00AA258A"/>
    <w:rsid w:val="00AA29A9"/>
    <w:rsid w:val="00AA2A8B"/>
    <w:rsid w:val="00AA2D68"/>
    <w:rsid w:val="00AA3DB1"/>
    <w:rsid w:val="00AA3FA6"/>
    <w:rsid w:val="00AA4473"/>
    <w:rsid w:val="00AA46D5"/>
    <w:rsid w:val="00AA4768"/>
    <w:rsid w:val="00AA539E"/>
    <w:rsid w:val="00AA5539"/>
    <w:rsid w:val="00AA57A9"/>
    <w:rsid w:val="00AA5AAA"/>
    <w:rsid w:val="00AA62B2"/>
    <w:rsid w:val="00AA6709"/>
    <w:rsid w:val="00AA6C16"/>
    <w:rsid w:val="00AA77D5"/>
    <w:rsid w:val="00AA781A"/>
    <w:rsid w:val="00AA7A26"/>
    <w:rsid w:val="00AA7AA3"/>
    <w:rsid w:val="00AA7EB9"/>
    <w:rsid w:val="00AB00D8"/>
    <w:rsid w:val="00AB06E1"/>
    <w:rsid w:val="00AB155B"/>
    <w:rsid w:val="00AB185E"/>
    <w:rsid w:val="00AB1FE7"/>
    <w:rsid w:val="00AB206D"/>
    <w:rsid w:val="00AB25FF"/>
    <w:rsid w:val="00AB2A2D"/>
    <w:rsid w:val="00AB2B74"/>
    <w:rsid w:val="00AB2B8B"/>
    <w:rsid w:val="00AB2CC5"/>
    <w:rsid w:val="00AB3065"/>
    <w:rsid w:val="00AB3347"/>
    <w:rsid w:val="00AB344A"/>
    <w:rsid w:val="00AB368B"/>
    <w:rsid w:val="00AB37C5"/>
    <w:rsid w:val="00AB38E8"/>
    <w:rsid w:val="00AB399B"/>
    <w:rsid w:val="00AB39C2"/>
    <w:rsid w:val="00AB3BF8"/>
    <w:rsid w:val="00AB3DCC"/>
    <w:rsid w:val="00AB3F09"/>
    <w:rsid w:val="00AB4184"/>
    <w:rsid w:val="00AB46F3"/>
    <w:rsid w:val="00AB4E40"/>
    <w:rsid w:val="00AB4E80"/>
    <w:rsid w:val="00AB4FA2"/>
    <w:rsid w:val="00AB4FA9"/>
    <w:rsid w:val="00AB54FF"/>
    <w:rsid w:val="00AB59DD"/>
    <w:rsid w:val="00AB5D6C"/>
    <w:rsid w:val="00AB62B2"/>
    <w:rsid w:val="00AB67C9"/>
    <w:rsid w:val="00AB6A2D"/>
    <w:rsid w:val="00AB6A34"/>
    <w:rsid w:val="00AB6D27"/>
    <w:rsid w:val="00AB7A38"/>
    <w:rsid w:val="00AC05C8"/>
    <w:rsid w:val="00AC06EC"/>
    <w:rsid w:val="00AC10DF"/>
    <w:rsid w:val="00AC1205"/>
    <w:rsid w:val="00AC177D"/>
    <w:rsid w:val="00AC1A08"/>
    <w:rsid w:val="00AC1C1B"/>
    <w:rsid w:val="00AC1C61"/>
    <w:rsid w:val="00AC1DFF"/>
    <w:rsid w:val="00AC2007"/>
    <w:rsid w:val="00AC30AB"/>
    <w:rsid w:val="00AC3679"/>
    <w:rsid w:val="00AC3826"/>
    <w:rsid w:val="00AC3B3A"/>
    <w:rsid w:val="00AC3C5C"/>
    <w:rsid w:val="00AC3DC2"/>
    <w:rsid w:val="00AC4123"/>
    <w:rsid w:val="00AC41EC"/>
    <w:rsid w:val="00AC4489"/>
    <w:rsid w:val="00AC4B3D"/>
    <w:rsid w:val="00AC4C7C"/>
    <w:rsid w:val="00AC4E64"/>
    <w:rsid w:val="00AC5234"/>
    <w:rsid w:val="00AC52A2"/>
    <w:rsid w:val="00AC5781"/>
    <w:rsid w:val="00AC5872"/>
    <w:rsid w:val="00AC5AF4"/>
    <w:rsid w:val="00AC5CF6"/>
    <w:rsid w:val="00AC60E0"/>
    <w:rsid w:val="00AC6942"/>
    <w:rsid w:val="00AC6C1F"/>
    <w:rsid w:val="00AC7850"/>
    <w:rsid w:val="00AC78F2"/>
    <w:rsid w:val="00AC7BAD"/>
    <w:rsid w:val="00AC7F6B"/>
    <w:rsid w:val="00AD044F"/>
    <w:rsid w:val="00AD0EAE"/>
    <w:rsid w:val="00AD1551"/>
    <w:rsid w:val="00AD1B04"/>
    <w:rsid w:val="00AD1D4D"/>
    <w:rsid w:val="00AD2524"/>
    <w:rsid w:val="00AD39FC"/>
    <w:rsid w:val="00AD3A61"/>
    <w:rsid w:val="00AD42D7"/>
    <w:rsid w:val="00AD526D"/>
    <w:rsid w:val="00AD5A9F"/>
    <w:rsid w:val="00AD5E13"/>
    <w:rsid w:val="00AD6E66"/>
    <w:rsid w:val="00AD6F22"/>
    <w:rsid w:val="00AD71E6"/>
    <w:rsid w:val="00AD729E"/>
    <w:rsid w:val="00AD7841"/>
    <w:rsid w:val="00AD7870"/>
    <w:rsid w:val="00AD7A57"/>
    <w:rsid w:val="00AD7CF1"/>
    <w:rsid w:val="00AE00D7"/>
    <w:rsid w:val="00AE03C0"/>
    <w:rsid w:val="00AE0AA3"/>
    <w:rsid w:val="00AE0CB3"/>
    <w:rsid w:val="00AE0E8E"/>
    <w:rsid w:val="00AE0EAC"/>
    <w:rsid w:val="00AE15C7"/>
    <w:rsid w:val="00AE1D0E"/>
    <w:rsid w:val="00AE1F5A"/>
    <w:rsid w:val="00AE2DAB"/>
    <w:rsid w:val="00AE3AFD"/>
    <w:rsid w:val="00AE3EFF"/>
    <w:rsid w:val="00AE40C7"/>
    <w:rsid w:val="00AE4183"/>
    <w:rsid w:val="00AE4821"/>
    <w:rsid w:val="00AE488D"/>
    <w:rsid w:val="00AE4ACC"/>
    <w:rsid w:val="00AE4B6A"/>
    <w:rsid w:val="00AE4EE8"/>
    <w:rsid w:val="00AE55AD"/>
    <w:rsid w:val="00AE58DA"/>
    <w:rsid w:val="00AE60C0"/>
    <w:rsid w:val="00AE6538"/>
    <w:rsid w:val="00AE6571"/>
    <w:rsid w:val="00AE6706"/>
    <w:rsid w:val="00AE69A1"/>
    <w:rsid w:val="00AE6D31"/>
    <w:rsid w:val="00AE6E9E"/>
    <w:rsid w:val="00AE70BD"/>
    <w:rsid w:val="00AE788E"/>
    <w:rsid w:val="00AE7BDC"/>
    <w:rsid w:val="00AF0014"/>
    <w:rsid w:val="00AF0288"/>
    <w:rsid w:val="00AF0CE8"/>
    <w:rsid w:val="00AF0F11"/>
    <w:rsid w:val="00AF140B"/>
    <w:rsid w:val="00AF1C35"/>
    <w:rsid w:val="00AF1E0D"/>
    <w:rsid w:val="00AF282A"/>
    <w:rsid w:val="00AF2D3A"/>
    <w:rsid w:val="00AF3A58"/>
    <w:rsid w:val="00AF444A"/>
    <w:rsid w:val="00AF44D2"/>
    <w:rsid w:val="00AF4A01"/>
    <w:rsid w:val="00AF4FA5"/>
    <w:rsid w:val="00AF56DE"/>
    <w:rsid w:val="00AF6193"/>
    <w:rsid w:val="00AF6201"/>
    <w:rsid w:val="00AF6267"/>
    <w:rsid w:val="00AF6303"/>
    <w:rsid w:val="00AF63E1"/>
    <w:rsid w:val="00AF6678"/>
    <w:rsid w:val="00AF67E9"/>
    <w:rsid w:val="00AF7127"/>
    <w:rsid w:val="00B004E3"/>
    <w:rsid w:val="00B00687"/>
    <w:rsid w:val="00B00D05"/>
    <w:rsid w:val="00B01C0B"/>
    <w:rsid w:val="00B01DCD"/>
    <w:rsid w:val="00B01E2D"/>
    <w:rsid w:val="00B01EC6"/>
    <w:rsid w:val="00B0213E"/>
    <w:rsid w:val="00B026FE"/>
    <w:rsid w:val="00B02749"/>
    <w:rsid w:val="00B0275E"/>
    <w:rsid w:val="00B028BF"/>
    <w:rsid w:val="00B02D00"/>
    <w:rsid w:val="00B0323B"/>
    <w:rsid w:val="00B041F1"/>
    <w:rsid w:val="00B041F4"/>
    <w:rsid w:val="00B04F72"/>
    <w:rsid w:val="00B055F1"/>
    <w:rsid w:val="00B057F4"/>
    <w:rsid w:val="00B0581B"/>
    <w:rsid w:val="00B05D12"/>
    <w:rsid w:val="00B05F42"/>
    <w:rsid w:val="00B05F6B"/>
    <w:rsid w:val="00B066C0"/>
    <w:rsid w:val="00B06AA5"/>
    <w:rsid w:val="00B075A0"/>
    <w:rsid w:val="00B076F1"/>
    <w:rsid w:val="00B078C7"/>
    <w:rsid w:val="00B078D0"/>
    <w:rsid w:val="00B07ABC"/>
    <w:rsid w:val="00B10165"/>
    <w:rsid w:val="00B1029D"/>
    <w:rsid w:val="00B105D7"/>
    <w:rsid w:val="00B10E0B"/>
    <w:rsid w:val="00B10FA2"/>
    <w:rsid w:val="00B10FF9"/>
    <w:rsid w:val="00B111F1"/>
    <w:rsid w:val="00B11AF1"/>
    <w:rsid w:val="00B11F02"/>
    <w:rsid w:val="00B1279C"/>
    <w:rsid w:val="00B1288C"/>
    <w:rsid w:val="00B12988"/>
    <w:rsid w:val="00B13555"/>
    <w:rsid w:val="00B13C47"/>
    <w:rsid w:val="00B14051"/>
    <w:rsid w:val="00B1420A"/>
    <w:rsid w:val="00B1486E"/>
    <w:rsid w:val="00B15355"/>
    <w:rsid w:val="00B158D3"/>
    <w:rsid w:val="00B16C29"/>
    <w:rsid w:val="00B16C88"/>
    <w:rsid w:val="00B171AF"/>
    <w:rsid w:val="00B2099C"/>
    <w:rsid w:val="00B20A6C"/>
    <w:rsid w:val="00B20B1B"/>
    <w:rsid w:val="00B20E39"/>
    <w:rsid w:val="00B2118E"/>
    <w:rsid w:val="00B21543"/>
    <w:rsid w:val="00B2162C"/>
    <w:rsid w:val="00B21A50"/>
    <w:rsid w:val="00B21DF6"/>
    <w:rsid w:val="00B2229A"/>
    <w:rsid w:val="00B226A1"/>
    <w:rsid w:val="00B232FE"/>
    <w:rsid w:val="00B233CA"/>
    <w:rsid w:val="00B23725"/>
    <w:rsid w:val="00B248C4"/>
    <w:rsid w:val="00B2492D"/>
    <w:rsid w:val="00B2497C"/>
    <w:rsid w:val="00B2552A"/>
    <w:rsid w:val="00B25D06"/>
    <w:rsid w:val="00B26196"/>
    <w:rsid w:val="00B26353"/>
    <w:rsid w:val="00B26B29"/>
    <w:rsid w:val="00B2705B"/>
    <w:rsid w:val="00B270C7"/>
    <w:rsid w:val="00B271BD"/>
    <w:rsid w:val="00B27B7A"/>
    <w:rsid w:val="00B307B2"/>
    <w:rsid w:val="00B30A57"/>
    <w:rsid w:val="00B30C22"/>
    <w:rsid w:val="00B30F6C"/>
    <w:rsid w:val="00B30FA7"/>
    <w:rsid w:val="00B31157"/>
    <w:rsid w:val="00B31267"/>
    <w:rsid w:val="00B32258"/>
    <w:rsid w:val="00B325C6"/>
    <w:rsid w:val="00B32844"/>
    <w:rsid w:val="00B330CD"/>
    <w:rsid w:val="00B331CA"/>
    <w:rsid w:val="00B331EE"/>
    <w:rsid w:val="00B3357E"/>
    <w:rsid w:val="00B33945"/>
    <w:rsid w:val="00B344D5"/>
    <w:rsid w:val="00B34995"/>
    <w:rsid w:val="00B3502C"/>
    <w:rsid w:val="00B35327"/>
    <w:rsid w:val="00B35FFC"/>
    <w:rsid w:val="00B360D8"/>
    <w:rsid w:val="00B366C8"/>
    <w:rsid w:val="00B36E42"/>
    <w:rsid w:val="00B37119"/>
    <w:rsid w:val="00B3768F"/>
    <w:rsid w:val="00B3781D"/>
    <w:rsid w:val="00B401DC"/>
    <w:rsid w:val="00B40246"/>
    <w:rsid w:val="00B40558"/>
    <w:rsid w:val="00B40A52"/>
    <w:rsid w:val="00B40AC2"/>
    <w:rsid w:val="00B40FAD"/>
    <w:rsid w:val="00B41712"/>
    <w:rsid w:val="00B4183E"/>
    <w:rsid w:val="00B41A57"/>
    <w:rsid w:val="00B41DF1"/>
    <w:rsid w:val="00B41E6C"/>
    <w:rsid w:val="00B421BD"/>
    <w:rsid w:val="00B424A0"/>
    <w:rsid w:val="00B42525"/>
    <w:rsid w:val="00B42530"/>
    <w:rsid w:val="00B42D69"/>
    <w:rsid w:val="00B4373D"/>
    <w:rsid w:val="00B438C8"/>
    <w:rsid w:val="00B43BCF"/>
    <w:rsid w:val="00B43C23"/>
    <w:rsid w:val="00B43E6B"/>
    <w:rsid w:val="00B43F3A"/>
    <w:rsid w:val="00B441A3"/>
    <w:rsid w:val="00B44509"/>
    <w:rsid w:val="00B44AA3"/>
    <w:rsid w:val="00B45548"/>
    <w:rsid w:val="00B45868"/>
    <w:rsid w:val="00B45E83"/>
    <w:rsid w:val="00B45F69"/>
    <w:rsid w:val="00B46251"/>
    <w:rsid w:val="00B46458"/>
    <w:rsid w:val="00B4658C"/>
    <w:rsid w:val="00B46F61"/>
    <w:rsid w:val="00B4732E"/>
    <w:rsid w:val="00B474F2"/>
    <w:rsid w:val="00B47AAC"/>
    <w:rsid w:val="00B47C51"/>
    <w:rsid w:val="00B50106"/>
    <w:rsid w:val="00B50206"/>
    <w:rsid w:val="00B50500"/>
    <w:rsid w:val="00B51043"/>
    <w:rsid w:val="00B51235"/>
    <w:rsid w:val="00B5144C"/>
    <w:rsid w:val="00B519CD"/>
    <w:rsid w:val="00B51B5B"/>
    <w:rsid w:val="00B51CAF"/>
    <w:rsid w:val="00B51F5F"/>
    <w:rsid w:val="00B52837"/>
    <w:rsid w:val="00B52F07"/>
    <w:rsid w:val="00B52F66"/>
    <w:rsid w:val="00B533EC"/>
    <w:rsid w:val="00B539E4"/>
    <w:rsid w:val="00B54E5F"/>
    <w:rsid w:val="00B551E6"/>
    <w:rsid w:val="00B5529F"/>
    <w:rsid w:val="00B5534C"/>
    <w:rsid w:val="00B55854"/>
    <w:rsid w:val="00B55CBB"/>
    <w:rsid w:val="00B55D56"/>
    <w:rsid w:val="00B55E8D"/>
    <w:rsid w:val="00B564D8"/>
    <w:rsid w:val="00B574E6"/>
    <w:rsid w:val="00B57EEE"/>
    <w:rsid w:val="00B603BB"/>
    <w:rsid w:val="00B60B4A"/>
    <w:rsid w:val="00B60F18"/>
    <w:rsid w:val="00B6138F"/>
    <w:rsid w:val="00B61619"/>
    <w:rsid w:val="00B6173B"/>
    <w:rsid w:val="00B617E7"/>
    <w:rsid w:val="00B6180A"/>
    <w:rsid w:val="00B61A07"/>
    <w:rsid w:val="00B61A4D"/>
    <w:rsid w:val="00B61A60"/>
    <w:rsid w:val="00B61F2A"/>
    <w:rsid w:val="00B6253B"/>
    <w:rsid w:val="00B628E6"/>
    <w:rsid w:val="00B632D3"/>
    <w:rsid w:val="00B636F7"/>
    <w:rsid w:val="00B639E9"/>
    <w:rsid w:val="00B63B38"/>
    <w:rsid w:val="00B63D0F"/>
    <w:rsid w:val="00B646A5"/>
    <w:rsid w:val="00B64AFE"/>
    <w:rsid w:val="00B64C18"/>
    <w:rsid w:val="00B6573F"/>
    <w:rsid w:val="00B659E6"/>
    <w:rsid w:val="00B65B95"/>
    <w:rsid w:val="00B66D9C"/>
    <w:rsid w:val="00B672D0"/>
    <w:rsid w:val="00B67C3A"/>
    <w:rsid w:val="00B67C4D"/>
    <w:rsid w:val="00B67CA2"/>
    <w:rsid w:val="00B704E5"/>
    <w:rsid w:val="00B71698"/>
    <w:rsid w:val="00B717C8"/>
    <w:rsid w:val="00B718CB"/>
    <w:rsid w:val="00B71A78"/>
    <w:rsid w:val="00B71FD8"/>
    <w:rsid w:val="00B7259F"/>
    <w:rsid w:val="00B72D40"/>
    <w:rsid w:val="00B73AC6"/>
    <w:rsid w:val="00B73DC2"/>
    <w:rsid w:val="00B74980"/>
    <w:rsid w:val="00B74A53"/>
    <w:rsid w:val="00B74BE8"/>
    <w:rsid w:val="00B74C49"/>
    <w:rsid w:val="00B750AC"/>
    <w:rsid w:val="00B7522E"/>
    <w:rsid w:val="00B75ADD"/>
    <w:rsid w:val="00B75CA3"/>
    <w:rsid w:val="00B76275"/>
    <w:rsid w:val="00B764F8"/>
    <w:rsid w:val="00B765B4"/>
    <w:rsid w:val="00B76A80"/>
    <w:rsid w:val="00B7709C"/>
    <w:rsid w:val="00B772B4"/>
    <w:rsid w:val="00B77378"/>
    <w:rsid w:val="00B779DC"/>
    <w:rsid w:val="00B77F7A"/>
    <w:rsid w:val="00B80093"/>
    <w:rsid w:val="00B80280"/>
    <w:rsid w:val="00B8028E"/>
    <w:rsid w:val="00B802C7"/>
    <w:rsid w:val="00B8051F"/>
    <w:rsid w:val="00B817C4"/>
    <w:rsid w:val="00B82759"/>
    <w:rsid w:val="00B827CC"/>
    <w:rsid w:val="00B83A72"/>
    <w:rsid w:val="00B83E6D"/>
    <w:rsid w:val="00B84143"/>
    <w:rsid w:val="00B8420E"/>
    <w:rsid w:val="00B842E4"/>
    <w:rsid w:val="00B84356"/>
    <w:rsid w:val="00B84702"/>
    <w:rsid w:val="00B84CC4"/>
    <w:rsid w:val="00B852E1"/>
    <w:rsid w:val="00B857EA"/>
    <w:rsid w:val="00B85BEF"/>
    <w:rsid w:val="00B85D90"/>
    <w:rsid w:val="00B8651B"/>
    <w:rsid w:val="00B8661A"/>
    <w:rsid w:val="00B86A9B"/>
    <w:rsid w:val="00B86C4B"/>
    <w:rsid w:val="00B87548"/>
    <w:rsid w:val="00B875A5"/>
    <w:rsid w:val="00B8766C"/>
    <w:rsid w:val="00B8786D"/>
    <w:rsid w:val="00B90132"/>
    <w:rsid w:val="00B906BB"/>
    <w:rsid w:val="00B906C3"/>
    <w:rsid w:val="00B90CAF"/>
    <w:rsid w:val="00B9164A"/>
    <w:rsid w:val="00B916D9"/>
    <w:rsid w:val="00B91B8E"/>
    <w:rsid w:val="00B92884"/>
    <w:rsid w:val="00B928D0"/>
    <w:rsid w:val="00B92E66"/>
    <w:rsid w:val="00B935F2"/>
    <w:rsid w:val="00B93703"/>
    <w:rsid w:val="00B93831"/>
    <w:rsid w:val="00B938AA"/>
    <w:rsid w:val="00B93A64"/>
    <w:rsid w:val="00B94264"/>
    <w:rsid w:val="00B944F4"/>
    <w:rsid w:val="00B94A99"/>
    <w:rsid w:val="00B94C65"/>
    <w:rsid w:val="00B95015"/>
    <w:rsid w:val="00B9537D"/>
    <w:rsid w:val="00B959CA"/>
    <w:rsid w:val="00B95F41"/>
    <w:rsid w:val="00B963D6"/>
    <w:rsid w:val="00B9651C"/>
    <w:rsid w:val="00B96552"/>
    <w:rsid w:val="00B96858"/>
    <w:rsid w:val="00B97294"/>
    <w:rsid w:val="00B97298"/>
    <w:rsid w:val="00B975D6"/>
    <w:rsid w:val="00B975DB"/>
    <w:rsid w:val="00B97758"/>
    <w:rsid w:val="00B97FA6"/>
    <w:rsid w:val="00BA0130"/>
    <w:rsid w:val="00BA069E"/>
    <w:rsid w:val="00BA09F0"/>
    <w:rsid w:val="00BA0AF9"/>
    <w:rsid w:val="00BA0CD4"/>
    <w:rsid w:val="00BA114B"/>
    <w:rsid w:val="00BA1531"/>
    <w:rsid w:val="00BA166A"/>
    <w:rsid w:val="00BA1806"/>
    <w:rsid w:val="00BA18E9"/>
    <w:rsid w:val="00BA1CA1"/>
    <w:rsid w:val="00BA1F3A"/>
    <w:rsid w:val="00BA255F"/>
    <w:rsid w:val="00BA25AB"/>
    <w:rsid w:val="00BA2B78"/>
    <w:rsid w:val="00BA3035"/>
    <w:rsid w:val="00BA30A3"/>
    <w:rsid w:val="00BA31C4"/>
    <w:rsid w:val="00BA3661"/>
    <w:rsid w:val="00BA3755"/>
    <w:rsid w:val="00BA3BA6"/>
    <w:rsid w:val="00BA4105"/>
    <w:rsid w:val="00BA42EA"/>
    <w:rsid w:val="00BA4653"/>
    <w:rsid w:val="00BA47D1"/>
    <w:rsid w:val="00BA4883"/>
    <w:rsid w:val="00BA4F2D"/>
    <w:rsid w:val="00BA5681"/>
    <w:rsid w:val="00BA58A5"/>
    <w:rsid w:val="00BA5E48"/>
    <w:rsid w:val="00BA5E78"/>
    <w:rsid w:val="00BA5E7C"/>
    <w:rsid w:val="00BA68F9"/>
    <w:rsid w:val="00BA6A19"/>
    <w:rsid w:val="00BA6C10"/>
    <w:rsid w:val="00BA6CC8"/>
    <w:rsid w:val="00BA6D27"/>
    <w:rsid w:val="00BA6E88"/>
    <w:rsid w:val="00BA6EE1"/>
    <w:rsid w:val="00BA77FA"/>
    <w:rsid w:val="00BB007C"/>
    <w:rsid w:val="00BB0253"/>
    <w:rsid w:val="00BB03F9"/>
    <w:rsid w:val="00BB0746"/>
    <w:rsid w:val="00BB08EF"/>
    <w:rsid w:val="00BB0A91"/>
    <w:rsid w:val="00BB11D1"/>
    <w:rsid w:val="00BB12A6"/>
    <w:rsid w:val="00BB1CB3"/>
    <w:rsid w:val="00BB2740"/>
    <w:rsid w:val="00BB275C"/>
    <w:rsid w:val="00BB2946"/>
    <w:rsid w:val="00BB2BBE"/>
    <w:rsid w:val="00BB2F57"/>
    <w:rsid w:val="00BB30D5"/>
    <w:rsid w:val="00BB38E0"/>
    <w:rsid w:val="00BB3BC4"/>
    <w:rsid w:val="00BB4307"/>
    <w:rsid w:val="00BB49D9"/>
    <w:rsid w:val="00BB4B55"/>
    <w:rsid w:val="00BB4DF2"/>
    <w:rsid w:val="00BB55CD"/>
    <w:rsid w:val="00BB586B"/>
    <w:rsid w:val="00BB59FB"/>
    <w:rsid w:val="00BB5B5E"/>
    <w:rsid w:val="00BB5C9C"/>
    <w:rsid w:val="00BB6128"/>
    <w:rsid w:val="00BB65D5"/>
    <w:rsid w:val="00BB6697"/>
    <w:rsid w:val="00BB66D4"/>
    <w:rsid w:val="00BB6A19"/>
    <w:rsid w:val="00BB6CAD"/>
    <w:rsid w:val="00BB6E8B"/>
    <w:rsid w:val="00BB6F5A"/>
    <w:rsid w:val="00BB75A0"/>
    <w:rsid w:val="00BB78F3"/>
    <w:rsid w:val="00BB792F"/>
    <w:rsid w:val="00BB7AE4"/>
    <w:rsid w:val="00BB7DA0"/>
    <w:rsid w:val="00BB7F61"/>
    <w:rsid w:val="00BC057D"/>
    <w:rsid w:val="00BC0963"/>
    <w:rsid w:val="00BC0A93"/>
    <w:rsid w:val="00BC0A97"/>
    <w:rsid w:val="00BC0C29"/>
    <w:rsid w:val="00BC0E55"/>
    <w:rsid w:val="00BC1088"/>
    <w:rsid w:val="00BC138E"/>
    <w:rsid w:val="00BC1807"/>
    <w:rsid w:val="00BC1C80"/>
    <w:rsid w:val="00BC2B7C"/>
    <w:rsid w:val="00BC2E28"/>
    <w:rsid w:val="00BC2F36"/>
    <w:rsid w:val="00BC306D"/>
    <w:rsid w:val="00BC3185"/>
    <w:rsid w:val="00BC3C86"/>
    <w:rsid w:val="00BC3CCA"/>
    <w:rsid w:val="00BC3FBF"/>
    <w:rsid w:val="00BC4FED"/>
    <w:rsid w:val="00BC5CD0"/>
    <w:rsid w:val="00BC5F59"/>
    <w:rsid w:val="00BC5F7F"/>
    <w:rsid w:val="00BC6033"/>
    <w:rsid w:val="00BC60E8"/>
    <w:rsid w:val="00BC61DC"/>
    <w:rsid w:val="00BC6402"/>
    <w:rsid w:val="00BC641D"/>
    <w:rsid w:val="00BC661E"/>
    <w:rsid w:val="00BC6673"/>
    <w:rsid w:val="00BC6F73"/>
    <w:rsid w:val="00BC71ED"/>
    <w:rsid w:val="00BC731C"/>
    <w:rsid w:val="00BC7736"/>
    <w:rsid w:val="00BC7A94"/>
    <w:rsid w:val="00BD0DC6"/>
    <w:rsid w:val="00BD1213"/>
    <w:rsid w:val="00BD13A7"/>
    <w:rsid w:val="00BD14FF"/>
    <w:rsid w:val="00BD1971"/>
    <w:rsid w:val="00BD21D0"/>
    <w:rsid w:val="00BD2A2D"/>
    <w:rsid w:val="00BD2AD4"/>
    <w:rsid w:val="00BD2C42"/>
    <w:rsid w:val="00BD2DB6"/>
    <w:rsid w:val="00BD305D"/>
    <w:rsid w:val="00BD3A00"/>
    <w:rsid w:val="00BD3EFC"/>
    <w:rsid w:val="00BD4193"/>
    <w:rsid w:val="00BD4551"/>
    <w:rsid w:val="00BD4A07"/>
    <w:rsid w:val="00BD4E5B"/>
    <w:rsid w:val="00BD4F1D"/>
    <w:rsid w:val="00BD5118"/>
    <w:rsid w:val="00BD5E87"/>
    <w:rsid w:val="00BD6127"/>
    <w:rsid w:val="00BD618A"/>
    <w:rsid w:val="00BD6336"/>
    <w:rsid w:val="00BD68DA"/>
    <w:rsid w:val="00BD6C83"/>
    <w:rsid w:val="00BD6E44"/>
    <w:rsid w:val="00BD6EF8"/>
    <w:rsid w:val="00BD71DB"/>
    <w:rsid w:val="00BD78A5"/>
    <w:rsid w:val="00BD79FF"/>
    <w:rsid w:val="00BE0021"/>
    <w:rsid w:val="00BE01AD"/>
    <w:rsid w:val="00BE0206"/>
    <w:rsid w:val="00BE023B"/>
    <w:rsid w:val="00BE049E"/>
    <w:rsid w:val="00BE0CE1"/>
    <w:rsid w:val="00BE1129"/>
    <w:rsid w:val="00BE1ACE"/>
    <w:rsid w:val="00BE3E3F"/>
    <w:rsid w:val="00BE3E6E"/>
    <w:rsid w:val="00BE4B15"/>
    <w:rsid w:val="00BE4CC4"/>
    <w:rsid w:val="00BE511B"/>
    <w:rsid w:val="00BE5985"/>
    <w:rsid w:val="00BE5AC3"/>
    <w:rsid w:val="00BE64C9"/>
    <w:rsid w:val="00BE6942"/>
    <w:rsid w:val="00BE6F14"/>
    <w:rsid w:val="00BE7B3C"/>
    <w:rsid w:val="00BE7E94"/>
    <w:rsid w:val="00BF1742"/>
    <w:rsid w:val="00BF1960"/>
    <w:rsid w:val="00BF1A3F"/>
    <w:rsid w:val="00BF2D7D"/>
    <w:rsid w:val="00BF2F2C"/>
    <w:rsid w:val="00BF349A"/>
    <w:rsid w:val="00BF3BD8"/>
    <w:rsid w:val="00BF4DCC"/>
    <w:rsid w:val="00BF5617"/>
    <w:rsid w:val="00BF5A22"/>
    <w:rsid w:val="00BF604B"/>
    <w:rsid w:val="00BF66CE"/>
    <w:rsid w:val="00BF67EE"/>
    <w:rsid w:val="00BF68B5"/>
    <w:rsid w:val="00BF6E8B"/>
    <w:rsid w:val="00BF6EBF"/>
    <w:rsid w:val="00BF7052"/>
    <w:rsid w:val="00BF7410"/>
    <w:rsid w:val="00BF791A"/>
    <w:rsid w:val="00BF793C"/>
    <w:rsid w:val="00BF7B24"/>
    <w:rsid w:val="00BF7B44"/>
    <w:rsid w:val="00C001EB"/>
    <w:rsid w:val="00C003E7"/>
    <w:rsid w:val="00C00448"/>
    <w:rsid w:val="00C006C0"/>
    <w:rsid w:val="00C00909"/>
    <w:rsid w:val="00C0131C"/>
    <w:rsid w:val="00C01524"/>
    <w:rsid w:val="00C01C0D"/>
    <w:rsid w:val="00C02745"/>
    <w:rsid w:val="00C02DB5"/>
    <w:rsid w:val="00C02E13"/>
    <w:rsid w:val="00C02F40"/>
    <w:rsid w:val="00C030FD"/>
    <w:rsid w:val="00C03363"/>
    <w:rsid w:val="00C03495"/>
    <w:rsid w:val="00C03535"/>
    <w:rsid w:val="00C03DC4"/>
    <w:rsid w:val="00C0439C"/>
    <w:rsid w:val="00C043B1"/>
    <w:rsid w:val="00C04432"/>
    <w:rsid w:val="00C0486A"/>
    <w:rsid w:val="00C048EA"/>
    <w:rsid w:val="00C0497D"/>
    <w:rsid w:val="00C04AB8"/>
    <w:rsid w:val="00C04E98"/>
    <w:rsid w:val="00C059BA"/>
    <w:rsid w:val="00C0601A"/>
    <w:rsid w:val="00C067B1"/>
    <w:rsid w:val="00C06D2D"/>
    <w:rsid w:val="00C0705D"/>
    <w:rsid w:val="00C078B4"/>
    <w:rsid w:val="00C079DD"/>
    <w:rsid w:val="00C07D63"/>
    <w:rsid w:val="00C07E56"/>
    <w:rsid w:val="00C10F84"/>
    <w:rsid w:val="00C111ED"/>
    <w:rsid w:val="00C11456"/>
    <w:rsid w:val="00C121DE"/>
    <w:rsid w:val="00C12202"/>
    <w:rsid w:val="00C124B8"/>
    <w:rsid w:val="00C12B39"/>
    <w:rsid w:val="00C135B0"/>
    <w:rsid w:val="00C13A1E"/>
    <w:rsid w:val="00C13FFE"/>
    <w:rsid w:val="00C14267"/>
    <w:rsid w:val="00C14E66"/>
    <w:rsid w:val="00C14F70"/>
    <w:rsid w:val="00C15307"/>
    <w:rsid w:val="00C15D2C"/>
    <w:rsid w:val="00C1674E"/>
    <w:rsid w:val="00C168F4"/>
    <w:rsid w:val="00C1704A"/>
    <w:rsid w:val="00C1757A"/>
    <w:rsid w:val="00C17EF0"/>
    <w:rsid w:val="00C20A94"/>
    <w:rsid w:val="00C20C36"/>
    <w:rsid w:val="00C20DD0"/>
    <w:rsid w:val="00C21AF2"/>
    <w:rsid w:val="00C21F8E"/>
    <w:rsid w:val="00C22119"/>
    <w:rsid w:val="00C2225F"/>
    <w:rsid w:val="00C2285E"/>
    <w:rsid w:val="00C2308C"/>
    <w:rsid w:val="00C2352B"/>
    <w:rsid w:val="00C2354C"/>
    <w:rsid w:val="00C2455C"/>
    <w:rsid w:val="00C248F1"/>
    <w:rsid w:val="00C24C86"/>
    <w:rsid w:val="00C25045"/>
    <w:rsid w:val="00C250BC"/>
    <w:rsid w:val="00C2513D"/>
    <w:rsid w:val="00C256AB"/>
    <w:rsid w:val="00C256AE"/>
    <w:rsid w:val="00C257A6"/>
    <w:rsid w:val="00C2585E"/>
    <w:rsid w:val="00C25939"/>
    <w:rsid w:val="00C26104"/>
    <w:rsid w:val="00C263E1"/>
    <w:rsid w:val="00C2657E"/>
    <w:rsid w:val="00C26604"/>
    <w:rsid w:val="00C2663B"/>
    <w:rsid w:val="00C275AE"/>
    <w:rsid w:val="00C275E0"/>
    <w:rsid w:val="00C27F8F"/>
    <w:rsid w:val="00C30646"/>
    <w:rsid w:val="00C30884"/>
    <w:rsid w:val="00C30DD2"/>
    <w:rsid w:val="00C311CA"/>
    <w:rsid w:val="00C31461"/>
    <w:rsid w:val="00C323DE"/>
    <w:rsid w:val="00C32429"/>
    <w:rsid w:val="00C32531"/>
    <w:rsid w:val="00C32D02"/>
    <w:rsid w:val="00C33CB6"/>
    <w:rsid w:val="00C3508D"/>
    <w:rsid w:val="00C3618B"/>
    <w:rsid w:val="00C361CC"/>
    <w:rsid w:val="00C3649E"/>
    <w:rsid w:val="00C37186"/>
    <w:rsid w:val="00C371E4"/>
    <w:rsid w:val="00C372CE"/>
    <w:rsid w:val="00C37B73"/>
    <w:rsid w:val="00C37CEE"/>
    <w:rsid w:val="00C40377"/>
    <w:rsid w:val="00C40444"/>
    <w:rsid w:val="00C408A1"/>
    <w:rsid w:val="00C410ED"/>
    <w:rsid w:val="00C419A7"/>
    <w:rsid w:val="00C41C1D"/>
    <w:rsid w:val="00C41CA5"/>
    <w:rsid w:val="00C41F2F"/>
    <w:rsid w:val="00C4205E"/>
    <w:rsid w:val="00C4225D"/>
    <w:rsid w:val="00C42683"/>
    <w:rsid w:val="00C426DD"/>
    <w:rsid w:val="00C42853"/>
    <w:rsid w:val="00C428A1"/>
    <w:rsid w:val="00C42A51"/>
    <w:rsid w:val="00C4311F"/>
    <w:rsid w:val="00C43DB6"/>
    <w:rsid w:val="00C440F9"/>
    <w:rsid w:val="00C44AC5"/>
    <w:rsid w:val="00C44E1B"/>
    <w:rsid w:val="00C45990"/>
    <w:rsid w:val="00C45F0A"/>
    <w:rsid w:val="00C4608A"/>
    <w:rsid w:val="00C461A5"/>
    <w:rsid w:val="00C466EE"/>
    <w:rsid w:val="00C46706"/>
    <w:rsid w:val="00C46855"/>
    <w:rsid w:val="00C46D45"/>
    <w:rsid w:val="00C47653"/>
    <w:rsid w:val="00C476F2"/>
    <w:rsid w:val="00C47F57"/>
    <w:rsid w:val="00C50196"/>
    <w:rsid w:val="00C50386"/>
    <w:rsid w:val="00C50489"/>
    <w:rsid w:val="00C504C6"/>
    <w:rsid w:val="00C50970"/>
    <w:rsid w:val="00C50D9C"/>
    <w:rsid w:val="00C50EDD"/>
    <w:rsid w:val="00C511DB"/>
    <w:rsid w:val="00C517A0"/>
    <w:rsid w:val="00C51AC8"/>
    <w:rsid w:val="00C51E4D"/>
    <w:rsid w:val="00C53101"/>
    <w:rsid w:val="00C533D5"/>
    <w:rsid w:val="00C536CB"/>
    <w:rsid w:val="00C537FC"/>
    <w:rsid w:val="00C53B4F"/>
    <w:rsid w:val="00C53CC6"/>
    <w:rsid w:val="00C5402B"/>
    <w:rsid w:val="00C541CE"/>
    <w:rsid w:val="00C5436E"/>
    <w:rsid w:val="00C543A6"/>
    <w:rsid w:val="00C54494"/>
    <w:rsid w:val="00C559BB"/>
    <w:rsid w:val="00C5635D"/>
    <w:rsid w:val="00C56CE7"/>
    <w:rsid w:val="00C5702F"/>
    <w:rsid w:val="00C57F05"/>
    <w:rsid w:val="00C6010B"/>
    <w:rsid w:val="00C602D7"/>
    <w:rsid w:val="00C60696"/>
    <w:rsid w:val="00C60AF6"/>
    <w:rsid w:val="00C60CED"/>
    <w:rsid w:val="00C60ECD"/>
    <w:rsid w:val="00C61417"/>
    <w:rsid w:val="00C616B0"/>
    <w:rsid w:val="00C61A6C"/>
    <w:rsid w:val="00C624E4"/>
    <w:rsid w:val="00C6274D"/>
    <w:rsid w:val="00C62A82"/>
    <w:rsid w:val="00C62B2E"/>
    <w:rsid w:val="00C62B66"/>
    <w:rsid w:val="00C642CE"/>
    <w:rsid w:val="00C644EF"/>
    <w:rsid w:val="00C64542"/>
    <w:rsid w:val="00C64905"/>
    <w:rsid w:val="00C64AB3"/>
    <w:rsid w:val="00C65B94"/>
    <w:rsid w:val="00C65BA5"/>
    <w:rsid w:val="00C65D21"/>
    <w:rsid w:val="00C65DA4"/>
    <w:rsid w:val="00C65F3D"/>
    <w:rsid w:val="00C6600D"/>
    <w:rsid w:val="00C663C7"/>
    <w:rsid w:val="00C66622"/>
    <w:rsid w:val="00C66739"/>
    <w:rsid w:val="00C66AF2"/>
    <w:rsid w:val="00C66FB8"/>
    <w:rsid w:val="00C67798"/>
    <w:rsid w:val="00C7031F"/>
    <w:rsid w:val="00C70A16"/>
    <w:rsid w:val="00C71244"/>
    <w:rsid w:val="00C7158A"/>
    <w:rsid w:val="00C71642"/>
    <w:rsid w:val="00C716C1"/>
    <w:rsid w:val="00C71866"/>
    <w:rsid w:val="00C71E96"/>
    <w:rsid w:val="00C7248E"/>
    <w:rsid w:val="00C72EA9"/>
    <w:rsid w:val="00C7320A"/>
    <w:rsid w:val="00C734FB"/>
    <w:rsid w:val="00C73520"/>
    <w:rsid w:val="00C736A3"/>
    <w:rsid w:val="00C737F0"/>
    <w:rsid w:val="00C74832"/>
    <w:rsid w:val="00C74FE3"/>
    <w:rsid w:val="00C75016"/>
    <w:rsid w:val="00C75416"/>
    <w:rsid w:val="00C75CC1"/>
    <w:rsid w:val="00C76629"/>
    <w:rsid w:val="00C76B1A"/>
    <w:rsid w:val="00C77028"/>
    <w:rsid w:val="00C77793"/>
    <w:rsid w:val="00C77F13"/>
    <w:rsid w:val="00C8006C"/>
    <w:rsid w:val="00C8032A"/>
    <w:rsid w:val="00C80852"/>
    <w:rsid w:val="00C80883"/>
    <w:rsid w:val="00C80A43"/>
    <w:rsid w:val="00C80D05"/>
    <w:rsid w:val="00C80E80"/>
    <w:rsid w:val="00C80EA0"/>
    <w:rsid w:val="00C81016"/>
    <w:rsid w:val="00C8122F"/>
    <w:rsid w:val="00C81CA5"/>
    <w:rsid w:val="00C81DF6"/>
    <w:rsid w:val="00C82065"/>
    <w:rsid w:val="00C824D5"/>
    <w:rsid w:val="00C82A62"/>
    <w:rsid w:val="00C82D14"/>
    <w:rsid w:val="00C82DDF"/>
    <w:rsid w:val="00C82F5A"/>
    <w:rsid w:val="00C830F7"/>
    <w:rsid w:val="00C83574"/>
    <w:rsid w:val="00C83C74"/>
    <w:rsid w:val="00C83EB1"/>
    <w:rsid w:val="00C84175"/>
    <w:rsid w:val="00C84B4F"/>
    <w:rsid w:val="00C84CC1"/>
    <w:rsid w:val="00C84CE1"/>
    <w:rsid w:val="00C8500F"/>
    <w:rsid w:val="00C85131"/>
    <w:rsid w:val="00C8539D"/>
    <w:rsid w:val="00C8562E"/>
    <w:rsid w:val="00C85F89"/>
    <w:rsid w:val="00C8689A"/>
    <w:rsid w:val="00C86BAF"/>
    <w:rsid w:val="00C86E3A"/>
    <w:rsid w:val="00C874D7"/>
    <w:rsid w:val="00C87E1E"/>
    <w:rsid w:val="00C9037F"/>
    <w:rsid w:val="00C906F0"/>
    <w:rsid w:val="00C9071C"/>
    <w:rsid w:val="00C90A94"/>
    <w:rsid w:val="00C90F79"/>
    <w:rsid w:val="00C9167F"/>
    <w:rsid w:val="00C91ADE"/>
    <w:rsid w:val="00C91BE9"/>
    <w:rsid w:val="00C92055"/>
    <w:rsid w:val="00C92324"/>
    <w:rsid w:val="00C925AD"/>
    <w:rsid w:val="00C92E83"/>
    <w:rsid w:val="00C92F66"/>
    <w:rsid w:val="00C935D2"/>
    <w:rsid w:val="00C936F5"/>
    <w:rsid w:val="00C937EA"/>
    <w:rsid w:val="00C93B92"/>
    <w:rsid w:val="00C9454D"/>
    <w:rsid w:val="00C9467E"/>
    <w:rsid w:val="00C94873"/>
    <w:rsid w:val="00C95634"/>
    <w:rsid w:val="00C9573E"/>
    <w:rsid w:val="00C9580A"/>
    <w:rsid w:val="00C95861"/>
    <w:rsid w:val="00C958D0"/>
    <w:rsid w:val="00C9599F"/>
    <w:rsid w:val="00C95F2D"/>
    <w:rsid w:val="00C95F8B"/>
    <w:rsid w:val="00C96856"/>
    <w:rsid w:val="00C9708D"/>
    <w:rsid w:val="00C9751D"/>
    <w:rsid w:val="00C977D1"/>
    <w:rsid w:val="00C9788C"/>
    <w:rsid w:val="00C97962"/>
    <w:rsid w:val="00C97B66"/>
    <w:rsid w:val="00CA0132"/>
    <w:rsid w:val="00CA0549"/>
    <w:rsid w:val="00CA0BA8"/>
    <w:rsid w:val="00CA11F0"/>
    <w:rsid w:val="00CA1603"/>
    <w:rsid w:val="00CA172C"/>
    <w:rsid w:val="00CA1C05"/>
    <w:rsid w:val="00CA31EC"/>
    <w:rsid w:val="00CA33C5"/>
    <w:rsid w:val="00CA4002"/>
    <w:rsid w:val="00CA40A9"/>
    <w:rsid w:val="00CA441B"/>
    <w:rsid w:val="00CA4BA5"/>
    <w:rsid w:val="00CA4BFA"/>
    <w:rsid w:val="00CA4C40"/>
    <w:rsid w:val="00CA54DC"/>
    <w:rsid w:val="00CA5AF8"/>
    <w:rsid w:val="00CA65CF"/>
    <w:rsid w:val="00CA6830"/>
    <w:rsid w:val="00CA6A0E"/>
    <w:rsid w:val="00CA6AC9"/>
    <w:rsid w:val="00CA7427"/>
    <w:rsid w:val="00CA7ACD"/>
    <w:rsid w:val="00CA7C01"/>
    <w:rsid w:val="00CA7E03"/>
    <w:rsid w:val="00CB11E1"/>
    <w:rsid w:val="00CB1662"/>
    <w:rsid w:val="00CB1885"/>
    <w:rsid w:val="00CB21C3"/>
    <w:rsid w:val="00CB2318"/>
    <w:rsid w:val="00CB2481"/>
    <w:rsid w:val="00CB28DF"/>
    <w:rsid w:val="00CB29DE"/>
    <w:rsid w:val="00CB3726"/>
    <w:rsid w:val="00CB379A"/>
    <w:rsid w:val="00CB3BC8"/>
    <w:rsid w:val="00CB4070"/>
    <w:rsid w:val="00CB4085"/>
    <w:rsid w:val="00CB40F5"/>
    <w:rsid w:val="00CB447A"/>
    <w:rsid w:val="00CB451F"/>
    <w:rsid w:val="00CB45C4"/>
    <w:rsid w:val="00CB4A0E"/>
    <w:rsid w:val="00CB56FC"/>
    <w:rsid w:val="00CB58AF"/>
    <w:rsid w:val="00CB59EC"/>
    <w:rsid w:val="00CB60D3"/>
    <w:rsid w:val="00CB6297"/>
    <w:rsid w:val="00CB62D5"/>
    <w:rsid w:val="00CB64D4"/>
    <w:rsid w:val="00CB6B01"/>
    <w:rsid w:val="00CB79AB"/>
    <w:rsid w:val="00CB7A4F"/>
    <w:rsid w:val="00CB7AC2"/>
    <w:rsid w:val="00CC0F66"/>
    <w:rsid w:val="00CC0FF0"/>
    <w:rsid w:val="00CC11FD"/>
    <w:rsid w:val="00CC1353"/>
    <w:rsid w:val="00CC242E"/>
    <w:rsid w:val="00CC25E2"/>
    <w:rsid w:val="00CC278F"/>
    <w:rsid w:val="00CC2A95"/>
    <w:rsid w:val="00CC2BC9"/>
    <w:rsid w:val="00CC2F6C"/>
    <w:rsid w:val="00CC2F72"/>
    <w:rsid w:val="00CC397F"/>
    <w:rsid w:val="00CC39BD"/>
    <w:rsid w:val="00CC3AA6"/>
    <w:rsid w:val="00CC4103"/>
    <w:rsid w:val="00CC4595"/>
    <w:rsid w:val="00CC4F37"/>
    <w:rsid w:val="00CC5775"/>
    <w:rsid w:val="00CC5828"/>
    <w:rsid w:val="00CC5991"/>
    <w:rsid w:val="00CC5C66"/>
    <w:rsid w:val="00CC5DC5"/>
    <w:rsid w:val="00CC60B7"/>
    <w:rsid w:val="00CC624B"/>
    <w:rsid w:val="00CC6363"/>
    <w:rsid w:val="00CC66F8"/>
    <w:rsid w:val="00CC6926"/>
    <w:rsid w:val="00CC6BC7"/>
    <w:rsid w:val="00CC6D26"/>
    <w:rsid w:val="00CC7125"/>
    <w:rsid w:val="00CC74F2"/>
    <w:rsid w:val="00CC7685"/>
    <w:rsid w:val="00CC7964"/>
    <w:rsid w:val="00CC7C75"/>
    <w:rsid w:val="00CC7E6A"/>
    <w:rsid w:val="00CD0504"/>
    <w:rsid w:val="00CD0A6F"/>
    <w:rsid w:val="00CD24EA"/>
    <w:rsid w:val="00CD2F3C"/>
    <w:rsid w:val="00CD334B"/>
    <w:rsid w:val="00CD36F5"/>
    <w:rsid w:val="00CD41F2"/>
    <w:rsid w:val="00CD4564"/>
    <w:rsid w:val="00CD4833"/>
    <w:rsid w:val="00CD4977"/>
    <w:rsid w:val="00CD4AE6"/>
    <w:rsid w:val="00CD4BFE"/>
    <w:rsid w:val="00CD5A06"/>
    <w:rsid w:val="00CD6474"/>
    <w:rsid w:val="00CD6508"/>
    <w:rsid w:val="00CD6B3F"/>
    <w:rsid w:val="00CD7146"/>
    <w:rsid w:val="00CD74FA"/>
    <w:rsid w:val="00CD7794"/>
    <w:rsid w:val="00CD7928"/>
    <w:rsid w:val="00CD7B86"/>
    <w:rsid w:val="00CD7DE3"/>
    <w:rsid w:val="00CE03F3"/>
    <w:rsid w:val="00CE061D"/>
    <w:rsid w:val="00CE0B1F"/>
    <w:rsid w:val="00CE0C2A"/>
    <w:rsid w:val="00CE0C74"/>
    <w:rsid w:val="00CE0E93"/>
    <w:rsid w:val="00CE1104"/>
    <w:rsid w:val="00CE127C"/>
    <w:rsid w:val="00CE1900"/>
    <w:rsid w:val="00CE1E80"/>
    <w:rsid w:val="00CE2C72"/>
    <w:rsid w:val="00CE2FB1"/>
    <w:rsid w:val="00CE3003"/>
    <w:rsid w:val="00CE31D5"/>
    <w:rsid w:val="00CE3B13"/>
    <w:rsid w:val="00CE3D81"/>
    <w:rsid w:val="00CE4A73"/>
    <w:rsid w:val="00CE51BA"/>
    <w:rsid w:val="00CE588F"/>
    <w:rsid w:val="00CE6AE2"/>
    <w:rsid w:val="00CE6D59"/>
    <w:rsid w:val="00CE6E74"/>
    <w:rsid w:val="00CE71F5"/>
    <w:rsid w:val="00CE7997"/>
    <w:rsid w:val="00CE7E0E"/>
    <w:rsid w:val="00CF061A"/>
    <w:rsid w:val="00CF0924"/>
    <w:rsid w:val="00CF099C"/>
    <w:rsid w:val="00CF0BDF"/>
    <w:rsid w:val="00CF0C34"/>
    <w:rsid w:val="00CF0CC7"/>
    <w:rsid w:val="00CF0DFF"/>
    <w:rsid w:val="00CF1626"/>
    <w:rsid w:val="00CF1A45"/>
    <w:rsid w:val="00CF1A86"/>
    <w:rsid w:val="00CF2604"/>
    <w:rsid w:val="00CF2644"/>
    <w:rsid w:val="00CF2956"/>
    <w:rsid w:val="00CF2A67"/>
    <w:rsid w:val="00CF404C"/>
    <w:rsid w:val="00CF4251"/>
    <w:rsid w:val="00CF43A3"/>
    <w:rsid w:val="00CF4471"/>
    <w:rsid w:val="00CF459F"/>
    <w:rsid w:val="00CF4676"/>
    <w:rsid w:val="00CF483C"/>
    <w:rsid w:val="00CF50CB"/>
    <w:rsid w:val="00CF5839"/>
    <w:rsid w:val="00CF59C8"/>
    <w:rsid w:val="00CF59C9"/>
    <w:rsid w:val="00CF5AF6"/>
    <w:rsid w:val="00CF5F66"/>
    <w:rsid w:val="00CF621A"/>
    <w:rsid w:val="00CF6712"/>
    <w:rsid w:val="00CF677F"/>
    <w:rsid w:val="00CF6915"/>
    <w:rsid w:val="00CF6CA0"/>
    <w:rsid w:val="00CF6D1F"/>
    <w:rsid w:val="00CF6EBD"/>
    <w:rsid w:val="00CF7522"/>
    <w:rsid w:val="00CF75B2"/>
    <w:rsid w:val="00D0034F"/>
    <w:rsid w:val="00D00362"/>
    <w:rsid w:val="00D0063C"/>
    <w:rsid w:val="00D00A94"/>
    <w:rsid w:val="00D00E05"/>
    <w:rsid w:val="00D00EDC"/>
    <w:rsid w:val="00D01161"/>
    <w:rsid w:val="00D01349"/>
    <w:rsid w:val="00D013AB"/>
    <w:rsid w:val="00D0140C"/>
    <w:rsid w:val="00D0149A"/>
    <w:rsid w:val="00D018E9"/>
    <w:rsid w:val="00D02C20"/>
    <w:rsid w:val="00D02CD9"/>
    <w:rsid w:val="00D03218"/>
    <w:rsid w:val="00D03382"/>
    <w:rsid w:val="00D03946"/>
    <w:rsid w:val="00D04011"/>
    <w:rsid w:val="00D041D6"/>
    <w:rsid w:val="00D04278"/>
    <w:rsid w:val="00D056EE"/>
    <w:rsid w:val="00D0584E"/>
    <w:rsid w:val="00D05B90"/>
    <w:rsid w:val="00D05D03"/>
    <w:rsid w:val="00D05D3C"/>
    <w:rsid w:val="00D06847"/>
    <w:rsid w:val="00D068AE"/>
    <w:rsid w:val="00D0696A"/>
    <w:rsid w:val="00D07466"/>
    <w:rsid w:val="00D07A53"/>
    <w:rsid w:val="00D07EF8"/>
    <w:rsid w:val="00D102A3"/>
    <w:rsid w:val="00D1032F"/>
    <w:rsid w:val="00D1063F"/>
    <w:rsid w:val="00D108E6"/>
    <w:rsid w:val="00D10C76"/>
    <w:rsid w:val="00D1108A"/>
    <w:rsid w:val="00D11618"/>
    <w:rsid w:val="00D12133"/>
    <w:rsid w:val="00D1226F"/>
    <w:rsid w:val="00D12345"/>
    <w:rsid w:val="00D123FA"/>
    <w:rsid w:val="00D123FD"/>
    <w:rsid w:val="00D12BF0"/>
    <w:rsid w:val="00D131C9"/>
    <w:rsid w:val="00D13551"/>
    <w:rsid w:val="00D13B8E"/>
    <w:rsid w:val="00D13C08"/>
    <w:rsid w:val="00D146C9"/>
    <w:rsid w:val="00D14F8A"/>
    <w:rsid w:val="00D15500"/>
    <w:rsid w:val="00D15ACC"/>
    <w:rsid w:val="00D15F7E"/>
    <w:rsid w:val="00D15F92"/>
    <w:rsid w:val="00D1653D"/>
    <w:rsid w:val="00D1687B"/>
    <w:rsid w:val="00D16A53"/>
    <w:rsid w:val="00D16C9D"/>
    <w:rsid w:val="00D17628"/>
    <w:rsid w:val="00D17B0E"/>
    <w:rsid w:val="00D2089A"/>
    <w:rsid w:val="00D20C8D"/>
    <w:rsid w:val="00D20CFD"/>
    <w:rsid w:val="00D212E8"/>
    <w:rsid w:val="00D213B4"/>
    <w:rsid w:val="00D214B6"/>
    <w:rsid w:val="00D223EA"/>
    <w:rsid w:val="00D227E4"/>
    <w:rsid w:val="00D22804"/>
    <w:rsid w:val="00D22AB0"/>
    <w:rsid w:val="00D23415"/>
    <w:rsid w:val="00D23CA6"/>
    <w:rsid w:val="00D23CB7"/>
    <w:rsid w:val="00D24475"/>
    <w:rsid w:val="00D24558"/>
    <w:rsid w:val="00D253E4"/>
    <w:rsid w:val="00D255D8"/>
    <w:rsid w:val="00D2585F"/>
    <w:rsid w:val="00D25ECF"/>
    <w:rsid w:val="00D26633"/>
    <w:rsid w:val="00D266C3"/>
    <w:rsid w:val="00D2698E"/>
    <w:rsid w:val="00D27011"/>
    <w:rsid w:val="00D279C3"/>
    <w:rsid w:val="00D27D0D"/>
    <w:rsid w:val="00D3061A"/>
    <w:rsid w:val="00D3066F"/>
    <w:rsid w:val="00D30EE8"/>
    <w:rsid w:val="00D30F17"/>
    <w:rsid w:val="00D31426"/>
    <w:rsid w:val="00D31CD2"/>
    <w:rsid w:val="00D32BC8"/>
    <w:rsid w:val="00D32E6E"/>
    <w:rsid w:val="00D33350"/>
    <w:rsid w:val="00D333D7"/>
    <w:rsid w:val="00D334BD"/>
    <w:rsid w:val="00D33888"/>
    <w:rsid w:val="00D338A6"/>
    <w:rsid w:val="00D338FF"/>
    <w:rsid w:val="00D33F86"/>
    <w:rsid w:val="00D3410B"/>
    <w:rsid w:val="00D34C40"/>
    <w:rsid w:val="00D35861"/>
    <w:rsid w:val="00D35B96"/>
    <w:rsid w:val="00D35CA3"/>
    <w:rsid w:val="00D35F62"/>
    <w:rsid w:val="00D3669B"/>
    <w:rsid w:val="00D3698B"/>
    <w:rsid w:val="00D36ABE"/>
    <w:rsid w:val="00D37194"/>
    <w:rsid w:val="00D37832"/>
    <w:rsid w:val="00D37D6B"/>
    <w:rsid w:val="00D37E0D"/>
    <w:rsid w:val="00D37FA7"/>
    <w:rsid w:val="00D40429"/>
    <w:rsid w:val="00D40B39"/>
    <w:rsid w:val="00D40D9B"/>
    <w:rsid w:val="00D4177B"/>
    <w:rsid w:val="00D41B02"/>
    <w:rsid w:val="00D42310"/>
    <w:rsid w:val="00D42897"/>
    <w:rsid w:val="00D42C07"/>
    <w:rsid w:val="00D42E19"/>
    <w:rsid w:val="00D42FE6"/>
    <w:rsid w:val="00D43183"/>
    <w:rsid w:val="00D4392E"/>
    <w:rsid w:val="00D43C3D"/>
    <w:rsid w:val="00D44524"/>
    <w:rsid w:val="00D44A59"/>
    <w:rsid w:val="00D44A9C"/>
    <w:rsid w:val="00D44D1C"/>
    <w:rsid w:val="00D4547D"/>
    <w:rsid w:val="00D454A5"/>
    <w:rsid w:val="00D457D1"/>
    <w:rsid w:val="00D45DE0"/>
    <w:rsid w:val="00D469BF"/>
    <w:rsid w:val="00D46C25"/>
    <w:rsid w:val="00D47098"/>
    <w:rsid w:val="00D47441"/>
    <w:rsid w:val="00D47649"/>
    <w:rsid w:val="00D4794D"/>
    <w:rsid w:val="00D501D5"/>
    <w:rsid w:val="00D50362"/>
    <w:rsid w:val="00D50841"/>
    <w:rsid w:val="00D50FB3"/>
    <w:rsid w:val="00D516AB"/>
    <w:rsid w:val="00D517F6"/>
    <w:rsid w:val="00D52121"/>
    <w:rsid w:val="00D525FB"/>
    <w:rsid w:val="00D52D38"/>
    <w:rsid w:val="00D52F8E"/>
    <w:rsid w:val="00D52FC6"/>
    <w:rsid w:val="00D53604"/>
    <w:rsid w:val="00D53813"/>
    <w:rsid w:val="00D5395A"/>
    <w:rsid w:val="00D53AF3"/>
    <w:rsid w:val="00D54231"/>
    <w:rsid w:val="00D542C7"/>
    <w:rsid w:val="00D54365"/>
    <w:rsid w:val="00D54974"/>
    <w:rsid w:val="00D5512C"/>
    <w:rsid w:val="00D55264"/>
    <w:rsid w:val="00D5535E"/>
    <w:rsid w:val="00D55447"/>
    <w:rsid w:val="00D55D14"/>
    <w:rsid w:val="00D55F35"/>
    <w:rsid w:val="00D563E0"/>
    <w:rsid w:val="00D56482"/>
    <w:rsid w:val="00D56962"/>
    <w:rsid w:val="00D56BC8"/>
    <w:rsid w:val="00D56CE5"/>
    <w:rsid w:val="00D56FFA"/>
    <w:rsid w:val="00D57028"/>
    <w:rsid w:val="00D57194"/>
    <w:rsid w:val="00D612EF"/>
    <w:rsid w:val="00D620A5"/>
    <w:rsid w:val="00D627FC"/>
    <w:rsid w:val="00D628DA"/>
    <w:rsid w:val="00D639F0"/>
    <w:rsid w:val="00D63D95"/>
    <w:rsid w:val="00D640C8"/>
    <w:rsid w:val="00D64752"/>
    <w:rsid w:val="00D649D7"/>
    <w:rsid w:val="00D64B5C"/>
    <w:rsid w:val="00D65099"/>
    <w:rsid w:val="00D6515F"/>
    <w:rsid w:val="00D65356"/>
    <w:rsid w:val="00D6547A"/>
    <w:rsid w:val="00D65A6D"/>
    <w:rsid w:val="00D65BDF"/>
    <w:rsid w:val="00D65C63"/>
    <w:rsid w:val="00D65CED"/>
    <w:rsid w:val="00D65FE6"/>
    <w:rsid w:val="00D66423"/>
    <w:rsid w:val="00D66B97"/>
    <w:rsid w:val="00D66E48"/>
    <w:rsid w:val="00D6744F"/>
    <w:rsid w:val="00D67C98"/>
    <w:rsid w:val="00D67CD6"/>
    <w:rsid w:val="00D67FC4"/>
    <w:rsid w:val="00D705D3"/>
    <w:rsid w:val="00D71861"/>
    <w:rsid w:val="00D71997"/>
    <w:rsid w:val="00D71C5C"/>
    <w:rsid w:val="00D71E2A"/>
    <w:rsid w:val="00D72CDD"/>
    <w:rsid w:val="00D72CED"/>
    <w:rsid w:val="00D73152"/>
    <w:rsid w:val="00D73800"/>
    <w:rsid w:val="00D739EC"/>
    <w:rsid w:val="00D73B87"/>
    <w:rsid w:val="00D74175"/>
    <w:rsid w:val="00D7444F"/>
    <w:rsid w:val="00D747CF"/>
    <w:rsid w:val="00D74975"/>
    <w:rsid w:val="00D74DA2"/>
    <w:rsid w:val="00D74DA7"/>
    <w:rsid w:val="00D75007"/>
    <w:rsid w:val="00D7503B"/>
    <w:rsid w:val="00D7619A"/>
    <w:rsid w:val="00D76698"/>
    <w:rsid w:val="00D76BA1"/>
    <w:rsid w:val="00D77284"/>
    <w:rsid w:val="00D77512"/>
    <w:rsid w:val="00D77799"/>
    <w:rsid w:val="00D807EF"/>
    <w:rsid w:val="00D80A0C"/>
    <w:rsid w:val="00D80A52"/>
    <w:rsid w:val="00D80A9D"/>
    <w:rsid w:val="00D819CD"/>
    <w:rsid w:val="00D81DF7"/>
    <w:rsid w:val="00D81E4F"/>
    <w:rsid w:val="00D81EA3"/>
    <w:rsid w:val="00D82145"/>
    <w:rsid w:val="00D82CBC"/>
    <w:rsid w:val="00D83B81"/>
    <w:rsid w:val="00D83EB6"/>
    <w:rsid w:val="00D84352"/>
    <w:rsid w:val="00D845EB"/>
    <w:rsid w:val="00D84693"/>
    <w:rsid w:val="00D84738"/>
    <w:rsid w:val="00D8498C"/>
    <w:rsid w:val="00D84A59"/>
    <w:rsid w:val="00D851E6"/>
    <w:rsid w:val="00D85925"/>
    <w:rsid w:val="00D868B1"/>
    <w:rsid w:val="00D87052"/>
    <w:rsid w:val="00D875AC"/>
    <w:rsid w:val="00D87B68"/>
    <w:rsid w:val="00D87CF5"/>
    <w:rsid w:val="00D87D13"/>
    <w:rsid w:val="00D87F6F"/>
    <w:rsid w:val="00D90144"/>
    <w:rsid w:val="00D901CD"/>
    <w:rsid w:val="00D9054E"/>
    <w:rsid w:val="00D9092F"/>
    <w:rsid w:val="00D90EC2"/>
    <w:rsid w:val="00D9105B"/>
    <w:rsid w:val="00D912D1"/>
    <w:rsid w:val="00D92202"/>
    <w:rsid w:val="00D92279"/>
    <w:rsid w:val="00D927A3"/>
    <w:rsid w:val="00D92FE2"/>
    <w:rsid w:val="00D9330F"/>
    <w:rsid w:val="00D93498"/>
    <w:rsid w:val="00D934F1"/>
    <w:rsid w:val="00D935FB"/>
    <w:rsid w:val="00D93A9F"/>
    <w:rsid w:val="00D93FB7"/>
    <w:rsid w:val="00D94427"/>
    <w:rsid w:val="00D945F1"/>
    <w:rsid w:val="00D94C42"/>
    <w:rsid w:val="00D95113"/>
    <w:rsid w:val="00D9551B"/>
    <w:rsid w:val="00D95D65"/>
    <w:rsid w:val="00D96C5E"/>
    <w:rsid w:val="00D97282"/>
    <w:rsid w:val="00D977E9"/>
    <w:rsid w:val="00D97904"/>
    <w:rsid w:val="00DA007D"/>
    <w:rsid w:val="00DA054C"/>
    <w:rsid w:val="00DA0AAF"/>
    <w:rsid w:val="00DA0CBD"/>
    <w:rsid w:val="00DA0E73"/>
    <w:rsid w:val="00DA122D"/>
    <w:rsid w:val="00DA19DC"/>
    <w:rsid w:val="00DA1D18"/>
    <w:rsid w:val="00DA1E2C"/>
    <w:rsid w:val="00DA2516"/>
    <w:rsid w:val="00DA2827"/>
    <w:rsid w:val="00DA2C9E"/>
    <w:rsid w:val="00DA3485"/>
    <w:rsid w:val="00DA3737"/>
    <w:rsid w:val="00DA376D"/>
    <w:rsid w:val="00DA3A55"/>
    <w:rsid w:val="00DA3ACC"/>
    <w:rsid w:val="00DA3E79"/>
    <w:rsid w:val="00DA3F7C"/>
    <w:rsid w:val="00DA3F8A"/>
    <w:rsid w:val="00DA3FFF"/>
    <w:rsid w:val="00DA45A7"/>
    <w:rsid w:val="00DA4BD3"/>
    <w:rsid w:val="00DA5102"/>
    <w:rsid w:val="00DA5839"/>
    <w:rsid w:val="00DA5C38"/>
    <w:rsid w:val="00DA5E05"/>
    <w:rsid w:val="00DA6336"/>
    <w:rsid w:val="00DA6449"/>
    <w:rsid w:val="00DA67E1"/>
    <w:rsid w:val="00DA6B0B"/>
    <w:rsid w:val="00DA6B6D"/>
    <w:rsid w:val="00DA6CE8"/>
    <w:rsid w:val="00DA710D"/>
    <w:rsid w:val="00DA78D9"/>
    <w:rsid w:val="00DA7CE8"/>
    <w:rsid w:val="00DB09B6"/>
    <w:rsid w:val="00DB0B64"/>
    <w:rsid w:val="00DB0EEC"/>
    <w:rsid w:val="00DB0F67"/>
    <w:rsid w:val="00DB1312"/>
    <w:rsid w:val="00DB182C"/>
    <w:rsid w:val="00DB1C6E"/>
    <w:rsid w:val="00DB1DB4"/>
    <w:rsid w:val="00DB1F32"/>
    <w:rsid w:val="00DB211F"/>
    <w:rsid w:val="00DB27FF"/>
    <w:rsid w:val="00DB2997"/>
    <w:rsid w:val="00DB2A31"/>
    <w:rsid w:val="00DB2AD6"/>
    <w:rsid w:val="00DB2E90"/>
    <w:rsid w:val="00DB3C3C"/>
    <w:rsid w:val="00DB3E5A"/>
    <w:rsid w:val="00DB401B"/>
    <w:rsid w:val="00DB4879"/>
    <w:rsid w:val="00DB48F6"/>
    <w:rsid w:val="00DB495F"/>
    <w:rsid w:val="00DB56D8"/>
    <w:rsid w:val="00DB57CC"/>
    <w:rsid w:val="00DB585A"/>
    <w:rsid w:val="00DB5BF6"/>
    <w:rsid w:val="00DB5C09"/>
    <w:rsid w:val="00DB5DBC"/>
    <w:rsid w:val="00DB7255"/>
    <w:rsid w:val="00DB757E"/>
    <w:rsid w:val="00DB7AD1"/>
    <w:rsid w:val="00DB7D51"/>
    <w:rsid w:val="00DC0488"/>
    <w:rsid w:val="00DC0507"/>
    <w:rsid w:val="00DC05D3"/>
    <w:rsid w:val="00DC091D"/>
    <w:rsid w:val="00DC0A8B"/>
    <w:rsid w:val="00DC0CB8"/>
    <w:rsid w:val="00DC0E72"/>
    <w:rsid w:val="00DC15BE"/>
    <w:rsid w:val="00DC1857"/>
    <w:rsid w:val="00DC1A82"/>
    <w:rsid w:val="00DC221C"/>
    <w:rsid w:val="00DC2359"/>
    <w:rsid w:val="00DC25A6"/>
    <w:rsid w:val="00DC33E7"/>
    <w:rsid w:val="00DC368C"/>
    <w:rsid w:val="00DC3A5B"/>
    <w:rsid w:val="00DC3DDF"/>
    <w:rsid w:val="00DC41FD"/>
    <w:rsid w:val="00DC4730"/>
    <w:rsid w:val="00DC4871"/>
    <w:rsid w:val="00DC4952"/>
    <w:rsid w:val="00DC4AB4"/>
    <w:rsid w:val="00DC4DA7"/>
    <w:rsid w:val="00DC5415"/>
    <w:rsid w:val="00DC5BC0"/>
    <w:rsid w:val="00DC6499"/>
    <w:rsid w:val="00DC66BF"/>
    <w:rsid w:val="00DC7234"/>
    <w:rsid w:val="00DC797D"/>
    <w:rsid w:val="00DD001E"/>
    <w:rsid w:val="00DD083E"/>
    <w:rsid w:val="00DD0E9A"/>
    <w:rsid w:val="00DD1212"/>
    <w:rsid w:val="00DD1861"/>
    <w:rsid w:val="00DD1B56"/>
    <w:rsid w:val="00DD1B69"/>
    <w:rsid w:val="00DD214A"/>
    <w:rsid w:val="00DD237A"/>
    <w:rsid w:val="00DD290A"/>
    <w:rsid w:val="00DD2DFC"/>
    <w:rsid w:val="00DD2F44"/>
    <w:rsid w:val="00DD333C"/>
    <w:rsid w:val="00DD37C6"/>
    <w:rsid w:val="00DD392E"/>
    <w:rsid w:val="00DD4218"/>
    <w:rsid w:val="00DD45EE"/>
    <w:rsid w:val="00DD4A0F"/>
    <w:rsid w:val="00DD52C3"/>
    <w:rsid w:val="00DD540C"/>
    <w:rsid w:val="00DD5487"/>
    <w:rsid w:val="00DD6537"/>
    <w:rsid w:val="00DD6F64"/>
    <w:rsid w:val="00DE0490"/>
    <w:rsid w:val="00DE098B"/>
    <w:rsid w:val="00DE0B3D"/>
    <w:rsid w:val="00DE1223"/>
    <w:rsid w:val="00DE13D3"/>
    <w:rsid w:val="00DE16B3"/>
    <w:rsid w:val="00DE16B8"/>
    <w:rsid w:val="00DE189B"/>
    <w:rsid w:val="00DE19AC"/>
    <w:rsid w:val="00DE1B37"/>
    <w:rsid w:val="00DE1BA0"/>
    <w:rsid w:val="00DE1BAD"/>
    <w:rsid w:val="00DE1E94"/>
    <w:rsid w:val="00DE21A9"/>
    <w:rsid w:val="00DE253E"/>
    <w:rsid w:val="00DE2E67"/>
    <w:rsid w:val="00DE2F16"/>
    <w:rsid w:val="00DE30B1"/>
    <w:rsid w:val="00DE327C"/>
    <w:rsid w:val="00DE37E0"/>
    <w:rsid w:val="00DE3D85"/>
    <w:rsid w:val="00DE4113"/>
    <w:rsid w:val="00DE4291"/>
    <w:rsid w:val="00DE4302"/>
    <w:rsid w:val="00DE44D0"/>
    <w:rsid w:val="00DE4A22"/>
    <w:rsid w:val="00DE4DB2"/>
    <w:rsid w:val="00DE4E55"/>
    <w:rsid w:val="00DE5000"/>
    <w:rsid w:val="00DE5180"/>
    <w:rsid w:val="00DE5298"/>
    <w:rsid w:val="00DE5492"/>
    <w:rsid w:val="00DE5724"/>
    <w:rsid w:val="00DE5A0E"/>
    <w:rsid w:val="00DE5B86"/>
    <w:rsid w:val="00DE6128"/>
    <w:rsid w:val="00DE6405"/>
    <w:rsid w:val="00DE66D9"/>
    <w:rsid w:val="00DE681F"/>
    <w:rsid w:val="00DE6AD0"/>
    <w:rsid w:val="00DE6BC6"/>
    <w:rsid w:val="00DE6E00"/>
    <w:rsid w:val="00DE7209"/>
    <w:rsid w:val="00DE73AA"/>
    <w:rsid w:val="00DE7E36"/>
    <w:rsid w:val="00DE7FFD"/>
    <w:rsid w:val="00DF0124"/>
    <w:rsid w:val="00DF013E"/>
    <w:rsid w:val="00DF05AF"/>
    <w:rsid w:val="00DF09AF"/>
    <w:rsid w:val="00DF0A52"/>
    <w:rsid w:val="00DF0B5F"/>
    <w:rsid w:val="00DF0E92"/>
    <w:rsid w:val="00DF147A"/>
    <w:rsid w:val="00DF1832"/>
    <w:rsid w:val="00DF1AB4"/>
    <w:rsid w:val="00DF1BEA"/>
    <w:rsid w:val="00DF1CA3"/>
    <w:rsid w:val="00DF1F40"/>
    <w:rsid w:val="00DF24BA"/>
    <w:rsid w:val="00DF280B"/>
    <w:rsid w:val="00DF2B82"/>
    <w:rsid w:val="00DF30E3"/>
    <w:rsid w:val="00DF3103"/>
    <w:rsid w:val="00DF33FC"/>
    <w:rsid w:val="00DF3445"/>
    <w:rsid w:val="00DF3887"/>
    <w:rsid w:val="00DF3D9A"/>
    <w:rsid w:val="00DF40F3"/>
    <w:rsid w:val="00DF417F"/>
    <w:rsid w:val="00DF45E8"/>
    <w:rsid w:val="00DF46D9"/>
    <w:rsid w:val="00DF49BA"/>
    <w:rsid w:val="00DF4E2C"/>
    <w:rsid w:val="00DF50B6"/>
    <w:rsid w:val="00DF52C3"/>
    <w:rsid w:val="00DF544F"/>
    <w:rsid w:val="00DF56B7"/>
    <w:rsid w:val="00DF689C"/>
    <w:rsid w:val="00DF69E0"/>
    <w:rsid w:val="00DF729E"/>
    <w:rsid w:val="00DF745D"/>
    <w:rsid w:val="00DF7DDC"/>
    <w:rsid w:val="00E0032D"/>
    <w:rsid w:val="00E0056F"/>
    <w:rsid w:val="00E0085E"/>
    <w:rsid w:val="00E009A5"/>
    <w:rsid w:val="00E009D2"/>
    <w:rsid w:val="00E01794"/>
    <w:rsid w:val="00E02293"/>
    <w:rsid w:val="00E027FB"/>
    <w:rsid w:val="00E02990"/>
    <w:rsid w:val="00E029A1"/>
    <w:rsid w:val="00E02D7C"/>
    <w:rsid w:val="00E033E7"/>
    <w:rsid w:val="00E03AD9"/>
    <w:rsid w:val="00E04103"/>
    <w:rsid w:val="00E0471D"/>
    <w:rsid w:val="00E04A96"/>
    <w:rsid w:val="00E04AC6"/>
    <w:rsid w:val="00E04C08"/>
    <w:rsid w:val="00E04C74"/>
    <w:rsid w:val="00E04D21"/>
    <w:rsid w:val="00E05237"/>
    <w:rsid w:val="00E05CC4"/>
    <w:rsid w:val="00E06102"/>
    <w:rsid w:val="00E0732E"/>
    <w:rsid w:val="00E075EA"/>
    <w:rsid w:val="00E07875"/>
    <w:rsid w:val="00E07F38"/>
    <w:rsid w:val="00E1032F"/>
    <w:rsid w:val="00E108B2"/>
    <w:rsid w:val="00E10D3B"/>
    <w:rsid w:val="00E112BF"/>
    <w:rsid w:val="00E115EA"/>
    <w:rsid w:val="00E1166C"/>
    <w:rsid w:val="00E1176F"/>
    <w:rsid w:val="00E11A1C"/>
    <w:rsid w:val="00E1214E"/>
    <w:rsid w:val="00E1293F"/>
    <w:rsid w:val="00E12A78"/>
    <w:rsid w:val="00E14131"/>
    <w:rsid w:val="00E14480"/>
    <w:rsid w:val="00E148CB"/>
    <w:rsid w:val="00E14C51"/>
    <w:rsid w:val="00E15125"/>
    <w:rsid w:val="00E1559A"/>
    <w:rsid w:val="00E156F5"/>
    <w:rsid w:val="00E15BFC"/>
    <w:rsid w:val="00E15EBF"/>
    <w:rsid w:val="00E15F58"/>
    <w:rsid w:val="00E162A0"/>
    <w:rsid w:val="00E1645A"/>
    <w:rsid w:val="00E16698"/>
    <w:rsid w:val="00E168C1"/>
    <w:rsid w:val="00E17185"/>
    <w:rsid w:val="00E172B9"/>
    <w:rsid w:val="00E176E8"/>
    <w:rsid w:val="00E17A09"/>
    <w:rsid w:val="00E17DFC"/>
    <w:rsid w:val="00E17FCF"/>
    <w:rsid w:val="00E20F33"/>
    <w:rsid w:val="00E210E9"/>
    <w:rsid w:val="00E212B9"/>
    <w:rsid w:val="00E21A45"/>
    <w:rsid w:val="00E224DA"/>
    <w:rsid w:val="00E22531"/>
    <w:rsid w:val="00E22A27"/>
    <w:rsid w:val="00E22CB1"/>
    <w:rsid w:val="00E22F50"/>
    <w:rsid w:val="00E22FAB"/>
    <w:rsid w:val="00E2375D"/>
    <w:rsid w:val="00E23D7C"/>
    <w:rsid w:val="00E24420"/>
    <w:rsid w:val="00E24899"/>
    <w:rsid w:val="00E25125"/>
    <w:rsid w:val="00E254BB"/>
    <w:rsid w:val="00E2558E"/>
    <w:rsid w:val="00E26855"/>
    <w:rsid w:val="00E269CF"/>
    <w:rsid w:val="00E26AD8"/>
    <w:rsid w:val="00E26B01"/>
    <w:rsid w:val="00E26CF9"/>
    <w:rsid w:val="00E26E30"/>
    <w:rsid w:val="00E2790B"/>
    <w:rsid w:val="00E27939"/>
    <w:rsid w:val="00E27B6E"/>
    <w:rsid w:val="00E27D4E"/>
    <w:rsid w:val="00E302A5"/>
    <w:rsid w:val="00E30EEA"/>
    <w:rsid w:val="00E3112B"/>
    <w:rsid w:val="00E3157E"/>
    <w:rsid w:val="00E31EC7"/>
    <w:rsid w:val="00E31F91"/>
    <w:rsid w:val="00E32120"/>
    <w:rsid w:val="00E322E0"/>
    <w:rsid w:val="00E326BB"/>
    <w:rsid w:val="00E329EF"/>
    <w:rsid w:val="00E32F12"/>
    <w:rsid w:val="00E33106"/>
    <w:rsid w:val="00E3325D"/>
    <w:rsid w:val="00E33C31"/>
    <w:rsid w:val="00E3505D"/>
    <w:rsid w:val="00E351E6"/>
    <w:rsid w:val="00E35C3B"/>
    <w:rsid w:val="00E362C6"/>
    <w:rsid w:val="00E363E6"/>
    <w:rsid w:val="00E3697D"/>
    <w:rsid w:val="00E369A4"/>
    <w:rsid w:val="00E36BF6"/>
    <w:rsid w:val="00E371DF"/>
    <w:rsid w:val="00E37681"/>
    <w:rsid w:val="00E40870"/>
    <w:rsid w:val="00E40B9D"/>
    <w:rsid w:val="00E40E3B"/>
    <w:rsid w:val="00E416B4"/>
    <w:rsid w:val="00E416BD"/>
    <w:rsid w:val="00E41D01"/>
    <w:rsid w:val="00E41D72"/>
    <w:rsid w:val="00E42189"/>
    <w:rsid w:val="00E42A7D"/>
    <w:rsid w:val="00E43251"/>
    <w:rsid w:val="00E433CA"/>
    <w:rsid w:val="00E43454"/>
    <w:rsid w:val="00E434F9"/>
    <w:rsid w:val="00E43F17"/>
    <w:rsid w:val="00E44039"/>
    <w:rsid w:val="00E4495A"/>
    <w:rsid w:val="00E44AC0"/>
    <w:rsid w:val="00E45048"/>
    <w:rsid w:val="00E45421"/>
    <w:rsid w:val="00E45DF8"/>
    <w:rsid w:val="00E4609D"/>
    <w:rsid w:val="00E4699B"/>
    <w:rsid w:val="00E46E3F"/>
    <w:rsid w:val="00E473E7"/>
    <w:rsid w:val="00E47618"/>
    <w:rsid w:val="00E47B7F"/>
    <w:rsid w:val="00E47F74"/>
    <w:rsid w:val="00E5052A"/>
    <w:rsid w:val="00E5063D"/>
    <w:rsid w:val="00E50980"/>
    <w:rsid w:val="00E50A2C"/>
    <w:rsid w:val="00E50C6E"/>
    <w:rsid w:val="00E50E34"/>
    <w:rsid w:val="00E51196"/>
    <w:rsid w:val="00E514A3"/>
    <w:rsid w:val="00E51F35"/>
    <w:rsid w:val="00E5209A"/>
    <w:rsid w:val="00E52219"/>
    <w:rsid w:val="00E524D9"/>
    <w:rsid w:val="00E52E0D"/>
    <w:rsid w:val="00E52FE4"/>
    <w:rsid w:val="00E531FA"/>
    <w:rsid w:val="00E53878"/>
    <w:rsid w:val="00E53B23"/>
    <w:rsid w:val="00E53C18"/>
    <w:rsid w:val="00E53E89"/>
    <w:rsid w:val="00E53EB8"/>
    <w:rsid w:val="00E5421F"/>
    <w:rsid w:val="00E55231"/>
    <w:rsid w:val="00E55603"/>
    <w:rsid w:val="00E55BCD"/>
    <w:rsid w:val="00E55CD3"/>
    <w:rsid w:val="00E5668D"/>
    <w:rsid w:val="00E56721"/>
    <w:rsid w:val="00E5685F"/>
    <w:rsid w:val="00E56D95"/>
    <w:rsid w:val="00E57573"/>
    <w:rsid w:val="00E57DDC"/>
    <w:rsid w:val="00E604F3"/>
    <w:rsid w:val="00E60B74"/>
    <w:rsid w:val="00E62048"/>
    <w:rsid w:val="00E62BB1"/>
    <w:rsid w:val="00E62DCC"/>
    <w:rsid w:val="00E63034"/>
    <w:rsid w:val="00E640C9"/>
    <w:rsid w:val="00E644D8"/>
    <w:rsid w:val="00E64AB4"/>
    <w:rsid w:val="00E64E14"/>
    <w:rsid w:val="00E64E6D"/>
    <w:rsid w:val="00E65625"/>
    <w:rsid w:val="00E65893"/>
    <w:rsid w:val="00E65B5F"/>
    <w:rsid w:val="00E65E52"/>
    <w:rsid w:val="00E65EFD"/>
    <w:rsid w:val="00E660BC"/>
    <w:rsid w:val="00E662B9"/>
    <w:rsid w:val="00E665C8"/>
    <w:rsid w:val="00E66F16"/>
    <w:rsid w:val="00E66FC8"/>
    <w:rsid w:val="00E679F9"/>
    <w:rsid w:val="00E67E8D"/>
    <w:rsid w:val="00E67F7C"/>
    <w:rsid w:val="00E702C1"/>
    <w:rsid w:val="00E722A4"/>
    <w:rsid w:val="00E736F2"/>
    <w:rsid w:val="00E73925"/>
    <w:rsid w:val="00E73950"/>
    <w:rsid w:val="00E73A3F"/>
    <w:rsid w:val="00E73C8F"/>
    <w:rsid w:val="00E73D09"/>
    <w:rsid w:val="00E74001"/>
    <w:rsid w:val="00E74708"/>
    <w:rsid w:val="00E7549D"/>
    <w:rsid w:val="00E755FA"/>
    <w:rsid w:val="00E75E12"/>
    <w:rsid w:val="00E76665"/>
    <w:rsid w:val="00E768BA"/>
    <w:rsid w:val="00E76FAD"/>
    <w:rsid w:val="00E77177"/>
    <w:rsid w:val="00E77238"/>
    <w:rsid w:val="00E777B1"/>
    <w:rsid w:val="00E77A6F"/>
    <w:rsid w:val="00E77CF0"/>
    <w:rsid w:val="00E77D5B"/>
    <w:rsid w:val="00E77FF3"/>
    <w:rsid w:val="00E80580"/>
    <w:rsid w:val="00E8091F"/>
    <w:rsid w:val="00E80A41"/>
    <w:rsid w:val="00E80AF3"/>
    <w:rsid w:val="00E80D14"/>
    <w:rsid w:val="00E8119A"/>
    <w:rsid w:val="00E81604"/>
    <w:rsid w:val="00E818A8"/>
    <w:rsid w:val="00E81D8C"/>
    <w:rsid w:val="00E81DE6"/>
    <w:rsid w:val="00E81FA1"/>
    <w:rsid w:val="00E82228"/>
    <w:rsid w:val="00E825AA"/>
    <w:rsid w:val="00E82680"/>
    <w:rsid w:val="00E82817"/>
    <w:rsid w:val="00E829EF"/>
    <w:rsid w:val="00E832E4"/>
    <w:rsid w:val="00E8366D"/>
    <w:rsid w:val="00E8376A"/>
    <w:rsid w:val="00E83BED"/>
    <w:rsid w:val="00E83C59"/>
    <w:rsid w:val="00E8400F"/>
    <w:rsid w:val="00E84292"/>
    <w:rsid w:val="00E846B5"/>
    <w:rsid w:val="00E8509E"/>
    <w:rsid w:val="00E856F6"/>
    <w:rsid w:val="00E85D07"/>
    <w:rsid w:val="00E85D39"/>
    <w:rsid w:val="00E85E68"/>
    <w:rsid w:val="00E862B4"/>
    <w:rsid w:val="00E86701"/>
    <w:rsid w:val="00E86826"/>
    <w:rsid w:val="00E86829"/>
    <w:rsid w:val="00E86A14"/>
    <w:rsid w:val="00E87163"/>
    <w:rsid w:val="00E878F9"/>
    <w:rsid w:val="00E87BDD"/>
    <w:rsid w:val="00E9007D"/>
    <w:rsid w:val="00E900D8"/>
    <w:rsid w:val="00E9066E"/>
    <w:rsid w:val="00E90854"/>
    <w:rsid w:val="00E90C45"/>
    <w:rsid w:val="00E90FF1"/>
    <w:rsid w:val="00E910B0"/>
    <w:rsid w:val="00E91292"/>
    <w:rsid w:val="00E913FD"/>
    <w:rsid w:val="00E91DEB"/>
    <w:rsid w:val="00E92023"/>
    <w:rsid w:val="00E925F8"/>
    <w:rsid w:val="00E92631"/>
    <w:rsid w:val="00E92688"/>
    <w:rsid w:val="00E93320"/>
    <w:rsid w:val="00E94403"/>
    <w:rsid w:val="00E945B7"/>
    <w:rsid w:val="00E94BA4"/>
    <w:rsid w:val="00E94DBA"/>
    <w:rsid w:val="00E951AA"/>
    <w:rsid w:val="00E957BE"/>
    <w:rsid w:val="00E96216"/>
    <w:rsid w:val="00E96529"/>
    <w:rsid w:val="00E96918"/>
    <w:rsid w:val="00E96D76"/>
    <w:rsid w:val="00E96DF6"/>
    <w:rsid w:val="00E96E58"/>
    <w:rsid w:val="00E97D43"/>
    <w:rsid w:val="00EA0A27"/>
    <w:rsid w:val="00EA0A5F"/>
    <w:rsid w:val="00EA0BCE"/>
    <w:rsid w:val="00EA0E05"/>
    <w:rsid w:val="00EA1185"/>
    <w:rsid w:val="00EA130B"/>
    <w:rsid w:val="00EA1753"/>
    <w:rsid w:val="00EA18B1"/>
    <w:rsid w:val="00EA1A27"/>
    <w:rsid w:val="00EA1B3F"/>
    <w:rsid w:val="00EA1CC1"/>
    <w:rsid w:val="00EA232B"/>
    <w:rsid w:val="00EA2748"/>
    <w:rsid w:val="00EA2869"/>
    <w:rsid w:val="00EA2F4E"/>
    <w:rsid w:val="00EA3257"/>
    <w:rsid w:val="00EA32BF"/>
    <w:rsid w:val="00EA36CE"/>
    <w:rsid w:val="00EA3959"/>
    <w:rsid w:val="00EA3A97"/>
    <w:rsid w:val="00EA3DCF"/>
    <w:rsid w:val="00EA40DB"/>
    <w:rsid w:val="00EA41FC"/>
    <w:rsid w:val="00EA441E"/>
    <w:rsid w:val="00EA44C9"/>
    <w:rsid w:val="00EA4555"/>
    <w:rsid w:val="00EA49EF"/>
    <w:rsid w:val="00EA4DD7"/>
    <w:rsid w:val="00EA54C3"/>
    <w:rsid w:val="00EA596C"/>
    <w:rsid w:val="00EA6086"/>
    <w:rsid w:val="00EA6C37"/>
    <w:rsid w:val="00EA7407"/>
    <w:rsid w:val="00EA7AFD"/>
    <w:rsid w:val="00EA7DA0"/>
    <w:rsid w:val="00EB06FF"/>
    <w:rsid w:val="00EB08F7"/>
    <w:rsid w:val="00EB0A86"/>
    <w:rsid w:val="00EB0BAB"/>
    <w:rsid w:val="00EB0D82"/>
    <w:rsid w:val="00EB18FD"/>
    <w:rsid w:val="00EB19E8"/>
    <w:rsid w:val="00EB1A6F"/>
    <w:rsid w:val="00EB1AD5"/>
    <w:rsid w:val="00EB1D04"/>
    <w:rsid w:val="00EB1DE3"/>
    <w:rsid w:val="00EB1E95"/>
    <w:rsid w:val="00EB236D"/>
    <w:rsid w:val="00EB25EE"/>
    <w:rsid w:val="00EB2B64"/>
    <w:rsid w:val="00EB2E21"/>
    <w:rsid w:val="00EB3008"/>
    <w:rsid w:val="00EB3556"/>
    <w:rsid w:val="00EB3678"/>
    <w:rsid w:val="00EB3938"/>
    <w:rsid w:val="00EB3A7D"/>
    <w:rsid w:val="00EB3B4F"/>
    <w:rsid w:val="00EB3BC4"/>
    <w:rsid w:val="00EB4176"/>
    <w:rsid w:val="00EB4358"/>
    <w:rsid w:val="00EB43C0"/>
    <w:rsid w:val="00EB43D0"/>
    <w:rsid w:val="00EB460C"/>
    <w:rsid w:val="00EB472F"/>
    <w:rsid w:val="00EB499B"/>
    <w:rsid w:val="00EB4B4D"/>
    <w:rsid w:val="00EB4D73"/>
    <w:rsid w:val="00EB58BA"/>
    <w:rsid w:val="00EB5E9C"/>
    <w:rsid w:val="00EB5EEB"/>
    <w:rsid w:val="00EB69EE"/>
    <w:rsid w:val="00EB6EA1"/>
    <w:rsid w:val="00EB7008"/>
    <w:rsid w:val="00EB732E"/>
    <w:rsid w:val="00EB7A6E"/>
    <w:rsid w:val="00EB7E19"/>
    <w:rsid w:val="00EB7EAC"/>
    <w:rsid w:val="00EC0193"/>
    <w:rsid w:val="00EC0671"/>
    <w:rsid w:val="00EC0703"/>
    <w:rsid w:val="00EC07AD"/>
    <w:rsid w:val="00EC0C5F"/>
    <w:rsid w:val="00EC1158"/>
    <w:rsid w:val="00EC1734"/>
    <w:rsid w:val="00EC17C3"/>
    <w:rsid w:val="00EC23C1"/>
    <w:rsid w:val="00EC2AD2"/>
    <w:rsid w:val="00EC2BD1"/>
    <w:rsid w:val="00EC2DA5"/>
    <w:rsid w:val="00EC3C33"/>
    <w:rsid w:val="00EC3EE2"/>
    <w:rsid w:val="00EC503E"/>
    <w:rsid w:val="00EC5102"/>
    <w:rsid w:val="00EC57B6"/>
    <w:rsid w:val="00EC5C84"/>
    <w:rsid w:val="00EC6029"/>
    <w:rsid w:val="00EC6082"/>
    <w:rsid w:val="00EC6A12"/>
    <w:rsid w:val="00EC6CB3"/>
    <w:rsid w:val="00EC6F54"/>
    <w:rsid w:val="00EC7181"/>
    <w:rsid w:val="00EC71ED"/>
    <w:rsid w:val="00EC72E3"/>
    <w:rsid w:val="00EC78F7"/>
    <w:rsid w:val="00ED0071"/>
    <w:rsid w:val="00ED0366"/>
    <w:rsid w:val="00ED0697"/>
    <w:rsid w:val="00ED06A5"/>
    <w:rsid w:val="00ED0A9B"/>
    <w:rsid w:val="00ED0C03"/>
    <w:rsid w:val="00ED12D8"/>
    <w:rsid w:val="00ED1718"/>
    <w:rsid w:val="00ED1B3F"/>
    <w:rsid w:val="00ED1F56"/>
    <w:rsid w:val="00ED2682"/>
    <w:rsid w:val="00ED2C44"/>
    <w:rsid w:val="00ED2CCE"/>
    <w:rsid w:val="00ED2EDA"/>
    <w:rsid w:val="00ED3387"/>
    <w:rsid w:val="00ED3896"/>
    <w:rsid w:val="00ED3BFA"/>
    <w:rsid w:val="00ED3C4C"/>
    <w:rsid w:val="00ED3CDB"/>
    <w:rsid w:val="00ED3FC6"/>
    <w:rsid w:val="00ED48B3"/>
    <w:rsid w:val="00ED4B19"/>
    <w:rsid w:val="00ED4C4C"/>
    <w:rsid w:val="00ED4E00"/>
    <w:rsid w:val="00ED516F"/>
    <w:rsid w:val="00ED59D3"/>
    <w:rsid w:val="00ED5FB4"/>
    <w:rsid w:val="00ED6807"/>
    <w:rsid w:val="00ED7112"/>
    <w:rsid w:val="00ED7A11"/>
    <w:rsid w:val="00ED7BE4"/>
    <w:rsid w:val="00ED7CAD"/>
    <w:rsid w:val="00EE01BE"/>
    <w:rsid w:val="00EE0753"/>
    <w:rsid w:val="00EE0BC5"/>
    <w:rsid w:val="00EE1382"/>
    <w:rsid w:val="00EE1517"/>
    <w:rsid w:val="00EE1D8C"/>
    <w:rsid w:val="00EE1F44"/>
    <w:rsid w:val="00EE203C"/>
    <w:rsid w:val="00EE2503"/>
    <w:rsid w:val="00EE2530"/>
    <w:rsid w:val="00EE27B7"/>
    <w:rsid w:val="00EE2A27"/>
    <w:rsid w:val="00EE2E2A"/>
    <w:rsid w:val="00EE3533"/>
    <w:rsid w:val="00EE3CE3"/>
    <w:rsid w:val="00EE3D79"/>
    <w:rsid w:val="00EE40A5"/>
    <w:rsid w:val="00EE4630"/>
    <w:rsid w:val="00EE4FF0"/>
    <w:rsid w:val="00EE503B"/>
    <w:rsid w:val="00EE527F"/>
    <w:rsid w:val="00EE5AF2"/>
    <w:rsid w:val="00EE5D06"/>
    <w:rsid w:val="00EE6B85"/>
    <w:rsid w:val="00EE6C20"/>
    <w:rsid w:val="00EE70E0"/>
    <w:rsid w:val="00EE74C5"/>
    <w:rsid w:val="00EE7546"/>
    <w:rsid w:val="00EE75F2"/>
    <w:rsid w:val="00EE7812"/>
    <w:rsid w:val="00EF03EC"/>
    <w:rsid w:val="00EF061F"/>
    <w:rsid w:val="00EF06BD"/>
    <w:rsid w:val="00EF1139"/>
    <w:rsid w:val="00EF153B"/>
    <w:rsid w:val="00EF1EBD"/>
    <w:rsid w:val="00EF200B"/>
    <w:rsid w:val="00EF2384"/>
    <w:rsid w:val="00EF2556"/>
    <w:rsid w:val="00EF25C1"/>
    <w:rsid w:val="00EF2943"/>
    <w:rsid w:val="00EF2CF5"/>
    <w:rsid w:val="00EF2ED4"/>
    <w:rsid w:val="00EF3031"/>
    <w:rsid w:val="00EF347A"/>
    <w:rsid w:val="00EF3737"/>
    <w:rsid w:val="00EF38A6"/>
    <w:rsid w:val="00EF3AC4"/>
    <w:rsid w:val="00EF3C0F"/>
    <w:rsid w:val="00EF4D31"/>
    <w:rsid w:val="00EF554D"/>
    <w:rsid w:val="00EF55D0"/>
    <w:rsid w:val="00EF5A2C"/>
    <w:rsid w:val="00EF5C1F"/>
    <w:rsid w:val="00EF5C68"/>
    <w:rsid w:val="00EF6733"/>
    <w:rsid w:val="00EF6D89"/>
    <w:rsid w:val="00F00279"/>
    <w:rsid w:val="00F00679"/>
    <w:rsid w:val="00F00FD4"/>
    <w:rsid w:val="00F01D1D"/>
    <w:rsid w:val="00F01E37"/>
    <w:rsid w:val="00F020C9"/>
    <w:rsid w:val="00F02527"/>
    <w:rsid w:val="00F0255D"/>
    <w:rsid w:val="00F02963"/>
    <w:rsid w:val="00F02D8F"/>
    <w:rsid w:val="00F02F59"/>
    <w:rsid w:val="00F030CA"/>
    <w:rsid w:val="00F035D6"/>
    <w:rsid w:val="00F04157"/>
    <w:rsid w:val="00F0420E"/>
    <w:rsid w:val="00F049E4"/>
    <w:rsid w:val="00F053EA"/>
    <w:rsid w:val="00F05808"/>
    <w:rsid w:val="00F05C24"/>
    <w:rsid w:val="00F05DC9"/>
    <w:rsid w:val="00F064F3"/>
    <w:rsid w:val="00F06849"/>
    <w:rsid w:val="00F06F83"/>
    <w:rsid w:val="00F079B1"/>
    <w:rsid w:val="00F07A88"/>
    <w:rsid w:val="00F07DED"/>
    <w:rsid w:val="00F07E9D"/>
    <w:rsid w:val="00F10623"/>
    <w:rsid w:val="00F1075E"/>
    <w:rsid w:val="00F107EF"/>
    <w:rsid w:val="00F10BC8"/>
    <w:rsid w:val="00F10C5B"/>
    <w:rsid w:val="00F10F1A"/>
    <w:rsid w:val="00F10F39"/>
    <w:rsid w:val="00F11463"/>
    <w:rsid w:val="00F1188A"/>
    <w:rsid w:val="00F11AC7"/>
    <w:rsid w:val="00F11B4B"/>
    <w:rsid w:val="00F11B51"/>
    <w:rsid w:val="00F11ED1"/>
    <w:rsid w:val="00F12072"/>
    <w:rsid w:val="00F12210"/>
    <w:rsid w:val="00F12341"/>
    <w:rsid w:val="00F125E5"/>
    <w:rsid w:val="00F127B7"/>
    <w:rsid w:val="00F12848"/>
    <w:rsid w:val="00F131A0"/>
    <w:rsid w:val="00F136BC"/>
    <w:rsid w:val="00F13922"/>
    <w:rsid w:val="00F13B2F"/>
    <w:rsid w:val="00F13DFF"/>
    <w:rsid w:val="00F13E47"/>
    <w:rsid w:val="00F13EC2"/>
    <w:rsid w:val="00F1494E"/>
    <w:rsid w:val="00F14AF0"/>
    <w:rsid w:val="00F151EB"/>
    <w:rsid w:val="00F16100"/>
    <w:rsid w:val="00F168A6"/>
    <w:rsid w:val="00F16F61"/>
    <w:rsid w:val="00F173E0"/>
    <w:rsid w:val="00F176F5"/>
    <w:rsid w:val="00F17914"/>
    <w:rsid w:val="00F1797A"/>
    <w:rsid w:val="00F17B6E"/>
    <w:rsid w:val="00F2144B"/>
    <w:rsid w:val="00F21A6B"/>
    <w:rsid w:val="00F21C79"/>
    <w:rsid w:val="00F21CDC"/>
    <w:rsid w:val="00F2226A"/>
    <w:rsid w:val="00F229BE"/>
    <w:rsid w:val="00F22B10"/>
    <w:rsid w:val="00F22CC6"/>
    <w:rsid w:val="00F230B3"/>
    <w:rsid w:val="00F23175"/>
    <w:rsid w:val="00F2368C"/>
    <w:rsid w:val="00F2383A"/>
    <w:rsid w:val="00F241D0"/>
    <w:rsid w:val="00F24481"/>
    <w:rsid w:val="00F247A6"/>
    <w:rsid w:val="00F24AA2"/>
    <w:rsid w:val="00F257FA"/>
    <w:rsid w:val="00F25DB4"/>
    <w:rsid w:val="00F26783"/>
    <w:rsid w:val="00F269B5"/>
    <w:rsid w:val="00F26C0E"/>
    <w:rsid w:val="00F3007F"/>
    <w:rsid w:val="00F313CD"/>
    <w:rsid w:val="00F3143D"/>
    <w:rsid w:val="00F3150D"/>
    <w:rsid w:val="00F31C45"/>
    <w:rsid w:val="00F31D27"/>
    <w:rsid w:val="00F3203C"/>
    <w:rsid w:val="00F32506"/>
    <w:rsid w:val="00F326FF"/>
    <w:rsid w:val="00F32EC3"/>
    <w:rsid w:val="00F332D9"/>
    <w:rsid w:val="00F3333C"/>
    <w:rsid w:val="00F33940"/>
    <w:rsid w:val="00F339E7"/>
    <w:rsid w:val="00F34951"/>
    <w:rsid w:val="00F350A0"/>
    <w:rsid w:val="00F3526F"/>
    <w:rsid w:val="00F352EF"/>
    <w:rsid w:val="00F353B2"/>
    <w:rsid w:val="00F35D29"/>
    <w:rsid w:val="00F3632B"/>
    <w:rsid w:val="00F3642B"/>
    <w:rsid w:val="00F36CB3"/>
    <w:rsid w:val="00F36DA8"/>
    <w:rsid w:val="00F37142"/>
    <w:rsid w:val="00F37379"/>
    <w:rsid w:val="00F37481"/>
    <w:rsid w:val="00F402B7"/>
    <w:rsid w:val="00F40907"/>
    <w:rsid w:val="00F40CF7"/>
    <w:rsid w:val="00F413E7"/>
    <w:rsid w:val="00F41868"/>
    <w:rsid w:val="00F41A8C"/>
    <w:rsid w:val="00F41F46"/>
    <w:rsid w:val="00F42108"/>
    <w:rsid w:val="00F42376"/>
    <w:rsid w:val="00F42ADB"/>
    <w:rsid w:val="00F43184"/>
    <w:rsid w:val="00F439B7"/>
    <w:rsid w:val="00F43FC3"/>
    <w:rsid w:val="00F44565"/>
    <w:rsid w:val="00F4497B"/>
    <w:rsid w:val="00F44BF8"/>
    <w:rsid w:val="00F44E4E"/>
    <w:rsid w:val="00F45A45"/>
    <w:rsid w:val="00F46053"/>
    <w:rsid w:val="00F46D24"/>
    <w:rsid w:val="00F4765D"/>
    <w:rsid w:val="00F47849"/>
    <w:rsid w:val="00F47D4A"/>
    <w:rsid w:val="00F47D5C"/>
    <w:rsid w:val="00F47FD4"/>
    <w:rsid w:val="00F50411"/>
    <w:rsid w:val="00F50A29"/>
    <w:rsid w:val="00F51774"/>
    <w:rsid w:val="00F51BE1"/>
    <w:rsid w:val="00F52020"/>
    <w:rsid w:val="00F523F1"/>
    <w:rsid w:val="00F52500"/>
    <w:rsid w:val="00F52C6E"/>
    <w:rsid w:val="00F52DB2"/>
    <w:rsid w:val="00F536E0"/>
    <w:rsid w:val="00F53C72"/>
    <w:rsid w:val="00F54901"/>
    <w:rsid w:val="00F549C1"/>
    <w:rsid w:val="00F54CC6"/>
    <w:rsid w:val="00F54DDB"/>
    <w:rsid w:val="00F54E4E"/>
    <w:rsid w:val="00F54EA9"/>
    <w:rsid w:val="00F55749"/>
    <w:rsid w:val="00F55AE5"/>
    <w:rsid w:val="00F562B2"/>
    <w:rsid w:val="00F5694F"/>
    <w:rsid w:val="00F56E24"/>
    <w:rsid w:val="00F571DE"/>
    <w:rsid w:val="00F5752E"/>
    <w:rsid w:val="00F575E8"/>
    <w:rsid w:val="00F600A0"/>
    <w:rsid w:val="00F60AC7"/>
    <w:rsid w:val="00F60E2A"/>
    <w:rsid w:val="00F611C5"/>
    <w:rsid w:val="00F613C3"/>
    <w:rsid w:val="00F61418"/>
    <w:rsid w:val="00F61A4B"/>
    <w:rsid w:val="00F61F5D"/>
    <w:rsid w:val="00F620F0"/>
    <w:rsid w:val="00F62152"/>
    <w:rsid w:val="00F62379"/>
    <w:rsid w:val="00F62A77"/>
    <w:rsid w:val="00F62EE1"/>
    <w:rsid w:val="00F63024"/>
    <w:rsid w:val="00F637EA"/>
    <w:rsid w:val="00F63C01"/>
    <w:rsid w:val="00F64088"/>
    <w:rsid w:val="00F64126"/>
    <w:rsid w:val="00F6480A"/>
    <w:rsid w:val="00F65601"/>
    <w:rsid w:val="00F65881"/>
    <w:rsid w:val="00F66062"/>
    <w:rsid w:val="00F66091"/>
    <w:rsid w:val="00F66107"/>
    <w:rsid w:val="00F664F8"/>
    <w:rsid w:val="00F6659C"/>
    <w:rsid w:val="00F66691"/>
    <w:rsid w:val="00F6677E"/>
    <w:rsid w:val="00F668C6"/>
    <w:rsid w:val="00F66B65"/>
    <w:rsid w:val="00F66EF3"/>
    <w:rsid w:val="00F67095"/>
    <w:rsid w:val="00F670C2"/>
    <w:rsid w:val="00F67FD6"/>
    <w:rsid w:val="00F7024D"/>
    <w:rsid w:val="00F70457"/>
    <w:rsid w:val="00F705BC"/>
    <w:rsid w:val="00F70F46"/>
    <w:rsid w:val="00F70F9D"/>
    <w:rsid w:val="00F716F3"/>
    <w:rsid w:val="00F71729"/>
    <w:rsid w:val="00F72DC9"/>
    <w:rsid w:val="00F7309F"/>
    <w:rsid w:val="00F737E7"/>
    <w:rsid w:val="00F742C0"/>
    <w:rsid w:val="00F74431"/>
    <w:rsid w:val="00F75DEA"/>
    <w:rsid w:val="00F763D1"/>
    <w:rsid w:val="00F76446"/>
    <w:rsid w:val="00F7651B"/>
    <w:rsid w:val="00F7657B"/>
    <w:rsid w:val="00F77BE8"/>
    <w:rsid w:val="00F77E54"/>
    <w:rsid w:val="00F77F89"/>
    <w:rsid w:val="00F77FE1"/>
    <w:rsid w:val="00F801EF"/>
    <w:rsid w:val="00F80741"/>
    <w:rsid w:val="00F80E3D"/>
    <w:rsid w:val="00F81642"/>
    <w:rsid w:val="00F81D94"/>
    <w:rsid w:val="00F81E0C"/>
    <w:rsid w:val="00F82022"/>
    <w:rsid w:val="00F82A19"/>
    <w:rsid w:val="00F82C30"/>
    <w:rsid w:val="00F831AA"/>
    <w:rsid w:val="00F83A38"/>
    <w:rsid w:val="00F840AD"/>
    <w:rsid w:val="00F843D1"/>
    <w:rsid w:val="00F8461A"/>
    <w:rsid w:val="00F84B47"/>
    <w:rsid w:val="00F84DF8"/>
    <w:rsid w:val="00F858E3"/>
    <w:rsid w:val="00F85ABF"/>
    <w:rsid w:val="00F85F0B"/>
    <w:rsid w:val="00F86CB9"/>
    <w:rsid w:val="00F86F53"/>
    <w:rsid w:val="00F87079"/>
    <w:rsid w:val="00F8730C"/>
    <w:rsid w:val="00F87594"/>
    <w:rsid w:val="00F87AE5"/>
    <w:rsid w:val="00F87B59"/>
    <w:rsid w:val="00F90044"/>
    <w:rsid w:val="00F90C67"/>
    <w:rsid w:val="00F90DA7"/>
    <w:rsid w:val="00F910A0"/>
    <w:rsid w:val="00F9110F"/>
    <w:rsid w:val="00F919EE"/>
    <w:rsid w:val="00F920D7"/>
    <w:rsid w:val="00F92AE1"/>
    <w:rsid w:val="00F92F43"/>
    <w:rsid w:val="00F9377A"/>
    <w:rsid w:val="00F93880"/>
    <w:rsid w:val="00F93F71"/>
    <w:rsid w:val="00F94460"/>
    <w:rsid w:val="00F94B4C"/>
    <w:rsid w:val="00F95006"/>
    <w:rsid w:val="00F95574"/>
    <w:rsid w:val="00F960A7"/>
    <w:rsid w:val="00F96341"/>
    <w:rsid w:val="00F96727"/>
    <w:rsid w:val="00F96BAB"/>
    <w:rsid w:val="00F96ED7"/>
    <w:rsid w:val="00F9700E"/>
    <w:rsid w:val="00F97654"/>
    <w:rsid w:val="00F976CD"/>
    <w:rsid w:val="00F97A05"/>
    <w:rsid w:val="00F97DE9"/>
    <w:rsid w:val="00FA03B3"/>
    <w:rsid w:val="00FA07D6"/>
    <w:rsid w:val="00FA09F4"/>
    <w:rsid w:val="00FA0C34"/>
    <w:rsid w:val="00FA0F79"/>
    <w:rsid w:val="00FA1DA2"/>
    <w:rsid w:val="00FA27A4"/>
    <w:rsid w:val="00FA2B3A"/>
    <w:rsid w:val="00FA2C54"/>
    <w:rsid w:val="00FA2D9B"/>
    <w:rsid w:val="00FA2E62"/>
    <w:rsid w:val="00FA3008"/>
    <w:rsid w:val="00FA30F8"/>
    <w:rsid w:val="00FA32A7"/>
    <w:rsid w:val="00FA3E26"/>
    <w:rsid w:val="00FA3E56"/>
    <w:rsid w:val="00FA4654"/>
    <w:rsid w:val="00FA489B"/>
    <w:rsid w:val="00FA4E45"/>
    <w:rsid w:val="00FA5146"/>
    <w:rsid w:val="00FA575F"/>
    <w:rsid w:val="00FA5A60"/>
    <w:rsid w:val="00FA5E1B"/>
    <w:rsid w:val="00FA61DF"/>
    <w:rsid w:val="00FA6408"/>
    <w:rsid w:val="00FA64EC"/>
    <w:rsid w:val="00FA68D2"/>
    <w:rsid w:val="00FA6975"/>
    <w:rsid w:val="00FA697C"/>
    <w:rsid w:val="00FA6CD9"/>
    <w:rsid w:val="00FA6FDF"/>
    <w:rsid w:val="00FA7152"/>
    <w:rsid w:val="00FA729A"/>
    <w:rsid w:val="00FB01DC"/>
    <w:rsid w:val="00FB0651"/>
    <w:rsid w:val="00FB0AA4"/>
    <w:rsid w:val="00FB0C6F"/>
    <w:rsid w:val="00FB0CA1"/>
    <w:rsid w:val="00FB1793"/>
    <w:rsid w:val="00FB17AD"/>
    <w:rsid w:val="00FB18B5"/>
    <w:rsid w:val="00FB18D9"/>
    <w:rsid w:val="00FB18DC"/>
    <w:rsid w:val="00FB1D6F"/>
    <w:rsid w:val="00FB1DD0"/>
    <w:rsid w:val="00FB2572"/>
    <w:rsid w:val="00FB2E00"/>
    <w:rsid w:val="00FB2ED2"/>
    <w:rsid w:val="00FB3D4B"/>
    <w:rsid w:val="00FB42B1"/>
    <w:rsid w:val="00FB42BB"/>
    <w:rsid w:val="00FB491A"/>
    <w:rsid w:val="00FB4C7A"/>
    <w:rsid w:val="00FB5155"/>
    <w:rsid w:val="00FB52C2"/>
    <w:rsid w:val="00FB5F0C"/>
    <w:rsid w:val="00FB5FAA"/>
    <w:rsid w:val="00FB6089"/>
    <w:rsid w:val="00FB61FE"/>
    <w:rsid w:val="00FB6337"/>
    <w:rsid w:val="00FB6489"/>
    <w:rsid w:val="00FB6B45"/>
    <w:rsid w:val="00FB6CEF"/>
    <w:rsid w:val="00FB6E13"/>
    <w:rsid w:val="00FB6EFC"/>
    <w:rsid w:val="00FB6F5D"/>
    <w:rsid w:val="00FB76DC"/>
    <w:rsid w:val="00FB7976"/>
    <w:rsid w:val="00FC0B30"/>
    <w:rsid w:val="00FC0D7B"/>
    <w:rsid w:val="00FC1178"/>
    <w:rsid w:val="00FC1334"/>
    <w:rsid w:val="00FC23F8"/>
    <w:rsid w:val="00FC274A"/>
    <w:rsid w:val="00FC2AE2"/>
    <w:rsid w:val="00FC2BB1"/>
    <w:rsid w:val="00FC2CE2"/>
    <w:rsid w:val="00FC30F4"/>
    <w:rsid w:val="00FC33E7"/>
    <w:rsid w:val="00FC34B4"/>
    <w:rsid w:val="00FC3589"/>
    <w:rsid w:val="00FC364A"/>
    <w:rsid w:val="00FC37ED"/>
    <w:rsid w:val="00FC4D62"/>
    <w:rsid w:val="00FC4EEE"/>
    <w:rsid w:val="00FC533E"/>
    <w:rsid w:val="00FC5560"/>
    <w:rsid w:val="00FC582D"/>
    <w:rsid w:val="00FC6560"/>
    <w:rsid w:val="00FC6AE8"/>
    <w:rsid w:val="00FC6E48"/>
    <w:rsid w:val="00FC6F54"/>
    <w:rsid w:val="00FC7092"/>
    <w:rsid w:val="00FC7276"/>
    <w:rsid w:val="00FC72BA"/>
    <w:rsid w:val="00FC7838"/>
    <w:rsid w:val="00FC788B"/>
    <w:rsid w:val="00FD0A6B"/>
    <w:rsid w:val="00FD11DE"/>
    <w:rsid w:val="00FD155D"/>
    <w:rsid w:val="00FD176B"/>
    <w:rsid w:val="00FD1ADA"/>
    <w:rsid w:val="00FD2A07"/>
    <w:rsid w:val="00FD2FCB"/>
    <w:rsid w:val="00FD353E"/>
    <w:rsid w:val="00FD3B1F"/>
    <w:rsid w:val="00FD4387"/>
    <w:rsid w:val="00FD466D"/>
    <w:rsid w:val="00FD5448"/>
    <w:rsid w:val="00FD5502"/>
    <w:rsid w:val="00FD5DA3"/>
    <w:rsid w:val="00FD5DBA"/>
    <w:rsid w:val="00FD5DCC"/>
    <w:rsid w:val="00FD5F96"/>
    <w:rsid w:val="00FD631A"/>
    <w:rsid w:val="00FD73CD"/>
    <w:rsid w:val="00FD7736"/>
    <w:rsid w:val="00FD7D89"/>
    <w:rsid w:val="00FD7F7B"/>
    <w:rsid w:val="00FE04E8"/>
    <w:rsid w:val="00FE07DC"/>
    <w:rsid w:val="00FE09F1"/>
    <w:rsid w:val="00FE0D29"/>
    <w:rsid w:val="00FE0E74"/>
    <w:rsid w:val="00FE1414"/>
    <w:rsid w:val="00FE1774"/>
    <w:rsid w:val="00FE25AA"/>
    <w:rsid w:val="00FE25B3"/>
    <w:rsid w:val="00FE2A4A"/>
    <w:rsid w:val="00FE2AD5"/>
    <w:rsid w:val="00FE2F75"/>
    <w:rsid w:val="00FE33DA"/>
    <w:rsid w:val="00FE3566"/>
    <w:rsid w:val="00FE3DA3"/>
    <w:rsid w:val="00FE405A"/>
    <w:rsid w:val="00FE4240"/>
    <w:rsid w:val="00FE44FE"/>
    <w:rsid w:val="00FE4735"/>
    <w:rsid w:val="00FE49A6"/>
    <w:rsid w:val="00FE4B55"/>
    <w:rsid w:val="00FE4DDF"/>
    <w:rsid w:val="00FE53DA"/>
    <w:rsid w:val="00FE660E"/>
    <w:rsid w:val="00FE6BCA"/>
    <w:rsid w:val="00FE6E15"/>
    <w:rsid w:val="00FE6EAC"/>
    <w:rsid w:val="00FE711A"/>
    <w:rsid w:val="00FE775F"/>
    <w:rsid w:val="00FE7C8F"/>
    <w:rsid w:val="00FE7E73"/>
    <w:rsid w:val="00FF01B1"/>
    <w:rsid w:val="00FF024A"/>
    <w:rsid w:val="00FF03D8"/>
    <w:rsid w:val="00FF0821"/>
    <w:rsid w:val="00FF0987"/>
    <w:rsid w:val="00FF0C8E"/>
    <w:rsid w:val="00FF0F7D"/>
    <w:rsid w:val="00FF13C8"/>
    <w:rsid w:val="00FF1475"/>
    <w:rsid w:val="00FF18BB"/>
    <w:rsid w:val="00FF1B8D"/>
    <w:rsid w:val="00FF20AE"/>
    <w:rsid w:val="00FF223D"/>
    <w:rsid w:val="00FF263A"/>
    <w:rsid w:val="00FF2E9D"/>
    <w:rsid w:val="00FF3076"/>
    <w:rsid w:val="00FF32EA"/>
    <w:rsid w:val="00FF376D"/>
    <w:rsid w:val="00FF4787"/>
    <w:rsid w:val="00FF49F9"/>
    <w:rsid w:val="00FF4F8D"/>
    <w:rsid w:val="00FF56FE"/>
    <w:rsid w:val="00FF5967"/>
    <w:rsid w:val="00FF5B76"/>
    <w:rsid w:val="00FF6BC1"/>
    <w:rsid w:val="00FF7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Normal Indent" w:locked="1"/>
    <w:lsdException w:name="header" w:locked="1"/>
    <w:lsdException w:name="footer" w:locked="1" w:uiPriority="99"/>
    <w:lsdException w:name="caption" w:locked="1" w:semiHidden="1" w:unhideWhenUsed="1" w:qFormat="1"/>
    <w:lsdException w:name="Title" w:locked="1" w:uiPriority="99" w:qFormat="1"/>
    <w:lsdException w:name="Subtitle" w:locked="1" w:qFormat="1"/>
    <w:lsdException w:name="Body Text 3" w:uiPriority="99"/>
    <w:lsdException w:name="Body Text Indent 3" w:locked="1"/>
    <w:lsdException w:name="Hyperlink" w:locked="1" w:uiPriority="99"/>
    <w:lsdException w:name="Strong" w:locked="1" w:uiPriority="22" w:qFormat="1"/>
    <w:lsdException w:name="Emphasis" w:locked="1" w:qFormat="1"/>
    <w:lsdException w:name="Normal (Web)" w:uiPriority="99" w:qFormat="1"/>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41F2"/>
    <w:rPr>
      <w:sz w:val="24"/>
      <w:szCs w:val="24"/>
    </w:rPr>
  </w:style>
  <w:style w:type="paragraph" w:styleId="1">
    <w:name w:val="heading 1"/>
    <w:basedOn w:val="a0"/>
    <w:next w:val="a0"/>
    <w:link w:val="10"/>
    <w:uiPriority w:val="9"/>
    <w:qFormat/>
    <w:rsid w:val="00844DA3"/>
    <w:pPr>
      <w:keepNext/>
      <w:jc w:val="center"/>
      <w:outlineLvl w:val="0"/>
    </w:pPr>
    <w:rPr>
      <w:b/>
      <w:szCs w:val="20"/>
      <w:lang/>
    </w:rPr>
  </w:style>
  <w:style w:type="paragraph" w:styleId="2">
    <w:name w:val="heading 2"/>
    <w:basedOn w:val="a0"/>
    <w:next w:val="a0"/>
    <w:link w:val="20"/>
    <w:uiPriority w:val="9"/>
    <w:qFormat/>
    <w:rsid w:val="00844DA3"/>
    <w:pPr>
      <w:keepNext/>
      <w:jc w:val="both"/>
      <w:outlineLvl w:val="1"/>
    </w:pPr>
    <w:rPr>
      <w:sz w:val="28"/>
    </w:rPr>
  </w:style>
  <w:style w:type="paragraph" w:styleId="3">
    <w:name w:val="heading 3"/>
    <w:basedOn w:val="a0"/>
    <w:next w:val="a0"/>
    <w:link w:val="30"/>
    <w:qFormat/>
    <w:rsid w:val="00844DA3"/>
    <w:pPr>
      <w:keepNext/>
      <w:spacing w:before="240" w:after="60"/>
      <w:outlineLvl w:val="2"/>
    </w:pPr>
    <w:rPr>
      <w:rFonts w:ascii="Arial" w:hAnsi="Arial" w:cs="Arial"/>
      <w:b/>
      <w:bCs/>
      <w:sz w:val="26"/>
      <w:szCs w:val="26"/>
    </w:rPr>
  </w:style>
  <w:style w:type="paragraph" w:styleId="4">
    <w:name w:val="heading 4"/>
    <w:basedOn w:val="a0"/>
    <w:next w:val="a0"/>
    <w:qFormat/>
    <w:rsid w:val="00844DA3"/>
    <w:pPr>
      <w:keepNext/>
      <w:spacing w:before="240" w:after="60"/>
      <w:outlineLvl w:val="3"/>
    </w:pPr>
    <w:rPr>
      <w:b/>
      <w:bCs/>
      <w:sz w:val="28"/>
      <w:szCs w:val="28"/>
    </w:rPr>
  </w:style>
  <w:style w:type="paragraph" w:styleId="5">
    <w:name w:val="heading 5"/>
    <w:basedOn w:val="a0"/>
    <w:next w:val="a0"/>
    <w:link w:val="50"/>
    <w:qFormat/>
    <w:rsid w:val="00844DA3"/>
    <w:pPr>
      <w:spacing w:before="240" w:after="60"/>
      <w:outlineLvl w:val="4"/>
    </w:pPr>
    <w:rPr>
      <w:b/>
      <w:i/>
      <w:sz w:val="26"/>
      <w:szCs w:val="20"/>
      <w:lang/>
    </w:rPr>
  </w:style>
  <w:style w:type="paragraph" w:styleId="6">
    <w:name w:val="heading 6"/>
    <w:basedOn w:val="a0"/>
    <w:next w:val="a0"/>
    <w:qFormat/>
    <w:rsid w:val="00844DA3"/>
    <w:pPr>
      <w:spacing w:before="240" w:after="60"/>
      <w:outlineLvl w:val="5"/>
    </w:pPr>
    <w:rPr>
      <w:b/>
      <w:bCs/>
      <w:sz w:val="22"/>
      <w:szCs w:val="22"/>
    </w:rPr>
  </w:style>
  <w:style w:type="paragraph" w:styleId="7">
    <w:name w:val="heading 7"/>
    <w:basedOn w:val="a0"/>
    <w:next w:val="a0"/>
    <w:qFormat/>
    <w:rsid w:val="00844DA3"/>
    <w:pPr>
      <w:keepNext/>
      <w:spacing w:line="300" w:lineRule="exact"/>
      <w:outlineLvl w:val="6"/>
    </w:pPr>
    <w:rPr>
      <w:b/>
      <w:sz w:val="20"/>
      <w:szCs w:val="20"/>
    </w:rPr>
  </w:style>
  <w:style w:type="paragraph" w:styleId="8">
    <w:name w:val="heading 8"/>
    <w:basedOn w:val="a0"/>
    <w:next w:val="a0"/>
    <w:qFormat/>
    <w:rsid w:val="00844DA3"/>
    <w:pPr>
      <w:spacing w:before="240" w:after="60"/>
      <w:outlineLvl w:val="7"/>
    </w:pPr>
    <w:rPr>
      <w:i/>
      <w:iCs/>
    </w:rPr>
  </w:style>
  <w:style w:type="paragraph" w:styleId="9">
    <w:name w:val="heading 9"/>
    <w:basedOn w:val="a0"/>
    <w:next w:val="a0"/>
    <w:qFormat/>
    <w:rsid w:val="00844DA3"/>
    <w:pPr>
      <w:keepNext/>
      <w:spacing w:before="120"/>
      <w:outlineLvl w:val="8"/>
    </w:pPr>
    <w:rPr>
      <w:b/>
      <w:color w:val="00000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ody Text Indent"/>
    <w:aliases w:val="Основной текст 1,Нумерованный список !!"/>
    <w:basedOn w:val="a0"/>
    <w:link w:val="11"/>
    <w:uiPriority w:val="99"/>
    <w:rsid w:val="00844DA3"/>
    <w:pPr>
      <w:ind w:firstLine="720"/>
      <w:jc w:val="both"/>
    </w:pPr>
    <w:rPr>
      <w:sz w:val="26"/>
      <w:szCs w:val="20"/>
      <w:lang/>
    </w:rPr>
  </w:style>
  <w:style w:type="paragraph" w:styleId="a5">
    <w:name w:val="Body Text"/>
    <w:aliases w:val="bt"/>
    <w:basedOn w:val="a0"/>
    <w:link w:val="a6"/>
    <w:rsid w:val="00844DA3"/>
    <w:pPr>
      <w:jc w:val="both"/>
    </w:pPr>
    <w:rPr>
      <w:szCs w:val="20"/>
      <w:lang/>
    </w:rPr>
  </w:style>
  <w:style w:type="paragraph" w:styleId="21">
    <w:name w:val="Body Text 2"/>
    <w:basedOn w:val="a0"/>
    <w:rsid w:val="00844DA3"/>
    <w:pPr>
      <w:jc w:val="both"/>
    </w:pPr>
    <w:rPr>
      <w:sz w:val="28"/>
      <w:szCs w:val="20"/>
    </w:rPr>
  </w:style>
  <w:style w:type="paragraph" w:styleId="22">
    <w:name w:val="Body Text Indent 2"/>
    <w:basedOn w:val="a0"/>
    <w:link w:val="23"/>
    <w:rsid w:val="00844DA3"/>
    <w:pPr>
      <w:ind w:firstLine="720"/>
      <w:jc w:val="both"/>
    </w:pPr>
    <w:rPr>
      <w:sz w:val="28"/>
      <w:lang/>
    </w:rPr>
  </w:style>
  <w:style w:type="paragraph" w:customStyle="1" w:styleId="BodyText21">
    <w:name w:val="Body Text 21"/>
    <w:basedOn w:val="a0"/>
    <w:rsid w:val="00844DA3"/>
    <w:pPr>
      <w:widowControl w:val="0"/>
      <w:ind w:firstLine="720"/>
      <w:jc w:val="both"/>
    </w:pPr>
    <w:rPr>
      <w:sz w:val="28"/>
      <w:szCs w:val="20"/>
    </w:rPr>
  </w:style>
  <w:style w:type="paragraph" w:styleId="31">
    <w:name w:val="Body Text Indent 3"/>
    <w:basedOn w:val="a0"/>
    <w:link w:val="32"/>
    <w:rsid w:val="00844DA3"/>
    <w:pPr>
      <w:ind w:firstLine="708"/>
      <w:jc w:val="both"/>
    </w:pPr>
    <w:rPr>
      <w:szCs w:val="20"/>
      <w:lang/>
    </w:rPr>
  </w:style>
  <w:style w:type="paragraph" w:customStyle="1" w:styleId="a7">
    <w:name w:val="Îáû÷íûé"/>
    <w:rsid w:val="00844DA3"/>
    <w:pPr>
      <w:widowControl w:val="0"/>
    </w:pPr>
  </w:style>
  <w:style w:type="paragraph" w:styleId="a8">
    <w:name w:val="header"/>
    <w:basedOn w:val="a0"/>
    <w:link w:val="a9"/>
    <w:rsid w:val="00844DA3"/>
    <w:pPr>
      <w:tabs>
        <w:tab w:val="center" w:pos="4677"/>
        <w:tab w:val="right" w:pos="9355"/>
      </w:tabs>
    </w:pPr>
    <w:rPr>
      <w:szCs w:val="20"/>
      <w:lang/>
    </w:rPr>
  </w:style>
  <w:style w:type="character" w:styleId="aa">
    <w:name w:val="page number"/>
    <w:rsid w:val="00844DA3"/>
    <w:rPr>
      <w:rFonts w:cs="Times New Roman"/>
    </w:rPr>
  </w:style>
  <w:style w:type="paragraph" w:customStyle="1" w:styleId="ConsNormal">
    <w:name w:val="ConsNormal"/>
    <w:rsid w:val="00844DA3"/>
    <w:pPr>
      <w:widowControl w:val="0"/>
      <w:ind w:firstLine="720"/>
    </w:pPr>
  </w:style>
  <w:style w:type="paragraph" w:customStyle="1" w:styleId="FR4">
    <w:name w:val="FR4"/>
    <w:rsid w:val="00844DA3"/>
    <w:pPr>
      <w:widowControl w:val="0"/>
      <w:jc w:val="both"/>
    </w:pPr>
    <w:rPr>
      <w:rFonts w:ascii="Courier New" w:hAnsi="Courier New"/>
    </w:rPr>
  </w:style>
  <w:style w:type="paragraph" w:customStyle="1" w:styleId="33">
    <w:name w:val="заголовок 3"/>
    <w:basedOn w:val="a0"/>
    <w:next w:val="a0"/>
    <w:rsid w:val="00844DA3"/>
    <w:pPr>
      <w:keepNext/>
      <w:widowControl w:val="0"/>
      <w:jc w:val="both"/>
    </w:pPr>
    <w:rPr>
      <w:sz w:val="26"/>
      <w:szCs w:val="20"/>
    </w:rPr>
  </w:style>
  <w:style w:type="paragraph" w:customStyle="1" w:styleId="FR1">
    <w:name w:val="FR1"/>
    <w:rsid w:val="00844DA3"/>
    <w:pPr>
      <w:widowControl w:val="0"/>
      <w:spacing w:line="300" w:lineRule="auto"/>
      <w:ind w:firstLine="680"/>
      <w:jc w:val="both"/>
    </w:pPr>
    <w:rPr>
      <w:sz w:val="24"/>
    </w:rPr>
  </w:style>
  <w:style w:type="paragraph" w:styleId="ab">
    <w:name w:val="footer"/>
    <w:basedOn w:val="a0"/>
    <w:link w:val="ac"/>
    <w:uiPriority w:val="99"/>
    <w:rsid w:val="00844DA3"/>
    <w:pPr>
      <w:tabs>
        <w:tab w:val="center" w:pos="4677"/>
        <w:tab w:val="right" w:pos="9355"/>
      </w:tabs>
    </w:pPr>
    <w:rPr>
      <w:szCs w:val="20"/>
      <w:lang/>
    </w:rPr>
  </w:style>
  <w:style w:type="paragraph" w:customStyle="1" w:styleId="oaenoniinee">
    <w:name w:val="oaeno niinee"/>
    <w:basedOn w:val="a0"/>
    <w:rsid w:val="00844DA3"/>
    <w:pPr>
      <w:jc w:val="both"/>
    </w:pPr>
  </w:style>
  <w:style w:type="paragraph" w:styleId="ad">
    <w:name w:val="Title"/>
    <w:basedOn w:val="a0"/>
    <w:link w:val="ae"/>
    <w:uiPriority w:val="99"/>
    <w:qFormat/>
    <w:rsid w:val="00844DA3"/>
    <w:pPr>
      <w:jc w:val="center"/>
    </w:pPr>
    <w:rPr>
      <w:b/>
      <w:sz w:val="28"/>
      <w:szCs w:val="20"/>
    </w:rPr>
  </w:style>
  <w:style w:type="paragraph" w:styleId="af">
    <w:name w:val="Block Text"/>
    <w:basedOn w:val="a0"/>
    <w:rsid w:val="00844DA3"/>
    <w:pPr>
      <w:ind w:left="1418" w:right="-1"/>
      <w:jc w:val="both"/>
    </w:pPr>
    <w:rPr>
      <w:sz w:val="28"/>
    </w:rPr>
  </w:style>
  <w:style w:type="paragraph" w:styleId="34">
    <w:name w:val="Body Text 3"/>
    <w:basedOn w:val="a0"/>
    <w:link w:val="35"/>
    <w:uiPriority w:val="99"/>
    <w:rsid w:val="00844DA3"/>
    <w:pPr>
      <w:spacing w:after="120"/>
    </w:pPr>
    <w:rPr>
      <w:sz w:val="16"/>
      <w:szCs w:val="16"/>
    </w:rPr>
  </w:style>
  <w:style w:type="paragraph" w:customStyle="1" w:styleId="12">
    <w:name w:val="Обычный1"/>
    <w:rsid w:val="00844DA3"/>
    <w:pPr>
      <w:widowControl w:val="0"/>
    </w:pPr>
  </w:style>
  <w:style w:type="paragraph" w:customStyle="1" w:styleId="13">
    <w:name w:val="Стиль1"/>
    <w:basedOn w:val="a0"/>
    <w:rsid w:val="00844DA3"/>
    <w:pPr>
      <w:spacing w:before="60" w:after="60"/>
      <w:ind w:right="-6" w:firstLine="709"/>
      <w:jc w:val="both"/>
    </w:pPr>
    <w:rPr>
      <w:rFonts w:eastAsia="SimSun"/>
      <w:sz w:val="28"/>
      <w:lang w:eastAsia="zh-CN"/>
    </w:rPr>
  </w:style>
  <w:style w:type="paragraph" w:customStyle="1" w:styleId="24">
    <w:name w:val="Обычный2"/>
    <w:link w:val="Normal"/>
    <w:rsid w:val="00844DA3"/>
    <w:pPr>
      <w:widowControl w:val="0"/>
      <w:spacing w:line="300" w:lineRule="auto"/>
      <w:ind w:firstLine="900"/>
      <w:jc w:val="both"/>
    </w:pPr>
    <w:rPr>
      <w:snapToGrid w:val="0"/>
      <w:sz w:val="24"/>
    </w:rPr>
  </w:style>
  <w:style w:type="paragraph" w:customStyle="1" w:styleId="14">
    <w:name w:val="1"/>
    <w:basedOn w:val="a0"/>
    <w:next w:val="af0"/>
    <w:rsid w:val="00844DA3"/>
    <w:pPr>
      <w:spacing w:before="100" w:beforeAutospacing="1" w:after="100" w:afterAutospacing="1"/>
    </w:pPr>
    <w:rPr>
      <w:rFonts w:ascii="Arial Unicode MS" w:eastAsia="Arial Unicode MS"/>
    </w:rPr>
  </w:style>
  <w:style w:type="paragraph" w:styleId="af0">
    <w:name w:val="Normal (Web)"/>
    <w:aliases w:val="Обычный (Web),Обычный (веб) Знак1,Обычный (веб) Знак Знак,Обычный (Web)1 Знак,Обычный (Web)1,Обычный (веб)11,Обычный (веб) Знак Знак Знак,Обычный (веб) Знак Знак Знак Знак Знак,Обычный (веб) Знак2 Знак,Обычный (веб) Знак Знак1 Знак"/>
    <w:basedOn w:val="a0"/>
    <w:link w:val="af1"/>
    <w:uiPriority w:val="99"/>
    <w:qFormat/>
    <w:rsid w:val="00844DA3"/>
    <w:rPr>
      <w:szCs w:val="20"/>
    </w:rPr>
  </w:style>
  <w:style w:type="paragraph" w:styleId="a">
    <w:name w:val="List Number"/>
    <w:basedOn w:val="a0"/>
    <w:rsid w:val="00844DA3"/>
    <w:pPr>
      <w:tabs>
        <w:tab w:val="num" w:pos="780"/>
      </w:tabs>
    </w:pPr>
    <w:rPr>
      <w:szCs w:val="20"/>
    </w:rPr>
  </w:style>
  <w:style w:type="paragraph" w:customStyle="1" w:styleId="25">
    <w:name w:val="сновной текст с отступом 2"/>
    <w:basedOn w:val="a0"/>
    <w:rsid w:val="00844DA3"/>
    <w:pPr>
      <w:widowControl w:val="0"/>
      <w:ind w:firstLine="720"/>
      <w:jc w:val="both"/>
    </w:pPr>
    <w:rPr>
      <w:sz w:val="26"/>
      <w:szCs w:val="20"/>
    </w:rPr>
  </w:style>
  <w:style w:type="paragraph" w:customStyle="1" w:styleId="40address">
    <w:name w:val="40 address"/>
    <w:basedOn w:val="a0"/>
    <w:rsid w:val="00844DA3"/>
    <w:pPr>
      <w:spacing w:line="360" w:lineRule="auto"/>
      <w:ind w:firstLine="709"/>
      <w:jc w:val="both"/>
    </w:pPr>
    <w:rPr>
      <w:sz w:val="28"/>
      <w:szCs w:val="20"/>
    </w:rPr>
  </w:style>
  <w:style w:type="paragraph" w:styleId="af2">
    <w:name w:val="Subtitle"/>
    <w:basedOn w:val="a0"/>
    <w:qFormat/>
    <w:rsid w:val="00844DA3"/>
    <w:pPr>
      <w:spacing w:before="240" w:line="220" w:lineRule="atLeast"/>
      <w:ind w:firstLine="720"/>
      <w:jc w:val="center"/>
    </w:pPr>
    <w:rPr>
      <w:b/>
      <w:bCs/>
    </w:rPr>
  </w:style>
  <w:style w:type="paragraph" w:customStyle="1" w:styleId="BodyTextIndent21">
    <w:name w:val="Body Text Indent 21"/>
    <w:basedOn w:val="a0"/>
    <w:rsid w:val="00844DA3"/>
    <w:pPr>
      <w:widowControl w:val="0"/>
      <w:spacing w:line="360" w:lineRule="auto"/>
      <w:ind w:firstLine="709"/>
      <w:jc w:val="both"/>
    </w:pPr>
    <w:rPr>
      <w:color w:val="000000"/>
      <w:sz w:val="26"/>
      <w:szCs w:val="20"/>
    </w:rPr>
  </w:style>
  <w:style w:type="paragraph" w:customStyle="1" w:styleId="af3">
    <w:name w:val="???????"/>
    <w:rsid w:val="00844DA3"/>
  </w:style>
  <w:style w:type="character" w:styleId="af4">
    <w:name w:val="Hyperlink"/>
    <w:uiPriority w:val="99"/>
    <w:rsid w:val="00844DA3"/>
    <w:rPr>
      <w:color w:val="0000FF"/>
      <w:u w:val="single"/>
    </w:rPr>
  </w:style>
  <w:style w:type="paragraph" w:customStyle="1" w:styleId="bulletnew">
    <w:name w:val="bullet new"/>
    <w:basedOn w:val="a0"/>
    <w:rsid w:val="00844DA3"/>
    <w:pPr>
      <w:tabs>
        <w:tab w:val="num" w:pos="360"/>
      </w:tabs>
      <w:spacing w:before="60" w:after="60"/>
      <w:ind w:left="340" w:right="11"/>
    </w:pPr>
  </w:style>
  <w:style w:type="paragraph" w:customStyle="1" w:styleId="BodyTextIndent31">
    <w:name w:val="Body Text Indent 31"/>
    <w:basedOn w:val="a0"/>
    <w:rsid w:val="00844DA3"/>
    <w:pPr>
      <w:widowControl w:val="0"/>
      <w:ind w:firstLine="720"/>
      <w:jc w:val="both"/>
    </w:pPr>
    <w:rPr>
      <w:sz w:val="26"/>
      <w:szCs w:val="20"/>
    </w:rPr>
  </w:style>
  <w:style w:type="paragraph" w:customStyle="1" w:styleId="210">
    <w:name w:val="Основной текст с отступом 21"/>
    <w:basedOn w:val="a0"/>
    <w:rsid w:val="00844DA3"/>
    <w:pPr>
      <w:spacing w:line="360" w:lineRule="auto"/>
      <w:ind w:firstLine="708"/>
      <w:jc w:val="both"/>
    </w:pPr>
    <w:rPr>
      <w:sz w:val="28"/>
      <w:szCs w:val="20"/>
    </w:rPr>
  </w:style>
  <w:style w:type="character" w:styleId="af5">
    <w:name w:val="FollowedHyperlink"/>
    <w:rsid w:val="00844DA3"/>
    <w:rPr>
      <w:color w:val="800080"/>
      <w:u w:val="single"/>
    </w:rPr>
  </w:style>
  <w:style w:type="paragraph" w:customStyle="1" w:styleId="15">
    <w:name w:val="Основной текст с отступом.Основной текст 1.Нумерованный список !!"/>
    <w:basedOn w:val="a0"/>
    <w:rsid w:val="00844DA3"/>
    <w:pPr>
      <w:spacing w:line="300" w:lineRule="exact"/>
      <w:ind w:firstLine="709"/>
      <w:jc w:val="both"/>
    </w:pPr>
    <w:rPr>
      <w:sz w:val="26"/>
    </w:rPr>
  </w:style>
  <w:style w:type="paragraph" w:customStyle="1" w:styleId="16">
    <w:name w:val="Подзаголовок1"/>
    <w:basedOn w:val="a0"/>
    <w:rsid w:val="00844DA3"/>
    <w:pPr>
      <w:widowControl w:val="0"/>
      <w:spacing w:line="360" w:lineRule="auto"/>
      <w:jc w:val="center"/>
    </w:pPr>
    <w:rPr>
      <w:rFonts w:ascii="Arial" w:hAnsi="Arial"/>
      <w:b/>
      <w:sz w:val="28"/>
    </w:rPr>
  </w:style>
  <w:style w:type="paragraph" w:customStyle="1" w:styleId="Iniiaiieoaeno2">
    <w:name w:val="Iniiaiie oaeno 2"/>
    <w:basedOn w:val="a0"/>
    <w:rsid w:val="00844DA3"/>
    <w:pPr>
      <w:widowControl w:val="0"/>
      <w:ind w:firstLine="709"/>
      <w:jc w:val="both"/>
    </w:pPr>
    <w:rPr>
      <w:sz w:val="28"/>
    </w:rPr>
  </w:style>
  <w:style w:type="paragraph" w:customStyle="1" w:styleId="ConsNonformat">
    <w:name w:val="ConsNonformat"/>
    <w:uiPriority w:val="99"/>
    <w:rsid w:val="00844DA3"/>
    <w:pPr>
      <w:widowControl w:val="0"/>
      <w:autoSpaceDE w:val="0"/>
      <w:autoSpaceDN w:val="0"/>
      <w:adjustRightInd w:val="0"/>
    </w:pPr>
    <w:rPr>
      <w:rFonts w:ascii="Courier New" w:hAnsi="Courier New"/>
    </w:rPr>
  </w:style>
  <w:style w:type="paragraph" w:customStyle="1" w:styleId="211">
    <w:name w:val="Основной текст 21"/>
    <w:basedOn w:val="a0"/>
    <w:rsid w:val="00844DA3"/>
    <w:pPr>
      <w:widowControl w:val="0"/>
      <w:ind w:firstLine="709"/>
    </w:pPr>
    <w:rPr>
      <w:sz w:val="20"/>
    </w:rPr>
  </w:style>
  <w:style w:type="paragraph" w:customStyle="1" w:styleId="FR3">
    <w:name w:val="FR3"/>
    <w:rsid w:val="00844DA3"/>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0"/>
    <w:link w:val="af7"/>
    <w:uiPriority w:val="99"/>
    <w:semiHidden/>
    <w:rsid w:val="00844DA3"/>
    <w:rPr>
      <w:rFonts w:ascii="Tahoma" w:hAnsi="Tahoma"/>
      <w:sz w:val="16"/>
      <w:szCs w:val="20"/>
      <w:lang/>
    </w:rPr>
  </w:style>
  <w:style w:type="paragraph" w:customStyle="1" w:styleId="ConsTitle">
    <w:name w:val="ConsTitle"/>
    <w:rsid w:val="00844DA3"/>
    <w:pPr>
      <w:autoSpaceDE w:val="0"/>
      <w:autoSpaceDN w:val="0"/>
      <w:adjustRightInd w:val="0"/>
      <w:ind w:right="19772"/>
    </w:pPr>
    <w:rPr>
      <w:rFonts w:ascii="Arial" w:hAnsi="Arial" w:cs="Arial"/>
      <w:b/>
      <w:bCs/>
    </w:rPr>
  </w:style>
  <w:style w:type="paragraph" w:styleId="af8">
    <w:name w:val="Signature"/>
    <w:basedOn w:val="a0"/>
    <w:rsid w:val="00844DA3"/>
    <w:pPr>
      <w:ind w:left="4252"/>
    </w:pPr>
    <w:rPr>
      <w:sz w:val="20"/>
      <w:szCs w:val="20"/>
    </w:rPr>
  </w:style>
  <w:style w:type="paragraph" w:customStyle="1" w:styleId="310">
    <w:name w:val="Основной текст с отступом 31"/>
    <w:basedOn w:val="a0"/>
    <w:rsid w:val="00844DA3"/>
    <w:pPr>
      <w:ind w:firstLine="709"/>
      <w:jc w:val="both"/>
    </w:pPr>
  </w:style>
  <w:style w:type="paragraph" w:styleId="17">
    <w:name w:val="toc 1"/>
    <w:basedOn w:val="a0"/>
    <w:next w:val="a0"/>
    <w:autoRedefine/>
    <w:semiHidden/>
    <w:rsid w:val="00844DA3"/>
    <w:pPr>
      <w:spacing w:before="120" w:after="120"/>
    </w:pPr>
    <w:rPr>
      <w:b/>
      <w:caps/>
      <w:sz w:val="20"/>
      <w:szCs w:val="20"/>
    </w:rPr>
  </w:style>
  <w:style w:type="character" w:styleId="af9">
    <w:name w:val="annotation reference"/>
    <w:semiHidden/>
    <w:rsid w:val="00844DA3"/>
    <w:rPr>
      <w:sz w:val="16"/>
    </w:rPr>
  </w:style>
  <w:style w:type="paragraph" w:styleId="afa">
    <w:name w:val="annotation text"/>
    <w:basedOn w:val="a0"/>
    <w:semiHidden/>
    <w:rsid w:val="00844DA3"/>
    <w:rPr>
      <w:sz w:val="20"/>
      <w:szCs w:val="20"/>
    </w:rPr>
  </w:style>
  <w:style w:type="paragraph" w:styleId="afb">
    <w:name w:val="annotation subject"/>
    <w:basedOn w:val="afa"/>
    <w:next w:val="afa"/>
    <w:semiHidden/>
    <w:rsid w:val="00844DA3"/>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0"/>
    <w:rsid w:val="00844DA3"/>
    <w:pPr>
      <w:autoSpaceDE w:val="0"/>
      <w:autoSpaceDN w:val="0"/>
    </w:pPr>
  </w:style>
  <w:style w:type="paragraph" w:customStyle="1" w:styleId="bt">
    <w:name w:val="Основной текст.bt"/>
    <w:basedOn w:val="a0"/>
    <w:rsid w:val="00844DA3"/>
    <w:pPr>
      <w:spacing w:line="480" w:lineRule="auto"/>
      <w:jc w:val="both"/>
    </w:pPr>
    <w:rPr>
      <w:sz w:val="26"/>
      <w:szCs w:val="20"/>
    </w:rPr>
  </w:style>
  <w:style w:type="paragraph" w:customStyle="1" w:styleId="FR2">
    <w:name w:val="FR2"/>
    <w:rsid w:val="00844DA3"/>
    <w:pPr>
      <w:widowControl w:val="0"/>
      <w:ind w:left="80"/>
    </w:pPr>
    <w:rPr>
      <w:rFonts w:ascii="Arial" w:hAnsi="Arial"/>
      <w:b/>
      <w:sz w:val="12"/>
    </w:rPr>
  </w:style>
  <w:style w:type="character" w:customStyle="1" w:styleId="afc">
    <w:name w:val="Нумерованный список !! Знак"/>
    <w:aliases w:val="Основной текст с отступом Знак,Основной текст 1 Знак,Основной текст 1 Знак1"/>
    <w:rsid w:val="00844DA3"/>
    <w:rPr>
      <w:sz w:val="26"/>
      <w:lang w:val="ru-RU" w:eastAsia="ru-RU"/>
    </w:rPr>
  </w:style>
  <w:style w:type="table" w:styleId="afd">
    <w:name w:val="Table Grid"/>
    <w:basedOn w:val="a2"/>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0"/>
    <w:link w:val="aff"/>
    <w:semiHidden/>
    <w:rsid w:val="00844DA3"/>
    <w:rPr>
      <w:sz w:val="20"/>
      <w:szCs w:val="20"/>
    </w:rPr>
  </w:style>
  <w:style w:type="paragraph" w:customStyle="1" w:styleId="ConsPlusNormal">
    <w:name w:val="ConsPlusNormal"/>
    <w:link w:val="ConsPlusNormal0"/>
    <w:rsid w:val="00844DA3"/>
    <w:pPr>
      <w:widowControl w:val="0"/>
      <w:autoSpaceDE w:val="0"/>
      <w:autoSpaceDN w:val="0"/>
      <w:adjustRightInd w:val="0"/>
      <w:ind w:firstLine="720"/>
    </w:pPr>
    <w:rPr>
      <w:rFonts w:ascii="Arial" w:hAnsi="Arial"/>
    </w:rPr>
  </w:style>
  <w:style w:type="character" w:customStyle="1" w:styleId="justify1">
    <w:name w:val="justify1"/>
    <w:rsid w:val="00844DA3"/>
    <w:rPr>
      <w:rFonts w:cs="Times New Roman"/>
    </w:rPr>
  </w:style>
  <w:style w:type="paragraph" w:customStyle="1" w:styleId="TitleofDoc">
    <w:name w:val="Title of Doc"/>
    <w:basedOn w:val="a0"/>
    <w:rsid w:val="00844DA3"/>
    <w:pPr>
      <w:spacing w:before="1200"/>
      <w:jc w:val="center"/>
    </w:pPr>
    <w:rPr>
      <w:rFonts w:ascii="Courier New" w:hAnsi="Courier New" w:cs="Wingdings"/>
      <w:caps/>
      <w:lang w:val="en-US"/>
    </w:rPr>
  </w:style>
  <w:style w:type="paragraph" w:customStyle="1" w:styleId="18">
    <w:name w:val="1 подзаголовок"/>
    <w:basedOn w:val="a0"/>
    <w:rsid w:val="00A06DF2"/>
    <w:pPr>
      <w:spacing w:after="120"/>
      <w:ind w:firstLine="709"/>
      <w:jc w:val="both"/>
    </w:pPr>
    <w:rPr>
      <w:b/>
      <w:bCs/>
      <w:sz w:val="28"/>
      <w:szCs w:val="28"/>
    </w:rPr>
  </w:style>
  <w:style w:type="paragraph" w:styleId="aff0">
    <w:name w:val="Plain Text"/>
    <w:basedOn w:val="a0"/>
    <w:rsid w:val="00844DA3"/>
    <w:rPr>
      <w:rFonts w:ascii="Courier New" w:hAnsi="Courier New"/>
      <w:sz w:val="20"/>
    </w:rPr>
  </w:style>
  <w:style w:type="paragraph" w:customStyle="1" w:styleId="ConsPlusNonformat">
    <w:name w:val="ConsPlusNonformat"/>
    <w:uiPriority w:val="99"/>
    <w:rsid w:val="00715EF5"/>
    <w:pPr>
      <w:widowControl w:val="0"/>
      <w:autoSpaceDE w:val="0"/>
      <w:autoSpaceDN w:val="0"/>
      <w:adjustRightInd w:val="0"/>
    </w:pPr>
    <w:rPr>
      <w:rFonts w:ascii="Courier New" w:hAnsi="Courier New" w:cs="Courier New"/>
    </w:rPr>
  </w:style>
  <w:style w:type="paragraph" w:customStyle="1" w:styleId="xl84">
    <w:name w:val="xl84"/>
    <w:basedOn w:val="a0"/>
    <w:autoRedefine/>
    <w:rsid w:val="007B092E"/>
    <w:pPr>
      <w:spacing w:line="209" w:lineRule="auto"/>
      <w:ind w:right="-33"/>
    </w:pPr>
    <w:rPr>
      <w:sz w:val="28"/>
      <w:szCs w:val="28"/>
    </w:rPr>
  </w:style>
  <w:style w:type="paragraph" w:customStyle="1" w:styleId="aff1">
    <w:name w:val="Стиль"/>
    <w:basedOn w:val="a0"/>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0"/>
    <w:rsid w:val="00CD41F2"/>
    <w:pPr>
      <w:widowControl w:val="0"/>
    </w:pPr>
    <w:rPr>
      <w:sz w:val="28"/>
      <w:szCs w:val="20"/>
    </w:rPr>
  </w:style>
  <w:style w:type="paragraph" w:customStyle="1" w:styleId="aff2">
    <w:name w:val="Знак Знак Знак Знак Знак Знак"/>
    <w:basedOn w:val="a0"/>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rsid w:val="00F96ED7"/>
    <w:rPr>
      <w:rFonts w:ascii="Times New Roman" w:hAnsi="Times New Roman"/>
      <w:sz w:val="28"/>
    </w:rPr>
  </w:style>
  <w:style w:type="paragraph" w:customStyle="1" w:styleId="Style4">
    <w:name w:val="Style4"/>
    <w:basedOn w:val="a0"/>
    <w:uiPriority w:val="99"/>
    <w:rsid w:val="00F96ED7"/>
    <w:pPr>
      <w:widowControl w:val="0"/>
      <w:autoSpaceDE w:val="0"/>
      <w:autoSpaceDN w:val="0"/>
      <w:adjustRightInd w:val="0"/>
      <w:spacing w:line="346" w:lineRule="exact"/>
      <w:ind w:firstLine="706"/>
      <w:jc w:val="both"/>
    </w:pPr>
  </w:style>
  <w:style w:type="paragraph" w:customStyle="1" w:styleId="Style5">
    <w:name w:val="Style5"/>
    <w:basedOn w:val="a0"/>
    <w:rsid w:val="00F96ED7"/>
    <w:pPr>
      <w:widowControl w:val="0"/>
      <w:autoSpaceDE w:val="0"/>
      <w:autoSpaceDN w:val="0"/>
      <w:adjustRightInd w:val="0"/>
      <w:spacing w:line="348" w:lineRule="exact"/>
      <w:ind w:firstLine="701"/>
    </w:pPr>
  </w:style>
  <w:style w:type="paragraph" w:customStyle="1" w:styleId="aff3">
    <w:name w:val="Знак Знак Знак"/>
    <w:basedOn w:val="a0"/>
    <w:rsid w:val="00F96ED7"/>
    <w:pPr>
      <w:spacing w:before="100" w:beforeAutospacing="1" w:after="100" w:afterAutospacing="1"/>
    </w:pPr>
    <w:rPr>
      <w:rFonts w:ascii="Tahoma" w:hAnsi="Tahoma"/>
      <w:sz w:val="20"/>
      <w:szCs w:val="20"/>
      <w:lang w:val="en-US" w:eastAsia="en-US"/>
    </w:rPr>
  </w:style>
  <w:style w:type="paragraph" w:customStyle="1" w:styleId="19">
    <w:name w:val="Знак Знак1"/>
    <w:basedOn w:val="a0"/>
    <w:rsid w:val="000A7C81"/>
    <w:pPr>
      <w:spacing w:before="100" w:beforeAutospacing="1" w:after="100" w:afterAutospacing="1"/>
    </w:pPr>
    <w:rPr>
      <w:rFonts w:ascii="Tahoma" w:hAnsi="Tahoma"/>
      <w:sz w:val="20"/>
      <w:szCs w:val="20"/>
      <w:lang w:val="en-US" w:eastAsia="en-US"/>
    </w:rPr>
  </w:style>
  <w:style w:type="paragraph" w:customStyle="1" w:styleId="aff4">
    <w:name w:val="Знак Знак"/>
    <w:basedOn w:val="a0"/>
    <w:rsid w:val="000A7C81"/>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Знак Знак Знак"/>
    <w:basedOn w:val="a0"/>
    <w:rsid w:val="000A61E4"/>
    <w:pPr>
      <w:spacing w:before="100" w:beforeAutospacing="1" w:after="100" w:afterAutospacing="1"/>
    </w:pPr>
    <w:rPr>
      <w:rFonts w:ascii="Tahoma" w:hAnsi="Tahoma"/>
      <w:sz w:val="20"/>
      <w:szCs w:val="20"/>
      <w:lang w:val="en-US" w:eastAsia="en-US"/>
    </w:rPr>
  </w:style>
  <w:style w:type="character" w:customStyle="1" w:styleId="af1">
    <w:name w:val="Обычный (веб) Знак"/>
    <w:aliases w:val="Обычный (Web)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link w:val="af0"/>
    <w:uiPriority w:val="99"/>
    <w:locked/>
    <w:rsid w:val="00741A06"/>
    <w:rPr>
      <w:sz w:val="24"/>
      <w:lang w:val="ru-RU" w:eastAsia="ru-RU"/>
    </w:rPr>
  </w:style>
  <w:style w:type="paragraph" w:customStyle="1" w:styleId="27">
    <w:name w:val="Знак Знак2 Знак Знак Знак Знак"/>
    <w:basedOn w:val="a0"/>
    <w:rsid w:val="000C2AEC"/>
    <w:pPr>
      <w:spacing w:before="100" w:beforeAutospacing="1" w:after="100" w:afterAutospacing="1"/>
    </w:pPr>
    <w:rPr>
      <w:rFonts w:ascii="Tahoma" w:hAnsi="Tahoma"/>
      <w:sz w:val="20"/>
      <w:szCs w:val="20"/>
      <w:lang w:val="en-US" w:eastAsia="en-US"/>
    </w:rPr>
  </w:style>
  <w:style w:type="paragraph" w:customStyle="1" w:styleId="36">
    <w:name w:val="Знак Знак3 Знак"/>
    <w:basedOn w:val="a0"/>
    <w:rsid w:val="00B8028E"/>
    <w:pPr>
      <w:spacing w:before="100" w:beforeAutospacing="1" w:after="100" w:afterAutospacing="1"/>
    </w:pPr>
    <w:rPr>
      <w:rFonts w:ascii="Tahoma" w:hAnsi="Tahoma"/>
      <w:sz w:val="20"/>
      <w:szCs w:val="20"/>
      <w:lang w:val="en-US" w:eastAsia="en-US"/>
    </w:rPr>
  </w:style>
  <w:style w:type="paragraph" w:customStyle="1" w:styleId="1a">
    <w:name w:val="Знак Знак1 Знак"/>
    <w:basedOn w:val="a0"/>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0"/>
    <w:rsid w:val="00E67E8D"/>
    <w:pPr>
      <w:spacing w:before="100" w:beforeAutospacing="1" w:after="100" w:afterAutospacing="1"/>
    </w:pPr>
    <w:rPr>
      <w:rFonts w:ascii="Tahoma" w:hAnsi="Tahoma"/>
      <w:sz w:val="20"/>
      <w:szCs w:val="20"/>
      <w:lang w:val="en-US" w:eastAsia="en-US"/>
    </w:rPr>
  </w:style>
  <w:style w:type="character" w:customStyle="1" w:styleId="28">
    <w:name w:val="Знак Знак2"/>
    <w:locked/>
    <w:rsid w:val="001A0432"/>
    <w:rPr>
      <w:sz w:val="24"/>
      <w:lang w:val="ru-RU" w:eastAsia="ru-RU"/>
    </w:rPr>
  </w:style>
  <w:style w:type="paragraph" w:customStyle="1" w:styleId="consnormal0">
    <w:name w:val="consnormal"/>
    <w:basedOn w:val="a0"/>
    <w:rsid w:val="00241CD2"/>
    <w:pPr>
      <w:spacing w:before="100" w:beforeAutospacing="1" w:after="100" w:afterAutospacing="1"/>
    </w:pPr>
  </w:style>
  <w:style w:type="character" w:customStyle="1" w:styleId="FontStyle13">
    <w:name w:val="Font Style13"/>
    <w:rsid w:val="000B04ED"/>
    <w:rPr>
      <w:rFonts w:ascii="Times New Roman" w:hAnsi="Times New Roman"/>
      <w:sz w:val="26"/>
    </w:rPr>
  </w:style>
  <w:style w:type="paragraph" w:customStyle="1" w:styleId="1b">
    <w:name w:val="Знак Знак Знак1"/>
    <w:basedOn w:val="a0"/>
    <w:rsid w:val="007A3027"/>
    <w:pPr>
      <w:spacing w:after="160" w:line="240" w:lineRule="exact"/>
    </w:pPr>
    <w:rPr>
      <w:rFonts w:ascii="Verdana" w:hAnsi="Verdana"/>
      <w:sz w:val="20"/>
      <w:szCs w:val="20"/>
      <w:lang w:val="en-US" w:eastAsia="en-US"/>
    </w:rPr>
  </w:style>
  <w:style w:type="character" w:styleId="aff5">
    <w:name w:val="footnote reference"/>
    <w:semiHidden/>
    <w:rsid w:val="00E11A1C"/>
    <w:rPr>
      <w:vertAlign w:val="superscript"/>
    </w:rPr>
  </w:style>
  <w:style w:type="paragraph" w:customStyle="1" w:styleId="29">
    <w:name w:val="2"/>
    <w:basedOn w:val="a0"/>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0"/>
    <w:rsid w:val="00CE2FB1"/>
    <w:pPr>
      <w:spacing w:before="100" w:beforeAutospacing="1" w:after="100" w:afterAutospacing="1"/>
    </w:pPr>
    <w:rPr>
      <w:rFonts w:ascii="Tahoma" w:hAnsi="Tahoma"/>
      <w:sz w:val="20"/>
      <w:szCs w:val="20"/>
      <w:lang w:val="en-US" w:eastAsia="en-US"/>
    </w:rPr>
  </w:style>
  <w:style w:type="paragraph" w:customStyle="1" w:styleId="2a">
    <w:name w:val="Знак Знак Знак2"/>
    <w:basedOn w:val="a0"/>
    <w:rsid w:val="003B6539"/>
    <w:pPr>
      <w:spacing w:after="160" w:line="240" w:lineRule="exact"/>
    </w:pPr>
    <w:rPr>
      <w:rFonts w:ascii="Verdana" w:hAnsi="Verdana" w:cs="Verdana"/>
      <w:sz w:val="20"/>
      <w:szCs w:val="20"/>
      <w:lang w:val="en-US" w:eastAsia="en-US"/>
    </w:rPr>
  </w:style>
  <w:style w:type="paragraph" w:styleId="HTML">
    <w:name w:val="HTML Preformatted"/>
    <w:basedOn w:val="a0"/>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ff6">
    <w:name w:val="Содержимое таблицы"/>
    <w:basedOn w:val="a0"/>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097E3B"/>
    <w:rPr>
      <w:rFonts w:ascii="Verdana" w:hAnsi="Verdana" w:cs="Verdana"/>
      <w:sz w:val="20"/>
      <w:szCs w:val="20"/>
      <w:lang w:val="en-US" w:eastAsia="en-US"/>
    </w:rPr>
  </w:style>
  <w:style w:type="paragraph" w:customStyle="1" w:styleId="1c">
    <w:name w:val="Знак1 Знак Знак Знак"/>
    <w:basedOn w:val="a0"/>
    <w:rsid w:val="00D65356"/>
    <w:pPr>
      <w:spacing w:after="160" w:line="240" w:lineRule="exact"/>
    </w:pPr>
    <w:rPr>
      <w:rFonts w:ascii="Arial" w:hAnsi="Arial" w:cs="Arial"/>
      <w:sz w:val="20"/>
      <w:szCs w:val="20"/>
      <w:lang w:val="fr-FR" w:eastAsia="en-US"/>
    </w:rPr>
  </w:style>
  <w:style w:type="paragraph" w:customStyle="1" w:styleId="1d">
    <w:name w:val="Знак Знак Знак Знак1"/>
    <w:basedOn w:val="a0"/>
    <w:rsid w:val="00D42FE6"/>
    <w:pPr>
      <w:spacing w:before="100" w:beforeAutospacing="1" w:after="100" w:afterAutospacing="1"/>
    </w:pPr>
    <w:rPr>
      <w:rFonts w:ascii="Tahoma" w:hAnsi="Tahoma"/>
      <w:sz w:val="20"/>
      <w:szCs w:val="20"/>
      <w:lang w:val="en-US" w:eastAsia="en-US"/>
    </w:rPr>
  </w:style>
  <w:style w:type="paragraph" w:styleId="aff7">
    <w:name w:val="Body Text First Indent"/>
    <w:basedOn w:val="a5"/>
    <w:link w:val="aff8"/>
    <w:rsid w:val="00D42FE6"/>
    <w:pPr>
      <w:spacing w:after="120"/>
      <w:ind w:firstLine="210"/>
      <w:jc w:val="left"/>
    </w:pPr>
    <w:rPr>
      <w:lang w:val="ru-RU" w:eastAsia="ru-RU"/>
    </w:rPr>
  </w:style>
  <w:style w:type="paragraph" w:customStyle="1" w:styleId="aff9">
    <w:name w:val="Знак"/>
    <w:basedOn w:val="a0"/>
    <w:rsid w:val="005A1585"/>
    <w:pPr>
      <w:spacing w:after="160" w:line="240" w:lineRule="exact"/>
    </w:pPr>
    <w:rPr>
      <w:rFonts w:ascii="Verdana" w:hAnsi="Verdana"/>
      <w:sz w:val="20"/>
      <w:szCs w:val="20"/>
      <w:lang w:val="en-US" w:eastAsia="en-US"/>
    </w:rPr>
  </w:style>
  <w:style w:type="paragraph" w:customStyle="1" w:styleId="1e">
    <w:name w:val="Знак1"/>
    <w:basedOn w:val="a0"/>
    <w:uiPriority w:val="99"/>
    <w:rsid w:val="008D4FE6"/>
    <w:pPr>
      <w:spacing w:before="100" w:beforeAutospacing="1" w:after="100" w:afterAutospacing="1"/>
    </w:pPr>
    <w:rPr>
      <w:rFonts w:ascii="Tahoma" w:hAnsi="Tahoma"/>
      <w:sz w:val="20"/>
      <w:szCs w:val="20"/>
      <w:lang w:val="en-US" w:eastAsia="en-US"/>
    </w:rPr>
  </w:style>
  <w:style w:type="paragraph" w:customStyle="1" w:styleId="37">
    <w:name w:val="Знак3"/>
    <w:basedOn w:val="a0"/>
    <w:rsid w:val="002D21C4"/>
    <w:pPr>
      <w:spacing w:after="160" w:line="240" w:lineRule="exact"/>
    </w:pPr>
    <w:rPr>
      <w:rFonts w:ascii="Verdana" w:hAnsi="Verdana"/>
      <w:sz w:val="20"/>
      <w:szCs w:val="20"/>
      <w:lang w:val="en-US" w:eastAsia="en-US"/>
    </w:rPr>
  </w:style>
  <w:style w:type="paragraph" w:customStyle="1" w:styleId="38">
    <w:name w:val="3"/>
    <w:basedOn w:val="a0"/>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0"/>
    <w:rsid w:val="009D28C2"/>
    <w:pPr>
      <w:spacing w:before="100" w:beforeAutospacing="1" w:after="100" w:afterAutospacing="1"/>
    </w:pPr>
  </w:style>
  <w:style w:type="paragraph" w:customStyle="1" w:styleId="ListParagraph">
    <w:name w:val="List Paragraph"/>
    <w:basedOn w:val="a0"/>
    <w:rsid w:val="00537AC1"/>
    <w:pPr>
      <w:ind w:left="720" w:hanging="357"/>
      <w:contextualSpacing/>
    </w:pPr>
    <w:rPr>
      <w:rFonts w:ascii="Calibri" w:hAnsi="Calibri"/>
      <w:sz w:val="22"/>
      <w:szCs w:val="22"/>
      <w:lang w:eastAsia="en-US"/>
    </w:rPr>
  </w:style>
  <w:style w:type="character" w:styleId="affa">
    <w:name w:val="Strong"/>
    <w:uiPriority w:val="22"/>
    <w:qFormat/>
    <w:rsid w:val="00537AC1"/>
    <w:rPr>
      <w:b/>
    </w:rPr>
  </w:style>
  <w:style w:type="character" w:customStyle="1" w:styleId="par">
    <w:name w:val="par"/>
    <w:rsid w:val="00473DC5"/>
    <w:rPr>
      <w:rFonts w:cs="Times New Roman"/>
    </w:rPr>
  </w:style>
  <w:style w:type="paragraph" w:customStyle="1" w:styleId="2b">
    <w:name w:val="Знак2"/>
    <w:basedOn w:val="a0"/>
    <w:rsid w:val="00917EE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0"/>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0"/>
    <w:rsid w:val="006A5698"/>
    <w:pPr>
      <w:widowControl w:val="0"/>
      <w:autoSpaceDE w:val="0"/>
      <w:autoSpaceDN w:val="0"/>
      <w:adjustRightInd w:val="0"/>
      <w:spacing w:line="278" w:lineRule="exact"/>
      <w:ind w:firstLine="475"/>
    </w:pPr>
  </w:style>
  <w:style w:type="character" w:customStyle="1" w:styleId="FontStyle22">
    <w:name w:val="Font Style22"/>
    <w:rsid w:val="006A5698"/>
    <w:rPr>
      <w:rFonts w:ascii="Times New Roman" w:hAnsi="Times New Roman"/>
      <w:sz w:val="24"/>
    </w:rPr>
  </w:style>
  <w:style w:type="character" w:customStyle="1" w:styleId="FontStyle14">
    <w:name w:val="Font Style14"/>
    <w:rsid w:val="006A5698"/>
    <w:rPr>
      <w:rFonts w:ascii="Times New Roman" w:hAnsi="Times New Roman"/>
      <w:sz w:val="26"/>
    </w:rPr>
  </w:style>
  <w:style w:type="paragraph" w:customStyle="1" w:styleId="1f">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f0">
    <w:name w:val="Абзац списка1"/>
    <w:basedOn w:val="a0"/>
    <w:rsid w:val="003956F0"/>
    <w:pPr>
      <w:ind w:left="720"/>
      <w:contextualSpacing/>
    </w:pPr>
  </w:style>
  <w:style w:type="character" w:customStyle="1" w:styleId="Web">
    <w:name w:val="Обычный (Web) Знак Знак"/>
    <w:locked/>
    <w:rsid w:val="00D25ECF"/>
    <w:rPr>
      <w:rFonts w:ascii="Calibri" w:eastAsia="Times New Roman" w:hAnsi="Calibri"/>
      <w:sz w:val="24"/>
      <w:lang w:val="ru-RU" w:eastAsia="ru-RU"/>
    </w:rPr>
  </w:style>
  <w:style w:type="character" w:customStyle="1" w:styleId="ae">
    <w:name w:val="Название Знак"/>
    <w:link w:val="ad"/>
    <w:uiPriority w:val="99"/>
    <w:locked/>
    <w:rsid w:val="00D25ECF"/>
    <w:rPr>
      <w:b/>
      <w:sz w:val="28"/>
      <w:lang w:val="ru-RU" w:eastAsia="ru-RU"/>
    </w:rPr>
  </w:style>
  <w:style w:type="character" w:customStyle="1" w:styleId="NormalWebChar">
    <w:name w:val="Normal (Web) Char"/>
    <w:locked/>
    <w:rsid w:val="00D25ECF"/>
    <w:rPr>
      <w:sz w:val="24"/>
      <w:lang w:val="ru-RU" w:eastAsia="ru-RU"/>
    </w:rPr>
  </w:style>
  <w:style w:type="paragraph" w:customStyle="1" w:styleId="msonormalcxspmiddle">
    <w:name w:val="msonormalcxspmiddle"/>
    <w:basedOn w:val="a0"/>
    <w:rsid w:val="00D25ECF"/>
    <w:pPr>
      <w:spacing w:before="100" w:beforeAutospacing="1" w:after="100" w:afterAutospacing="1" w:line="341" w:lineRule="atLeast"/>
    </w:pPr>
  </w:style>
  <w:style w:type="character" w:customStyle="1" w:styleId="aff8">
    <w:name w:val="Красная строка Знак"/>
    <w:link w:val="aff7"/>
    <w:locked/>
    <w:rsid w:val="00734373"/>
    <w:rPr>
      <w:sz w:val="24"/>
      <w:lang w:val="ru-RU" w:eastAsia="ru-RU"/>
    </w:rPr>
  </w:style>
  <w:style w:type="character" w:customStyle="1" w:styleId="TitleChar">
    <w:name w:val="Title Char"/>
    <w:locked/>
    <w:rsid w:val="00734373"/>
    <w:rPr>
      <w:b/>
      <w:sz w:val="28"/>
      <w:lang w:val="ru-RU" w:eastAsia="ru-RU"/>
    </w:rPr>
  </w:style>
  <w:style w:type="character" w:customStyle="1" w:styleId="FontStyle16">
    <w:name w:val="Font Style16"/>
    <w:rsid w:val="00A17189"/>
    <w:rPr>
      <w:rFonts w:ascii="Times New Roman" w:hAnsi="Times New Roman"/>
      <w:b/>
      <w:sz w:val="24"/>
    </w:rPr>
  </w:style>
  <w:style w:type="paragraph" w:customStyle="1" w:styleId="1f1">
    <w:name w:val="1Главный"/>
    <w:basedOn w:val="a0"/>
    <w:rsid w:val="00A17189"/>
    <w:pPr>
      <w:spacing w:after="120"/>
      <w:ind w:firstLine="709"/>
      <w:jc w:val="both"/>
    </w:pPr>
    <w:rPr>
      <w:sz w:val="28"/>
      <w:szCs w:val="28"/>
    </w:rPr>
  </w:style>
  <w:style w:type="paragraph" w:customStyle="1" w:styleId="Style6">
    <w:name w:val="Style6"/>
    <w:basedOn w:val="a0"/>
    <w:rsid w:val="00A8701E"/>
    <w:pPr>
      <w:widowControl w:val="0"/>
      <w:autoSpaceDE w:val="0"/>
      <w:autoSpaceDN w:val="0"/>
      <w:adjustRightInd w:val="0"/>
      <w:spacing w:line="670" w:lineRule="exact"/>
      <w:ind w:firstLine="1440"/>
      <w:jc w:val="both"/>
    </w:pPr>
  </w:style>
  <w:style w:type="paragraph" w:customStyle="1" w:styleId="Style19">
    <w:name w:val="Style19"/>
    <w:basedOn w:val="a0"/>
    <w:rsid w:val="00A8701E"/>
    <w:pPr>
      <w:widowControl w:val="0"/>
      <w:autoSpaceDE w:val="0"/>
      <w:autoSpaceDN w:val="0"/>
      <w:adjustRightInd w:val="0"/>
      <w:spacing w:line="672" w:lineRule="exact"/>
      <w:jc w:val="both"/>
    </w:pPr>
  </w:style>
  <w:style w:type="paragraph" w:customStyle="1" w:styleId="Style24">
    <w:name w:val="Style24"/>
    <w:basedOn w:val="a0"/>
    <w:rsid w:val="00A8701E"/>
    <w:pPr>
      <w:widowControl w:val="0"/>
      <w:autoSpaceDE w:val="0"/>
      <w:autoSpaceDN w:val="0"/>
      <w:adjustRightInd w:val="0"/>
      <w:spacing w:line="675" w:lineRule="exact"/>
      <w:ind w:firstLine="1875"/>
      <w:jc w:val="both"/>
    </w:pPr>
  </w:style>
  <w:style w:type="paragraph" w:customStyle="1" w:styleId="Style30">
    <w:name w:val="Style30"/>
    <w:basedOn w:val="a0"/>
    <w:rsid w:val="00A8701E"/>
    <w:pPr>
      <w:widowControl w:val="0"/>
      <w:autoSpaceDE w:val="0"/>
      <w:autoSpaceDN w:val="0"/>
      <w:adjustRightInd w:val="0"/>
      <w:spacing w:line="660" w:lineRule="exact"/>
      <w:ind w:hanging="180"/>
    </w:pPr>
  </w:style>
  <w:style w:type="character" w:customStyle="1" w:styleId="FontStyle117">
    <w:name w:val="Font Style117"/>
    <w:rsid w:val="009A2BB3"/>
    <w:rPr>
      <w:rFonts w:ascii="Times New Roman" w:hAnsi="Times New Roman"/>
      <w:sz w:val="26"/>
    </w:rPr>
  </w:style>
  <w:style w:type="paragraph" w:customStyle="1" w:styleId="110">
    <w:name w:val="Знак1 Знак Знак Знак1"/>
    <w:basedOn w:val="a0"/>
    <w:rsid w:val="008651E3"/>
    <w:pPr>
      <w:spacing w:after="160" w:line="240" w:lineRule="exact"/>
    </w:pPr>
    <w:rPr>
      <w:rFonts w:ascii="Verdana" w:hAnsi="Verdana"/>
      <w:lang w:val="en-US" w:eastAsia="en-US"/>
    </w:rPr>
  </w:style>
  <w:style w:type="character" w:customStyle="1" w:styleId="a6">
    <w:name w:val="Основной текст Знак"/>
    <w:aliases w:val="bt Знак"/>
    <w:link w:val="a5"/>
    <w:locked/>
    <w:rsid w:val="00330300"/>
    <w:rPr>
      <w:sz w:val="24"/>
    </w:rPr>
  </w:style>
  <w:style w:type="paragraph" w:customStyle="1" w:styleId="1f2">
    <w:name w:val="Знак Знак1 Знак Знак Знак Знак"/>
    <w:basedOn w:val="a0"/>
    <w:rsid w:val="00330300"/>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
    <w:locked/>
    <w:rsid w:val="0082120D"/>
    <w:rPr>
      <w:b/>
      <w:sz w:val="24"/>
    </w:rPr>
  </w:style>
  <w:style w:type="character" w:customStyle="1" w:styleId="aff">
    <w:name w:val="Текст сноски Знак"/>
    <w:link w:val="afe"/>
    <w:semiHidden/>
    <w:locked/>
    <w:rsid w:val="0082120D"/>
  </w:style>
  <w:style w:type="character" w:customStyle="1" w:styleId="FontStyle30">
    <w:name w:val="Font Style30"/>
    <w:rsid w:val="0010283E"/>
    <w:rPr>
      <w:rFonts w:ascii="Times New Roman" w:hAnsi="Times New Roman"/>
      <w:sz w:val="26"/>
    </w:rPr>
  </w:style>
  <w:style w:type="character" w:customStyle="1" w:styleId="FontStyle31">
    <w:name w:val="Font Style31"/>
    <w:rsid w:val="0010283E"/>
    <w:rPr>
      <w:rFonts w:ascii="Century Schoolbook" w:hAnsi="Century Schoolbook"/>
      <w:b/>
      <w:sz w:val="20"/>
    </w:rPr>
  </w:style>
  <w:style w:type="paragraph" w:customStyle="1" w:styleId="1f3">
    <w:name w:val="Знак1 Знак Знак Знак Знак Знак Знак"/>
    <w:basedOn w:val="a0"/>
    <w:rsid w:val="00B11F02"/>
    <w:pPr>
      <w:spacing w:after="160" w:line="240" w:lineRule="exact"/>
    </w:pPr>
    <w:rPr>
      <w:rFonts w:ascii="Verdana" w:hAnsi="Verdana"/>
      <w:lang w:val="en-US" w:eastAsia="en-US"/>
    </w:rPr>
  </w:style>
  <w:style w:type="character" w:customStyle="1" w:styleId="Normal">
    <w:name w:val="Normal Знак"/>
    <w:link w:val="24"/>
    <w:locked/>
    <w:rsid w:val="005023B9"/>
    <w:rPr>
      <w:snapToGrid w:val="0"/>
      <w:sz w:val="24"/>
      <w:lang w:val="ru-RU" w:eastAsia="ru-RU" w:bidi="ar-SA"/>
    </w:rPr>
  </w:style>
  <w:style w:type="paragraph" w:customStyle="1" w:styleId="affb">
    <w:name w:val="Знак Знак Знак Знак"/>
    <w:basedOn w:val="a0"/>
    <w:rsid w:val="00654D25"/>
    <w:pPr>
      <w:spacing w:before="100" w:beforeAutospacing="1" w:after="100" w:afterAutospacing="1"/>
    </w:pPr>
    <w:rPr>
      <w:rFonts w:ascii="Tahoma" w:hAnsi="Tahoma"/>
      <w:sz w:val="20"/>
      <w:szCs w:val="20"/>
      <w:lang w:val="en-US" w:eastAsia="en-US"/>
    </w:rPr>
  </w:style>
  <w:style w:type="character" w:customStyle="1" w:styleId="fckbold">
    <w:name w:val="fckbold"/>
    <w:rsid w:val="00E31F91"/>
    <w:rPr>
      <w:rFonts w:cs="Times New Roman"/>
    </w:rPr>
  </w:style>
  <w:style w:type="character" w:customStyle="1" w:styleId="affc">
    <w:name w:val="СТИЛЬ текст Знак"/>
    <w:link w:val="affd"/>
    <w:locked/>
    <w:rsid w:val="00F32506"/>
    <w:rPr>
      <w:sz w:val="24"/>
    </w:rPr>
  </w:style>
  <w:style w:type="paragraph" w:customStyle="1" w:styleId="affd">
    <w:name w:val="СТИЛЬ текст"/>
    <w:basedOn w:val="a0"/>
    <w:link w:val="affc"/>
    <w:rsid w:val="00F32506"/>
    <w:pPr>
      <w:ind w:firstLine="709"/>
      <w:jc w:val="both"/>
    </w:pPr>
    <w:rPr>
      <w:szCs w:val="20"/>
      <w:lang/>
    </w:rPr>
  </w:style>
  <w:style w:type="paragraph" w:customStyle="1" w:styleId="Style2">
    <w:name w:val="Style 2"/>
    <w:rsid w:val="00F32506"/>
    <w:pPr>
      <w:widowControl w:val="0"/>
      <w:autoSpaceDE w:val="0"/>
      <w:autoSpaceDN w:val="0"/>
      <w:ind w:firstLine="720"/>
      <w:jc w:val="both"/>
    </w:pPr>
    <w:rPr>
      <w:rFonts w:ascii="Arial" w:hAnsi="Arial" w:cs="Arial"/>
      <w:sz w:val="28"/>
      <w:szCs w:val="28"/>
      <w:lang w:val="en-US"/>
    </w:rPr>
  </w:style>
  <w:style w:type="paragraph" w:customStyle="1" w:styleId="Style1">
    <w:name w:val="Style 1"/>
    <w:rsid w:val="00F32506"/>
    <w:pPr>
      <w:widowControl w:val="0"/>
      <w:autoSpaceDE w:val="0"/>
      <w:autoSpaceDN w:val="0"/>
      <w:adjustRightInd w:val="0"/>
    </w:pPr>
    <w:rPr>
      <w:lang w:val="en-US"/>
    </w:rPr>
  </w:style>
  <w:style w:type="paragraph" w:customStyle="1" w:styleId="Style3">
    <w:name w:val="Style 3"/>
    <w:rsid w:val="00F32506"/>
    <w:pPr>
      <w:widowControl w:val="0"/>
      <w:autoSpaceDE w:val="0"/>
      <w:autoSpaceDN w:val="0"/>
      <w:ind w:left="864" w:right="72"/>
    </w:pPr>
    <w:rPr>
      <w:rFonts w:ascii="Tahoma" w:hAnsi="Tahoma" w:cs="Tahoma"/>
      <w:sz w:val="30"/>
      <w:szCs w:val="30"/>
      <w:lang w:val="en-US"/>
    </w:rPr>
  </w:style>
  <w:style w:type="character" w:customStyle="1" w:styleId="CharacterStyle1">
    <w:name w:val="Character Style 1"/>
    <w:rsid w:val="00F32506"/>
    <w:rPr>
      <w:rFonts w:ascii="Arial" w:hAnsi="Arial"/>
      <w:sz w:val="28"/>
    </w:rPr>
  </w:style>
  <w:style w:type="paragraph" w:customStyle="1" w:styleId="NoSpacing">
    <w:name w:val="No Spacing"/>
    <w:link w:val="NoSpacingChar"/>
    <w:rsid w:val="000869BD"/>
    <w:pPr>
      <w:suppressAutoHyphens/>
    </w:pPr>
    <w:rPr>
      <w:lang w:eastAsia="ar-SA"/>
    </w:rPr>
  </w:style>
  <w:style w:type="paragraph" w:customStyle="1" w:styleId="ConsPlusTitle">
    <w:name w:val="ConsPlusTitle"/>
    <w:uiPriority w:val="99"/>
    <w:rsid w:val="000869BD"/>
    <w:pPr>
      <w:widowControl w:val="0"/>
      <w:autoSpaceDE w:val="0"/>
      <w:autoSpaceDN w:val="0"/>
      <w:adjustRightInd w:val="0"/>
    </w:pPr>
    <w:rPr>
      <w:rFonts w:ascii="Calibri" w:hAnsi="Calibri" w:cs="Calibri"/>
      <w:b/>
      <w:bCs/>
      <w:sz w:val="22"/>
      <w:szCs w:val="22"/>
    </w:rPr>
  </w:style>
  <w:style w:type="character" w:customStyle="1" w:styleId="FontStyle11">
    <w:name w:val="Font Style11"/>
    <w:rsid w:val="000869BD"/>
    <w:rPr>
      <w:rFonts w:ascii="Times New Roman" w:hAnsi="Times New Roman"/>
      <w:color w:val="000000"/>
      <w:sz w:val="26"/>
    </w:rPr>
  </w:style>
  <w:style w:type="character" w:customStyle="1" w:styleId="50">
    <w:name w:val="Заголовок 5 Знак"/>
    <w:link w:val="5"/>
    <w:locked/>
    <w:rsid w:val="00EE74C5"/>
    <w:rPr>
      <w:b/>
      <w:i/>
      <w:sz w:val="26"/>
    </w:rPr>
  </w:style>
  <w:style w:type="paragraph" w:customStyle="1" w:styleId="111">
    <w:name w:val="Абзац списка11"/>
    <w:basedOn w:val="a0"/>
    <w:rsid w:val="000C7E5C"/>
    <w:pPr>
      <w:spacing w:after="200" w:line="276" w:lineRule="auto"/>
      <w:ind w:left="720"/>
      <w:contextualSpacing/>
    </w:pPr>
  </w:style>
  <w:style w:type="paragraph" w:customStyle="1" w:styleId="Heading">
    <w:name w:val="Heading"/>
    <w:rsid w:val="005A70F5"/>
    <w:pPr>
      <w:widowControl w:val="0"/>
      <w:autoSpaceDE w:val="0"/>
      <w:autoSpaceDN w:val="0"/>
      <w:adjustRightInd w:val="0"/>
    </w:pPr>
    <w:rPr>
      <w:rFonts w:ascii="Arial" w:hAnsi="Arial" w:cs="Arial"/>
      <w:b/>
      <w:bCs/>
      <w:sz w:val="22"/>
      <w:szCs w:val="22"/>
    </w:rPr>
  </w:style>
  <w:style w:type="character" w:customStyle="1" w:styleId="postbody1">
    <w:name w:val="postbody1"/>
    <w:rsid w:val="005A70F5"/>
    <w:rPr>
      <w:sz w:val="13"/>
    </w:rPr>
  </w:style>
  <w:style w:type="paragraph" w:customStyle="1" w:styleId="clstext">
    <w:name w:val="clstext"/>
    <w:basedOn w:val="a0"/>
    <w:rsid w:val="005A70F5"/>
    <w:pPr>
      <w:spacing w:before="45" w:after="45"/>
      <w:ind w:left="45" w:right="45" w:firstLine="225"/>
      <w:jc w:val="both"/>
    </w:pPr>
    <w:rPr>
      <w:rFonts w:ascii="Arial CYR" w:hAnsi="Arial CYR" w:cs="Arial CYR"/>
      <w:color w:val="000000"/>
      <w:sz w:val="18"/>
      <w:szCs w:val="18"/>
    </w:rPr>
  </w:style>
  <w:style w:type="character" w:customStyle="1" w:styleId="NoSpacingChar">
    <w:name w:val="No Spacing Char"/>
    <w:link w:val="NoSpacing"/>
    <w:locked/>
    <w:rsid w:val="00315C57"/>
    <w:rPr>
      <w:lang w:val="ru-RU" w:eastAsia="ar-SA" w:bidi="ar-SA"/>
    </w:rPr>
  </w:style>
  <w:style w:type="paragraph" w:customStyle="1" w:styleId="consplusnonformat0">
    <w:name w:val="consplusnonformat"/>
    <w:basedOn w:val="a0"/>
    <w:rsid w:val="00A6096A"/>
    <w:pPr>
      <w:spacing w:before="100" w:beforeAutospacing="1" w:after="100" w:afterAutospacing="1"/>
    </w:pPr>
  </w:style>
  <w:style w:type="paragraph" w:customStyle="1" w:styleId="Style31">
    <w:name w:val="Style3"/>
    <w:basedOn w:val="a0"/>
    <w:rsid w:val="00C440F9"/>
    <w:pPr>
      <w:widowControl w:val="0"/>
      <w:autoSpaceDE w:val="0"/>
      <w:autoSpaceDN w:val="0"/>
      <w:adjustRightInd w:val="0"/>
    </w:pPr>
  </w:style>
  <w:style w:type="paragraph" w:customStyle="1" w:styleId="Style12">
    <w:name w:val="Style12"/>
    <w:basedOn w:val="a0"/>
    <w:rsid w:val="00C440F9"/>
    <w:pPr>
      <w:widowControl w:val="0"/>
      <w:autoSpaceDE w:val="0"/>
      <w:autoSpaceDN w:val="0"/>
      <w:adjustRightInd w:val="0"/>
      <w:spacing w:line="585" w:lineRule="exact"/>
    </w:pPr>
  </w:style>
  <w:style w:type="paragraph" w:customStyle="1" w:styleId="Style14">
    <w:name w:val="Style14"/>
    <w:basedOn w:val="a0"/>
    <w:rsid w:val="00C440F9"/>
    <w:pPr>
      <w:widowControl w:val="0"/>
      <w:autoSpaceDE w:val="0"/>
      <w:autoSpaceDN w:val="0"/>
      <w:adjustRightInd w:val="0"/>
    </w:pPr>
  </w:style>
  <w:style w:type="paragraph" w:customStyle="1" w:styleId="Style15">
    <w:name w:val="Style15"/>
    <w:basedOn w:val="a0"/>
    <w:rsid w:val="00C440F9"/>
    <w:pPr>
      <w:widowControl w:val="0"/>
      <w:autoSpaceDE w:val="0"/>
      <w:autoSpaceDN w:val="0"/>
      <w:adjustRightInd w:val="0"/>
    </w:pPr>
  </w:style>
  <w:style w:type="paragraph" w:customStyle="1" w:styleId="Style18">
    <w:name w:val="Style18"/>
    <w:basedOn w:val="a0"/>
    <w:rsid w:val="00C440F9"/>
    <w:pPr>
      <w:widowControl w:val="0"/>
      <w:autoSpaceDE w:val="0"/>
      <w:autoSpaceDN w:val="0"/>
      <w:adjustRightInd w:val="0"/>
    </w:pPr>
  </w:style>
  <w:style w:type="paragraph" w:customStyle="1" w:styleId="Style27">
    <w:name w:val="Style27"/>
    <w:basedOn w:val="a0"/>
    <w:rsid w:val="00C440F9"/>
    <w:pPr>
      <w:widowControl w:val="0"/>
      <w:autoSpaceDE w:val="0"/>
      <w:autoSpaceDN w:val="0"/>
      <w:adjustRightInd w:val="0"/>
    </w:pPr>
  </w:style>
  <w:style w:type="character" w:customStyle="1" w:styleId="FontStyle104">
    <w:name w:val="Font Style104"/>
    <w:rsid w:val="00C440F9"/>
    <w:rPr>
      <w:rFonts w:ascii="Times New Roman" w:hAnsi="Times New Roman"/>
      <w:spacing w:val="20"/>
      <w:sz w:val="52"/>
    </w:rPr>
  </w:style>
  <w:style w:type="character" w:customStyle="1" w:styleId="FontStyle105">
    <w:name w:val="Font Style105"/>
    <w:rsid w:val="00C440F9"/>
    <w:rPr>
      <w:rFonts w:ascii="Times New Roman" w:hAnsi="Times New Roman"/>
      <w:b/>
      <w:sz w:val="34"/>
    </w:rPr>
  </w:style>
  <w:style w:type="character" w:customStyle="1" w:styleId="FontStyle107">
    <w:name w:val="Font Style107"/>
    <w:rsid w:val="00C440F9"/>
    <w:rPr>
      <w:rFonts w:ascii="Times New Roman" w:hAnsi="Times New Roman"/>
      <w:spacing w:val="10"/>
      <w:sz w:val="44"/>
    </w:rPr>
  </w:style>
  <w:style w:type="character" w:customStyle="1" w:styleId="FontStyle109">
    <w:name w:val="Font Style109"/>
    <w:rsid w:val="00C440F9"/>
    <w:rPr>
      <w:rFonts w:ascii="Times New Roman" w:hAnsi="Times New Roman"/>
      <w:spacing w:val="20"/>
      <w:sz w:val="44"/>
    </w:rPr>
  </w:style>
  <w:style w:type="character" w:customStyle="1" w:styleId="a9">
    <w:name w:val="Верхний колонтитул Знак"/>
    <w:link w:val="a8"/>
    <w:locked/>
    <w:rsid w:val="00C440F9"/>
    <w:rPr>
      <w:sz w:val="24"/>
    </w:rPr>
  </w:style>
  <w:style w:type="character" w:customStyle="1" w:styleId="ac">
    <w:name w:val="Нижний колонтитул Знак"/>
    <w:link w:val="ab"/>
    <w:uiPriority w:val="99"/>
    <w:locked/>
    <w:rsid w:val="00C440F9"/>
    <w:rPr>
      <w:sz w:val="24"/>
    </w:rPr>
  </w:style>
  <w:style w:type="character" w:customStyle="1" w:styleId="af7">
    <w:name w:val="Текст выноски Знак"/>
    <w:link w:val="af6"/>
    <w:uiPriority w:val="99"/>
    <w:semiHidden/>
    <w:locked/>
    <w:rsid w:val="00C440F9"/>
    <w:rPr>
      <w:rFonts w:ascii="Tahoma" w:hAnsi="Tahoma"/>
      <w:sz w:val="16"/>
    </w:rPr>
  </w:style>
  <w:style w:type="paragraph" w:styleId="affe">
    <w:name w:val="Normal Indent"/>
    <w:basedOn w:val="a0"/>
    <w:rsid w:val="00C440F9"/>
    <w:pPr>
      <w:widowControl w:val="0"/>
      <w:autoSpaceDE w:val="0"/>
      <w:autoSpaceDN w:val="0"/>
      <w:adjustRightInd w:val="0"/>
      <w:ind w:left="708"/>
    </w:pPr>
  </w:style>
  <w:style w:type="character" w:customStyle="1" w:styleId="32">
    <w:name w:val="Основной текст с отступом 3 Знак"/>
    <w:link w:val="31"/>
    <w:locked/>
    <w:rsid w:val="00C440F9"/>
    <w:rPr>
      <w:sz w:val="24"/>
    </w:rPr>
  </w:style>
  <w:style w:type="character" w:customStyle="1" w:styleId="FontStyle23">
    <w:name w:val="Font Style23"/>
    <w:rsid w:val="00C440F9"/>
    <w:rPr>
      <w:rFonts w:ascii="Times New Roman" w:hAnsi="Times New Roman"/>
      <w:b/>
      <w:sz w:val="24"/>
    </w:rPr>
  </w:style>
  <w:style w:type="paragraph" w:customStyle="1" w:styleId="ListParagraph1">
    <w:name w:val="List Paragraph1"/>
    <w:basedOn w:val="a0"/>
    <w:rsid w:val="00C440F9"/>
    <w:pPr>
      <w:spacing w:after="200" w:line="276" w:lineRule="auto"/>
      <w:ind w:left="720"/>
      <w:contextualSpacing/>
    </w:pPr>
    <w:rPr>
      <w:rFonts w:ascii="Calibri" w:hAnsi="Calibri"/>
      <w:sz w:val="22"/>
      <w:szCs w:val="22"/>
    </w:rPr>
  </w:style>
  <w:style w:type="character" w:customStyle="1" w:styleId="afff">
    <w:name w:val="Основной текст_"/>
    <w:link w:val="1f4"/>
    <w:locked/>
    <w:rsid w:val="00C440F9"/>
    <w:rPr>
      <w:shd w:val="clear" w:color="auto" w:fill="FFFFFF"/>
    </w:rPr>
  </w:style>
  <w:style w:type="paragraph" w:customStyle="1" w:styleId="1f4">
    <w:name w:val="Основной текст1"/>
    <w:basedOn w:val="a0"/>
    <w:link w:val="afff"/>
    <w:rsid w:val="00C440F9"/>
    <w:pPr>
      <w:widowControl w:val="0"/>
      <w:shd w:val="clear" w:color="auto" w:fill="FFFFFF"/>
      <w:spacing w:line="263" w:lineRule="exact"/>
      <w:jc w:val="both"/>
    </w:pPr>
    <w:rPr>
      <w:sz w:val="20"/>
      <w:szCs w:val="20"/>
      <w:lang/>
    </w:rPr>
  </w:style>
  <w:style w:type="paragraph" w:customStyle="1" w:styleId="Default">
    <w:name w:val="Default"/>
    <w:uiPriority w:val="99"/>
    <w:rsid w:val="00A24E8D"/>
    <w:pPr>
      <w:autoSpaceDE w:val="0"/>
      <w:autoSpaceDN w:val="0"/>
      <w:adjustRightInd w:val="0"/>
    </w:pPr>
    <w:rPr>
      <w:color w:val="000000"/>
      <w:sz w:val="24"/>
      <w:szCs w:val="24"/>
      <w:lang w:eastAsia="en-US"/>
    </w:rPr>
  </w:style>
  <w:style w:type="character" w:customStyle="1" w:styleId="Bodytext">
    <w:name w:val="Body text_"/>
    <w:link w:val="Bodytext1"/>
    <w:locked/>
    <w:rsid w:val="00443AE1"/>
    <w:rPr>
      <w:rFonts w:ascii="Sylfaen" w:hAnsi="Sylfaen"/>
      <w:sz w:val="28"/>
      <w:shd w:val="clear" w:color="auto" w:fill="FFFFFF"/>
    </w:rPr>
  </w:style>
  <w:style w:type="paragraph" w:customStyle="1" w:styleId="Bodytext1">
    <w:name w:val="Body text1"/>
    <w:basedOn w:val="a0"/>
    <w:link w:val="Bodytext"/>
    <w:rsid w:val="00443AE1"/>
    <w:pPr>
      <w:widowControl w:val="0"/>
      <w:shd w:val="clear" w:color="auto" w:fill="FFFFFF"/>
      <w:spacing w:after="180" w:line="238" w:lineRule="exact"/>
    </w:pPr>
    <w:rPr>
      <w:rFonts w:ascii="Sylfaen" w:hAnsi="Sylfaen"/>
      <w:sz w:val="28"/>
      <w:szCs w:val="20"/>
      <w:lang/>
    </w:rPr>
  </w:style>
  <w:style w:type="character" w:customStyle="1" w:styleId="FontStyle15">
    <w:name w:val="Font Style15"/>
    <w:rsid w:val="00DF3887"/>
    <w:rPr>
      <w:rFonts w:ascii="Times New Roman" w:hAnsi="Times New Roman"/>
      <w:spacing w:val="-10"/>
      <w:sz w:val="26"/>
    </w:rPr>
  </w:style>
  <w:style w:type="character" w:customStyle="1" w:styleId="apple-converted-space">
    <w:name w:val="apple-converted-space"/>
    <w:rsid w:val="00275FB1"/>
    <w:rPr>
      <w:rFonts w:cs="Times New Roman"/>
    </w:rPr>
  </w:style>
  <w:style w:type="character" w:customStyle="1" w:styleId="11">
    <w:name w:val="Основной текст с отступом Знак1"/>
    <w:aliases w:val="Основной текст 1 Знак2,Нумерованный список !! Знак1"/>
    <w:link w:val="a4"/>
    <w:uiPriority w:val="99"/>
    <w:locked/>
    <w:rsid w:val="00516299"/>
    <w:rPr>
      <w:sz w:val="26"/>
    </w:rPr>
  </w:style>
  <w:style w:type="character" w:styleId="afff0">
    <w:name w:val="Emphasis"/>
    <w:qFormat/>
    <w:rsid w:val="00490244"/>
    <w:rPr>
      <w:i/>
    </w:rPr>
  </w:style>
  <w:style w:type="paragraph" w:customStyle="1" w:styleId="Style8">
    <w:name w:val="Style8"/>
    <w:basedOn w:val="a0"/>
    <w:rsid w:val="00490244"/>
    <w:pPr>
      <w:widowControl w:val="0"/>
      <w:autoSpaceDE w:val="0"/>
      <w:autoSpaceDN w:val="0"/>
      <w:adjustRightInd w:val="0"/>
      <w:spacing w:line="371" w:lineRule="exact"/>
      <w:ind w:firstLine="691"/>
      <w:jc w:val="both"/>
    </w:pPr>
  </w:style>
  <w:style w:type="character" w:customStyle="1" w:styleId="FontStyle17">
    <w:name w:val="Font Style17"/>
    <w:rsid w:val="00490244"/>
    <w:rPr>
      <w:rFonts w:ascii="Times New Roman" w:hAnsi="Times New Roman"/>
      <w:sz w:val="26"/>
    </w:rPr>
  </w:style>
  <w:style w:type="paragraph" w:customStyle="1" w:styleId="1f5">
    <w:name w:val="Без интервала1"/>
    <w:rsid w:val="001A664D"/>
    <w:rPr>
      <w:rFonts w:ascii="Calibri" w:hAnsi="Calibri"/>
      <w:sz w:val="22"/>
      <w:szCs w:val="22"/>
      <w:lang w:eastAsia="en-US"/>
    </w:rPr>
  </w:style>
  <w:style w:type="paragraph" w:customStyle="1" w:styleId="Iauiue">
    <w:name w:val="Iau?iue"/>
    <w:rsid w:val="009F48CD"/>
    <w:pPr>
      <w:widowControl w:val="0"/>
    </w:pPr>
    <w:rPr>
      <w:sz w:val="24"/>
    </w:rPr>
  </w:style>
  <w:style w:type="character" w:customStyle="1" w:styleId="ConsPlusNormal0">
    <w:name w:val="ConsPlusNormal Знак"/>
    <w:link w:val="ConsPlusNormal"/>
    <w:locked/>
    <w:rsid w:val="009F49CF"/>
    <w:rPr>
      <w:rFonts w:ascii="Arial" w:hAnsi="Arial"/>
      <w:lang w:val="ru-RU" w:eastAsia="ru-RU" w:bidi="ar-SA"/>
    </w:rPr>
  </w:style>
  <w:style w:type="paragraph" w:customStyle="1" w:styleId="greypl">
    <w:name w:val="grey_pl"/>
    <w:basedOn w:val="a0"/>
    <w:rsid w:val="00FA6FDF"/>
    <w:pPr>
      <w:shd w:val="clear" w:color="auto" w:fill="E1E5F0"/>
      <w:spacing w:line="240" w:lineRule="atLeast"/>
    </w:pPr>
    <w:rPr>
      <w:color w:val="2D4994"/>
      <w:sz w:val="22"/>
      <w:szCs w:val="22"/>
    </w:rPr>
  </w:style>
  <w:style w:type="paragraph" w:styleId="afff1">
    <w:name w:val="List Paragraph"/>
    <w:basedOn w:val="a0"/>
    <w:uiPriority w:val="34"/>
    <w:qFormat/>
    <w:rsid w:val="000A2D14"/>
    <w:pPr>
      <w:ind w:left="720"/>
      <w:contextualSpacing/>
    </w:pPr>
    <w:rPr>
      <w:sz w:val="28"/>
      <w:szCs w:val="20"/>
    </w:rPr>
  </w:style>
  <w:style w:type="paragraph" w:styleId="afff2">
    <w:name w:val="No Spacing"/>
    <w:link w:val="afff3"/>
    <w:uiPriority w:val="1"/>
    <w:qFormat/>
    <w:rsid w:val="004310C6"/>
    <w:rPr>
      <w:rFonts w:ascii="Calibri" w:hAnsi="Calibri"/>
      <w:sz w:val="22"/>
      <w:szCs w:val="22"/>
      <w:lang w:eastAsia="en-US"/>
    </w:rPr>
  </w:style>
  <w:style w:type="character" w:customStyle="1" w:styleId="afff4">
    <w:name w:val="Сноска_"/>
    <w:link w:val="afff5"/>
    <w:uiPriority w:val="99"/>
    <w:locked/>
    <w:rsid w:val="00AB2B8B"/>
    <w:rPr>
      <w:spacing w:val="4"/>
      <w:sz w:val="25"/>
      <w:szCs w:val="25"/>
      <w:shd w:val="clear" w:color="auto" w:fill="FFFFFF"/>
    </w:rPr>
  </w:style>
  <w:style w:type="paragraph" w:customStyle="1" w:styleId="afff5">
    <w:name w:val="Сноска"/>
    <w:basedOn w:val="a0"/>
    <w:link w:val="afff4"/>
    <w:uiPriority w:val="99"/>
    <w:rsid w:val="00AB2B8B"/>
    <w:pPr>
      <w:widowControl w:val="0"/>
      <w:shd w:val="clear" w:color="auto" w:fill="FFFFFF"/>
      <w:spacing w:line="317" w:lineRule="exact"/>
      <w:ind w:firstLine="700"/>
      <w:jc w:val="both"/>
    </w:pPr>
    <w:rPr>
      <w:spacing w:val="4"/>
      <w:sz w:val="25"/>
      <w:szCs w:val="25"/>
      <w:lang/>
    </w:rPr>
  </w:style>
  <w:style w:type="character" w:customStyle="1" w:styleId="0pt">
    <w:name w:val="Основной текст + Интервал 0 pt"/>
    <w:uiPriority w:val="99"/>
    <w:rsid w:val="00AB2B8B"/>
    <w:rPr>
      <w:rFonts w:ascii="Times New Roman" w:hAnsi="Times New Roman" w:cs="Times New Roman" w:hint="default"/>
      <w:strike w:val="0"/>
      <w:dstrike w:val="0"/>
      <w:spacing w:val="3"/>
      <w:sz w:val="25"/>
      <w:szCs w:val="25"/>
      <w:u w:val="none"/>
      <w:effect w:val="none"/>
    </w:rPr>
  </w:style>
  <w:style w:type="paragraph" w:customStyle="1" w:styleId="Style11">
    <w:name w:val="Style1"/>
    <w:basedOn w:val="a0"/>
    <w:rsid w:val="00DE3D85"/>
    <w:pPr>
      <w:widowControl w:val="0"/>
      <w:autoSpaceDE w:val="0"/>
      <w:autoSpaceDN w:val="0"/>
      <w:adjustRightInd w:val="0"/>
    </w:pPr>
  </w:style>
  <w:style w:type="paragraph" w:customStyle="1" w:styleId="Style9">
    <w:name w:val="Style9"/>
    <w:basedOn w:val="a0"/>
    <w:rsid w:val="00DE3D85"/>
    <w:pPr>
      <w:widowControl w:val="0"/>
      <w:autoSpaceDE w:val="0"/>
      <w:autoSpaceDN w:val="0"/>
      <w:adjustRightInd w:val="0"/>
      <w:spacing w:line="274" w:lineRule="exact"/>
      <w:jc w:val="both"/>
    </w:pPr>
    <w:rPr>
      <w:rFonts w:eastAsia="Calibri"/>
    </w:rPr>
  </w:style>
  <w:style w:type="character" w:customStyle="1" w:styleId="FontStyle27">
    <w:name w:val="Font Style27"/>
    <w:rsid w:val="00DE3D85"/>
    <w:rPr>
      <w:rFonts w:ascii="Times New Roman" w:hAnsi="Times New Roman" w:cs="Times New Roman"/>
      <w:spacing w:val="20"/>
      <w:sz w:val="20"/>
      <w:szCs w:val="20"/>
    </w:rPr>
  </w:style>
  <w:style w:type="character" w:customStyle="1" w:styleId="FontStyle34">
    <w:name w:val="Font Style34"/>
    <w:rsid w:val="00DE3D85"/>
    <w:rPr>
      <w:rFonts w:ascii="Times New Roman" w:hAnsi="Times New Roman" w:cs="Times New Roman"/>
      <w:spacing w:val="10"/>
      <w:sz w:val="20"/>
      <w:szCs w:val="20"/>
    </w:rPr>
  </w:style>
  <w:style w:type="character" w:customStyle="1" w:styleId="FontStyle25">
    <w:name w:val="Font Style25"/>
    <w:rsid w:val="00DE3D85"/>
    <w:rPr>
      <w:rFonts w:ascii="Times New Roman" w:hAnsi="Times New Roman" w:cs="Times New Roman"/>
      <w:spacing w:val="20"/>
      <w:sz w:val="16"/>
      <w:szCs w:val="16"/>
    </w:rPr>
  </w:style>
  <w:style w:type="character" w:customStyle="1" w:styleId="23">
    <w:name w:val="Основной текст с отступом 2 Знак"/>
    <w:link w:val="22"/>
    <w:rsid w:val="00A33925"/>
    <w:rPr>
      <w:sz w:val="28"/>
      <w:szCs w:val="24"/>
    </w:rPr>
  </w:style>
  <w:style w:type="paragraph" w:customStyle="1" w:styleId="assignment1">
    <w:name w:val="assignment_1"/>
    <w:basedOn w:val="a0"/>
    <w:rsid w:val="00E4609D"/>
    <w:pPr>
      <w:spacing w:before="100" w:beforeAutospacing="1" w:after="100" w:afterAutospacing="1"/>
    </w:pPr>
    <w:rPr>
      <w:rFonts w:eastAsia="Calibri"/>
    </w:rPr>
  </w:style>
  <w:style w:type="paragraph" w:customStyle="1" w:styleId="240">
    <w:name w:val="Основной текст 24"/>
    <w:basedOn w:val="a0"/>
    <w:rsid w:val="00AF140B"/>
    <w:pPr>
      <w:widowControl w:val="0"/>
      <w:spacing w:after="60"/>
      <w:ind w:firstLine="720"/>
      <w:jc w:val="both"/>
    </w:pPr>
    <w:rPr>
      <w:sz w:val="28"/>
      <w:szCs w:val="20"/>
    </w:rPr>
  </w:style>
  <w:style w:type="paragraph" w:customStyle="1" w:styleId="ConsPlusCell">
    <w:name w:val="ConsPlusCell"/>
    <w:uiPriority w:val="99"/>
    <w:rsid w:val="00060F21"/>
    <w:pPr>
      <w:widowControl w:val="0"/>
      <w:autoSpaceDE w:val="0"/>
      <w:autoSpaceDN w:val="0"/>
      <w:adjustRightInd w:val="0"/>
    </w:pPr>
    <w:rPr>
      <w:rFonts w:ascii="Arial" w:hAnsi="Arial" w:cs="Arial"/>
    </w:rPr>
  </w:style>
  <w:style w:type="character" w:customStyle="1" w:styleId="afff3">
    <w:name w:val="Без интервала Знак"/>
    <w:link w:val="afff2"/>
    <w:uiPriority w:val="1"/>
    <w:rsid w:val="001325F6"/>
    <w:rPr>
      <w:rFonts w:ascii="Calibri" w:hAnsi="Calibri"/>
      <w:sz w:val="22"/>
      <w:szCs w:val="22"/>
      <w:lang w:eastAsia="en-US" w:bidi="ar-SA"/>
    </w:rPr>
  </w:style>
  <w:style w:type="character" w:customStyle="1" w:styleId="35">
    <w:name w:val="Основной текст 3 Знак"/>
    <w:basedOn w:val="a1"/>
    <w:link w:val="34"/>
    <w:uiPriority w:val="99"/>
    <w:rsid w:val="00075DDF"/>
    <w:rPr>
      <w:sz w:val="16"/>
      <w:szCs w:val="16"/>
    </w:rPr>
  </w:style>
  <w:style w:type="character" w:customStyle="1" w:styleId="20">
    <w:name w:val="Заголовок 2 Знак"/>
    <w:basedOn w:val="a1"/>
    <w:link w:val="2"/>
    <w:uiPriority w:val="9"/>
    <w:rsid w:val="00DE5180"/>
    <w:rPr>
      <w:sz w:val="28"/>
      <w:szCs w:val="24"/>
    </w:rPr>
  </w:style>
  <w:style w:type="character" w:customStyle="1" w:styleId="30">
    <w:name w:val="Заголовок 3 Знак"/>
    <w:basedOn w:val="a1"/>
    <w:link w:val="3"/>
    <w:rsid w:val="00DE5180"/>
    <w:rPr>
      <w:rFonts w:ascii="Arial" w:hAnsi="Arial" w:cs="Arial"/>
      <w:b/>
      <w:bCs/>
      <w:sz w:val="26"/>
      <w:szCs w:val="26"/>
    </w:rPr>
  </w:style>
  <w:style w:type="paragraph" w:customStyle="1" w:styleId="ConsPlusDocList">
    <w:name w:val="ConsPlusDocList"/>
    <w:uiPriority w:val="99"/>
    <w:rsid w:val="00DE5180"/>
    <w:pPr>
      <w:widowControl w:val="0"/>
      <w:autoSpaceDE w:val="0"/>
      <w:autoSpaceDN w:val="0"/>
      <w:adjustRightInd w:val="0"/>
    </w:pPr>
    <w:rPr>
      <w:rFonts w:ascii="Courier New" w:hAnsi="Courier New" w:cs="Courier New"/>
    </w:rPr>
  </w:style>
  <w:style w:type="character" w:customStyle="1" w:styleId="afff6">
    <w:name w:val="Деловой Знак"/>
    <w:link w:val="afff7"/>
    <w:uiPriority w:val="99"/>
    <w:locked/>
    <w:rsid w:val="00DE5180"/>
    <w:rPr>
      <w:rFonts w:ascii="Calibri" w:eastAsia="Calibri" w:hAnsi="Calibri"/>
      <w:lang w:val="ru-RU" w:eastAsia="ru-RU" w:bidi="ar-SA"/>
    </w:rPr>
  </w:style>
  <w:style w:type="paragraph" w:customStyle="1" w:styleId="afff7">
    <w:name w:val="Деловой"/>
    <w:link w:val="afff6"/>
    <w:uiPriority w:val="99"/>
    <w:rsid w:val="00DE5180"/>
    <w:pPr>
      <w:keepNext/>
      <w:ind w:firstLine="397"/>
      <w:jc w:val="both"/>
    </w:pPr>
    <w:rPr>
      <w:rFonts w:ascii="Calibri" w:eastAsia="Calibri" w:hAnsi="Calibri"/>
    </w:rPr>
  </w:style>
  <w:style w:type="character" w:customStyle="1" w:styleId="afff8">
    <w:name w:val="Деловой отступ Знак"/>
    <w:basedOn w:val="afff6"/>
    <w:link w:val="afff9"/>
    <w:uiPriority w:val="99"/>
    <w:locked/>
    <w:rsid w:val="00DE5180"/>
  </w:style>
  <w:style w:type="paragraph" w:customStyle="1" w:styleId="afff9">
    <w:name w:val="Деловой отступ"/>
    <w:basedOn w:val="afff7"/>
    <w:link w:val="afff8"/>
    <w:uiPriority w:val="99"/>
    <w:rsid w:val="00DE5180"/>
    <w:pPr>
      <w:ind w:firstLine="567"/>
    </w:p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0556083">
      <w:bodyDiv w:val="1"/>
      <w:marLeft w:val="0"/>
      <w:marRight w:val="0"/>
      <w:marTop w:val="0"/>
      <w:marBottom w:val="0"/>
      <w:divBdr>
        <w:top w:val="none" w:sz="0" w:space="0" w:color="auto"/>
        <w:left w:val="none" w:sz="0" w:space="0" w:color="auto"/>
        <w:bottom w:val="none" w:sz="0" w:space="0" w:color="auto"/>
        <w:right w:val="none" w:sz="0" w:space="0" w:color="auto"/>
      </w:divBdr>
    </w:div>
    <w:div w:id="539972137">
      <w:bodyDiv w:val="1"/>
      <w:marLeft w:val="0"/>
      <w:marRight w:val="0"/>
      <w:marTop w:val="0"/>
      <w:marBottom w:val="0"/>
      <w:divBdr>
        <w:top w:val="none" w:sz="0" w:space="0" w:color="auto"/>
        <w:left w:val="none" w:sz="0" w:space="0" w:color="auto"/>
        <w:bottom w:val="none" w:sz="0" w:space="0" w:color="auto"/>
        <w:right w:val="none" w:sz="0" w:space="0" w:color="auto"/>
      </w:divBdr>
    </w:div>
    <w:div w:id="665209899">
      <w:bodyDiv w:val="1"/>
      <w:marLeft w:val="0"/>
      <w:marRight w:val="0"/>
      <w:marTop w:val="0"/>
      <w:marBottom w:val="0"/>
      <w:divBdr>
        <w:top w:val="none" w:sz="0" w:space="0" w:color="auto"/>
        <w:left w:val="none" w:sz="0" w:space="0" w:color="auto"/>
        <w:bottom w:val="none" w:sz="0" w:space="0" w:color="auto"/>
        <w:right w:val="none" w:sz="0" w:space="0" w:color="auto"/>
      </w:divBdr>
    </w:div>
    <w:div w:id="1281885589">
      <w:bodyDiv w:val="1"/>
      <w:marLeft w:val="0"/>
      <w:marRight w:val="0"/>
      <w:marTop w:val="0"/>
      <w:marBottom w:val="0"/>
      <w:divBdr>
        <w:top w:val="none" w:sz="0" w:space="0" w:color="auto"/>
        <w:left w:val="none" w:sz="0" w:space="0" w:color="auto"/>
        <w:bottom w:val="none" w:sz="0" w:space="0" w:color="auto"/>
        <w:right w:val="none" w:sz="0" w:space="0" w:color="auto"/>
      </w:divBdr>
    </w:div>
    <w:div w:id="1356928912">
      <w:bodyDiv w:val="1"/>
      <w:marLeft w:val="0"/>
      <w:marRight w:val="0"/>
      <w:marTop w:val="0"/>
      <w:marBottom w:val="0"/>
      <w:divBdr>
        <w:top w:val="none" w:sz="0" w:space="0" w:color="auto"/>
        <w:left w:val="none" w:sz="0" w:space="0" w:color="auto"/>
        <w:bottom w:val="none" w:sz="0" w:space="0" w:color="auto"/>
        <w:right w:val="none" w:sz="0" w:space="0" w:color="auto"/>
      </w:divBdr>
      <w:divsChild>
        <w:div w:id="1253464953">
          <w:marLeft w:val="0"/>
          <w:marRight w:val="0"/>
          <w:marTop w:val="0"/>
          <w:marBottom w:val="0"/>
          <w:divBdr>
            <w:top w:val="none" w:sz="0" w:space="0" w:color="auto"/>
            <w:left w:val="none" w:sz="0" w:space="0" w:color="auto"/>
            <w:bottom w:val="none" w:sz="0" w:space="0" w:color="auto"/>
            <w:right w:val="none" w:sz="0" w:space="0" w:color="auto"/>
          </w:divBdr>
        </w:div>
      </w:divsChild>
    </w:div>
    <w:div w:id="1411925249">
      <w:bodyDiv w:val="1"/>
      <w:marLeft w:val="0"/>
      <w:marRight w:val="0"/>
      <w:marTop w:val="0"/>
      <w:marBottom w:val="0"/>
      <w:divBdr>
        <w:top w:val="none" w:sz="0" w:space="0" w:color="auto"/>
        <w:left w:val="none" w:sz="0" w:space="0" w:color="auto"/>
        <w:bottom w:val="none" w:sz="0" w:space="0" w:color="auto"/>
        <w:right w:val="none" w:sz="0" w:space="0" w:color="auto"/>
      </w:divBdr>
    </w:div>
    <w:div w:id="1593277080">
      <w:bodyDiv w:val="1"/>
      <w:marLeft w:val="0"/>
      <w:marRight w:val="0"/>
      <w:marTop w:val="0"/>
      <w:marBottom w:val="0"/>
      <w:divBdr>
        <w:top w:val="none" w:sz="0" w:space="0" w:color="auto"/>
        <w:left w:val="none" w:sz="0" w:space="0" w:color="auto"/>
        <w:bottom w:val="none" w:sz="0" w:space="0" w:color="auto"/>
        <w:right w:val="none" w:sz="0" w:space="0" w:color="auto"/>
      </w:divBdr>
    </w:div>
    <w:div w:id="1625312998">
      <w:bodyDiv w:val="1"/>
      <w:marLeft w:val="0"/>
      <w:marRight w:val="0"/>
      <w:marTop w:val="0"/>
      <w:marBottom w:val="0"/>
      <w:divBdr>
        <w:top w:val="none" w:sz="0" w:space="0" w:color="auto"/>
        <w:left w:val="none" w:sz="0" w:space="0" w:color="auto"/>
        <w:bottom w:val="none" w:sz="0" w:space="0" w:color="auto"/>
        <w:right w:val="none" w:sz="0" w:space="0" w:color="auto"/>
      </w:divBdr>
      <w:divsChild>
        <w:div w:id="86711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2F6BC22CC9A1BBBFA35EDD335F2208F035C4F04D0F5ED68AF13792A1676CDEB0EC149136AA8FFC361F5L6q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90927-F0AD-42B7-90E9-3C476BB6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15322</Words>
  <Characters>87337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
  <LinksUpToDate>false</LinksUpToDate>
  <CharactersWithSpaces>102455</CharactersWithSpaces>
  <SharedDoc>false</SharedDoc>
  <HLinks>
    <vt:vector size="6" baseType="variant">
      <vt:variant>
        <vt:i4>851971</vt:i4>
      </vt:variant>
      <vt:variant>
        <vt:i4>0</vt:i4>
      </vt:variant>
      <vt:variant>
        <vt:i4>0</vt:i4>
      </vt:variant>
      <vt:variant>
        <vt:i4>5</vt:i4>
      </vt:variant>
      <vt:variant>
        <vt:lpwstr>consultantplus://offline/ref=4CC2F6BC22CC9A1BBBFA35EDD335F2208F035C4F04D0F5ED68AF13792A1676CDEB0EC149136AA8FFC361F5L6q4F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subject/>
  <dc:creator>Горюнова Н.Н.</dc:creator>
  <cp:keywords/>
  <cp:lastModifiedBy>Евсиков Андрей</cp:lastModifiedBy>
  <cp:revision>2</cp:revision>
  <cp:lastPrinted>2017-03-26T07:49:00Z</cp:lastPrinted>
  <dcterms:created xsi:type="dcterms:W3CDTF">2017-05-16T07:57:00Z</dcterms:created>
  <dcterms:modified xsi:type="dcterms:W3CDTF">2017-05-16T07:57:00Z</dcterms:modified>
</cp:coreProperties>
</file>