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07C5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C5BFD" w:rsidRPr="00DC5BFD" w:rsidRDefault="00DC5BFD" w:rsidP="00DC5BF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Новая услуга Росреестра: р</w:t>
      </w:r>
      <w:r w:rsidRPr="00DC5BFD">
        <w:rPr>
          <w:rFonts w:ascii="Times New Roman" w:eastAsia="Times New Roman" w:hAnsi="Times New Roman"/>
          <w:b/>
          <w:sz w:val="28"/>
          <w:szCs w:val="28"/>
          <w:lang w:eastAsia="ru-RU"/>
        </w:rPr>
        <w:t>азместить извещение о продаже доли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теперь</w:t>
      </w:r>
      <w:r w:rsidRPr="00DC5B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можно на сайте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ведомства</w:t>
      </w:r>
    </w:p>
    <w:p w:rsidR="00DC5BFD" w:rsidRDefault="00DC5BFD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C5BFD" w:rsidRPr="00DC5BFD" w:rsidRDefault="00DC5BFD" w:rsidP="00DC5B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Росреестром реализована возможность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двадцати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BFD" w:rsidRPr="00DC5BFD" w:rsidRDefault="00DC5BFD" w:rsidP="00DC5B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такое извещение собственник может через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ичный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, вход в который осуществляется с главной страницы сайта Росреестра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6948C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C5BF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6948C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rosreestr</w:t>
        </w:r>
        <w:r w:rsidRPr="00DC5BF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6948C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. Новая функция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ичном кабинете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Росреестра позвол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собственникам недвижимости экономить время и средства в случае продажи ими доли в праве общей собственности.</w:t>
      </w:r>
    </w:p>
    <w:p w:rsidR="00AA33AD" w:rsidRPr="00DC5BFD" w:rsidRDefault="00DC5BFD" w:rsidP="00501F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Если продавец известил сособственников о продаже доли через сайт Росреестра, то извещени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продавцом в письменной форме остальных участников долевой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потребуется. 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Данная норма закреплена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тать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218-ФЗ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ри нотариальном удостоверении сделки подтверждать это не потребуется, поскольку нотариус сможет самостоятельно проверить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данную информацию. 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1FE1" w:rsidRPr="00DC5BFD">
        <w:rPr>
          <w:rFonts w:ascii="Times New Roman" w:eastAsia="Times New Roman" w:hAnsi="Times New Roman"/>
          <w:sz w:val="28"/>
          <w:szCs w:val="28"/>
          <w:lang w:eastAsia="ru-RU"/>
        </w:rPr>
        <w:t>публикованное на сайте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ведомства</w:t>
      </w:r>
      <w:r w:rsidR="00501FE1" w:rsidRPr="00DC5BFD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извещение доступно для просмотра в течение трех месяцев.</w:t>
      </w:r>
    </w:p>
    <w:p w:rsidR="00DC5BFD" w:rsidRDefault="00DC5BFD" w:rsidP="00501F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C5BFD">
        <w:rPr>
          <w:rFonts w:ascii="Times New Roman" w:eastAsia="Times New Roman" w:hAnsi="Times New Roman"/>
          <w:sz w:val="28"/>
          <w:szCs w:val="28"/>
          <w:lang w:eastAsia="ru-RU"/>
        </w:rPr>
        <w:t>анное правило не распространяется на извещения о продаже доли в праве общей собственности на жилые помещения.</w:t>
      </w:r>
      <w:r w:rsidR="00501FE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жилых объектов порядок извещения остается прежним.</w:t>
      </w:r>
    </w:p>
    <w:p w:rsidR="00146F9A" w:rsidRPr="00DC5BFD" w:rsidRDefault="00DC5BFD" w:rsidP="00DC5B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Услуга предоставляется бесплатно.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01FE1"/>
    <w:rsid w:val="005572F0"/>
    <w:rsid w:val="005A302C"/>
    <w:rsid w:val="006825CC"/>
    <w:rsid w:val="00907C5F"/>
    <w:rsid w:val="00924C82"/>
    <w:rsid w:val="00997ED2"/>
    <w:rsid w:val="009F3A4F"/>
    <w:rsid w:val="00A876C9"/>
    <w:rsid w:val="00AA33AD"/>
    <w:rsid w:val="00DC3DCA"/>
    <w:rsid w:val="00DC5BFD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E4FE-F3DC-4F7E-9497-B1FF1227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2018-11-29T09:36:00Z</dcterms:created>
  <dcterms:modified xsi:type="dcterms:W3CDTF">2018-11-29T09:36:00Z</dcterms:modified>
</cp:coreProperties>
</file>