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B4571C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84612" w:rsidRPr="00084612" w:rsidRDefault="00084612" w:rsidP="000846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</w:pPr>
      <w:r w:rsidRPr="00084612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Контактный центр Росреестра обработал </w:t>
      </w:r>
    </w:p>
    <w:p w:rsidR="00084612" w:rsidRPr="00084612" w:rsidRDefault="00084612" w:rsidP="000846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aps/>
          <w:kern w:val="36"/>
          <w:sz w:val="26"/>
          <w:szCs w:val="26"/>
          <w:lang w:eastAsia="ru-RU"/>
        </w:rPr>
      </w:pPr>
      <w:r w:rsidRPr="00084612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более 2,5 миллионов обращений</w:t>
      </w:r>
    </w:p>
    <w:p w:rsidR="00084612" w:rsidRPr="00084612" w:rsidRDefault="00084612" w:rsidP="000846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</w:p>
    <w:p w:rsidR="00084612" w:rsidRPr="00084612" w:rsidRDefault="00084612" w:rsidP="0008461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084612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За 9 месяцев 2018 года контактный центр Росреестра обработал более 2,5 млн обращений граждан Российской Федерации, что на 56% больше показателя первого полугодия (1,6 млн).</w:t>
      </w:r>
    </w:p>
    <w:p w:rsidR="00084612" w:rsidRPr="00084612" w:rsidRDefault="00084612" w:rsidP="0008461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084612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Более 60% запросов граждан относятся к категории «консультация об услугах Росреестра», порядка 16% запросов – к категории «готовность документов» и 13,5% – «электронные услуги». Среди других вопросов, по которым граждане обращались в контактный центр Росреестра, – запись на прием к должностным лицам, порядок получения электронной подписи, консультирование по исправлению реестровых и технических ошибок.</w:t>
      </w:r>
    </w:p>
    <w:p w:rsidR="00084612" w:rsidRPr="00084612" w:rsidRDefault="00084612" w:rsidP="0008461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084612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За январь-сентябрь в контактный центр поступило 176,6 тысяч обращений по электронным каналам связи, в том числе через сайт Росреестра, что на 30% больше по сравнению с тем же периодом прошлого года.</w:t>
      </w:r>
    </w:p>
    <w:p w:rsidR="00084612" w:rsidRPr="00084612" w:rsidRDefault="00084612" w:rsidP="0008461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</w:p>
    <w:p w:rsidR="00084612" w:rsidRPr="00084612" w:rsidRDefault="00084612" w:rsidP="0008461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6"/>
          <w:szCs w:val="26"/>
          <w:u w:val="single"/>
          <w:lang w:eastAsia="ru-RU"/>
        </w:rPr>
      </w:pPr>
      <w:r w:rsidRPr="00084612">
        <w:rPr>
          <w:rFonts w:ascii="Times New Roman" w:eastAsia="Times New Roman" w:hAnsi="Times New Roman"/>
          <w:bCs/>
          <w:kern w:val="36"/>
          <w:sz w:val="26"/>
          <w:szCs w:val="26"/>
          <w:u w:val="single"/>
          <w:lang w:eastAsia="ru-RU"/>
        </w:rPr>
        <w:t>Справка</w:t>
      </w:r>
    </w:p>
    <w:p w:rsidR="00084612" w:rsidRPr="00084612" w:rsidRDefault="00084612" w:rsidP="0008461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084612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Контактный центр Росреестра начал работу семь лет назад в рамках общей стратегии ведомства по повышению доступности и качества государственных услуг. За все время было принято почти 26 млн обращений. Контактный центр предоставляет информацию гражданам по следующим вопросам:</w:t>
      </w:r>
    </w:p>
    <w:p w:rsidR="00084612" w:rsidRPr="00084612" w:rsidRDefault="00084612" w:rsidP="0008461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084612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- расположение и режим работы территориальных органов Росреестра и филиалов Федеральной кадастровой палаты;</w:t>
      </w:r>
    </w:p>
    <w:p w:rsidR="00084612" w:rsidRPr="00084612" w:rsidRDefault="00084612" w:rsidP="0008461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084612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- готовность заявления (запроса) на предоставление государственной услуги Росреестра;</w:t>
      </w:r>
    </w:p>
    <w:p w:rsidR="00084612" w:rsidRPr="00084612" w:rsidRDefault="00084612" w:rsidP="0008461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084612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- предварительная запись на прием к специалистам и руководителям территориальных органов Росреестра и филиалов Федеральной кадастровой палаты;</w:t>
      </w:r>
    </w:p>
    <w:p w:rsidR="00084612" w:rsidRPr="00084612" w:rsidRDefault="00084612" w:rsidP="0008461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084612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- консультирование по формированию заявок на услуги, предоставляемых в электронном виде;</w:t>
      </w:r>
    </w:p>
    <w:p w:rsidR="00084612" w:rsidRPr="00084612" w:rsidRDefault="00084612" w:rsidP="0008461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084612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- запись на выездное обслуживание;</w:t>
      </w:r>
    </w:p>
    <w:p w:rsidR="00084612" w:rsidRPr="00084612" w:rsidRDefault="00084612" w:rsidP="0008461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084612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- предоставление сведений из реестра кадастровых инженеров;</w:t>
      </w:r>
    </w:p>
    <w:p w:rsidR="00084612" w:rsidRDefault="00084612" w:rsidP="0008461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084612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- прием жалоб, претензий и благодарностей.</w:t>
      </w:r>
    </w:p>
    <w:p w:rsidR="00084612" w:rsidRPr="00084612" w:rsidRDefault="00084612" w:rsidP="0008461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</w:p>
    <w:p w:rsidR="00146F9A" w:rsidRPr="00084612" w:rsidRDefault="00084612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084612">
        <w:rPr>
          <w:rFonts w:ascii="Times New Roman" w:hAnsi="Times New Roman"/>
          <w:b/>
          <w:bCs/>
          <w:iCs/>
          <w:sz w:val="26"/>
          <w:szCs w:val="26"/>
        </w:rPr>
        <w:t xml:space="preserve">Источник: Федеральная служба государственной регистрации, кадастра и картографии </w:t>
      </w:r>
    </w:p>
    <w:p w:rsidR="00AA33AD" w:rsidRPr="00AA33AD" w:rsidRDefault="00AA33AD" w:rsidP="00AA33AD">
      <w:pPr>
        <w:widowControl w:val="0"/>
        <w:spacing w:before="120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876C9" w:rsidRPr="00084612" w:rsidRDefault="00AA33AD" w:rsidP="00084612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sectPr w:rsidR="00A876C9" w:rsidRPr="00084612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084612"/>
    <w:rsid w:val="00146F9A"/>
    <w:rsid w:val="00147A2C"/>
    <w:rsid w:val="00182F7C"/>
    <w:rsid w:val="00250DE5"/>
    <w:rsid w:val="002A130C"/>
    <w:rsid w:val="002A56C1"/>
    <w:rsid w:val="00305A6D"/>
    <w:rsid w:val="004204DF"/>
    <w:rsid w:val="004617C4"/>
    <w:rsid w:val="005572F0"/>
    <w:rsid w:val="005A302C"/>
    <w:rsid w:val="006825CC"/>
    <w:rsid w:val="00924C82"/>
    <w:rsid w:val="00997ED2"/>
    <w:rsid w:val="009F3A4F"/>
    <w:rsid w:val="00A876C9"/>
    <w:rsid w:val="00AA33AD"/>
    <w:rsid w:val="00B4571C"/>
    <w:rsid w:val="00DC3DCA"/>
    <w:rsid w:val="00E64674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C7AF2-568B-4ADD-808B-FBEB7644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846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84612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846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09528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6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2018-03-20T07:05:00Z</cp:lastPrinted>
  <dcterms:created xsi:type="dcterms:W3CDTF">2018-11-29T09:35:00Z</dcterms:created>
  <dcterms:modified xsi:type="dcterms:W3CDTF">2018-11-29T09:35:00Z</dcterms:modified>
</cp:coreProperties>
</file>