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4365C2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2584" w:rsidRDefault="00D92584" w:rsidP="00B36D1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38EC" w:rsidRDefault="00B36D17" w:rsidP="00B36D1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ИЗМЕНИЛСЯ</w:t>
      </w:r>
      <w:r w:rsidRPr="007838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61E9A" w:rsidRPr="007838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УСТАНОВЛЕНИЯ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ГРАНИЦ </w:t>
      </w:r>
      <w:r w:rsidR="00261E9A" w:rsidRPr="007838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ВОДООХРАННЫХ ЗОН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ПРИБРЕЖНЫХ ПОЛОС </w:t>
      </w:r>
    </w:p>
    <w:p w:rsidR="00B36D17" w:rsidRDefault="00B36D17" w:rsidP="00261E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38EC" w:rsidRPr="007838EC" w:rsidRDefault="00261E9A" w:rsidP="00261E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Правительством Российской Федерации </w:t>
      </w:r>
      <w:r w:rsidRPr="00261E9A">
        <w:rPr>
          <w:rFonts w:ascii="Times New Roman" w:eastAsia="Times New Roman" w:hAnsi="Times New Roman"/>
          <w:bCs/>
          <w:sz w:val="28"/>
          <w:szCs w:val="28"/>
          <w:lang w:eastAsia="ru-RU"/>
        </w:rPr>
        <w:t>30 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ября 2019 года издано </w:t>
      </w:r>
      <w:r w:rsidR="00000679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261E9A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Pr="00261E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1547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которым скорректированы </w:t>
      </w:r>
      <w:r w:rsidRPr="00261E9A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 установления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границ водоохранных зон, </w:t>
      </w:r>
      <w:r w:rsidRPr="00261E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границ прибрежных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261E9A">
        <w:rPr>
          <w:rFonts w:ascii="Times New Roman" w:eastAsia="Times New Roman" w:hAnsi="Times New Roman"/>
          <w:bCs/>
          <w:sz w:val="28"/>
          <w:szCs w:val="28"/>
          <w:lang w:eastAsia="ru-RU"/>
        </w:rPr>
        <w:t>ащитных полос водных объектов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</w:t>
      </w:r>
      <w:r w:rsidRPr="00261E9A">
        <w:rPr>
          <w:rFonts w:ascii="Times New Roman" w:eastAsia="Times New Roman" w:hAnsi="Times New Roman"/>
          <w:bCs/>
          <w:sz w:val="28"/>
          <w:szCs w:val="28"/>
          <w:lang w:eastAsia="ru-RU"/>
        </w:rPr>
        <w:t>а местности</w:t>
      </w:r>
      <w:r w:rsidR="007838EC" w:rsidRPr="007838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также </w:t>
      </w:r>
      <w:r w:rsidR="007838EC" w:rsidRPr="007838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внесены изменения в процедуры, связанные с внесением сведений об их границах в государственные информационные системы. </w:t>
      </w:r>
    </w:p>
    <w:p w:rsidR="00000679" w:rsidRDefault="00000679" w:rsidP="007838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 вступ</w:t>
      </w:r>
      <w:r w:rsidR="00084302">
        <w:rPr>
          <w:rFonts w:ascii="Times New Roman" w:eastAsia="Times New Roman" w:hAnsi="Times New Roman"/>
          <w:bCs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11 декабря.</w:t>
      </w:r>
    </w:p>
    <w:p w:rsidR="00B36D17" w:rsidRDefault="00B36D17" w:rsidP="007838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Теперь </w:t>
      </w:r>
      <w:r w:rsidRPr="00B36D17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о границах водоохранных зон и границах прибрежных защитных полос водных объектов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будут направляться </w:t>
      </w:r>
      <w:r w:rsidR="000006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органами государственной власти,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определенными в п. 3 </w:t>
      </w:r>
      <w:r w:rsidR="00000679" w:rsidRPr="00B36D17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 установления границ водоохранных зон и границ прибрежных защитных полос водных объектов</w:t>
      </w:r>
      <w:r w:rsidR="000006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утвержденных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B36D17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</w:t>
      </w:r>
      <w:r w:rsidR="00000679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36D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Правительства РФ от 10.01.2009 </w:t>
      </w:r>
      <w:r w:rsidR="00000679">
        <w:rPr>
          <w:rFonts w:ascii="Times New Roman" w:eastAsia="Times New Roman" w:hAnsi="Times New Roman"/>
          <w:bCs/>
          <w:sz w:val="28"/>
          <w:szCs w:val="28"/>
          <w:lang w:eastAsia="ru-RU"/>
        </w:rPr>
        <w:t>года №</w:t>
      </w:r>
      <w:r w:rsidRPr="00B36D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17 (ред. от 30.11.2019)</w:t>
      </w:r>
      <w:r w:rsidR="000006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B36D17">
        <w:rPr>
          <w:rFonts w:ascii="Times New Roman" w:eastAsia="Times New Roman" w:hAnsi="Times New Roman"/>
          <w:bCs/>
          <w:sz w:val="28"/>
          <w:szCs w:val="28"/>
          <w:lang w:eastAsia="ru-RU"/>
        </w:rPr>
        <w:t>в Федеральную службу государственной регистрации, кадастра и картографии (ее территориальные органы) для внесения в Единый государственный реестр недвижимости</w:t>
      </w:r>
      <w:r w:rsidR="000006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(ЕГРН)</w:t>
      </w:r>
      <w:r w:rsidRPr="00B36D1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838EC" w:rsidRDefault="00000679" w:rsidP="007838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 этом</w:t>
      </w:r>
      <w:r w:rsidR="007838EC" w:rsidRPr="007838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сведения о границах водоохранных зон и границах прибрежных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защитных полос водных объектов будут в обязательном порядке </w:t>
      </w:r>
      <w:r w:rsidR="007838EC" w:rsidRPr="007838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содержать графическое описание местоположения границ водоохранных зон и границ прибрежных защитных полос водных объектов, перечень координат характерных точек этих границ в системе координат, установленной для ведения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ЕГРН</w:t>
      </w:r>
      <w:r w:rsidR="007838EC" w:rsidRPr="007838E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92584" w:rsidRPr="007838EC" w:rsidRDefault="00D92584" w:rsidP="007838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20B6C"/>
    <w:multiLevelType w:val="multilevel"/>
    <w:tmpl w:val="9A26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6706D"/>
    <w:multiLevelType w:val="multilevel"/>
    <w:tmpl w:val="9BC2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00679"/>
    <w:rsid w:val="00084302"/>
    <w:rsid w:val="00092C5D"/>
    <w:rsid w:val="0010318E"/>
    <w:rsid w:val="00146F9A"/>
    <w:rsid w:val="00147A2C"/>
    <w:rsid w:val="00182F7C"/>
    <w:rsid w:val="00250DE5"/>
    <w:rsid w:val="00261E9A"/>
    <w:rsid w:val="002A130C"/>
    <w:rsid w:val="002A56C1"/>
    <w:rsid w:val="00305A6D"/>
    <w:rsid w:val="00321EFA"/>
    <w:rsid w:val="004204DF"/>
    <w:rsid w:val="004365C2"/>
    <w:rsid w:val="00444599"/>
    <w:rsid w:val="004617C4"/>
    <w:rsid w:val="005572F0"/>
    <w:rsid w:val="005A302C"/>
    <w:rsid w:val="00617A3C"/>
    <w:rsid w:val="006825CC"/>
    <w:rsid w:val="0071220A"/>
    <w:rsid w:val="007838EC"/>
    <w:rsid w:val="008D12A5"/>
    <w:rsid w:val="00924C82"/>
    <w:rsid w:val="00997ED2"/>
    <w:rsid w:val="009C621B"/>
    <w:rsid w:val="009F3A4F"/>
    <w:rsid w:val="00A876C9"/>
    <w:rsid w:val="00AA33AD"/>
    <w:rsid w:val="00B36D17"/>
    <w:rsid w:val="00C26973"/>
    <w:rsid w:val="00C902C9"/>
    <w:rsid w:val="00D51203"/>
    <w:rsid w:val="00D92584"/>
    <w:rsid w:val="00DC3DCA"/>
    <w:rsid w:val="00DD4E1A"/>
    <w:rsid w:val="00E64674"/>
    <w:rsid w:val="00EF659B"/>
    <w:rsid w:val="00FA22FE"/>
    <w:rsid w:val="00FB7B2C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ECDCC-D483-4697-A448-1D7EBC74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83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38E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hare-counter-common">
    <w:name w:val="share-counter-common"/>
    <w:basedOn w:val="a0"/>
    <w:rsid w:val="007838EC"/>
  </w:style>
  <w:style w:type="paragraph" w:customStyle="1" w:styleId="storylink">
    <w:name w:val="story_link"/>
    <w:basedOn w:val="a"/>
    <w:rsid w:val="00783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cent1">
    <w:name w:val="accent1"/>
    <w:basedOn w:val="a0"/>
    <w:rsid w:val="007838EC"/>
  </w:style>
  <w:style w:type="paragraph" w:customStyle="1" w:styleId="header">
    <w:name w:val="header"/>
    <w:basedOn w:val="a"/>
    <w:rsid w:val="00783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244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220392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5195">
              <w:marLeft w:val="240"/>
              <w:marRight w:val="-750"/>
              <w:marTop w:val="0"/>
              <w:marBottom w:val="240"/>
              <w:divBdr>
                <w:top w:val="none" w:sz="0" w:space="0" w:color="auto"/>
                <w:left w:val="single" w:sz="48" w:space="15" w:color="EEF2F6"/>
                <w:bottom w:val="none" w:sz="0" w:space="0" w:color="auto"/>
                <w:right w:val="none" w:sz="0" w:space="8" w:color="auto"/>
              </w:divBdr>
            </w:div>
          </w:divsChild>
        </w:div>
      </w:divsChild>
    </w:div>
    <w:div w:id="1282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358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960">
              <w:marLeft w:val="240"/>
              <w:marRight w:val="-750"/>
              <w:marTop w:val="0"/>
              <w:marBottom w:val="240"/>
              <w:divBdr>
                <w:top w:val="none" w:sz="0" w:space="0" w:color="auto"/>
                <w:left w:val="single" w:sz="48" w:space="15" w:color="EEF2F6"/>
                <w:bottom w:val="none" w:sz="0" w:space="0" w:color="auto"/>
                <w:right w:val="none" w:sz="0" w:space="8" w:color="auto"/>
              </w:divBdr>
            </w:div>
          </w:divsChild>
        </w:div>
        <w:div w:id="145768149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422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427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2019-12-11T10:38:00Z</cp:lastPrinted>
  <dcterms:created xsi:type="dcterms:W3CDTF">2019-12-15T06:06:00Z</dcterms:created>
  <dcterms:modified xsi:type="dcterms:W3CDTF">2019-12-15T06:06:00Z</dcterms:modified>
</cp:coreProperties>
</file>