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11E6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основных нарушениях, допускаемых кадастровыми инженерами при составлении межевых и технических планов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п. 7.1.21 Положения об Управлении Федеральной службы государственной регистрации, кадастра и картографии по Волгоградской  области, утвержденным приказом Росреестра от 30.05.2016 № П/0263 (в редакции приказа Росреестра от 23.01.2017 № П/0027), Управление осуществляет федеральный государственный надзор в области геодезии и картографии.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п. 5 Положения о федеральном государственном надзоре в области геодезии и картографии, утвержденным постановлением Правительства Российской Федерации от 21.10.2016 № 1084, государственный геодезический надзор направлен на предупреждение, выявление и пресечение нарушений юридическими лицами и индивидуальными предпринимателями требований законодательства Российской Федерации о геодезии и картографии, посредством организации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проводит мероприятия по обязательным проверкам соблюдения кадастровыми инженерами требований к геодезическому и картографическому обоснованию кадастровых работ, в том числе, требований к обеспечению точности определения границ объектов недвижимости. Данные мероприятия осуществляются в рамках: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проверки межевых и технических планов на предмет достоверности сведений об используемой исходной геодезической и картографической основе, соблюдения требований к точности и методам определения координат характерных точек земельных участков, контура здания, сооружения или объекта незавершенного строительства на земельном участке, а также сведений о состоянии геодезических пунктов, содержащихся в межевых и технических планах;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реализации федерального государственного надзора в области геодезии и картографии.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выявленных нарушений органом регистрации прав принимаются решения о приостановлении осуществления государственного кадастрового учета на основании пункта 7 части 1 статьи 26 Федерального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закона от 13.07.2015 № 218-ФЗ «О государственной регистрации недвижимости».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Также, в случае выявления недостоверности сведений об использованной исходной геодезической или картографической основе, средствах измерений, указанных в межевых и технических планах координат характерных точек границ объекта недвижимости, органом регистрации прав квалифицируются действия кадастровых инженеров как внесение заведомо ложных сведений, и материалы передаются в органы прокуратуры для привлечения кадастровых инженеров к ответственности на основании ч.4 ст.14.35 КоАП, влечет наложение административного штрафа в размере от тридцати тысяч до пятидесяти тысяч рублей или дисквалификацию на срок до трех лет.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Управоление рекомендует соблюдать кадастровым инженерам следующие требования действующего законодательства при проведении кадастровых работ: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требований к точности и методам определения координат характерных точек земельных участков, контура здания, сооружения или объекта незавершенного строительства на земельном участке.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Указанные требования установлены Приказом Минэкономразвития от 01.03.2016 №90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- на соответствия сведений раздела «Схема геодезических построений» и информации, отраженной в разделе «Сведения о выполненных измерениях и расчетах» межевого или технического плана.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особенности технологии определения координат характерных точек границ объектов недвижимости при использовании различных методов, соответствующие им формулы и схемы геодезических построений.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правильности указания сведений о средствах измерений.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на сведения об утверждении типа средств измерений (номер в Государственном реестре средств измерений, срок действия свидетельства) содержатся в Федеральном информационном фонде по обеспечению единства измерений.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об утверждении типа средств измерений (номер в Государственном реестре средств измерений, срок действия свидетельства) должны указываться в соответствующих разделах межевых и технических планах (п.29 Приказа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сведений», п.33 Приказа Минэкономразвития России от 08.12.2015 № 921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«Об утверждении формы и состава сведений межевого плана, требований к его подготовке» (далее - Приказ № 921).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требования к поверке приборов (инструмента, аппаратуры).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Необходимые измерения в рамках проведения кадастровых работ должны проводиться поверенными в установленном порядке приборами (инструментами, аппаратурой).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Реквизиты свидетельства о поверке прибора (инструмента, аппаратуры) должны указываться в соответствующих разделах межевых и технических планах (п.29 Приказа № 953, п.33 Приказа № 921).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в межевых и технических планах сведений о предоставлении данных о пунктах государственной геодезической сети и пунктах опорно-межевой сети, находящихся в федеральном картографо-геодезическом фонде, а также сведений о состоянии таких пунктов.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В отношении использованных при подготовке межевого плана сведений о геодезической основе для пунктов государственной геодезической сети и пунктов опорной межевой сети указываются наименование и реквизиты документа о предоставлении данных, находящихся в федеральном картографо-геодезическом фонде (п.31 Приказа № 921).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Указанные сведения можно запросить в ФГБУ «Центр геодезии, картографии и инфраструктуры пространственных данных», территориальных управлениях Росреестра.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Не допускается указание в межевых и технических планах сведений о пунктах государственной геодезической сети, выданным иным организациям, а также срок использования которых истек.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Кадастровые инженеры должны отображать координаты пункты государственной геодезической сети в полном соответствии с выданной выпиской из каталога координат.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Обязательным условием при получении выписки из каталога координат и проведении кадастровых работ является обследование состояния пунктов государственной геодезической сети. Результаты такого обследования подлежат отражению в соответствующих разделах межевых и технических планов (п.28 Приказа №953, п.32 Приказа №921).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частыми ошибками кадастровых инженеров являются: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>-  получение координат используемых пунктов ГГС из неофициальных источников;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получение картографической основы из неофициальных источников;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указанная в межевом плане выписка из каталога координат не содержит сведения об используемых пунктах ГГС или выдана для использования другой организации;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приведены неверные значения координат, названия пунктов ГГС;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использованы пункты ГГС, отсутствующие в каталоге координат пунктов;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отсутствуют сведения о геодезических средствах измерений, об их поверке или использованы приборы (инструменты, аппаратура), не прошедшие поверку;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несоответствие сведений раздела «Схема геодезических построений» и информации, отраженной в разделе «Сведения о выполненных измерениях и расчетах» межевого или технического плана.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используемой при проведении кадастровых работ картографической основы должны использоваться сведения, полученные в установленном порядке из картографо-геодезического фонда (в настоящее время - фонд пространственных данных).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Недопустимо использовать картографические материалы, имеющие гриф секретности, а также выданные для использования иным организациям.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Кадастровые инженеры должны отображать в межевых и технических планах достоверные и официальные сведения о геодезическом и картографическом обосновании кадастровых работ.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Автор: г</w:t>
      </w:r>
      <w:r w:rsidRPr="000D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лавный специалист-эксперт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0D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0D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геодезии и картографии</w:t>
      </w:r>
      <w:r w:rsidRPr="000D4F3F">
        <w:t xml:space="preserve"> </w:t>
      </w:r>
      <w:r w:rsidRPr="000D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Управления Росреестра по Волгоградской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Ирина </w:t>
      </w:r>
      <w:r w:rsidRPr="000D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Лобачева  </w:t>
      </w:r>
    </w:p>
    <w:p w:rsidR="000D4F3F" w:rsidRP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F" w:rsidRDefault="000D4F3F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0D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0D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0D4F3F"/>
    <w:rsid w:val="0010318E"/>
    <w:rsid w:val="00146F9A"/>
    <w:rsid w:val="00147A2C"/>
    <w:rsid w:val="00182F7C"/>
    <w:rsid w:val="00250DE5"/>
    <w:rsid w:val="002A130C"/>
    <w:rsid w:val="002A56C1"/>
    <w:rsid w:val="00305A6D"/>
    <w:rsid w:val="00311E65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913B-04DA-4D9F-B26F-E6D4685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2019-12-15T06:41:00Z</dcterms:created>
  <dcterms:modified xsi:type="dcterms:W3CDTF">2019-12-15T06:41:00Z</dcterms:modified>
</cp:coreProperties>
</file>