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C521B3">
        <w:rPr>
          <w:rFonts w:cs="Calibri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8pt;height:77.45pt;visibility:visible">
            <v:imagedata r:id="rId7" o:title=""/>
          </v:shape>
        </w:pict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  <w:r>
        <w:rPr>
          <w:rFonts w:ascii="Segoe UI" w:hAnsi="Segoe UI" w:cs="Segoe UI"/>
          <w:b/>
          <w:bCs/>
          <w:sz w:val="36"/>
          <w:szCs w:val="36"/>
          <w:lang w:val="en-US"/>
        </w:rPr>
        <w:tab/>
      </w:r>
    </w:p>
    <w:p w:rsidR="00C521B3" w:rsidRDefault="00C521B3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383BC9" w:rsidRDefault="00383BC9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383BC9" w:rsidRPr="00383BC9" w:rsidRDefault="006F622F" w:rsidP="00CA3A15">
      <w:pPr>
        <w:spacing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r w:rsidR="00383BC9" w:rsidRPr="00383BC9">
        <w:rPr>
          <w:rFonts w:ascii="Segoe UI" w:hAnsi="Segoe UI" w:cs="Segoe UI"/>
          <w:sz w:val="32"/>
          <w:szCs w:val="32"/>
        </w:rPr>
        <w:t>Росреестр</w:t>
      </w:r>
      <w:r>
        <w:rPr>
          <w:rFonts w:ascii="Segoe UI" w:hAnsi="Segoe UI" w:cs="Segoe UI"/>
          <w:sz w:val="32"/>
          <w:szCs w:val="32"/>
        </w:rPr>
        <w:t>а по Волгоградской области</w:t>
      </w:r>
      <w:r w:rsidR="006029DA">
        <w:rPr>
          <w:rFonts w:ascii="Segoe UI" w:hAnsi="Segoe UI" w:cs="Segoe UI"/>
          <w:sz w:val="32"/>
          <w:szCs w:val="32"/>
        </w:rPr>
        <w:t xml:space="preserve"> за 8</w:t>
      </w:r>
      <w:r w:rsidR="00053FF1">
        <w:rPr>
          <w:rFonts w:ascii="Segoe UI" w:hAnsi="Segoe UI" w:cs="Segoe UI"/>
          <w:sz w:val="32"/>
          <w:szCs w:val="32"/>
        </w:rPr>
        <w:t xml:space="preserve"> месяцев</w:t>
      </w:r>
      <w:r w:rsidR="00460FEC">
        <w:rPr>
          <w:rFonts w:ascii="Segoe UI" w:hAnsi="Segoe UI" w:cs="Segoe UI"/>
          <w:sz w:val="32"/>
          <w:szCs w:val="32"/>
        </w:rPr>
        <w:t xml:space="preserve"> 2017 года</w:t>
      </w:r>
      <w:r w:rsidR="00383BC9" w:rsidRPr="00383BC9">
        <w:rPr>
          <w:rFonts w:ascii="Segoe UI" w:hAnsi="Segoe UI" w:cs="Segoe UI"/>
          <w:sz w:val="32"/>
          <w:szCs w:val="32"/>
        </w:rPr>
        <w:t xml:space="preserve"> </w:t>
      </w:r>
      <w:r w:rsidR="00CA3A15">
        <w:rPr>
          <w:rFonts w:ascii="Segoe UI" w:hAnsi="Segoe UI" w:cs="Segoe UI"/>
          <w:sz w:val="32"/>
          <w:szCs w:val="32"/>
        </w:rPr>
        <w:t>рассмотрел</w:t>
      </w:r>
      <w:r>
        <w:rPr>
          <w:rFonts w:ascii="Segoe UI" w:hAnsi="Segoe UI" w:cs="Segoe UI"/>
          <w:sz w:val="32"/>
          <w:szCs w:val="32"/>
        </w:rPr>
        <w:t>о</w:t>
      </w:r>
      <w:r w:rsidR="00936315">
        <w:rPr>
          <w:rFonts w:ascii="Segoe UI" w:hAnsi="Segoe UI" w:cs="Segoe UI"/>
          <w:sz w:val="32"/>
          <w:szCs w:val="32"/>
        </w:rPr>
        <w:t xml:space="preserve"> около</w:t>
      </w:r>
      <w:r w:rsidR="00420AFD">
        <w:rPr>
          <w:rFonts w:ascii="Segoe UI" w:hAnsi="Segoe UI" w:cs="Segoe UI"/>
          <w:sz w:val="32"/>
          <w:szCs w:val="32"/>
        </w:rPr>
        <w:t xml:space="preserve"> </w:t>
      </w:r>
      <w:r w:rsidR="006029DA">
        <w:rPr>
          <w:rFonts w:ascii="Segoe UI" w:hAnsi="Segoe UI" w:cs="Segoe UI"/>
          <w:sz w:val="32"/>
          <w:szCs w:val="32"/>
        </w:rPr>
        <w:t>28</w:t>
      </w:r>
      <w:r w:rsidR="00420AFD">
        <w:rPr>
          <w:rFonts w:ascii="Segoe UI" w:hAnsi="Segoe UI" w:cs="Segoe UI"/>
          <w:sz w:val="32"/>
          <w:szCs w:val="32"/>
        </w:rPr>
        <w:t>0</w:t>
      </w:r>
      <w:r w:rsidR="002E438E">
        <w:rPr>
          <w:rFonts w:ascii="Segoe UI" w:hAnsi="Segoe UI" w:cs="Segoe UI"/>
          <w:sz w:val="32"/>
          <w:szCs w:val="32"/>
        </w:rPr>
        <w:t>000</w:t>
      </w:r>
      <w:r w:rsidR="00460FEC">
        <w:rPr>
          <w:rFonts w:ascii="Segoe UI" w:hAnsi="Segoe UI" w:cs="Segoe UI"/>
          <w:sz w:val="32"/>
          <w:szCs w:val="32"/>
        </w:rPr>
        <w:t xml:space="preserve"> </w:t>
      </w:r>
      <w:r w:rsidR="00383BC9" w:rsidRPr="00383BC9">
        <w:rPr>
          <w:rFonts w:ascii="Segoe UI" w:hAnsi="Segoe UI" w:cs="Segoe UI"/>
          <w:sz w:val="32"/>
          <w:szCs w:val="32"/>
        </w:rPr>
        <w:t>заявлений на оказание услуг</w:t>
      </w:r>
      <w:r w:rsidR="00CA3A15">
        <w:rPr>
          <w:rFonts w:ascii="Segoe UI" w:hAnsi="Segoe UI" w:cs="Segoe UI"/>
          <w:sz w:val="32"/>
          <w:szCs w:val="32"/>
        </w:rPr>
        <w:t xml:space="preserve"> по регистрации прав и кадастро</w:t>
      </w:r>
      <w:r w:rsidR="004B7683">
        <w:rPr>
          <w:rFonts w:ascii="Segoe UI" w:hAnsi="Segoe UI" w:cs="Segoe UI"/>
          <w:sz w:val="32"/>
          <w:szCs w:val="32"/>
        </w:rPr>
        <w:t>вому учету</w:t>
      </w:r>
    </w:p>
    <w:p w:rsidR="004B7683" w:rsidRDefault="00460FEC" w:rsidP="00383BC9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1</w:t>
      </w:r>
      <w:r w:rsidR="004B7683">
        <w:rPr>
          <w:rFonts w:ascii="Segoe UI" w:hAnsi="Segoe UI" w:cs="Segoe UI"/>
        </w:rPr>
        <w:t xml:space="preserve"> января 2017 года по</w:t>
      </w:r>
      <w:r w:rsidR="006029DA">
        <w:rPr>
          <w:rFonts w:ascii="Segoe UI" w:hAnsi="Segoe UI" w:cs="Segoe UI"/>
        </w:rPr>
        <w:t xml:space="preserve"> 31 августа</w:t>
      </w:r>
      <w:r w:rsidR="00383BC9" w:rsidRPr="00383BC9">
        <w:rPr>
          <w:rFonts w:ascii="Segoe UI" w:hAnsi="Segoe UI" w:cs="Segoe UI"/>
        </w:rPr>
        <w:t xml:space="preserve"> 2017 года </w:t>
      </w:r>
      <w:r w:rsidR="00806F82">
        <w:rPr>
          <w:rFonts w:ascii="Segoe UI" w:hAnsi="Segoe UI" w:cs="Segoe UI"/>
        </w:rPr>
        <w:t xml:space="preserve">в </w:t>
      </w:r>
      <w:r w:rsidR="006F622F">
        <w:rPr>
          <w:rFonts w:ascii="Segoe UI" w:hAnsi="Segoe UI" w:cs="Segoe UI"/>
        </w:rPr>
        <w:t>Управление Росреестра по Волгоградской области</w:t>
      </w:r>
      <w:r w:rsidR="00383BC9" w:rsidRPr="00383BC9">
        <w:rPr>
          <w:rFonts w:ascii="Segoe UI" w:hAnsi="Segoe UI" w:cs="Segoe UI"/>
        </w:rPr>
        <w:t xml:space="preserve"> </w:t>
      </w:r>
      <w:r w:rsidR="004E45EA">
        <w:rPr>
          <w:rFonts w:ascii="Segoe UI" w:hAnsi="Segoe UI" w:cs="Segoe UI"/>
        </w:rPr>
        <w:t>поступило</w:t>
      </w:r>
      <w:r w:rsidR="004154DF">
        <w:rPr>
          <w:rFonts w:ascii="Segoe UI" w:hAnsi="Segoe UI" w:cs="Segoe UI"/>
        </w:rPr>
        <w:t xml:space="preserve"> </w:t>
      </w:r>
      <w:r w:rsidR="006029DA">
        <w:rPr>
          <w:rFonts w:ascii="Segoe UI" w:hAnsi="Segoe UI" w:cs="Segoe UI"/>
        </w:rPr>
        <w:t>32078</w:t>
      </w:r>
      <w:r w:rsidR="00D56F27">
        <w:rPr>
          <w:rFonts w:ascii="Segoe UI" w:hAnsi="Segoe UI" w:cs="Segoe UI"/>
        </w:rPr>
        <w:t xml:space="preserve"> заявлений</w:t>
      </w:r>
      <w:r w:rsidR="004B7683">
        <w:rPr>
          <w:rFonts w:ascii="Segoe UI" w:hAnsi="Segoe UI" w:cs="Segoe UI"/>
        </w:rPr>
        <w:t xml:space="preserve"> </w:t>
      </w:r>
      <w:r w:rsidR="001C3902">
        <w:rPr>
          <w:rFonts w:ascii="Segoe UI" w:hAnsi="Segoe UI" w:cs="Segoe UI"/>
        </w:rPr>
        <w:t xml:space="preserve">о постановке </w:t>
      </w:r>
      <w:r w:rsidR="004B7683">
        <w:rPr>
          <w:rFonts w:ascii="Segoe UI" w:hAnsi="Segoe UI" w:cs="Segoe UI"/>
        </w:rPr>
        <w:t xml:space="preserve">на кадастровый учет и </w:t>
      </w:r>
      <w:r w:rsidR="001C3902">
        <w:rPr>
          <w:rFonts w:ascii="Segoe UI" w:hAnsi="Segoe UI" w:cs="Segoe UI"/>
        </w:rPr>
        <w:t xml:space="preserve"> </w:t>
      </w:r>
      <w:r w:rsidR="00420AFD">
        <w:rPr>
          <w:rFonts w:ascii="Segoe UI" w:hAnsi="Segoe UI" w:cs="Segoe UI"/>
        </w:rPr>
        <w:t>2</w:t>
      </w:r>
      <w:r w:rsidR="006029DA">
        <w:rPr>
          <w:rFonts w:ascii="Segoe UI" w:hAnsi="Segoe UI" w:cs="Segoe UI"/>
        </w:rPr>
        <w:t>47369</w:t>
      </w:r>
      <w:r w:rsidR="00420AFD">
        <w:rPr>
          <w:rFonts w:ascii="Segoe UI" w:hAnsi="Segoe UI" w:cs="Segoe UI"/>
        </w:rPr>
        <w:t xml:space="preserve"> заявлений</w:t>
      </w:r>
      <w:r w:rsidR="004B7683">
        <w:rPr>
          <w:rFonts w:ascii="Segoe UI" w:hAnsi="Segoe UI" w:cs="Segoe UI"/>
        </w:rPr>
        <w:t xml:space="preserve"> о государственной регистрации прав. </w:t>
      </w:r>
    </w:p>
    <w:p w:rsidR="004B7683" w:rsidRDefault="006F622F" w:rsidP="00383BC9">
      <w:pPr>
        <w:spacing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</w:t>
      </w:r>
      <w:r w:rsidR="00DF3740">
        <w:rPr>
          <w:rFonts w:ascii="Segoe UI" w:hAnsi="Segoe UI" w:cs="Segoe UI"/>
        </w:rPr>
        <w:t xml:space="preserve">акже </w:t>
      </w:r>
      <w:r w:rsidR="004B7683">
        <w:rPr>
          <w:rFonts w:ascii="Segoe UI" w:hAnsi="Segoe UI" w:cs="Segoe UI"/>
        </w:rPr>
        <w:t>рассмотре</w:t>
      </w:r>
      <w:r>
        <w:rPr>
          <w:rFonts w:ascii="Segoe UI" w:hAnsi="Segoe UI" w:cs="Segoe UI"/>
        </w:rPr>
        <w:t>но</w:t>
      </w:r>
      <w:r w:rsidR="004B7683" w:rsidRPr="00420AFD">
        <w:rPr>
          <w:rFonts w:ascii="Segoe UI" w:hAnsi="Segoe UI" w:cs="Segoe UI"/>
          <w:color w:val="FF0000"/>
        </w:rPr>
        <w:t xml:space="preserve"> </w:t>
      </w:r>
      <w:r w:rsidR="006029DA">
        <w:rPr>
          <w:rFonts w:ascii="Segoe UI" w:hAnsi="Segoe UI" w:cs="Segoe UI"/>
        </w:rPr>
        <w:t>11821 заявление</w:t>
      </w:r>
      <w:r w:rsidR="004B7683">
        <w:rPr>
          <w:rFonts w:ascii="Segoe UI" w:hAnsi="Segoe UI" w:cs="Segoe UI"/>
        </w:rPr>
        <w:t xml:space="preserve"> о единой процедуре, по которой кадастровый учет и регистрация прав осуществляются одновременно.</w:t>
      </w:r>
      <w:r w:rsidR="004B7683" w:rsidRPr="004B7683">
        <w:rPr>
          <w:rFonts w:ascii="Segoe UI" w:hAnsi="Segoe UI" w:cs="Segoe UI"/>
        </w:rPr>
        <w:t xml:space="preserve"> </w:t>
      </w:r>
      <w:r w:rsidR="004B7683">
        <w:rPr>
          <w:rFonts w:ascii="Segoe UI" w:hAnsi="Segoe UI" w:cs="Segoe UI"/>
        </w:rPr>
        <w:t>Возможность одновременной подачи заявления на регистрацию прав и кадастровый учет предус</w:t>
      </w:r>
      <w:r w:rsidR="00DF3740">
        <w:rPr>
          <w:rFonts w:ascii="Segoe UI" w:hAnsi="Segoe UI" w:cs="Segoe UI"/>
        </w:rPr>
        <w:t>м</w:t>
      </w:r>
      <w:r w:rsidR="004B7683">
        <w:rPr>
          <w:rFonts w:ascii="Segoe UI" w:hAnsi="Segoe UI" w:cs="Segoe UI"/>
        </w:rPr>
        <w:t>отрен</w:t>
      </w:r>
      <w:r w:rsidR="000D56F7">
        <w:rPr>
          <w:rFonts w:ascii="Segoe UI" w:hAnsi="Segoe UI" w:cs="Segoe UI"/>
        </w:rPr>
        <w:t>а</w:t>
      </w:r>
      <w:r w:rsidR="004B7683">
        <w:rPr>
          <w:rFonts w:ascii="Segoe UI" w:hAnsi="Segoe UI" w:cs="Segoe UI"/>
        </w:rPr>
        <w:t xml:space="preserve"> </w:t>
      </w:r>
      <w:r w:rsidR="004B7683" w:rsidRPr="00383BC9">
        <w:rPr>
          <w:rFonts w:ascii="Segoe UI" w:hAnsi="Segoe UI" w:cs="Segoe UI"/>
        </w:rPr>
        <w:t>вступившим в силу с 1 января 2017 года Федеральным законом №</w:t>
      </w:r>
      <w:r w:rsidR="000D56F7">
        <w:rPr>
          <w:rFonts w:ascii="Segoe UI" w:hAnsi="Segoe UI" w:cs="Segoe UI"/>
        </w:rPr>
        <w:t> </w:t>
      </w:r>
      <w:r w:rsidR="004B7683" w:rsidRPr="00383BC9">
        <w:rPr>
          <w:rFonts w:ascii="Segoe UI" w:hAnsi="Segoe UI" w:cs="Segoe UI"/>
        </w:rPr>
        <w:t>218-ФЗ «О государственной регистрации недвижимости».</w:t>
      </w:r>
    </w:p>
    <w:p w:rsidR="00383BC9" w:rsidRPr="00383BC9" w:rsidRDefault="00383BC9" w:rsidP="00383BC9">
      <w:pPr>
        <w:spacing w:line="240" w:lineRule="auto"/>
        <w:jc w:val="both"/>
        <w:rPr>
          <w:rFonts w:ascii="Segoe UI" w:hAnsi="Segoe UI" w:cs="Segoe UI"/>
        </w:rPr>
      </w:pPr>
      <w:r w:rsidRPr="00383BC9">
        <w:rPr>
          <w:rFonts w:ascii="Segoe UI" w:hAnsi="Segoe UI" w:cs="Segoe UI"/>
        </w:rPr>
        <w:t xml:space="preserve">За этот же период </w:t>
      </w:r>
      <w:r w:rsidR="00DF3740">
        <w:rPr>
          <w:rFonts w:ascii="Segoe UI" w:hAnsi="Segoe UI" w:cs="Segoe UI"/>
        </w:rPr>
        <w:t xml:space="preserve">в соответствии с </w:t>
      </w:r>
      <w:r w:rsidR="00105905">
        <w:rPr>
          <w:rFonts w:ascii="Segoe UI" w:hAnsi="Segoe UI" w:cs="Segoe UI"/>
        </w:rPr>
        <w:t xml:space="preserve">Федеральным законом № </w:t>
      </w:r>
      <w:r w:rsidR="00DF3740">
        <w:rPr>
          <w:rFonts w:ascii="Segoe UI" w:hAnsi="Segoe UI" w:cs="Segoe UI"/>
        </w:rPr>
        <w:t>218-ФЗ</w:t>
      </w:r>
      <w:r w:rsidR="00105905">
        <w:rPr>
          <w:rFonts w:ascii="Segoe UI" w:hAnsi="Segoe UI" w:cs="Segoe UI"/>
        </w:rPr>
        <w:t xml:space="preserve"> в</w:t>
      </w:r>
      <w:r w:rsidR="00DF3740">
        <w:rPr>
          <w:rFonts w:ascii="Segoe UI" w:hAnsi="Segoe UI" w:cs="Segoe UI"/>
        </w:rPr>
        <w:t xml:space="preserve"> </w:t>
      </w:r>
      <w:r w:rsidR="006F622F">
        <w:rPr>
          <w:rFonts w:ascii="Segoe UI" w:hAnsi="Segoe UI" w:cs="Segoe UI"/>
        </w:rPr>
        <w:t>регионе</w:t>
      </w:r>
      <w:r w:rsidR="004B7683">
        <w:rPr>
          <w:rFonts w:ascii="Segoe UI" w:hAnsi="Segoe UI" w:cs="Segoe UI"/>
        </w:rPr>
        <w:t xml:space="preserve"> выда</w:t>
      </w:r>
      <w:r w:rsidR="006F622F">
        <w:rPr>
          <w:rFonts w:ascii="Segoe UI" w:hAnsi="Segoe UI" w:cs="Segoe UI"/>
        </w:rPr>
        <w:t>но</w:t>
      </w:r>
      <w:r w:rsidR="004B7683">
        <w:rPr>
          <w:rFonts w:ascii="Segoe UI" w:hAnsi="Segoe UI" w:cs="Segoe UI"/>
        </w:rPr>
        <w:t xml:space="preserve"> </w:t>
      </w:r>
      <w:r w:rsidR="001C3902" w:rsidRPr="001C3902">
        <w:rPr>
          <w:rFonts w:ascii="Segoe UI" w:hAnsi="Segoe UI" w:cs="Segoe UI"/>
        </w:rPr>
        <w:t xml:space="preserve">около </w:t>
      </w:r>
      <w:r w:rsidR="00420AFD">
        <w:rPr>
          <w:rFonts w:ascii="Segoe UI" w:hAnsi="Segoe UI" w:cs="Segoe UI"/>
        </w:rPr>
        <w:t>1,</w:t>
      </w:r>
      <w:r w:rsidR="006029DA">
        <w:rPr>
          <w:rFonts w:ascii="Segoe UI" w:hAnsi="Segoe UI" w:cs="Segoe UI"/>
        </w:rPr>
        <w:t xml:space="preserve"> 381 </w:t>
      </w:r>
      <w:r w:rsidR="001C3902" w:rsidRPr="001C3902">
        <w:rPr>
          <w:rFonts w:ascii="Segoe UI" w:hAnsi="Segoe UI" w:cs="Segoe UI"/>
        </w:rPr>
        <w:t>тыс.</w:t>
      </w:r>
      <w:r w:rsidRPr="001C3902">
        <w:rPr>
          <w:rFonts w:ascii="Segoe UI" w:hAnsi="Segoe UI" w:cs="Segoe UI"/>
        </w:rPr>
        <w:t xml:space="preserve"> сведений</w:t>
      </w:r>
      <w:r w:rsidRPr="00383BC9">
        <w:rPr>
          <w:rFonts w:ascii="Segoe UI" w:hAnsi="Segoe UI" w:cs="Segoe UI"/>
        </w:rPr>
        <w:t xml:space="preserve"> из Единого государственного реестра недвижимости (ЕГРН). </w:t>
      </w:r>
    </w:p>
    <w:p w:rsidR="00383BC9" w:rsidRPr="00383BC9" w:rsidRDefault="00383BC9" w:rsidP="00383BC9">
      <w:pPr>
        <w:pStyle w:val="rtejustify"/>
        <w:shd w:val="clear" w:color="auto" w:fill="FFFFFF"/>
        <w:jc w:val="both"/>
        <w:rPr>
          <w:rFonts w:ascii="Segoe UI" w:hAnsi="Segoe UI" w:cs="Segoe UI"/>
          <w:sz w:val="22"/>
          <w:szCs w:val="22"/>
        </w:rPr>
      </w:pPr>
      <w:r w:rsidRPr="00383BC9">
        <w:rPr>
          <w:rFonts w:ascii="Segoe UI" w:hAnsi="Segoe UI" w:cs="Segoe UI"/>
          <w:sz w:val="22"/>
          <w:szCs w:val="22"/>
        </w:rPr>
        <w:t>Услуги Росреестра по регистрации прав и кадастровому учету (как отдельно, так и в виде единой процедуры), а также по получению сведений из ЕГРН полностью доступны на всей территории Российской Федерации. Документы на получение услуг Росреестра можно подать в офисах Федеральной кадастровой палаты и многофункциональных центрах «Мои документы». Кроме того, на портале Росреестра можно в электронном виде получить сведения об объекте недвижимости из ЕГРН, а также подать документы на государственную регистрацию прав.</w:t>
      </w:r>
    </w:p>
    <w:p w:rsidR="00C521B3" w:rsidRPr="006B6036" w:rsidRDefault="007303C6" w:rsidP="00383BC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6B6036">
        <w:rPr>
          <w:rFonts w:ascii="Segoe UI" w:hAnsi="Segoe UI" w:cs="Segoe U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25.15pt;width:490.5pt;height:0;z-index:1" o:connectortype="straight" strokecolor="#0070c0"/>
        </w:pict>
      </w:r>
    </w:p>
    <w:p w:rsidR="00604A59" w:rsidRDefault="00604A59" w:rsidP="00C521B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851881" w:rsidRPr="00851881" w:rsidRDefault="00851881" w:rsidP="00851881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</w:p>
    <w:p w:rsidR="00851881" w:rsidRPr="00851881" w:rsidRDefault="00851881" w:rsidP="00851881">
      <w:pPr>
        <w:widowControl w:val="0"/>
        <w:suppressAutoHyphens/>
        <w:spacing w:before="120" w:after="0" w:line="240" w:lineRule="auto"/>
        <w:jc w:val="both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 w:rsidRPr="00851881"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  <w:t>Контакты для СМИ</w:t>
      </w:r>
    </w:p>
    <w:p w:rsidR="00044437" w:rsidRDefault="00044437" w:rsidP="00851881">
      <w:pPr>
        <w:spacing w:after="0" w:line="240" w:lineRule="auto"/>
        <w:rPr>
          <w:rFonts w:ascii="Segoe UI" w:eastAsia="Arial Unicode MS" w:hAnsi="Segoe UI" w:cs="Segoe UI"/>
          <w:kern w:val="2"/>
          <w:sz w:val="20"/>
          <w:szCs w:val="20"/>
          <w:lang w:eastAsia="hi-IN" w:bidi="hi-IN"/>
        </w:rPr>
      </w:pPr>
    </w:p>
    <w:p w:rsidR="00044437" w:rsidRDefault="00044437" w:rsidP="0004443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851881" w:rsidRPr="00044437" w:rsidRDefault="00044437" w:rsidP="00044437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851881" w:rsidRPr="00851881" w:rsidRDefault="006F622F" w:rsidP="00851881">
      <w:pPr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851881" w:rsidRPr="00851881" w:rsidRDefault="006F622F" w:rsidP="00851881">
      <w:pPr>
        <w:spacing w:after="0" w:line="240" w:lineRule="auto"/>
        <w:rPr>
          <w:rFonts w:ascii="Segoe UI" w:eastAsia="Times New Roman" w:hAnsi="Segoe UI" w:cs="Segoe UI"/>
          <w:sz w:val="20"/>
          <w:szCs w:val="20"/>
          <w:shd w:val="clear" w:color="auto" w:fill="FFFFFF"/>
          <w:lang w:eastAsia="ru-RU"/>
        </w:rPr>
      </w:pPr>
      <w:hyperlink r:id="rId8" w:history="1"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sectPr w:rsidR="00851881" w:rsidRPr="00851881" w:rsidSect="00D734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F4A" w:rsidRDefault="00843F4A" w:rsidP="00100189">
      <w:pPr>
        <w:spacing w:after="0" w:line="240" w:lineRule="auto"/>
      </w:pPr>
      <w:r>
        <w:separator/>
      </w:r>
    </w:p>
  </w:endnote>
  <w:endnote w:type="continuationSeparator" w:id="0">
    <w:p w:rsidR="00843F4A" w:rsidRDefault="00843F4A" w:rsidP="00100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F4A" w:rsidRDefault="00843F4A" w:rsidP="00100189">
      <w:pPr>
        <w:spacing w:after="0" w:line="240" w:lineRule="auto"/>
      </w:pPr>
      <w:r>
        <w:separator/>
      </w:r>
    </w:p>
  </w:footnote>
  <w:footnote w:type="continuationSeparator" w:id="0">
    <w:p w:rsidR="00843F4A" w:rsidRDefault="00843F4A" w:rsidP="00100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1B3"/>
    <w:rsid w:val="000364A2"/>
    <w:rsid w:val="00037A62"/>
    <w:rsid w:val="00041B0C"/>
    <w:rsid w:val="00044437"/>
    <w:rsid w:val="000461E0"/>
    <w:rsid w:val="00053FF1"/>
    <w:rsid w:val="00070D2F"/>
    <w:rsid w:val="00075753"/>
    <w:rsid w:val="0008013E"/>
    <w:rsid w:val="000A5411"/>
    <w:rsid w:val="000A7F78"/>
    <w:rsid w:val="000D56F7"/>
    <w:rsid w:val="000F14A2"/>
    <w:rsid w:val="000F3FBE"/>
    <w:rsid w:val="00100189"/>
    <w:rsid w:val="00105905"/>
    <w:rsid w:val="00105D44"/>
    <w:rsid w:val="001152A1"/>
    <w:rsid w:val="00120AD9"/>
    <w:rsid w:val="0014206F"/>
    <w:rsid w:val="00190490"/>
    <w:rsid w:val="00195D03"/>
    <w:rsid w:val="001B632A"/>
    <w:rsid w:val="001C3902"/>
    <w:rsid w:val="001D0F40"/>
    <w:rsid w:val="001E1DC7"/>
    <w:rsid w:val="001E3AC9"/>
    <w:rsid w:val="00200DD9"/>
    <w:rsid w:val="00221C8A"/>
    <w:rsid w:val="002468BD"/>
    <w:rsid w:val="00254B05"/>
    <w:rsid w:val="0026048B"/>
    <w:rsid w:val="00263402"/>
    <w:rsid w:val="00273162"/>
    <w:rsid w:val="002C040D"/>
    <w:rsid w:val="002C7D43"/>
    <w:rsid w:val="002E438E"/>
    <w:rsid w:val="002F143C"/>
    <w:rsid w:val="002F4014"/>
    <w:rsid w:val="00300651"/>
    <w:rsid w:val="0033266D"/>
    <w:rsid w:val="00383BC9"/>
    <w:rsid w:val="003856FF"/>
    <w:rsid w:val="00390262"/>
    <w:rsid w:val="003A2B47"/>
    <w:rsid w:val="003B1F69"/>
    <w:rsid w:val="003C3B97"/>
    <w:rsid w:val="003D09A4"/>
    <w:rsid w:val="003D523B"/>
    <w:rsid w:val="004154DF"/>
    <w:rsid w:val="00420AFD"/>
    <w:rsid w:val="00426B2D"/>
    <w:rsid w:val="004474DB"/>
    <w:rsid w:val="00460FEC"/>
    <w:rsid w:val="00480EAC"/>
    <w:rsid w:val="00487375"/>
    <w:rsid w:val="0049375D"/>
    <w:rsid w:val="004B2F7A"/>
    <w:rsid w:val="004B593A"/>
    <w:rsid w:val="004B7683"/>
    <w:rsid w:val="004C1B88"/>
    <w:rsid w:val="004E45EA"/>
    <w:rsid w:val="004E76CF"/>
    <w:rsid w:val="004F33EA"/>
    <w:rsid w:val="00517C6D"/>
    <w:rsid w:val="005300B8"/>
    <w:rsid w:val="00552B2A"/>
    <w:rsid w:val="00555F33"/>
    <w:rsid w:val="0055608E"/>
    <w:rsid w:val="00574A68"/>
    <w:rsid w:val="005816E3"/>
    <w:rsid w:val="00590D91"/>
    <w:rsid w:val="00597B0B"/>
    <w:rsid w:val="005C614B"/>
    <w:rsid w:val="006029DA"/>
    <w:rsid w:val="0060313F"/>
    <w:rsid w:val="00604A59"/>
    <w:rsid w:val="0061352D"/>
    <w:rsid w:val="006203AA"/>
    <w:rsid w:val="00627CF2"/>
    <w:rsid w:val="006352A5"/>
    <w:rsid w:val="00690FD2"/>
    <w:rsid w:val="00693BA4"/>
    <w:rsid w:val="00694345"/>
    <w:rsid w:val="006A1B94"/>
    <w:rsid w:val="006B6036"/>
    <w:rsid w:val="006C2546"/>
    <w:rsid w:val="006D36D4"/>
    <w:rsid w:val="006E220D"/>
    <w:rsid w:val="006E32BD"/>
    <w:rsid w:val="006F5987"/>
    <w:rsid w:val="006F622F"/>
    <w:rsid w:val="0071401D"/>
    <w:rsid w:val="007303C6"/>
    <w:rsid w:val="007439F9"/>
    <w:rsid w:val="00745A28"/>
    <w:rsid w:val="00747E2B"/>
    <w:rsid w:val="007D6E79"/>
    <w:rsid w:val="007E378C"/>
    <w:rsid w:val="007E4BFF"/>
    <w:rsid w:val="00806F82"/>
    <w:rsid w:val="00837F8D"/>
    <w:rsid w:val="00843699"/>
    <w:rsid w:val="00843F4A"/>
    <w:rsid w:val="00844744"/>
    <w:rsid w:val="00851881"/>
    <w:rsid w:val="008535DB"/>
    <w:rsid w:val="00893C4E"/>
    <w:rsid w:val="008B6C0B"/>
    <w:rsid w:val="008D16DC"/>
    <w:rsid w:val="008E3ED8"/>
    <w:rsid w:val="00911A8C"/>
    <w:rsid w:val="0093619B"/>
    <w:rsid w:val="00936315"/>
    <w:rsid w:val="00954F08"/>
    <w:rsid w:val="009574C4"/>
    <w:rsid w:val="009627F2"/>
    <w:rsid w:val="00964F7F"/>
    <w:rsid w:val="00986BBC"/>
    <w:rsid w:val="00992BE0"/>
    <w:rsid w:val="009937FC"/>
    <w:rsid w:val="00994BDA"/>
    <w:rsid w:val="00996EF9"/>
    <w:rsid w:val="009B2A7F"/>
    <w:rsid w:val="009C3696"/>
    <w:rsid w:val="009D0652"/>
    <w:rsid w:val="009D5B7B"/>
    <w:rsid w:val="009E17F0"/>
    <w:rsid w:val="009F3B7F"/>
    <w:rsid w:val="009F7677"/>
    <w:rsid w:val="00A067F7"/>
    <w:rsid w:val="00A174BB"/>
    <w:rsid w:val="00A24C8E"/>
    <w:rsid w:val="00A31BD7"/>
    <w:rsid w:val="00A5308A"/>
    <w:rsid w:val="00A57214"/>
    <w:rsid w:val="00A914CE"/>
    <w:rsid w:val="00AE26AB"/>
    <w:rsid w:val="00B020DE"/>
    <w:rsid w:val="00B22B3A"/>
    <w:rsid w:val="00B32430"/>
    <w:rsid w:val="00B527D4"/>
    <w:rsid w:val="00B541AF"/>
    <w:rsid w:val="00B7252E"/>
    <w:rsid w:val="00B95C1A"/>
    <w:rsid w:val="00B97C22"/>
    <w:rsid w:val="00BD7813"/>
    <w:rsid w:val="00BE1105"/>
    <w:rsid w:val="00BE20CD"/>
    <w:rsid w:val="00BF1FFA"/>
    <w:rsid w:val="00BF442C"/>
    <w:rsid w:val="00BF76F1"/>
    <w:rsid w:val="00C15A21"/>
    <w:rsid w:val="00C52172"/>
    <w:rsid w:val="00C521B3"/>
    <w:rsid w:val="00C5220A"/>
    <w:rsid w:val="00C70F98"/>
    <w:rsid w:val="00C7458E"/>
    <w:rsid w:val="00C86DBA"/>
    <w:rsid w:val="00CA3A15"/>
    <w:rsid w:val="00CB0DB3"/>
    <w:rsid w:val="00CB40B3"/>
    <w:rsid w:val="00CB5DE2"/>
    <w:rsid w:val="00CF5F48"/>
    <w:rsid w:val="00D53538"/>
    <w:rsid w:val="00D56F27"/>
    <w:rsid w:val="00D63F9E"/>
    <w:rsid w:val="00D7010A"/>
    <w:rsid w:val="00D734EF"/>
    <w:rsid w:val="00D73907"/>
    <w:rsid w:val="00D87F2A"/>
    <w:rsid w:val="00DA297D"/>
    <w:rsid w:val="00DB2AC0"/>
    <w:rsid w:val="00DF200B"/>
    <w:rsid w:val="00DF357D"/>
    <w:rsid w:val="00DF3740"/>
    <w:rsid w:val="00E15E09"/>
    <w:rsid w:val="00E4105F"/>
    <w:rsid w:val="00E63DD7"/>
    <w:rsid w:val="00E65650"/>
    <w:rsid w:val="00E95E41"/>
    <w:rsid w:val="00EB2E0C"/>
    <w:rsid w:val="00EC69CE"/>
    <w:rsid w:val="00ED4B07"/>
    <w:rsid w:val="00EF20FA"/>
    <w:rsid w:val="00F10E17"/>
    <w:rsid w:val="00F37D27"/>
    <w:rsid w:val="00F52D76"/>
    <w:rsid w:val="00F96782"/>
    <w:rsid w:val="00F96A19"/>
    <w:rsid w:val="00FD1E61"/>
    <w:rsid w:val="00FD4B8C"/>
    <w:rsid w:val="00FD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7E4BF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BFF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7E4BF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BF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E4BFF"/>
    <w:rPr>
      <w:b/>
      <w:bCs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100189"/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semiHidden/>
    <w:rsid w:val="00100189"/>
    <w:rPr>
      <w:lang w:eastAsia="en-US"/>
    </w:rPr>
  </w:style>
  <w:style w:type="character" w:styleId="ad">
    <w:name w:val="footnote reference"/>
    <w:uiPriority w:val="99"/>
    <w:semiHidden/>
    <w:unhideWhenUsed/>
    <w:rsid w:val="00100189"/>
    <w:rPr>
      <w:vertAlign w:val="superscript"/>
    </w:rPr>
  </w:style>
  <w:style w:type="paragraph" w:customStyle="1" w:styleId="rtejustify">
    <w:name w:val="rtejustify"/>
    <w:basedOn w:val="a"/>
    <w:rsid w:val="00383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dashed" w:sz="2" w:space="0" w:color="FF0000"/>
                <w:left w:val="dashed" w:sz="2" w:space="0" w:color="FF0000"/>
                <w:bottom w:val="dashed" w:sz="2" w:space="0" w:color="FF0000"/>
                <w:right w:val="dashed" w:sz="2" w:space="0" w:color="FF0000"/>
              </w:divBdr>
              <w:divsChild>
                <w:div w:id="8707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19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87323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vor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64C08-9386-441E-B596-3F3B1833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Колюшка</dc:creator>
  <cp:keywords/>
  <cp:lastModifiedBy>Евсиков Андрей</cp:lastModifiedBy>
  <cp:revision>2</cp:revision>
  <cp:lastPrinted>2017-09-14T09:25:00Z</cp:lastPrinted>
  <dcterms:created xsi:type="dcterms:W3CDTF">2017-10-26T13:19:00Z</dcterms:created>
  <dcterms:modified xsi:type="dcterms:W3CDTF">2017-10-26T13:19:00Z</dcterms:modified>
</cp:coreProperties>
</file>