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597" w:rsidRPr="006A7597" w:rsidRDefault="006A7597" w:rsidP="000C5B1E">
      <w:pPr>
        <w:pStyle w:val="1"/>
        <w:spacing w:after="0"/>
        <w:jc w:val="center"/>
        <w:rPr>
          <w:b/>
          <w:sz w:val="28"/>
          <w:szCs w:val="28"/>
        </w:rPr>
      </w:pPr>
      <w:r w:rsidRPr="006A7597">
        <w:rPr>
          <w:b/>
          <w:sz w:val="28"/>
          <w:szCs w:val="28"/>
        </w:rPr>
        <w:t>На сайте Росреестра открыт доступ к сведениям ЕГРН по «ключу доступа»</w:t>
      </w:r>
    </w:p>
    <w:p w:rsidR="006A7597" w:rsidRPr="006A7597" w:rsidRDefault="006A7597" w:rsidP="000C5B1E">
      <w:pPr>
        <w:pStyle w:val="1"/>
        <w:spacing w:after="0"/>
        <w:jc w:val="both"/>
        <w:rPr>
          <w:sz w:val="28"/>
          <w:szCs w:val="28"/>
        </w:rPr>
      </w:pPr>
    </w:p>
    <w:p w:rsidR="006A7597" w:rsidRPr="006A7597" w:rsidRDefault="006A7597" w:rsidP="000C5B1E">
      <w:pPr>
        <w:spacing w:after="0" w:line="240" w:lineRule="auto"/>
        <w:ind w:firstLine="709"/>
        <w:jc w:val="both"/>
        <w:rPr>
          <w:rFonts w:ascii="Times New Roman" w:hAnsi="Times New Roman" w:cs="Times New Roman"/>
          <w:sz w:val="28"/>
          <w:szCs w:val="28"/>
        </w:rPr>
      </w:pPr>
      <w:r w:rsidRPr="006A7597">
        <w:rPr>
          <w:rFonts w:ascii="Times New Roman" w:hAnsi="Times New Roman" w:cs="Times New Roman"/>
          <w:sz w:val="28"/>
          <w:szCs w:val="28"/>
        </w:rPr>
        <w:t xml:space="preserve">На сайте Росреестра открыт сервис получения сведений путем доступа к федеральной государственной информационной системе ведения Единого государственного реестра недвижимости (ФГИС ЕГРН). Данный сервис позволяет получить сведения из ЕГРН в максимально короткие сроки. </w:t>
      </w:r>
    </w:p>
    <w:p w:rsidR="006A7597" w:rsidRPr="006A7597" w:rsidRDefault="006A7597" w:rsidP="000C5B1E">
      <w:pPr>
        <w:spacing w:after="0" w:line="240" w:lineRule="auto"/>
        <w:ind w:firstLine="709"/>
        <w:jc w:val="both"/>
        <w:rPr>
          <w:rFonts w:ascii="Times New Roman" w:hAnsi="Times New Roman" w:cs="Times New Roman"/>
          <w:sz w:val="28"/>
          <w:szCs w:val="28"/>
        </w:rPr>
      </w:pPr>
      <w:r w:rsidRPr="006A7597">
        <w:rPr>
          <w:rFonts w:ascii="Times New Roman" w:hAnsi="Times New Roman" w:cs="Times New Roman"/>
          <w:sz w:val="28"/>
          <w:szCs w:val="28"/>
        </w:rPr>
        <w:t xml:space="preserve">«Ключи доступа» к информационным ресурсам Единого государственного реестра прав на недвижимое имущество и сделок с ним и государственного кадастра недвижимости, полученные до 1 января 2017 года, действуют до 1 июля 2017 года и могут быть использованы для получения сведений ЕГРН посредством доступа к ФГИС ЕГРН. </w:t>
      </w:r>
    </w:p>
    <w:p w:rsidR="006A7597" w:rsidRDefault="006A7597" w:rsidP="000C5B1E">
      <w:pPr>
        <w:spacing w:after="0" w:line="240" w:lineRule="auto"/>
        <w:ind w:firstLine="709"/>
        <w:jc w:val="both"/>
        <w:rPr>
          <w:rFonts w:ascii="Times New Roman" w:hAnsi="Times New Roman" w:cs="Times New Roman"/>
          <w:sz w:val="28"/>
          <w:szCs w:val="28"/>
        </w:rPr>
      </w:pPr>
      <w:r w:rsidRPr="006A7597">
        <w:rPr>
          <w:rFonts w:ascii="Times New Roman" w:hAnsi="Times New Roman" w:cs="Times New Roman"/>
          <w:sz w:val="28"/>
          <w:szCs w:val="28"/>
        </w:rPr>
        <w:t xml:space="preserve">Ранее на сайте Росреестра открыты сервисы, которые позволяют получить сведения из ЕГРН: об основных характеристиках и зарегистрированных правах на объект недвижимости, о кадастровой стоимости объектов недвижимости, о правах отдельного лица на имевшиеся (имеющиеся) у него объекты недвижимости, о содержании правоустанавливающих документов, о переходе прав на объект недвижимости, а также кадастровый план территории. Кроме того, на сайте ведомства доступны сервисы, с помощью которых можно в режиме онлайн получить сведения из ЕГРН – «Справочная информация по объектам недвижимости в режиме </w:t>
      </w:r>
      <w:proofErr w:type="spellStart"/>
      <w:r w:rsidRPr="006A7597">
        <w:rPr>
          <w:rFonts w:ascii="Times New Roman" w:hAnsi="Times New Roman" w:cs="Times New Roman"/>
          <w:sz w:val="28"/>
          <w:szCs w:val="28"/>
        </w:rPr>
        <w:t>online</w:t>
      </w:r>
      <w:proofErr w:type="spellEnd"/>
      <w:r w:rsidRPr="006A7597">
        <w:rPr>
          <w:rFonts w:ascii="Times New Roman" w:hAnsi="Times New Roman" w:cs="Times New Roman"/>
          <w:sz w:val="28"/>
          <w:szCs w:val="28"/>
        </w:rPr>
        <w:t>», «Личный кабинет правообладателя» и «Личный кабинет кадастрового инженера».</w:t>
      </w:r>
    </w:p>
    <w:p w:rsidR="006A7597" w:rsidRDefault="006A7597" w:rsidP="000C5B1E">
      <w:pPr>
        <w:spacing w:after="0" w:line="240" w:lineRule="auto"/>
        <w:ind w:firstLine="709"/>
        <w:jc w:val="both"/>
        <w:rPr>
          <w:rFonts w:ascii="Times New Roman" w:hAnsi="Times New Roman" w:cs="Times New Roman"/>
          <w:sz w:val="28"/>
          <w:szCs w:val="28"/>
        </w:rPr>
      </w:pPr>
    </w:p>
    <w:p w:rsidR="003171AB" w:rsidRPr="00AA2AFF" w:rsidRDefault="003171AB" w:rsidP="00AA2AFF">
      <w:pPr>
        <w:pStyle w:val="1"/>
        <w:spacing w:after="0"/>
        <w:ind w:firstLine="709"/>
        <w:jc w:val="center"/>
        <w:rPr>
          <w:rFonts w:eastAsiaTheme="minorHAnsi"/>
          <w:b/>
          <w:kern w:val="0"/>
          <w:sz w:val="28"/>
          <w:szCs w:val="28"/>
          <w:lang w:eastAsia="en-US"/>
        </w:rPr>
      </w:pPr>
      <w:r w:rsidRPr="00AA2AFF">
        <w:rPr>
          <w:rFonts w:eastAsiaTheme="minorHAnsi"/>
          <w:b/>
          <w:kern w:val="0"/>
          <w:sz w:val="28"/>
          <w:szCs w:val="28"/>
          <w:lang w:eastAsia="en-US"/>
        </w:rPr>
        <w:t>В России создан федеральный фонд пространственных данных</w:t>
      </w:r>
    </w:p>
    <w:p w:rsidR="003171AB" w:rsidRPr="003171AB" w:rsidRDefault="003171AB" w:rsidP="000C5B1E">
      <w:pPr>
        <w:pStyle w:val="1"/>
        <w:spacing w:after="0"/>
        <w:ind w:firstLine="709"/>
        <w:jc w:val="both"/>
        <w:rPr>
          <w:rFonts w:eastAsiaTheme="minorHAnsi"/>
          <w:kern w:val="0"/>
          <w:sz w:val="28"/>
          <w:szCs w:val="28"/>
          <w:lang w:eastAsia="en-US"/>
        </w:rPr>
      </w:pPr>
    </w:p>
    <w:p w:rsidR="003171AB" w:rsidRPr="003171AB" w:rsidRDefault="003171AB" w:rsidP="000C5B1E">
      <w:pPr>
        <w:spacing w:after="0" w:line="240" w:lineRule="auto"/>
        <w:ind w:firstLine="709"/>
        <w:jc w:val="both"/>
        <w:rPr>
          <w:rFonts w:ascii="Times New Roman" w:hAnsi="Times New Roman" w:cs="Times New Roman"/>
          <w:sz w:val="28"/>
          <w:szCs w:val="28"/>
        </w:rPr>
      </w:pPr>
      <w:r w:rsidRPr="003171AB">
        <w:rPr>
          <w:rFonts w:ascii="Times New Roman" w:hAnsi="Times New Roman" w:cs="Times New Roman"/>
          <w:sz w:val="28"/>
          <w:szCs w:val="28"/>
        </w:rPr>
        <w:t>Росреестр объявляет о создании федерального фонда пространственных данных, в который вошли материалы, полученные в результате организованных ведомством геодезических и картографических работ. Фонд содержит геодезические, картографические, топографические, гидрографические, аэрокосмосъемочные, гравиметрические материалы о территории Российской Федерации – в общей сложности более 86 млн</w:t>
      </w:r>
      <w:r>
        <w:rPr>
          <w:rFonts w:ascii="Times New Roman" w:hAnsi="Times New Roman" w:cs="Times New Roman"/>
          <w:sz w:val="28"/>
          <w:szCs w:val="28"/>
        </w:rPr>
        <w:t>.</w:t>
      </w:r>
      <w:r w:rsidRPr="003171AB">
        <w:rPr>
          <w:rFonts w:ascii="Times New Roman" w:hAnsi="Times New Roman" w:cs="Times New Roman"/>
          <w:sz w:val="28"/>
          <w:szCs w:val="28"/>
        </w:rPr>
        <w:t xml:space="preserve"> единиц материалов и данных. Материалы фонда предоставляются по запросам федеральных органов власти, органов местного самоуправления, юридических и физических лиц. Обеспечение актуальными картографическими сведениями повышает  качество принимаемых управленческих решений по развитию территорий. </w:t>
      </w:r>
    </w:p>
    <w:p w:rsidR="003171AB" w:rsidRPr="003171AB" w:rsidRDefault="003171AB" w:rsidP="000C5B1E">
      <w:pPr>
        <w:spacing w:after="0" w:line="240" w:lineRule="auto"/>
        <w:ind w:firstLine="709"/>
        <w:jc w:val="both"/>
        <w:rPr>
          <w:rFonts w:ascii="Times New Roman" w:hAnsi="Times New Roman" w:cs="Times New Roman"/>
          <w:sz w:val="28"/>
          <w:szCs w:val="28"/>
        </w:rPr>
      </w:pPr>
      <w:r w:rsidRPr="003171AB">
        <w:rPr>
          <w:rFonts w:ascii="Times New Roman" w:hAnsi="Times New Roman" w:cs="Times New Roman"/>
          <w:sz w:val="28"/>
          <w:szCs w:val="28"/>
        </w:rPr>
        <w:t xml:space="preserve">Материалы фонда пространственных данных могут применяться в сфере обеспечения государственной безопасности, в строительной и нефтегазовой отрасли, при проектировании и производстве в электроэнергетике, топливно-энергетическом комплексе, транспортной отрасли. Более половины запросов из фонда приходится на федеральные органы власти. На долю юридических лиц, которые занимаются геодезической и картографической деятельностью, – более 45% запросов. Наиболее востребованы картографические материалы различных масштабов в аналоговой и цифровой формах и геодезические материалы и данные. </w:t>
      </w:r>
    </w:p>
    <w:p w:rsidR="003171AB" w:rsidRDefault="003171AB" w:rsidP="000C5B1E">
      <w:pPr>
        <w:spacing w:after="0" w:line="240" w:lineRule="auto"/>
        <w:ind w:firstLine="709"/>
        <w:jc w:val="both"/>
        <w:rPr>
          <w:rFonts w:ascii="Times New Roman" w:hAnsi="Times New Roman" w:cs="Times New Roman"/>
          <w:sz w:val="28"/>
          <w:szCs w:val="28"/>
        </w:rPr>
      </w:pPr>
      <w:r w:rsidRPr="003171AB">
        <w:rPr>
          <w:rFonts w:ascii="Times New Roman" w:hAnsi="Times New Roman" w:cs="Times New Roman"/>
          <w:sz w:val="28"/>
          <w:szCs w:val="28"/>
        </w:rPr>
        <w:t xml:space="preserve">В фонде содержатся материалы, отнесённые к единой электронной картографической основе (ЕЭКО), созданные по единым для всей территории </w:t>
      </w:r>
      <w:r w:rsidRPr="003171AB">
        <w:rPr>
          <w:rFonts w:ascii="Times New Roman" w:hAnsi="Times New Roman" w:cs="Times New Roman"/>
          <w:sz w:val="28"/>
          <w:szCs w:val="28"/>
        </w:rPr>
        <w:lastRenderedPageBreak/>
        <w:t>Российской Федерации правилам, обеспечивающим их общедоступность и предоставление  в цифровой форме. К ЕЭКО относятся цифровые карты и планы открытого пользования в векторных и растровых форматах, а также  ортофотоматериалы. </w:t>
      </w:r>
    </w:p>
    <w:p w:rsidR="00E824FD" w:rsidRDefault="00E824FD" w:rsidP="000C5B1E">
      <w:pPr>
        <w:spacing w:after="0" w:line="240" w:lineRule="auto"/>
        <w:ind w:firstLine="709"/>
        <w:jc w:val="both"/>
        <w:rPr>
          <w:rFonts w:ascii="Times New Roman" w:hAnsi="Times New Roman" w:cs="Times New Roman"/>
          <w:sz w:val="28"/>
          <w:szCs w:val="28"/>
        </w:rPr>
      </w:pPr>
    </w:p>
    <w:p w:rsidR="003733D3" w:rsidRDefault="003733D3" w:rsidP="000C5B1E">
      <w:pPr>
        <w:pStyle w:val="Default"/>
        <w:jc w:val="center"/>
        <w:rPr>
          <w:rFonts w:ascii="Times New Roman" w:hAnsi="Times New Roman" w:cs="Times New Roman"/>
          <w:b/>
          <w:sz w:val="28"/>
          <w:szCs w:val="28"/>
        </w:rPr>
      </w:pPr>
      <w:r w:rsidRPr="003733D3">
        <w:rPr>
          <w:rFonts w:ascii="Times New Roman" w:hAnsi="Times New Roman" w:cs="Times New Roman"/>
          <w:b/>
          <w:sz w:val="28"/>
          <w:szCs w:val="28"/>
        </w:rPr>
        <w:t xml:space="preserve">Росреестр запустил прием документов на регистрацию прав </w:t>
      </w:r>
    </w:p>
    <w:p w:rsidR="00E824FD" w:rsidRPr="003733D3" w:rsidRDefault="003733D3" w:rsidP="000C5B1E">
      <w:pPr>
        <w:pStyle w:val="Default"/>
        <w:jc w:val="center"/>
        <w:rPr>
          <w:rFonts w:ascii="Times New Roman" w:hAnsi="Times New Roman" w:cs="Times New Roman"/>
          <w:b/>
          <w:sz w:val="28"/>
          <w:szCs w:val="28"/>
        </w:rPr>
      </w:pPr>
      <w:r w:rsidRPr="003733D3">
        <w:rPr>
          <w:rFonts w:ascii="Times New Roman" w:hAnsi="Times New Roman" w:cs="Times New Roman"/>
          <w:b/>
          <w:sz w:val="28"/>
          <w:szCs w:val="28"/>
        </w:rPr>
        <w:t>в электронном виде</w:t>
      </w:r>
    </w:p>
    <w:p w:rsidR="00E824FD" w:rsidRDefault="00E824FD" w:rsidP="000C5B1E">
      <w:pPr>
        <w:pStyle w:val="Default"/>
        <w:rPr>
          <w:sz w:val="20"/>
          <w:szCs w:val="20"/>
        </w:rPr>
      </w:pPr>
    </w:p>
    <w:p w:rsidR="00E824FD" w:rsidRPr="003733D3" w:rsidRDefault="003733D3" w:rsidP="000C5B1E">
      <w:pPr>
        <w:pStyle w:val="Default"/>
        <w:ind w:firstLine="709"/>
        <w:jc w:val="both"/>
        <w:rPr>
          <w:rFonts w:ascii="Times New Roman" w:hAnsi="Times New Roman" w:cs="Times New Roman"/>
          <w:sz w:val="28"/>
          <w:szCs w:val="28"/>
        </w:rPr>
      </w:pPr>
      <w:r>
        <w:rPr>
          <w:rFonts w:ascii="Times New Roman" w:hAnsi="Times New Roman" w:cs="Times New Roman"/>
          <w:sz w:val="28"/>
          <w:szCs w:val="28"/>
        </w:rPr>
        <w:t>Кадастровая палата</w:t>
      </w:r>
      <w:r w:rsidR="00E824FD" w:rsidRPr="003733D3">
        <w:rPr>
          <w:rFonts w:ascii="Times New Roman" w:hAnsi="Times New Roman" w:cs="Times New Roman"/>
          <w:sz w:val="28"/>
          <w:szCs w:val="28"/>
        </w:rPr>
        <w:t xml:space="preserve"> сообщает о том, что на портале Росреестра (rosreestr.ru) запущен прием документов для осуществления государственной регистрации прав на недвижимость в электронном виде в соответствии со вступившим в силу с 1 января 2017 года Федеральным законом от 13.07.2015 № 218-ФЗ </w:t>
      </w:r>
      <w:r>
        <w:rPr>
          <w:rFonts w:ascii="Times New Roman" w:hAnsi="Times New Roman" w:cs="Times New Roman"/>
          <w:sz w:val="28"/>
          <w:szCs w:val="28"/>
        </w:rPr>
        <w:t>«</w:t>
      </w:r>
      <w:r w:rsidR="00E824FD" w:rsidRPr="003733D3">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00E824FD" w:rsidRPr="003733D3">
        <w:rPr>
          <w:rFonts w:ascii="Times New Roman" w:hAnsi="Times New Roman" w:cs="Times New Roman"/>
          <w:sz w:val="28"/>
          <w:szCs w:val="28"/>
        </w:rPr>
        <w:t xml:space="preserve">. </w:t>
      </w:r>
    </w:p>
    <w:p w:rsidR="00E824FD" w:rsidRPr="003733D3" w:rsidRDefault="00E824FD" w:rsidP="000C5B1E">
      <w:pPr>
        <w:pStyle w:val="Default"/>
        <w:ind w:firstLine="709"/>
        <w:jc w:val="both"/>
        <w:rPr>
          <w:rFonts w:ascii="Times New Roman" w:hAnsi="Times New Roman" w:cs="Times New Roman"/>
          <w:sz w:val="28"/>
          <w:szCs w:val="28"/>
        </w:rPr>
      </w:pPr>
      <w:r w:rsidRPr="003733D3">
        <w:rPr>
          <w:rFonts w:ascii="Times New Roman" w:hAnsi="Times New Roman" w:cs="Times New Roman"/>
          <w:sz w:val="28"/>
          <w:szCs w:val="28"/>
        </w:rPr>
        <w:t xml:space="preserve">С помощью электронного сервиса заявитель </w:t>
      </w:r>
      <w:r w:rsidR="000C5B1E">
        <w:rPr>
          <w:rFonts w:ascii="Times New Roman" w:hAnsi="Times New Roman" w:cs="Times New Roman"/>
          <w:sz w:val="28"/>
          <w:szCs w:val="28"/>
        </w:rPr>
        <w:t>может</w:t>
      </w:r>
      <w:r w:rsidRPr="003733D3">
        <w:rPr>
          <w:rFonts w:ascii="Times New Roman" w:hAnsi="Times New Roman" w:cs="Times New Roman"/>
          <w:sz w:val="28"/>
          <w:szCs w:val="28"/>
        </w:rPr>
        <w:t xml:space="preserve"> подать заявление и необходимые документы для регистрации перехода или прекращения права на объект недвижимости, ограничения и обременения прав для объектов, сведения о которых содержатся в Едином государственном реестре недвижимости (ЕГРН). Сведения, содержащиеся в ЕГРН об объекте недвижимости можно также запросить в электронном виде с помощью специального сервиса на сайте Росреестра. </w:t>
      </w:r>
    </w:p>
    <w:p w:rsidR="00E824FD" w:rsidRPr="003733D3" w:rsidRDefault="00E824FD" w:rsidP="000C5B1E">
      <w:pPr>
        <w:pStyle w:val="Default"/>
        <w:ind w:firstLine="709"/>
        <w:jc w:val="both"/>
        <w:rPr>
          <w:rFonts w:ascii="Times New Roman" w:hAnsi="Times New Roman" w:cs="Times New Roman"/>
          <w:sz w:val="28"/>
          <w:szCs w:val="28"/>
        </w:rPr>
      </w:pPr>
      <w:r w:rsidRPr="003733D3">
        <w:rPr>
          <w:rFonts w:ascii="Times New Roman" w:hAnsi="Times New Roman" w:cs="Times New Roman"/>
          <w:sz w:val="28"/>
          <w:szCs w:val="28"/>
        </w:rPr>
        <w:t>Подать заявление для осуществления государственной регистрации прав на объекты, учтенные в ЕГРН, заявители могут любым удобным для них способом - в электронном виде с помощью портала Росреестра, при личном обращении в офис</w:t>
      </w:r>
      <w:r w:rsidR="003733D3">
        <w:rPr>
          <w:rFonts w:ascii="Times New Roman" w:hAnsi="Times New Roman" w:cs="Times New Roman"/>
          <w:sz w:val="28"/>
          <w:szCs w:val="28"/>
        </w:rPr>
        <w:t>ы</w:t>
      </w:r>
      <w:r w:rsidRPr="003733D3">
        <w:rPr>
          <w:rFonts w:ascii="Times New Roman" w:hAnsi="Times New Roman" w:cs="Times New Roman"/>
          <w:sz w:val="28"/>
          <w:szCs w:val="28"/>
        </w:rPr>
        <w:t xml:space="preserve"> </w:t>
      </w:r>
      <w:r w:rsidR="003733D3">
        <w:rPr>
          <w:rFonts w:ascii="Times New Roman" w:hAnsi="Times New Roman" w:cs="Times New Roman"/>
          <w:sz w:val="28"/>
          <w:szCs w:val="28"/>
        </w:rPr>
        <w:t>Кадастровой палаты или</w:t>
      </w:r>
      <w:r w:rsidRPr="003733D3">
        <w:rPr>
          <w:rFonts w:ascii="Times New Roman" w:hAnsi="Times New Roman" w:cs="Times New Roman"/>
          <w:sz w:val="28"/>
          <w:szCs w:val="28"/>
        </w:rPr>
        <w:t xml:space="preserve"> многофункциональных центр</w:t>
      </w:r>
      <w:r w:rsidR="003733D3">
        <w:rPr>
          <w:rFonts w:ascii="Times New Roman" w:hAnsi="Times New Roman" w:cs="Times New Roman"/>
          <w:sz w:val="28"/>
          <w:szCs w:val="28"/>
        </w:rPr>
        <w:t>ов</w:t>
      </w:r>
      <w:r w:rsidRPr="003733D3">
        <w:rPr>
          <w:rFonts w:ascii="Times New Roman" w:hAnsi="Times New Roman" w:cs="Times New Roman"/>
          <w:sz w:val="28"/>
          <w:szCs w:val="28"/>
        </w:rPr>
        <w:t xml:space="preserve"> "Мои документы". В соответствии с Федеральным законом № 218-ФЗ государственная регистрация прав проводится в срок не более семи рабочих дней. В случае обращения в многофункциональный центр </w:t>
      </w:r>
      <w:r w:rsidR="003733D3">
        <w:rPr>
          <w:rFonts w:ascii="Times New Roman" w:hAnsi="Times New Roman" w:cs="Times New Roman"/>
          <w:sz w:val="28"/>
          <w:szCs w:val="28"/>
        </w:rPr>
        <w:t xml:space="preserve">срок </w:t>
      </w:r>
      <w:r w:rsidRPr="003733D3">
        <w:rPr>
          <w:rFonts w:ascii="Times New Roman" w:hAnsi="Times New Roman" w:cs="Times New Roman"/>
          <w:sz w:val="28"/>
          <w:szCs w:val="28"/>
        </w:rPr>
        <w:t xml:space="preserve">оказания услуги увеличивается на два дня. </w:t>
      </w:r>
    </w:p>
    <w:p w:rsidR="00E824FD" w:rsidRDefault="00E824FD" w:rsidP="000C5B1E">
      <w:pPr>
        <w:pStyle w:val="Default"/>
        <w:ind w:firstLine="709"/>
        <w:jc w:val="both"/>
        <w:rPr>
          <w:rFonts w:ascii="Times New Roman" w:hAnsi="Times New Roman" w:cs="Times New Roman"/>
          <w:sz w:val="28"/>
          <w:szCs w:val="28"/>
        </w:rPr>
      </w:pPr>
      <w:r w:rsidRPr="003733D3">
        <w:rPr>
          <w:rFonts w:ascii="Times New Roman" w:hAnsi="Times New Roman" w:cs="Times New Roman"/>
          <w:sz w:val="28"/>
          <w:szCs w:val="28"/>
        </w:rPr>
        <w:t xml:space="preserve">Обращаем внимание заявителей, что в соответствии с Федеральным законом № 218-ФЗ на сайте Росреестра доработаны и запущены сервисы </w:t>
      </w:r>
      <w:r w:rsidR="00F01B9E">
        <w:rPr>
          <w:rFonts w:ascii="Times New Roman" w:hAnsi="Times New Roman" w:cs="Times New Roman"/>
          <w:sz w:val="28"/>
          <w:szCs w:val="28"/>
        </w:rPr>
        <w:t>«</w:t>
      </w:r>
      <w:r w:rsidRPr="003733D3">
        <w:rPr>
          <w:rFonts w:ascii="Times New Roman" w:hAnsi="Times New Roman" w:cs="Times New Roman"/>
          <w:sz w:val="28"/>
          <w:szCs w:val="28"/>
        </w:rPr>
        <w:t>Личный кабинет правообладателя</w:t>
      </w:r>
      <w:r w:rsidR="00F01B9E">
        <w:rPr>
          <w:rFonts w:ascii="Times New Roman" w:hAnsi="Times New Roman" w:cs="Times New Roman"/>
          <w:sz w:val="28"/>
          <w:szCs w:val="28"/>
        </w:rPr>
        <w:t>»</w:t>
      </w:r>
      <w:r w:rsidRPr="003733D3">
        <w:rPr>
          <w:rFonts w:ascii="Times New Roman" w:hAnsi="Times New Roman" w:cs="Times New Roman"/>
          <w:sz w:val="28"/>
          <w:szCs w:val="28"/>
        </w:rPr>
        <w:t xml:space="preserve"> и </w:t>
      </w:r>
      <w:r w:rsidR="00F01B9E">
        <w:rPr>
          <w:rFonts w:ascii="Times New Roman" w:hAnsi="Times New Roman" w:cs="Times New Roman"/>
          <w:sz w:val="28"/>
          <w:szCs w:val="28"/>
        </w:rPr>
        <w:t>«</w:t>
      </w:r>
      <w:r w:rsidRPr="003733D3">
        <w:rPr>
          <w:rFonts w:ascii="Times New Roman" w:hAnsi="Times New Roman" w:cs="Times New Roman"/>
          <w:sz w:val="28"/>
          <w:szCs w:val="28"/>
        </w:rPr>
        <w:t>Личный кабинет кадастрового инженера</w:t>
      </w:r>
      <w:r w:rsidR="00F01B9E">
        <w:rPr>
          <w:rFonts w:ascii="Times New Roman" w:hAnsi="Times New Roman" w:cs="Times New Roman"/>
          <w:sz w:val="28"/>
          <w:szCs w:val="28"/>
        </w:rPr>
        <w:t>»</w:t>
      </w:r>
      <w:r w:rsidRPr="003733D3">
        <w:rPr>
          <w:rFonts w:ascii="Times New Roman" w:hAnsi="Times New Roman" w:cs="Times New Roman"/>
          <w:sz w:val="28"/>
          <w:szCs w:val="28"/>
        </w:rPr>
        <w:t xml:space="preserve">, а также сервис </w:t>
      </w:r>
      <w:r w:rsidR="00F01B9E">
        <w:rPr>
          <w:rFonts w:ascii="Times New Roman" w:hAnsi="Times New Roman" w:cs="Times New Roman"/>
          <w:sz w:val="28"/>
          <w:szCs w:val="28"/>
        </w:rPr>
        <w:t>«</w:t>
      </w:r>
      <w:r w:rsidRPr="003733D3">
        <w:rPr>
          <w:rFonts w:ascii="Times New Roman" w:hAnsi="Times New Roman" w:cs="Times New Roman"/>
          <w:sz w:val="28"/>
          <w:szCs w:val="28"/>
        </w:rPr>
        <w:t xml:space="preserve">Справочная информация по объектам недвижимости в режиме </w:t>
      </w:r>
      <w:proofErr w:type="spellStart"/>
      <w:r w:rsidRPr="003733D3">
        <w:rPr>
          <w:rFonts w:ascii="Times New Roman" w:hAnsi="Times New Roman" w:cs="Times New Roman"/>
          <w:sz w:val="28"/>
          <w:szCs w:val="28"/>
        </w:rPr>
        <w:t>online</w:t>
      </w:r>
      <w:proofErr w:type="spellEnd"/>
      <w:r w:rsidR="00F01B9E">
        <w:rPr>
          <w:rFonts w:ascii="Times New Roman" w:hAnsi="Times New Roman" w:cs="Times New Roman"/>
          <w:sz w:val="28"/>
          <w:szCs w:val="28"/>
        </w:rPr>
        <w:t>»</w:t>
      </w:r>
      <w:r w:rsidRPr="003733D3">
        <w:rPr>
          <w:rFonts w:ascii="Times New Roman" w:hAnsi="Times New Roman" w:cs="Times New Roman"/>
          <w:sz w:val="28"/>
          <w:szCs w:val="28"/>
        </w:rPr>
        <w:t>, которые предоставляют актуальную информацию из ЕГРН об объект</w:t>
      </w:r>
      <w:r w:rsidR="003733D3">
        <w:rPr>
          <w:rFonts w:ascii="Times New Roman" w:hAnsi="Times New Roman" w:cs="Times New Roman"/>
          <w:sz w:val="28"/>
          <w:szCs w:val="28"/>
        </w:rPr>
        <w:t>ах</w:t>
      </w:r>
      <w:r w:rsidRPr="003733D3">
        <w:rPr>
          <w:rFonts w:ascii="Times New Roman" w:hAnsi="Times New Roman" w:cs="Times New Roman"/>
          <w:sz w:val="28"/>
          <w:szCs w:val="28"/>
        </w:rPr>
        <w:t xml:space="preserve"> недвижимости. В личном кабинете правообладателя доступен сервис </w:t>
      </w:r>
      <w:r w:rsidR="003733D3">
        <w:rPr>
          <w:rFonts w:ascii="Times New Roman" w:hAnsi="Times New Roman" w:cs="Times New Roman"/>
          <w:sz w:val="28"/>
          <w:szCs w:val="28"/>
        </w:rPr>
        <w:t>«</w:t>
      </w:r>
      <w:r w:rsidRPr="003733D3">
        <w:rPr>
          <w:rFonts w:ascii="Times New Roman" w:hAnsi="Times New Roman" w:cs="Times New Roman"/>
          <w:sz w:val="28"/>
          <w:szCs w:val="28"/>
        </w:rPr>
        <w:t>Офисы и приемные. Предварительная запись на прием</w:t>
      </w:r>
      <w:r w:rsidR="003733D3">
        <w:rPr>
          <w:rFonts w:ascii="Times New Roman" w:hAnsi="Times New Roman" w:cs="Times New Roman"/>
          <w:sz w:val="28"/>
          <w:szCs w:val="28"/>
        </w:rPr>
        <w:t>»</w:t>
      </w:r>
      <w:r w:rsidRPr="003733D3">
        <w:rPr>
          <w:rFonts w:ascii="Times New Roman" w:hAnsi="Times New Roman" w:cs="Times New Roman"/>
          <w:sz w:val="28"/>
          <w:szCs w:val="28"/>
        </w:rPr>
        <w:t xml:space="preserve">, который предоставляет заявителю возможность заранее спланировать визит в офис </w:t>
      </w:r>
      <w:r w:rsidR="003733D3">
        <w:rPr>
          <w:rFonts w:ascii="Times New Roman" w:hAnsi="Times New Roman" w:cs="Times New Roman"/>
          <w:sz w:val="28"/>
          <w:szCs w:val="28"/>
        </w:rPr>
        <w:t>Кадастровой палаты</w:t>
      </w:r>
      <w:r w:rsidRPr="003733D3">
        <w:rPr>
          <w:rFonts w:ascii="Times New Roman" w:hAnsi="Times New Roman" w:cs="Times New Roman"/>
          <w:sz w:val="28"/>
          <w:szCs w:val="28"/>
        </w:rPr>
        <w:t xml:space="preserve">. </w:t>
      </w:r>
    </w:p>
    <w:p w:rsidR="001313B3" w:rsidRDefault="001313B3" w:rsidP="000C5B1E">
      <w:pPr>
        <w:pStyle w:val="Default"/>
        <w:ind w:firstLine="709"/>
        <w:jc w:val="both"/>
        <w:rPr>
          <w:rFonts w:ascii="Times New Roman" w:hAnsi="Times New Roman" w:cs="Times New Roman"/>
          <w:sz w:val="28"/>
          <w:szCs w:val="28"/>
        </w:rPr>
      </w:pPr>
    </w:p>
    <w:p w:rsidR="00F01B9E" w:rsidRPr="00F01B9E" w:rsidRDefault="00F01B9E" w:rsidP="00F01B9E">
      <w:pPr>
        <w:pStyle w:val="Default"/>
        <w:ind w:firstLine="709"/>
        <w:jc w:val="center"/>
        <w:rPr>
          <w:rFonts w:ascii="Times New Roman" w:hAnsi="Times New Roman" w:cs="Times New Roman"/>
          <w:b/>
          <w:sz w:val="28"/>
          <w:szCs w:val="28"/>
        </w:rPr>
      </w:pPr>
      <w:r w:rsidRPr="00F01B9E">
        <w:rPr>
          <w:rFonts w:ascii="Times New Roman" w:hAnsi="Times New Roman" w:cs="Times New Roman"/>
          <w:b/>
          <w:sz w:val="28"/>
          <w:szCs w:val="28"/>
        </w:rPr>
        <w:t>На сайте Росреестра заработал новый электронный сервис</w:t>
      </w:r>
    </w:p>
    <w:p w:rsidR="00F01B9E" w:rsidRPr="00F01B9E" w:rsidRDefault="00F01B9E" w:rsidP="00F01B9E">
      <w:pPr>
        <w:pStyle w:val="Default"/>
        <w:ind w:firstLine="709"/>
        <w:jc w:val="both"/>
        <w:rPr>
          <w:rFonts w:ascii="Times New Roman" w:hAnsi="Times New Roman" w:cs="Times New Roman"/>
          <w:sz w:val="28"/>
          <w:szCs w:val="28"/>
        </w:rPr>
      </w:pPr>
    </w:p>
    <w:p w:rsidR="00F01B9E" w:rsidRPr="00F01B9E" w:rsidRDefault="00F01B9E" w:rsidP="00F01B9E">
      <w:pPr>
        <w:pStyle w:val="Default"/>
        <w:ind w:firstLine="709"/>
        <w:jc w:val="both"/>
        <w:rPr>
          <w:rFonts w:ascii="Times New Roman" w:hAnsi="Times New Roman" w:cs="Times New Roman"/>
          <w:sz w:val="28"/>
          <w:szCs w:val="28"/>
        </w:rPr>
      </w:pPr>
      <w:r w:rsidRPr="00F01B9E">
        <w:rPr>
          <w:rFonts w:ascii="Times New Roman" w:hAnsi="Times New Roman" w:cs="Times New Roman"/>
          <w:sz w:val="28"/>
          <w:szCs w:val="28"/>
        </w:rPr>
        <w:t xml:space="preserve">На сайте Росреестра появился еще один новый информационный ресурс </w:t>
      </w:r>
      <w:r>
        <w:rPr>
          <w:rFonts w:ascii="Times New Roman" w:hAnsi="Times New Roman" w:cs="Times New Roman"/>
          <w:sz w:val="28"/>
          <w:szCs w:val="28"/>
        </w:rPr>
        <w:t>–</w:t>
      </w:r>
      <w:r w:rsidRPr="00F01B9E">
        <w:rPr>
          <w:rFonts w:ascii="Times New Roman" w:hAnsi="Times New Roman" w:cs="Times New Roman"/>
          <w:sz w:val="28"/>
          <w:szCs w:val="28"/>
        </w:rPr>
        <w:t xml:space="preserve"> </w:t>
      </w:r>
      <w:r>
        <w:rPr>
          <w:rFonts w:ascii="Times New Roman" w:hAnsi="Times New Roman" w:cs="Times New Roman"/>
          <w:sz w:val="28"/>
          <w:szCs w:val="28"/>
        </w:rPr>
        <w:t>«</w:t>
      </w:r>
      <w:r w:rsidRPr="00F01B9E">
        <w:rPr>
          <w:rFonts w:ascii="Times New Roman" w:hAnsi="Times New Roman" w:cs="Times New Roman"/>
          <w:sz w:val="28"/>
          <w:szCs w:val="28"/>
        </w:rPr>
        <w:t>Личный кабинет правообладателя</w:t>
      </w:r>
      <w:r>
        <w:rPr>
          <w:rFonts w:ascii="Times New Roman" w:hAnsi="Times New Roman" w:cs="Times New Roman"/>
          <w:sz w:val="28"/>
          <w:szCs w:val="28"/>
        </w:rPr>
        <w:t>»</w:t>
      </w:r>
      <w:r w:rsidRPr="00F01B9E">
        <w:rPr>
          <w:rFonts w:ascii="Times New Roman" w:hAnsi="Times New Roman" w:cs="Times New Roman"/>
          <w:sz w:val="28"/>
          <w:szCs w:val="28"/>
        </w:rPr>
        <w:t>. Он создан для собственников недвижимости: как</w:t>
      </w:r>
      <w:r>
        <w:rPr>
          <w:rFonts w:ascii="Times New Roman" w:hAnsi="Times New Roman" w:cs="Times New Roman"/>
          <w:sz w:val="28"/>
          <w:szCs w:val="28"/>
        </w:rPr>
        <w:t xml:space="preserve"> </w:t>
      </w:r>
      <w:r w:rsidRPr="00F01B9E">
        <w:rPr>
          <w:rFonts w:ascii="Times New Roman" w:hAnsi="Times New Roman" w:cs="Times New Roman"/>
          <w:sz w:val="28"/>
          <w:szCs w:val="28"/>
        </w:rPr>
        <w:t xml:space="preserve">для повышения уровня защищенности прав, так и для улучшения качества обслуживания. </w:t>
      </w:r>
    </w:p>
    <w:p w:rsidR="00F01B9E" w:rsidRPr="00F01B9E" w:rsidRDefault="00F01B9E" w:rsidP="00F01B9E">
      <w:pPr>
        <w:pStyle w:val="Default"/>
        <w:ind w:firstLine="709"/>
        <w:jc w:val="both"/>
        <w:rPr>
          <w:rFonts w:ascii="Times New Roman" w:hAnsi="Times New Roman" w:cs="Times New Roman"/>
          <w:sz w:val="28"/>
          <w:szCs w:val="28"/>
        </w:rPr>
      </w:pPr>
      <w:r w:rsidRPr="00F01B9E">
        <w:rPr>
          <w:rFonts w:ascii="Times New Roman" w:hAnsi="Times New Roman" w:cs="Times New Roman"/>
          <w:sz w:val="28"/>
          <w:szCs w:val="28"/>
        </w:rPr>
        <w:t xml:space="preserve">С помощью </w:t>
      </w:r>
      <w:r>
        <w:rPr>
          <w:rFonts w:ascii="Times New Roman" w:hAnsi="Times New Roman" w:cs="Times New Roman"/>
          <w:sz w:val="28"/>
          <w:szCs w:val="28"/>
        </w:rPr>
        <w:t>«</w:t>
      </w:r>
      <w:r w:rsidRPr="00F01B9E">
        <w:rPr>
          <w:rFonts w:ascii="Times New Roman" w:hAnsi="Times New Roman" w:cs="Times New Roman"/>
          <w:sz w:val="28"/>
          <w:szCs w:val="28"/>
        </w:rPr>
        <w:t>Личного кабинета правообладателя</w:t>
      </w:r>
      <w:r>
        <w:rPr>
          <w:rFonts w:ascii="Times New Roman" w:hAnsi="Times New Roman" w:cs="Times New Roman"/>
          <w:sz w:val="28"/>
          <w:szCs w:val="28"/>
        </w:rPr>
        <w:t>»</w:t>
      </w:r>
      <w:r w:rsidRPr="00F01B9E">
        <w:rPr>
          <w:rFonts w:ascii="Times New Roman" w:hAnsi="Times New Roman" w:cs="Times New Roman"/>
          <w:sz w:val="28"/>
          <w:szCs w:val="28"/>
        </w:rPr>
        <w:t xml:space="preserve"> каждый пользователь может получить актуальную информацию о своем недвижимом имуществе</w:t>
      </w:r>
      <w:r>
        <w:rPr>
          <w:rFonts w:ascii="Times New Roman" w:hAnsi="Times New Roman" w:cs="Times New Roman"/>
          <w:sz w:val="28"/>
          <w:szCs w:val="28"/>
        </w:rPr>
        <w:t xml:space="preserve"> </w:t>
      </w:r>
      <w:r w:rsidRPr="00F01B9E">
        <w:rPr>
          <w:rFonts w:ascii="Times New Roman" w:hAnsi="Times New Roman" w:cs="Times New Roman"/>
          <w:sz w:val="28"/>
          <w:szCs w:val="28"/>
        </w:rPr>
        <w:t xml:space="preserve">(о </w:t>
      </w:r>
      <w:r w:rsidRPr="00F01B9E">
        <w:rPr>
          <w:rFonts w:ascii="Times New Roman" w:hAnsi="Times New Roman" w:cs="Times New Roman"/>
          <w:sz w:val="28"/>
          <w:szCs w:val="28"/>
        </w:rPr>
        <w:lastRenderedPageBreak/>
        <w:t xml:space="preserve">квартире, доме, земельном участке). Например, на странице </w:t>
      </w:r>
      <w:r>
        <w:rPr>
          <w:rFonts w:ascii="Times New Roman" w:hAnsi="Times New Roman" w:cs="Times New Roman"/>
          <w:sz w:val="28"/>
          <w:szCs w:val="28"/>
        </w:rPr>
        <w:t>«</w:t>
      </w:r>
      <w:r w:rsidRPr="00F01B9E">
        <w:rPr>
          <w:rFonts w:ascii="Times New Roman" w:hAnsi="Times New Roman" w:cs="Times New Roman"/>
          <w:sz w:val="28"/>
          <w:szCs w:val="28"/>
        </w:rPr>
        <w:t>Мои объекты</w:t>
      </w:r>
      <w:r>
        <w:rPr>
          <w:rFonts w:ascii="Times New Roman" w:hAnsi="Times New Roman" w:cs="Times New Roman"/>
          <w:sz w:val="28"/>
          <w:szCs w:val="28"/>
        </w:rPr>
        <w:t>»</w:t>
      </w:r>
      <w:r w:rsidRPr="00F01B9E">
        <w:rPr>
          <w:rFonts w:ascii="Times New Roman" w:hAnsi="Times New Roman" w:cs="Times New Roman"/>
          <w:sz w:val="28"/>
          <w:szCs w:val="28"/>
        </w:rPr>
        <w:t xml:space="preserve"> найти о каждом из них сведения: вид объекта, его кадастровый номер, адрес, площадь, кадастровую стоимость, долю в праве собственности и многие другие характеристики. Удобство электронного сервиса состоит еще и в том, что он предоставляет данные о</w:t>
      </w:r>
      <w:r>
        <w:rPr>
          <w:rFonts w:ascii="Times New Roman" w:hAnsi="Times New Roman" w:cs="Times New Roman"/>
          <w:sz w:val="28"/>
          <w:szCs w:val="28"/>
        </w:rPr>
        <w:t xml:space="preserve"> </w:t>
      </w:r>
      <w:r w:rsidRPr="00F01B9E">
        <w:rPr>
          <w:rFonts w:ascii="Times New Roman" w:hAnsi="Times New Roman" w:cs="Times New Roman"/>
          <w:sz w:val="28"/>
          <w:szCs w:val="28"/>
        </w:rPr>
        <w:t>недвижимости</w:t>
      </w:r>
      <w:r>
        <w:rPr>
          <w:rFonts w:ascii="Times New Roman" w:hAnsi="Times New Roman" w:cs="Times New Roman"/>
          <w:sz w:val="28"/>
          <w:szCs w:val="28"/>
        </w:rPr>
        <w:t xml:space="preserve"> </w:t>
      </w:r>
      <w:r w:rsidRPr="00F01B9E">
        <w:rPr>
          <w:rFonts w:ascii="Times New Roman" w:hAnsi="Times New Roman" w:cs="Times New Roman"/>
          <w:sz w:val="28"/>
          <w:szCs w:val="28"/>
        </w:rPr>
        <w:t xml:space="preserve">не только в пределах </w:t>
      </w:r>
      <w:r>
        <w:rPr>
          <w:rFonts w:ascii="Times New Roman" w:hAnsi="Times New Roman" w:cs="Times New Roman"/>
          <w:sz w:val="28"/>
          <w:szCs w:val="28"/>
        </w:rPr>
        <w:t>Волгоградской</w:t>
      </w:r>
      <w:r w:rsidRPr="00F01B9E">
        <w:rPr>
          <w:rFonts w:ascii="Times New Roman" w:hAnsi="Times New Roman" w:cs="Times New Roman"/>
          <w:sz w:val="28"/>
          <w:szCs w:val="28"/>
        </w:rPr>
        <w:t xml:space="preserve"> области, но и на территории всей России. </w:t>
      </w:r>
    </w:p>
    <w:p w:rsidR="00F01B9E" w:rsidRPr="00F01B9E" w:rsidRDefault="00F01B9E" w:rsidP="00F01B9E">
      <w:pPr>
        <w:pStyle w:val="Default"/>
        <w:ind w:firstLine="709"/>
        <w:jc w:val="both"/>
        <w:rPr>
          <w:rFonts w:ascii="Times New Roman" w:hAnsi="Times New Roman" w:cs="Times New Roman"/>
          <w:sz w:val="28"/>
          <w:szCs w:val="28"/>
        </w:rPr>
      </w:pPr>
      <w:r w:rsidRPr="00F01B9E">
        <w:rPr>
          <w:rFonts w:ascii="Times New Roman" w:hAnsi="Times New Roman" w:cs="Times New Roman"/>
          <w:sz w:val="28"/>
          <w:szCs w:val="28"/>
        </w:rPr>
        <w:t>Помимо этого новый ресурс позволяет</w:t>
      </w:r>
      <w:r>
        <w:rPr>
          <w:rFonts w:ascii="Times New Roman" w:hAnsi="Times New Roman" w:cs="Times New Roman"/>
          <w:sz w:val="28"/>
          <w:szCs w:val="28"/>
        </w:rPr>
        <w:t xml:space="preserve"> Росреестру </w:t>
      </w:r>
      <w:r w:rsidRPr="00F01B9E">
        <w:rPr>
          <w:rFonts w:ascii="Times New Roman" w:hAnsi="Times New Roman" w:cs="Times New Roman"/>
          <w:sz w:val="28"/>
          <w:szCs w:val="28"/>
        </w:rPr>
        <w:t>своевременно уведомлять владельца</w:t>
      </w:r>
      <w:r>
        <w:rPr>
          <w:rFonts w:ascii="Times New Roman" w:hAnsi="Times New Roman" w:cs="Times New Roman"/>
          <w:sz w:val="28"/>
          <w:szCs w:val="28"/>
        </w:rPr>
        <w:t xml:space="preserve"> </w:t>
      </w:r>
      <w:r w:rsidRPr="00F01B9E">
        <w:rPr>
          <w:rFonts w:ascii="Times New Roman" w:hAnsi="Times New Roman" w:cs="Times New Roman"/>
          <w:sz w:val="28"/>
          <w:szCs w:val="28"/>
        </w:rPr>
        <w:t>об изменениях характеристик</w:t>
      </w:r>
      <w:r>
        <w:rPr>
          <w:rFonts w:ascii="Times New Roman" w:hAnsi="Times New Roman" w:cs="Times New Roman"/>
          <w:sz w:val="28"/>
          <w:szCs w:val="28"/>
        </w:rPr>
        <w:t xml:space="preserve"> </w:t>
      </w:r>
      <w:r w:rsidRPr="00F01B9E">
        <w:rPr>
          <w:rFonts w:ascii="Times New Roman" w:hAnsi="Times New Roman" w:cs="Times New Roman"/>
          <w:sz w:val="28"/>
          <w:szCs w:val="28"/>
        </w:rPr>
        <w:t>его объектов недвижимости, ограничении (обременении) прав, о факте наложения или снятия ареста (запрещения) на имущество. Оперативное информирование дает возможность правообладателю</w:t>
      </w:r>
      <w:r>
        <w:rPr>
          <w:rFonts w:ascii="Times New Roman" w:hAnsi="Times New Roman" w:cs="Times New Roman"/>
          <w:sz w:val="28"/>
          <w:szCs w:val="28"/>
        </w:rPr>
        <w:t xml:space="preserve"> </w:t>
      </w:r>
      <w:r w:rsidRPr="00F01B9E">
        <w:rPr>
          <w:rFonts w:ascii="Times New Roman" w:hAnsi="Times New Roman" w:cs="Times New Roman"/>
          <w:sz w:val="28"/>
          <w:szCs w:val="28"/>
        </w:rPr>
        <w:t>быть всегда начеку и вовремя реагировать на любые незаконные действия в отношении его недвижимости. К тому же способ получения оповещений собственник</w:t>
      </w:r>
      <w:r>
        <w:rPr>
          <w:rFonts w:ascii="Times New Roman" w:hAnsi="Times New Roman" w:cs="Times New Roman"/>
          <w:sz w:val="28"/>
          <w:szCs w:val="28"/>
        </w:rPr>
        <w:t xml:space="preserve"> </w:t>
      </w:r>
      <w:r w:rsidRPr="00F01B9E">
        <w:rPr>
          <w:rFonts w:ascii="Times New Roman" w:hAnsi="Times New Roman" w:cs="Times New Roman"/>
          <w:sz w:val="28"/>
          <w:szCs w:val="28"/>
        </w:rPr>
        <w:t xml:space="preserve">вправе выбрать самостоятельно: на электронную почту или в виде </w:t>
      </w:r>
      <w:proofErr w:type="spellStart"/>
      <w:r w:rsidRPr="00F01B9E">
        <w:rPr>
          <w:rFonts w:ascii="Times New Roman" w:hAnsi="Times New Roman" w:cs="Times New Roman"/>
          <w:sz w:val="28"/>
          <w:szCs w:val="28"/>
        </w:rPr>
        <w:t>смс</w:t>
      </w:r>
      <w:proofErr w:type="spellEnd"/>
      <w:r w:rsidRPr="00F01B9E">
        <w:rPr>
          <w:rFonts w:ascii="Times New Roman" w:hAnsi="Times New Roman" w:cs="Times New Roman"/>
          <w:sz w:val="28"/>
          <w:szCs w:val="28"/>
        </w:rPr>
        <w:t xml:space="preserve"> сообщений на мобильный телефон. </w:t>
      </w:r>
    </w:p>
    <w:p w:rsidR="00F01B9E" w:rsidRPr="00F01B9E" w:rsidRDefault="00F01B9E" w:rsidP="00F01B9E">
      <w:pPr>
        <w:pStyle w:val="Default"/>
        <w:ind w:firstLine="709"/>
        <w:jc w:val="both"/>
        <w:rPr>
          <w:rFonts w:ascii="Times New Roman" w:hAnsi="Times New Roman" w:cs="Times New Roman"/>
          <w:sz w:val="28"/>
          <w:szCs w:val="28"/>
        </w:rPr>
      </w:pPr>
      <w:r w:rsidRPr="00F01B9E">
        <w:rPr>
          <w:rFonts w:ascii="Times New Roman" w:hAnsi="Times New Roman" w:cs="Times New Roman"/>
          <w:sz w:val="28"/>
          <w:szCs w:val="28"/>
        </w:rPr>
        <w:t>Но, пожалуй, главное преимущество</w:t>
      </w:r>
      <w:r>
        <w:rPr>
          <w:rFonts w:ascii="Times New Roman" w:hAnsi="Times New Roman" w:cs="Times New Roman"/>
          <w:sz w:val="28"/>
          <w:szCs w:val="28"/>
        </w:rPr>
        <w:t xml:space="preserve"> «</w:t>
      </w:r>
      <w:r w:rsidRPr="00F01B9E">
        <w:rPr>
          <w:rFonts w:ascii="Times New Roman" w:hAnsi="Times New Roman" w:cs="Times New Roman"/>
          <w:sz w:val="28"/>
          <w:szCs w:val="28"/>
        </w:rPr>
        <w:t>Личного кабинета правообладателя</w:t>
      </w:r>
      <w:r>
        <w:rPr>
          <w:rFonts w:ascii="Times New Roman" w:hAnsi="Times New Roman" w:cs="Times New Roman"/>
          <w:sz w:val="28"/>
          <w:szCs w:val="28"/>
        </w:rPr>
        <w:t>»</w:t>
      </w:r>
      <w:r w:rsidRPr="00F01B9E">
        <w:rPr>
          <w:rFonts w:ascii="Times New Roman" w:hAnsi="Times New Roman" w:cs="Times New Roman"/>
          <w:sz w:val="28"/>
          <w:szCs w:val="28"/>
        </w:rPr>
        <w:t xml:space="preserve"> - значительное упрощение доступа к получению услуг Росреестра в электронном виде. С помощью сервиса </w:t>
      </w:r>
      <w:r>
        <w:rPr>
          <w:rFonts w:ascii="Times New Roman" w:hAnsi="Times New Roman" w:cs="Times New Roman"/>
          <w:sz w:val="28"/>
          <w:szCs w:val="28"/>
        </w:rPr>
        <w:t>волгоградцы</w:t>
      </w:r>
      <w:r w:rsidRPr="00F01B9E">
        <w:rPr>
          <w:rFonts w:ascii="Times New Roman" w:hAnsi="Times New Roman" w:cs="Times New Roman"/>
          <w:sz w:val="28"/>
          <w:szCs w:val="28"/>
        </w:rPr>
        <w:t xml:space="preserve"> могут</w:t>
      </w:r>
      <w:r>
        <w:rPr>
          <w:rFonts w:ascii="Times New Roman" w:hAnsi="Times New Roman" w:cs="Times New Roman"/>
          <w:sz w:val="28"/>
          <w:szCs w:val="28"/>
        </w:rPr>
        <w:t xml:space="preserve"> </w:t>
      </w:r>
      <w:r w:rsidRPr="00F01B9E">
        <w:rPr>
          <w:rFonts w:ascii="Times New Roman" w:hAnsi="Times New Roman" w:cs="Times New Roman"/>
          <w:sz w:val="28"/>
          <w:szCs w:val="28"/>
        </w:rPr>
        <w:t>подать заявления на кадастровый учет и регистрацию прав,</w:t>
      </w:r>
      <w:r>
        <w:rPr>
          <w:rFonts w:ascii="Times New Roman" w:hAnsi="Times New Roman" w:cs="Times New Roman"/>
          <w:sz w:val="28"/>
          <w:szCs w:val="28"/>
        </w:rPr>
        <w:t xml:space="preserve"> </w:t>
      </w:r>
      <w:r w:rsidRPr="00F01B9E">
        <w:rPr>
          <w:rFonts w:ascii="Times New Roman" w:hAnsi="Times New Roman" w:cs="Times New Roman"/>
          <w:sz w:val="28"/>
          <w:szCs w:val="28"/>
        </w:rPr>
        <w:t>в том числе по экстерриториальному принципу</w:t>
      </w:r>
      <w:r>
        <w:rPr>
          <w:rFonts w:ascii="Times New Roman" w:hAnsi="Times New Roman" w:cs="Times New Roman"/>
          <w:sz w:val="28"/>
          <w:szCs w:val="28"/>
        </w:rPr>
        <w:t>, о</w:t>
      </w:r>
      <w:r w:rsidRPr="00F01B9E">
        <w:rPr>
          <w:rFonts w:ascii="Times New Roman" w:hAnsi="Times New Roman" w:cs="Times New Roman"/>
          <w:sz w:val="28"/>
          <w:szCs w:val="28"/>
        </w:rPr>
        <w:t>тправить запрос на</w:t>
      </w:r>
      <w:r>
        <w:rPr>
          <w:rFonts w:ascii="Times New Roman" w:hAnsi="Times New Roman" w:cs="Times New Roman"/>
          <w:sz w:val="28"/>
          <w:szCs w:val="28"/>
        </w:rPr>
        <w:t xml:space="preserve"> </w:t>
      </w:r>
      <w:r w:rsidRPr="00F01B9E">
        <w:rPr>
          <w:rFonts w:ascii="Times New Roman" w:hAnsi="Times New Roman" w:cs="Times New Roman"/>
          <w:sz w:val="28"/>
          <w:szCs w:val="28"/>
        </w:rPr>
        <w:t>п</w:t>
      </w:r>
      <w:r>
        <w:rPr>
          <w:rFonts w:ascii="Times New Roman" w:hAnsi="Times New Roman" w:cs="Times New Roman"/>
          <w:sz w:val="28"/>
          <w:szCs w:val="28"/>
        </w:rPr>
        <w:t>олучение</w:t>
      </w:r>
      <w:r w:rsidRPr="00F01B9E">
        <w:rPr>
          <w:rFonts w:ascii="Times New Roman" w:hAnsi="Times New Roman" w:cs="Times New Roman"/>
          <w:sz w:val="28"/>
          <w:szCs w:val="28"/>
        </w:rPr>
        <w:t xml:space="preserve"> выписок из Единого государственного реестра недвижимости (ЕГРН)</w:t>
      </w:r>
      <w:r>
        <w:rPr>
          <w:rFonts w:ascii="Times New Roman" w:hAnsi="Times New Roman" w:cs="Times New Roman"/>
          <w:sz w:val="28"/>
          <w:szCs w:val="28"/>
        </w:rPr>
        <w:t xml:space="preserve"> и</w:t>
      </w:r>
      <w:r w:rsidRPr="00F01B9E">
        <w:rPr>
          <w:rFonts w:ascii="Times New Roman" w:hAnsi="Times New Roman" w:cs="Times New Roman"/>
          <w:sz w:val="28"/>
          <w:szCs w:val="28"/>
        </w:rPr>
        <w:t xml:space="preserve">ли просто записаться на прием в офисы Кадастровой палаты. </w:t>
      </w:r>
    </w:p>
    <w:p w:rsidR="001313B3" w:rsidRDefault="00F01B9E" w:rsidP="00F01B9E">
      <w:pPr>
        <w:pStyle w:val="Default"/>
        <w:ind w:firstLine="709"/>
        <w:jc w:val="both"/>
        <w:rPr>
          <w:rFonts w:ascii="Times New Roman" w:hAnsi="Times New Roman" w:cs="Times New Roman"/>
          <w:sz w:val="28"/>
          <w:szCs w:val="28"/>
        </w:rPr>
      </w:pPr>
      <w:r w:rsidRPr="00F01B9E">
        <w:rPr>
          <w:rFonts w:ascii="Times New Roman" w:hAnsi="Times New Roman" w:cs="Times New Roman"/>
          <w:sz w:val="28"/>
          <w:szCs w:val="28"/>
        </w:rPr>
        <w:t xml:space="preserve">Что касается регистрации </w:t>
      </w:r>
      <w:r>
        <w:rPr>
          <w:rFonts w:ascii="Times New Roman" w:hAnsi="Times New Roman" w:cs="Times New Roman"/>
          <w:sz w:val="28"/>
          <w:szCs w:val="28"/>
        </w:rPr>
        <w:t>«</w:t>
      </w:r>
      <w:r w:rsidRPr="00F01B9E">
        <w:rPr>
          <w:rFonts w:ascii="Times New Roman" w:hAnsi="Times New Roman" w:cs="Times New Roman"/>
          <w:sz w:val="28"/>
          <w:szCs w:val="28"/>
        </w:rPr>
        <w:t>Личного кабинета правообладателя</w:t>
      </w:r>
      <w:r>
        <w:rPr>
          <w:rFonts w:ascii="Times New Roman" w:hAnsi="Times New Roman" w:cs="Times New Roman"/>
          <w:sz w:val="28"/>
          <w:szCs w:val="28"/>
        </w:rPr>
        <w:t>»</w:t>
      </w:r>
      <w:r w:rsidRPr="00F01B9E">
        <w:rPr>
          <w:rFonts w:ascii="Times New Roman" w:hAnsi="Times New Roman" w:cs="Times New Roman"/>
          <w:sz w:val="28"/>
          <w:szCs w:val="28"/>
        </w:rPr>
        <w:t xml:space="preserve"> на сайте Росреестра, она вообще не требуется. Достаточно иметь логин и пароль на портале госуслуг РФ</w:t>
      </w:r>
      <w:r>
        <w:rPr>
          <w:rFonts w:ascii="Times New Roman" w:hAnsi="Times New Roman" w:cs="Times New Roman"/>
          <w:sz w:val="28"/>
          <w:szCs w:val="28"/>
        </w:rPr>
        <w:t xml:space="preserve"> </w:t>
      </w:r>
      <w:r w:rsidRPr="00F01B9E">
        <w:rPr>
          <w:rFonts w:ascii="Times New Roman" w:hAnsi="Times New Roman" w:cs="Times New Roman"/>
          <w:sz w:val="28"/>
          <w:szCs w:val="28"/>
        </w:rPr>
        <w:t>gosuslugi.ru.</w:t>
      </w:r>
    </w:p>
    <w:p w:rsidR="00AA2AFF" w:rsidRDefault="00AA2AFF" w:rsidP="00F01B9E">
      <w:pPr>
        <w:pStyle w:val="Default"/>
        <w:ind w:firstLine="709"/>
        <w:jc w:val="both"/>
        <w:rPr>
          <w:rFonts w:ascii="Times New Roman" w:hAnsi="Times New Roman" w:cs="Times New Roman"/>
          <w:sz w:val="28"/>
          <w:szCs w:val="28"/>
        </w:rPr>
      </w:pPr>
    </w:p>
    <w:p w:rsidR="00AA2AFF" w:rsidRDefault="00AA2AFF" w:rsidP="00AA2AFF">
      <w:pPr>
        <w:pStyle w:val="Default"/>
        <w:ind w:firstLine="709"/>
        <w:jc w:val="center"/>
        <w:rPr>
          <w:rFonts w:ascii="Times New Roman" w:hAnsi="Times New Roman" w:cs="Times New Roman"/>
          <w:b/>
          <w:sz w:val="28"/>
          <w:szCs w:val="28"/>
        </w:rPr>
      </w:pPr>
      <w:r w:rsidRPr="00AA2AFF">
        <w:rPr>
          <w:rFonts w:ascii="Times New Roman" w:hAnsi="Times New Roman" w:cs="Times New Roman"/>
          <w:b/>
          <w:sz w:val="28"/>
          <w:szCs w:val="28"/>
        </w:rPr>
        <w:t>Владелец может написать заявление о запрете распоряжаться недвижимостью без его ведома</w:t>
      </w:r>
    </w:p>
    <w:p w:rsidR="00AA2AFF" w:rsidRPr="00AA2AFF" w:rsidRDefault="00AA2AFF" w:rsidP="00AA2AFF">
      <w:pPr>
        <w:pStyle w:val="Default"/>
        <w:ind w:firstLine="709"/>
        <w:jc w:val="center"/>
        <w:rPr>
          <w:rFonts w:ascii="Times New Roman" w:hAnsi="Times New Roman" w:cs="Times New Roman"/>
          <w:b/>
          <w:sz w:val="28"/>
          <w:szCs w:val="28"/>
        </w:rPr>
      </w:pPr>
    </w:p>
    <w:p w:rsidR="00AA2AFF" w:rsidRPr="00AA2AFF" w:rsidRDefault="00AA2AFF" w:rsidP="00AA2AFF">
      <w:pPr>
        <w:pStyle w:val="Default"/>
        <w:ind w:firstLine="709"/>
        <w:jc w:val="both"/>
        <w:rPr>
          <w:rFonts w:ascii="Times New Roman" w:hAnsi="Times New Roman" w:cs="Times New Roman"/>
          <w:sz w:val="28"/>
          <w:szCs w:val="28"/>
        </w:rPr>
      </w:pPr>
      <w:r w:rsidRPr="00AA2AFF">
        <w:rPr>
          <w:rFonts w:ascii="Times New Roman" w:hAnsi="Times New Roman" w:cs="Times New Roman"/>
          <w:sz w:val="28"/>
          <w:szCs w:val="28"/>
        </w:rPr>
        <w:t>Как уже ранее информировал</w:t>
      </w:r>
      <w:r>
        <w:rPr>
          <w:rFonts w:ascii="Times New Roman" w:hAnsi="Times New Roman" w:cs="Times New Roman"/>
          <w:sz w:val="28"/>
          <w:szCs w:val="28"/>
        </w:rPr>
        <w:t>а</w:t>
      </w:r>
      <w:r w:rsidRPr="00AA2AFF">
        <w:rPr>
          <w:rFonts w:ascii="Times New Roman" w:hAnsi="Times New Roman" w:cs="Times New Roman"/>
          <w:sz w:val="28"/>
          <w:szCs w:val="28"/>
        </w:rPr>
        <w:t xml:space="preserve"> </w:t>
      </w:r>
      <w:r>
        <w:rPr>
          <w:rFonts w:ascii="Times New Roman" w:hAnsi="Times New Roman" w:cs="Times New Roman"/>
          <w:sz w:val="28"/>
          <w:szCs w:val="28"/>
        </w:rPr>
        <w:t>волгоградцев Кадастровая палата</w:t>
      </w:r>
      <w:r w:rsidRPr="00AA2AFF">
        <w:rPr>
          <w:rFonts w:ascii="Times New Roman" w:hAnsi="Times New Roman" w:cs="Times New Roman"/>
          <w:sz w:val="28"/>
          <w:szCs w:val="28"/>
        </w:rPr>
        <w:t xml:space="preserve">, одну из возможностей защититься от мошеннических посягательств на их недвижимость предоставляет действующее законодательство. Так, собственник может подать заявление о том, что без его личного участия или участия его законного представителя не должны проводиться сделки с принадлежащим ему недвижимым имуществом. </w:t>
      </w:r>
    </w:p>
    <w:p w:rsidR="00AA2AFF" w:rsidRDefault="00AA2AFF" w:rsidP="00AA2AFF">
      <w:pPr>
        <w:pStyle w:val="Default"/>
        <w:ind w:firstLine="709"/>
        <w:jc w:val="both"/>
        <w:rPr>
          <w:rFonts w:ascii="Times New Roman" w:hAnsi="Times New Roman" w:cs="Times New Roman"/>
          <w:sz w:val="28"/>
          <w:szCs w:val="28"/>
        </w:rPr>
      </w:pPr>
      <w:r w:rsidRPr="00AA2AFF">
        <w:rPr>
          <w:rFonts w:ascii="Times New Roman" w:hAnsi="Times New Roman" w:cs="Times New Roman"/>
          <w:sz w:val="28"/>
          <w:szCs w:val="28"/>
        </w:rPr>
        <w:t>Такой способ защиты возможен и в настоящее время. В этих целях достаточно обратиться в любой офис, осуществляющий прием-выдачу документов на государственную регистрацию прав и сделок с объектами недвижимости (в многофункциональный центр или Кадастровую палату) с заявлением. В нем заявитель должен будет указать, что государственная регистрация перехода, ограничения (обременения), прекращения права на принадлежащие ему объекты недвижимости невозможна без его участия (или его представителя). В соответствии со вступившим в силу с 1 января 2017 года Федеральным законом №</w:t>
      </w:r>
      <w:r>
        <w:rPr>
          <w:rFonts w:ascii="Times New Roman" w:hAnsi="Times New Roman" w:cs="Times New Roman"/>
          <w:sz w:val="28"/>
          <w:szCs w:val="28"/>
        </w:rPr>
        <w:t xml:space="preserve"> </w:t>
      </w:r>
      <w:r w:rsidRPr="00AA2AFF">
        <w:rPr>
          <w:rFonts w:ascii="Times New Roman" w:hAnsi="Times New Roman" w:cs="Times New Roman"/>
          <w:sz w:val="28"/>
          <w:szCs w:val="28"/>
        </w:rPr>
        <w:t xml:space="preserve">218-ФЗ "О государственной регистрации недвижимости" в Единый государственный реестр недвижимости (ЕГРН) будет </w:t>
      </w:r>
      <w:r w:rsidRPr="00AA2AFF">
        <w:rPr>
          <w:rFonts w:ascii="Times New Roman" w:hAnsi="Times New Roman" w:cs="Times New Roman"/>
          <w:sz w:val="28"/>
          <w:szCs w:val="28"/>
        </w:rPr>
        <w:lastRenderedPageBreak/>
        <w:t>внесена необходимая запись. Такая запись может быть аннулирована только на основании нового заявления собственника.</w:t>
      </w:r>
    </w:p>
    <w:p w:rsidR="00AF1CFD" w:rsidRDefault="00AF1CFD" w:rsidP="00AA2AFF">
      <w:pPr>
        <w:pStyle w:val="Default"/>
        <w:ind w:firstLine="709"/>
        <w:jc w:val="both"/>
        <w:rPr>
          <w:rFonts w:ascii="Times New Roman" w:hAnsi="Times New Roman" w:cs="Times New Roman"/>
          <w:sz w:val="28"/>
          <w:szCs w:val="28"/>
        </w:rPr>
      </w:pPr>
    </w:p>
    <w:p w:rsidR="007D77AB" w:rsidRPr="007D77AB" w:rsidRDefault="007D77AB" w:rsidP="007D77AB">
      <w:pPr>
        <w:pStyle w:val="Default"/>
        <w:ind w:firstLine="709"/>
        <w:jc w:val="both"/>
        <w:rPr>
          <w:rFonts w:ascii="Times New Roman" w:hAnsi="Times New Roman" w:cs="Times New Roman"/>
          <w:b/>
          <w:sz w:val="28"/>
          <w:szCs w:val="28"/>
        </w:rPr>
      </w:pPr>
      <w:r w:rsidRPr="007D77AB">
        <w:rPr>
          <w:rFonts w:ascii="Times New Roman" w:hAnsi="Times New Roman" w:cs="Times New Roman"/>
          <w:b/>
          <w:sz w:val="28"/>
          <w:szCs w:val="28"/>
        </w:rPr>
        <w:t xml:space="preserve">С начала года изменился порядок предоставления сведений из ЕГРН </w:t>
      </w:r>
    </w:p>
    <w:p w:rsidR="007D77AB" w:rsidRPr="007D77AB" w:rsidRDefault="007D77AB" w:rsidP="007D77AB">
      <w:pPr>
        <w:pStyle w:val="Default"/>
        <w:ind w:firstLine="709"/>
        <w:jc w:val="both"/>
        <w:rPr>
          <w:rFonts w:ascii="Times New Roman" w:hAnsi="Times New Roman" w:cs="Times New Roman"/>
          <w:sz w:val="28"/>
          <w:szCs w:val="28"/>
        </w:rPr>
      </w:pPr>
    </w:p>
    <w:p w:rsidR="007D77AB" w:rsidRPr="007D77AB" w:rsidRDefault="007D77AB" w:rsidP="007D77AB">
      <w:pPr>
        <w:pStyle w:val="Default"/>
        <w:ind w:firstLine="709"/>
        <w:jc w:val="both"/>
        <w:rPr>
          <w:rFonts w:ascii="Times New Roman" w:hAnsi="Times New Roman" w:cs="Times New Roman"/>
          <w:sz w:val="28"/>
          <w:szCs w:val="28"/>
        </w:rPr>
      </w:pPr>
      <w:r w:rsidRPr="007D77AB">
        <w:rPr>
          <w:rFonts w:ascii="Times New Roman" w:hAnsi="Times New Roman" w:cs="Times New Roman"/>
          <w:sz w:val="28"/>
          <w:szCs w:val="28"/>
        </w:rPr>
        <w:t xml:space="preserve">Связано это с новшествами в законодательстве, - поясняют в Росреестре. Так что теперь выписки из ЕГРН имеют новую форму и не только. Если раньше срок обработки данных был 5 рабочих дней, а кадастровый план территорий - 15, то теперь все сведения предоставляются через 3 рабочих дня. Изменились и сами документы. </w:t>
      </w:r>
    </w:p>
    <w:p w:rsidR="007D77AB" w:rsidRPr="007D77AB" w:rsidRDefault="007D77AB" w:rsidP="007D77AB">
      <w:pPr>
        <w:pStyle w:val="Default"/>
        <w:ind w:firstLine="709"/>
        <w:jc w:val="both"/>
        <w:rPr>
          <w:rFonts w:ascii="Times New Roman" w:hAnsi="Times New Roman" w:cs="Times New Roman"/>
          <w:sz w:val="28"/>
          <w:szCs w:val="28"/>
        </w:rPr>
      </w:pPr>
      <w:r>
        <w:rPr>
          <w:rFonts w:ascii="Times New Roman" w:hAnsi="Times New Roman" w:cs="Times New Roman"/>
          <w:sz w:val="28"/>
          <w:szCs w:val="28"/>
        </w:rPr>
        <w:t>«</w:t>
      </w:r>
      <w:r w:rsidRPr="007D77AB">
        <w:rPr>
          <w:rFonts w:ascii="Times New Roman" w:hAnsi="Times New Roman" w:cs="Times New Roman"/>
          <w:sz w:val="28"/>
          <w:szCs w:val="28"/>
        </w:rPr>
        <w:t>Раньше у нас была выписка из Единого государственного реестра прав, кадастровый паспорт. Теперь нет этих двух документов. Есть выписка из Единого государственного реестра недвижимости о зарегистрированных правах. И есть еще одна выписка - это выписка из ЕГРН об объекте недвижимости</w:t>
      </w:r>
      <w:r>
        <w:rPr>
          <w:rFonts w:ascii="Times New Roman" w:hAnsi="Times New Roman" w:cs="Times New Roman"/>
          <w:sz w:val="28"/>
          <w:szCs w:val="28"/>
        </w:rPr>
        <w:t>»</w:t>
      </w:r>
      <w:r w:rsidRPr="007D77AB">
        <w:rPr>
          <w:rFonts w:ascii="Times New Roman" w:hAnsi="Times New Roman" w:cs="Times New Roman"/>
          <w:sz w:val="28"/>
          <w:szCs w:val="28"/>
        </w:rPr>
        <w:t xml:space="preserve">, - поясняет </w:t>
      </w:r>
      <w:r>
        <w:rPr>
          <w:rFonts w:ascii="Times New Roman" w:hAnsi="Times New Roman" w:cs="Times New Roman"/>
          <w:sz w:val="28"/>
          <w:szCs w:val="28"/>
        </w:rPr>
        <w:t>Алексей Колесников</w:t>
      </w:r>
      <w:r w:rsidRPr="007D77AB">
        <w:rPr>
          <w:rFonts w:ascii="Times New Roman" w:hAnsi="Times New Roman" w:cs="Times New Roman"/>
          <w:sz w:val="28"/>
          <w:szCs w:val="28"/>
        </w:rPr>
        <w:t xml:space="preserve">, </w:t>
      </w:r>
      <w:r>
        <w:rPr>
          <w:rFonts w:ascii="Times New Roman" w:hAnsi="Times New Roman" w:cs="Times New Roman"/>
          <w:sz w:val="28"/>
          <w:szCs w:val="28"/>
        </w:rPr>
        <w:t>директор Волгоградской Кадастровой палаты</w:t>
      </w:r>
      <w:r w:rsidRPr="007D77AB">
        <w:rPr>
          <w:rFonts w:ascii="Times New Roman" w:hAnsi="Times New Roman" w:cs="Times New Roman"/>
          <w:sz w:val="28"/>
          <w:szCs w:val="28"/>
        </w:rPr>
        <w:t xml:space="preserve">. </w:t>
      </w:r>
    </w:p>
    <w:p w:rsidR="007D77AB" w:rsidRPr="007D77AB" w:rsidRDefault="007D77AB" w:rsidP="007D77AB">
      <w:pPr>
        <w:pStyle w:val="Default"/>
        <w:ind w:firstLine="709"/>
        <w:jc w:val="both"/>
        <w:rPr>
          <w:rFonts w:ascii="Times New Roman" w:hAnsi="Times New Roman" w:cs="Times New Roman"/>
          <w:sz w:val="28"/>
          <w:szCs w:val="28"/>
        </w:rPr>
      </w:pPr>
      <w:r w:rsidRPr="007D77AB">
        <w:rPr>
          <w:rFonts w:ascii="Times New Roman" w:hAnsi="Times New Roman" w:cs="Times New Roman"/>
          <w:sz w:val="28"/>
          <w:szCs w:val="28"/>
        </w:rPr>
        <w:t xml:space="preserve">Выписка из ЕГРН о зарегистрированных правах содержит информацию о местоположении границ, выписка же об объекте недвижимости - более подробная, в ней есть также сведения о ранее возникших правах. Изменилось, кстати, многое. Так, если раньше копию документа из реестра могли получить любые лица, исключением являлся документ, содержащий персональные данные. То теперь на это имеют право только правообладатели или законные представители по доверенности. Изменилась и стоимость услуги. Как и прежде, выписки о кадастровой стоимости предоставляются гражданам бесплатно. В отличие от сведений о характеристике объекта недвижимости. </w:t>
      </w:r>
    </w:p>
    <w:p w:rsidR="00AF1CFD" w:rsidRDefault="007D77AB" w:rsidP="007D77AB">
      <w:pPr>
        <w:pStyle w:val="Default"/>
        <w:ind w:firstLine="709"/>
        <w:jc w:val="both"/>
        <w:rPr>
          <w:rFonts w:ascii="Times New Roman" w:hAnsi="Times New Roman" w:cs="Times New Roman"/>
          <w:sz w:val="28"/>
          <w:szCs w:val="28"/>
        </w:rPr>
      </w:pPr>
      <w:r w:rsidRPr="007D77AB">
        <w:rPr>
          <w:rFonts w:ascii="Times New Roman" w:hAnsi="Times New Roman" w:cs="Times New Roman"/>
          <w:sz w:val="28"/>
          <w:szCs w:val="28"/>
        </w:rPr>
        <w:t xml:space="preserve">Еще одно важное новшество: данные выписки предоставляются по состоянию на то число, когда готовится информация, а не на дату поступления запроса. То есть сейчас на руки выдается более </w:t>
      </w:r>
      <w:r>
        <w:rPr>
          <w:rFonts w:ascii="Times New Roman" w:hAnsi="Times New Roman" w:cs="Times New Roman"/>
          <w:sz w:val="28"/>
          <w:szCs w:val="28"/>
        </w:rPr>
        <w:t>«</w:t>
      </w:r>
      <w:r w:rsidRPr="007D77AB">
        <w:rPr>
          <w:rFonts w:ascii="Times New Roman" w:hAnsi="Times New Roman" w:cs="Times New Roman"/>
          <w:sz w:val="28"/>
          <w:szCs w:val="28"/>
        </w:rPr>
        <w:t>свежая</w:t>
      </w:r>
      <w:r>
        <w:rPr>
          <w:rFonts w:ascii="Times New Roman" w:hAnsi="Times New Roman" w:cs="Times New Roman"/>
          <w:sz w:val="28"/>
          <w:szCs w:val="28"/>
        </w:rPr>
        <w:t>»</w:t>
      </w:r>
      <w:r w:rsidRPr="007D77AB">
        <w:rPr>
          <w:rFonts w:ascii="Times New Roman" w:hAnsi="Times New Roman" w:cs="Times New Roman"/>
          <w:sz w:val="28"/>
          <w:szCs w:val="28"/>
        </w:rPr>
        <w:t xml:space="preserve"> информация. Как уверяют специалисты </w:t>
      </w:r>
      <w:r>
        <w:rPr>
          <w:rFonts w:ascii="Times New Roman" w:hAnsi="Times New Roman" w:cs="Times New Roman"/>
          <w:sz w:val="28"/>
          <w:szCs w:val="28"/>
        </w:rPr>
        <w:t>Кадастровой палаты</w:t>
      </w:r>
      <w:r w:rsidRPr="007D77AB">
        <w:rPr>
          <w:rFonts w:ascii="Times New Roman" w:hAnsi="Times New Roman" w:cs="Times New Roman"/>
          <w:sz w:val="28"/>
          <w:szCs w:val="28"/>
        </w:rPr>
        <w:t>, получение выписки из ЕГРН - одна из самых востребованных государственных услуг</w:t>
      </w:r>
      <w:r w:rsidR="00374A01">
        <w:rPr>
          <w:rFonts w:ascii="Times New Roman" w:hAnsi="Times New Roman" w:cs="Times New Roman"/>
          <w:sz w:val="28"/>
          <w:szCs w:val="28"/>
        </w:rPr>
        <w:t xml:space="preserve"> Росреестра</w:t>
      </w:r>
      <w:r w:rsidRPr="007D77AB">
        <w:rPr>
          <w:rFonts w:ascii="Times New Roman" w:hAnsi="Times New Roman" w:cs="Times New Roman"/>
          <w:sz w:val="28"/>
          <w:szCs w:val="28"/>
        </w:rPr>
        <w:t>.</w:t>
      </w:r>
    </w:p>
    <w:p w:rsidR="00AA2AFF" w:rsidRDefault="00AA2AFF" w:rsidP="00AA2AFF">
      <w:pPr>
        <w:pStyle w:val="Default"/>
        <w:ind w:firstLine="709"/>
        <w:jc w:val="both"/>
        <w:rPr>
          <w:rFonts w:ascii="Times New Roman" w:hAnsi="Times New Roman" w:cs="Times New Roman"/>
          <w:sz w:val="28"/>
          <w:szCs w:val="28"/>
        </w:rPr>
      </w:pPr>
    </w:p>
    <w:p w:rsidR="00AC48CC" w:rsidRPr="00AC48CC" w:rsidRDefault="00AC48CC" w:rsidP="00AC48CC">
      <w:pPr>
        <w:pStyle w:val="Default"/>
        <w:ind w:firstLine="709"/>
        <w:jc w:val="center"/>
        <w:rPr>
          <w:rFonts w:ascii="Times New Roman" w:hAnsi="Times New Roman" w:cs="Times New Roman"/>
          <w:b/>
          <w:sz w:val="28"/>
          <w:szCs w:val="28"/>
        </w:rPr>
      </w:pPr>
      <w:r w:rsidRPr="00AC48CC">
        <w:rPr>
          <w:rFonts w:ascii="Times New Roman" w:hAnsi="Times New Roman" w:cs="Times New Roman"/>
          <w:b/>
          <w:sz w:val="28"/>
          <w:szCs w:val="28"/>
        </w:rPr>
        <w:t>За услугами Росреестра волгоградцы могут обратиться в МФЦ</w:t>
      </w:r>
    </w:p>
    <w:p w:rsidR="00AC48CC" w:rsidRPr="00AC48CC" w:rsidRDefault="00AC48CC" w:rsidP="00AC48CC">
      <w:pPr>
        <w:pStyle w:val="Default"/>
        <w:ind w:firstLine="709"/>
        <w:jc w:val="both"/>
        <w:rPr>
          <w:rFonts w:ascii="Times New Roman" w:hAnsi="Times New Roman" w:cs="Times New Roman"/>
          <w:sz w:val="28"/>
          <w:szCs w:val="28"/>
        </w:rPr>
      </w:pPr>
      <w:r w:rsidRPr="00AC48CC">
        <w:rPr>
          <w:rFonts w:ascii="Times New Roman" w:hAnsi="Times New Roman" w:cs="Times New Roman"/>
          <w:sz w:val="28"/>
          <w:szCs w:val="28"/>
        </w:rPr>
        <w:t xml:space="preserve"> </w:t>
      </w:r>
    </w:p>
    <w:p w:rsidR="00AC48CC" w:rsidRPr="00AC48CC" w:rsidRDefault="00AC48CC" w:rsidP="00AC48CC">
      <w:pPr>
        <w:pStyle w:val="Default"/>
        <w:ind w:firstLine="709"/>
        <w:jc w:val="both"/>
        <w:rPr>
          <w:rFonts w:ascii="Times New Roman" w:hAnsi="Times New Roman" w:cs="Times New Roman"/>
          <w:sz w:val="28"/>
          <w:szCs w:val="28"/>
        </w:rPr>
      </w:pPr>
      <w:r w:rsidRPr="00AC48CC">
        <w:rPr>
          <w:rFonts w:ascii="Times New Roman" w:hAnsi="Times New Roman" w:cs="Times New Roman"/>
          <w:sz w:val="28"/>
          <w:szCs w:val="28"/>
        </w:rPr>
        <w:t>Кадастровая палата обращает внимание граждан на возможность получени</w:t>
      </w:r>
      <w:r>
        <w:rPr>
          <w:rFonts w:ascii="Times New Roman" w:hAnsi="Times New Roman" w:cs="Times New Roman"/>
          <w:sz w:val="28"/>
          <w:szCs w:val="28"/>
        </w:rPr>
        <w:t>я</w:t>
      </w:r>
      <w:r w:rsidRPr="00AC48CC">
        <w:rPr>
          <w:rFonts w:ascii="Times New Roman" w:hAnsi="Times New Roman" w:cs="Times New Roman"/>
          <w:sz w:val="28"/>
          <w:szCs w:val="28"/>
        </w:rPr>
        <w:t xml:space="preserve"> услуг Росреестра в офис</w:t>
      </w:r>
      <w:r>
        <w:rPr>
          <w:rFonts w:ascii="Times New Roman" w:hAnsi="Times New Roman" w:cs="Times New Roman"/>
          <w:sz w:val="28"/>
          <w:szCs w:val="28"/>
        </w:rPr>
        <w:t>ах</w:t>
      </w:r>
      <w:r w:rsidRPr="00AC48CC">
        <w:rPr>
          <w:rFonts w:ascii="Times New Roman" w:hAnsi="Times New Roman" w:cs="Times New Roman"/>
          <w:sz w:val="28"/>
          <w:szCs w:val="28"/>
        </w:rPr>
        <w:t xml:space="preserve"> многофункциональн</w:t>
      </w:r>
      <w:r>
        <w:rPr>
          <w:rFonts w:ascii="Times New Roman" w:hAnsi="Times New Roman" w:cs="Times New Roman"/>
          <w:sz w:val="28"/>
          <w:szCs w:val="28"/>
        </w:rPr>
        <w:t>ых</w:t>
      </w:r>
      <w:r w:rsidRPr="00AC48CC">
        <w:rPr>
          <w:rFonts w:ascii="Times New Roman" w:hAnsi="Times New Roman" w:cs="Times New Roman"/>
          <w:sz w:val="28"/>
          <w:szCs w:val="28"/>
        </w:rPr>
        <w:t xml:space="preserve"> центр</w:t>
      </w:r>
      <w:r>
        <w:rPr>
          <w:rFonts w:ascii="Times New Roman" w:hAnsi="Times New Roman" w:cs="Times New Roman"/>
          <w:sz w:val="28"/>
          <w:szCs w:val="28"/>
        </w:rPr>
        <w:t>ов</w:t>
      </w:r>
      <w:r w:rsidRPr="00AC48CC">
        <w:rPr>
          <w:rFonts w:ascii="Times New Roman" w:hAnsi="Times New Roman" w:cs="Times New Roman"/>
          <w:sz w:val="28"/>
          <w:szCs w:val="28"/>
        </w:rPr>
        <w:t xml:space="preserve"> предоставления государственных и муниципальных услуг </w:t>
      </w:r>
      <w:r>
        <w:rPr>
          <w:rFonts w:ascii="Times New Roman" w:hAnsi="Times New Roman" w:cs="Times New Roman"/>
          <w:sz w:val="28"/>
          <w:szCs w:val="28"/>
        </w:rPr>
        <w:t>Волгоградской</w:t>
      </w:r>
      <w:r w:rsidRPr="00AC48CC">
        <w:rPr>
          <w:rFonts w:ascii="Times New Roman" w:hAnsi="Times New Roman" w:cs="Times New Roman"/>
          <w:sz w:val="28"/>
          <w:szCs w:val="28"/>
        </w:rPr>
        <w:t xml:space="preserve"> области </w:t>
      </w:r>
      <w:r>
        <w:rPr>
          <w:rFonts w:ascii="Times New Roman" w:hAnsi="Times New Roman" w:cs="Times New Roman"/>
          <w:sz w:val="28"/>
          <w:szCs w:val="28"/>
        </w:rPr>
        <w:t>«</w:t>
      </w:r>
      <w:r w:rsidRPr="00AC48CC">
        <w:rPr>
          <w:rFonts w:ascii="Times New Roman" w:hAnsi="Times New Roman" w:cs="Times New Roman"/>
          <w:sz w:val="28"/>
          <w:szCs w:val="28"/>
        </w:rPr>
        <w:t>Мои документы</w:t>
      </w:r>
      <w:r>
        <w:rPr>
          <w:rFonts w:ascii="Times New Roman" w:hAnsi="Times New Roman" w:cs="Times New Roman"/>
          <w:sz w:val="28"/>
          <w:szCs w:val="28"/>
        </w:rPr>
        <w:t>»</w:t>
      </w:r>
      <w:r w:rsidRPr="00AC48CC">
        <w:rPr>
          <w:rFonts w:ascii="Times New Roman" w:hAnsi="Times New Roman" w:cs="Times New Roman"/>
          <w:sz w:val="28"/>
          <w:szCs w:val="28"/>
        </w:rPr>
        <w:t xml:space="preserve"> (МФЦ). </w:t>
      </w:r>
    </w:p>
    <w:p w:rsidR="00AC48CC" w:rsidRPr="00AC48CC" w:rsidRDefault="00AC48CC" w:rsidP="00AC48CC">
      <w:pPr>
        <w:pStyle w:val="Default"/>
        <w:ind w:firstLine="709"/>
        <w:jc w:val="both"/>
        <w:rPr>
          <w:rFonts w:ascii="Times New Roman" w:hAnsi="Times New Roman" w:cs="Times New Roman"/>
          <w:sz w:val="28"/>
          <w:szCs w:val="28"/>
        </w:rPr>
      </w:pPr>
      <w:r w:rsidRPr="00AC48CC">
        <w:rPr>
          <w:rFonts w:ascii="Times New Roman" w:hAnsi="Times New Roman" w:cs="Times New Roman"/>
          <w:sz w:val="28"/>
          <w:szCs w:val="28"/>
        </w:rPr>
        <w:t xml:space="preserve">МФЦ - это удобный и комфортный центр, где комплексно предоставляются различные государственные и муниципальные услуги. </w:t>
      </w:r>
    </w:p>
    <w:p w:rsidR="00AC48CC" w:rsidRPr="00AC48CC" w:rsidRDefault="00AC48CC" w:rsidP="00AC48CC">
      <w:pPr>
        <w:pStyle w:val="Default"/>
        <w:ind w:firstLine="709"/>
        <w:jc w:val="both"/>
        <w:rPr>
          <w:rFonts w:ascii="Times New Roman" w:hAnsi="Times New Roman" w:cs="Times New Roman"/>
          <w:sz w:val="28"/>
          <w:szCs w:val="28"/>
        </w:rPr>
      </w:pPr>
      <w:r w:rsidRPr="00AC48CC">
        <w:rPr>
          <w:rFonts w:ascii="Times New Roman" w:hAnsi="Times New Roman" w:cs="Times New Roman"/>
          <w:sz w:val="28"/>
          <w:szCs w:val="28"/>
        </w:rPr>
        <w:t xml:space="preserve">Использование принципа </w:t>
      </w:r>
      <w:r>
        <w:rPr>
          <w:rFonts w:ascii="Times New Roman" w:hAnsi="Times New Roman" w:cs="Times New Roman"/>
          <w:sz w:val="28"/>
          <w:szCs w:val="28"/>
        </w:rPr>
        <w:t>«</w:t>
      </w:r>
      <w:r w:rsidRPr="00AC48CC">
        <w:rPr>
          <w:rFonts w:ascii="Times New Roman" w:hAnsi="Times New Roman" w:cs="Times New Roman"/>
          <w:sz w:val="28"/>
          <w:szCs w:val="28"/>
        </w:rPr>
        <w:t>одного окна</w:t>
      </w:r>
      <w:r>
        <w:rPr>
          <w:rFonts w:ascii="Times New Roman" w:hAnsi="Times New Roman" w:cs="Times New Roman"/>
          <w:sz w:val="28"/>
          <w:szCs w:val="28"/>
        </w:rPr>
        <w:t>»</w:t>
      </w:r>
      <w:r w:rsidRPr="00AC48CC">
        <w:rPr>
          <w:rFonts w:ascii="Times New Roman" w:hAnsi="Times New Roman" w:cs="Times New Roman"/>
          <w:sz w:val="28"/>
          <w:szCs w:val="28"/>
        </w:rPr>
        <w:t xml:space="preserve"> и системы межведомственного электронного взаимодействия обеспечивают быстрый, удобный и экономически эффективный процесс оказания государственных и муниципальных услуг физическим и юридическим лицам. </w:t>
      </w:r>
    </w:p>
    <w:p w:rsidR="00AC48CC" w:rsidRPr="00AC48CC" w:rsidRDefault="00AC48CC" w:rsidP="00AC48CC">
      <w:pPr>
        <w:pStyle w:val="Default"/>
        <w:ind w:firstLine="709"/>
        <w:jc w:val="both"/>
        <w:rPr>
          <w:rFonts w:ascii="Times New Roman" w:hAnsi="Times New Roman" w:cs="Times New Roman"/>
          <w:sz w:val="28"/>
          <w:szCs w:val="28"/>
        </w:rPr>
      </w:pPr>
      <w:r w:rsidRPr="00AC48CC">
        <w:rPr>
          <w:rFonts w:ascii="Times New Roman" w:hAnsi="Times New Roman" w:cs="Times New Roman"/>
          <w:sz w:val="28"/>
          <w:szCs w:val="28"/>
        </w:rPr>
        <w:t>Кроме того, Управление Рос</w:t>
      </w:r>
      <w:r>
        <w:rPr>
          <w:rFonts w:ascii="Times New Roman" w:hAnsi="Times New Roman" w:cs="Times New Roman"/>
          <w:sz w:val="28"/>
          <w:szCs w:val="28"/>
        </w:rPr>
        <w:t>р</w:t>
      </w:r>
      <w:r w:rsidRPr="00AC48CC">
        <w:rPr>
          <w:rFonts w:ascii="Times New Roman" w:hAnsi="Times New Roman" w:cs="Times New Roman"/>
          <w:sz w:val="28"/>
          <w:szCs w:val="28"/>
        </w:rPr>
        <w:t xml:space="preserve">еестра по </w:t>
      </w:r>
      <w:r>
        <w:rPr>
          <w:rFonts w:ascii="Times New Roman" w:hAnsi="Times New Roman" w:cs="Times New Roman"/>
          <w:sz w:val="28"/>
          <w:szCs w:val="28"/>
        </w:rPr>
        <w:t>Волгоградской</w:t>
      </w:r>
      <w:r w:rsidRPr="00AC48CC">
        <w:rPr>
          <w:rFonts w:ascii="Times New Roman" w:hAnsi="Times New Roman" w:cs="Times New Roman"/>
          <w:sz w:val="28"/>
          <w:szCs w:val="28"/>
        </w:rPr>
        <w:t xml:space="preserve"> области, Кадастровая палата по </w:t>
      </w:r>
      <w:r>
        <w:rPr>
          <w:rFonts w:ascii="Times New Roman" w:hAnsi="Times New Roman" w:cs="Times New Roman"/>
          <w:sz w:val="28"/>
          <w:szCs w:val="28"/>
        </w:rPr>
        <w:t>Волгоградской</w:t>
      </w:r>
      <w:r w:rsidRPr="00AC48CC">
        <w:rPr>
          <w:rFonts w:ascii="Times New Roman" w:hAnsi="Times New Roman" w:cs="Times New Roman"/>
          <w:sz w:val="28"/>
          <w:szCs w:val="28"/>
        </w:rPr>
        <w:t xml:space="preserve"> области и МФЦ </w:t>
      </w:r>
      <w:r>
        <w:rPr>
          <w:rFonts w:ascii="Times New Roman" w:hAnsi="Times New Roman" w:cs="Times New Roman"/>
          <w:sz w:val="28"/>
          <w:szCs w:val="28"/>
        </w:rPr>
        <w:t>Волгоградской</w:t>
      </w:r>
      <w:r w:rsidRPr="00AC48CC">
        <w:rPr>
          <w:rFonts w:ascii="Times New Roman" w:hAnsi="Times New Roman" w:cs="Times New Roman"/>
          <w:sz w:val="28"/>
          <w:szCs w:val="28"/>
        </w:rPr>
        <w:t xml:space="preserve"> области заключили </w:t>
      </w:r>
      <w:r w:rsidRPr="00AC48CC">
        <w:rPr>
          <w:rFonts w:ascii="Times New Roman" w:hAnsi="Times New Roman" w:cs="Times New Roman"/>
          <w:sz w:val="28"/>
          <w:szCs w:val="28"/>
        </w:rPr>
        <w:lastRenderedPageBreak/>
        <w:t xml:space="preserve">трехстороннее соглашение о приеме заявлений о предоставлении в безвозмездное пользование гражданам России земельных участков на Дальнем Востоке. В соответствии с соглашением сотрудники МФЦ с 1 февраля 2017 года принимают заявления граждан и помогают оформлять заявки на сайте "надальнийвосток.рф". </w:t>
      </w:r>
    </w:p>
    <w:p w:rsidR="00AA2AFF" w:rsidRDefault="00AC48CC" w:rsidP="00AC48CC">
      <w:pPr>
        <w:pStyle w:val="Default"/>
        <w:ind w:firstLine="709"/>
        <w:jc w:val="both"/>
        <w:rPr>
          <w:rFonts w:ascii="Times New Roman" w:hAnsi="Times New Roman" w:cs="Times New Roman"/>
          <w:sz w:val="28"/>
          <w:szCs w:val="28"/>
        </w:rPr>
      </w:pPr>
      <w:r w:rsidRPr="00AC48CC">
        <w:rPr>
          <w:rFonts w:ascii="Times New Roman" w:hAnsi="Times New Roman" w:cs="Times New Roman"/>
          <w:sz w:val="28"/>
          <w:szCs w:val="28"/>
        </w:rPr>
        <w:t>Важно понимать, что МФЦ осуществляет прием заявлений на получение государственных услуг, а также выдачу готовых результатов. Государственный кадастровый учет объекта недвижимости и регистрация права на объекты недвижимого имущества, а также одновременное выполнение этих процедур, происходит в Кадастровой палате и Управлении Росреестра.</w:t>
      </w:r>
    </w:p>
    <w:p w:rsidR="001300E5" w:rsidRDefault="001300E5" w:rsidP="00AC48CC">
      <w:pPr>
        <w:pStyle w:val="Default"/>
        <w:ind w:firstLine="709"/>
        <w:jc w:val="both"/>
        <w:rPr>
          <w:rFonts w:ascii="Times New Roman" w:hAnsi="Times New Roman" w:cs="Times New Roman"/>
          <w:sz w:val="28"/>
          <w:szCs w:val="28"/>
        </w:rPr>
      </w:pPr>
    </w:p>
    <w:p w:rsidR="001300E5" w:rsidRPr="001300E5" w:rsidRDefault="001300E5" w:rsidP="001300E5">
      <w:pPr>
        <w:pStyle w:val="Default"/>
        <w:ind w:firstLine="709"/>
        <w:jc w:val="center"/>
        <w:rPr>
          <w:rFonts w:ascii="Times New Roman" w:hAnsi="Times New Roman" w:cs="Times New Roman"/>
          <w:b/>
          <w:sz w:val="28"/>
          <w:szCs w:val="28"/>
        </w:rPr>
      </w:pPr>
      <w:r w:rsidRPr="001300E5">
        <w:rPr>
          <w:rFonts w:ascii="Times New Roman" w:hAnsi="Times New Roman" w:cs="Times New Roman"/>
          <w:b/>
          <w:sz w:val="28"/>
          <w:szCs w:val="28"/>
        </w:rPr>
        <w:t>Бесплатная приватизация продлена бессрочно</w:t>
      </w:r>
    </w:p>
    <w:p w:rsidR="001300E5" w:rsidRPr="001300E5" w:rsidRDefault="001300E5" w:rsidP="001300E5">
      <w:pPr>
        <w:pStyle w:val="Default"/>
        <w:ind w:firstLine="709"/>
        <w:jc w:val="both"/>
        <w:rPr>
          <w:rFonts w:ascii="Times New Roman" w:hAnsi="Times New Roman" w:cs="Times New Roman"/>
          <w:sz w:val="28"/>
          <w:szCs w:val="28"/>
        </w:rPr>
      </w:pPr>
      <w:r w:rsidRPr="001300E5">
        <w:rPr>
          <w:rFonts w:ascii="Times New Roman" w:hAnsi="Times New Roman" w:cs="Times New Roman"/>
          <w:sz w:val="28"/>
          <w:szCs w:val="28"/>
        </w:rPr>
        <w:t xml:space="preserve"> </w:t>
      </w:r>
    </w:p>
    <w:p w:rsidR="001300E5" w:rsidRPr="001300E5" w:rsidRDefault="001300E5" w:rsidP="001300E5">
      <w:pPr>
        <w:pStyle w:val="Default"/>
        <w:ind w:firstLine="709"/>
        <w:jc w:val="both"/>
        <w:rPr>
          <w:rFonts w:ascii="Times New Roman" w:hAnsi="Times New Roman" w:cs="Times New Roman"/>
          <w:sz w:val="28"/>
          <w:szCs w:val="28"/>
        </w:rPr>
      </w:pPr>
      <w:r w:rsidRPr="001300E5">
        <w:rPr>
          <w:rFonts w:ascii="Times New Roman" w:hAnsi="Times New Roman" w:cs="Times New Roman"/>
          <w:sz w:val="28"/>
          <w:szCs w:val="28"/>
        </w:rPr>
        <w:t xml:space="preserve">Государственная Дума РФ приняла в третьем чтении закон о бессрочной приватизации жилья для всех граждан нашей страны. </w:t>
      </w:r>
    </w:p>
    <w:p w:rsidR="001300E5" w:rsidRPr="001300E5" w:rsidRDefault="001300E5" w:rsidP="001300E5">
      <w:pPr>
        <w:pStyle w:val="Default"/>
        <w:ind w:firstLine="709"/>
        <w:jc w:val="both"/>
        <w:rPr>
          <w:rFonts w:ascii="Times New Roman" w:hAnsi="Times New Roman" w:cs="Times New Roman"/>
          <w:sz w:val="28"/>
          <w:szCs w:val="28"/>
        </w:rPr>
      </w:pPr>
      <w:r w:rsidRPr="001300E5">
        <w:rPr>
          <w:rFonts w:ascii="Times New Roman" w:hAnsi="Times New Roman" w:cs="Times New Roman"/>
          <w:sz w:val="28"/>
          <w:szCs w:val="28"/>
        </w:rPr>
        <w:t>10.02.2017 года</w:t>
      </w:r>
      <w:r>
        <w:rPr>
          <w:rFonts w:ascii="Times New Roman" w:hAnsi="Times New Roman" w:cs="Times New Roman"/>
          <w:sz w:val="28"/>
          <w:szCs w:val="28"/>
        </w:rPr>
        <w:t xml:space="preserve"> </w:t>
      </w:r>
      <w:r w:rsidRPr="001300E5">
        <w:rPr>
          <w:rFonts w:ascii="Times New Roman" w:hAnsi="Times New Roman" w:cs="Times New Roman"/>
          <w:sz w:val="28"/>
          <w:szCs w:val="28"/>
        </w:rPr>
        <w:t xml:space="preserve"> Госдума одобрила поправки в закон о введении в действие Жилищного кодекса, которые позволяют бессрочно продлить действие программы бесплатной приватизации жилья для россиян. </w:t>
      </w:r>
    </w:p>
    <w:p w:rsidR="001300E5" w:rsidRPr="001300E5" w:rsidRDefault="001300E5" w:rsidP="001300E5">
      <w:pPr>
        <w:pStyle w:val="Default"/>
        <w:ind w:firstLine="709"/>
        <w:jc w:val="both"/>
        <w:rPr>
          <w:rFonts w:ascii="Times New Roman" w:hAnsi="Times New Roman" w:cs="Times New Roman"/>
          <w:sz w:val="28"/>
          <w:szCs w:val="28"/>
        </w:rPr>
      </w:pPr>
      <w:r w:rsidRPr="001300E5">
        <w:rPr>
          <w:rFonts w:ascii="Times New Roman" w:hAnsi="Times New Roman" w:cs="Times New Roman"/>
          <w:sz w:val="28"/>
          <w:szCs w:val="28"/>
        </w:rPr>
        <w:t>Кадастровая палата обращает внимание жителей региона на то, что процедура приватизации регламентируется Законом РФ от 04.07.1991</w:t>
      </w:r>
      <w:r>
        <w:rPr>
          <w:rFonts w:ascii="Times New Roman" w:hAnsi="Times New Roman" w:cs="Times New Roman"/>
          <w:sz w:val="28"/>
          <w:szCs w:val="28"/>
        </w:rPr>
        <w:t>г.</w:t>
      </w:r>
      <w:r w:rsidRPr="001300E5">
        <w:rPr>
          <w:rFonts w:ascii="Times New Roman" w:hAnsi="Times New Roman" w:cs="Times New Roman"/>
          <w:sz w:val="28"/>
          <w:szCs w:val="28"/>
        </w:rPr>
        <w:t xml:space="preserve"> </w:t>
      </w:r>
      <w:r>
        <w:rPr>
          <w:rFonts w:ascii="Times New Roman" w:hAnsi="Times New Roman" w:cs="Times New Roman"/>
          <w:sz w:val="28"/>
          <w:szCs w:val="28"/>
        </w:rPr>
        <w:t>№</w:t>
      </w:r>
      <w:r w:rsidRPr="001300E5">
        <w:rPr>
          <w:rFonts w:ascii="Times New Roman" w:hAnsi="Times New Roman" w:cs="Times New Roman"/>
          <w:sz w:val="28"/>
          <w:szCs w:val="28"/>
        </w:rPr>
        <w:t xml:space="preserve"> 1541-1 (ред. от 16.10.2012) </w:t>
      </w:r>
      <w:r>
        <w:rPr>
          <w:rFonts w:ascii="Times New Roman" w:hAnsi="Times New Roman" w:cs="Times New Roman"/>
          <w:sz w:val="28"/>
          <w:szCs w:val="28"/>
        </w:rPr>
        <w:t>«</w:t>
      </w:r>
      <w:r w:rsidRPr="001300E5">
        <w:rPr>
          <w:rFonts w:ascii="Times New Roman" w:hAnsi="Times New Roman" w:cs="Times New Roman"/>
          <w:sz w:val="28"/>
          <w:szCs w:val="28"/>
        </w:rPr>
        <w:t>О приватизации жилищного фонда в Российской Федерации</w:t>
      </w:r>
      <w:r>
        <w:rPr>
          <w:rFonts w:ascii="Times New Roman" w:hAnsi="Times New Roman" w:cs="Times New Roman"/>
          <w:sz w:val="28"/>
          <w:szCs w:val="28"/>
        </w:rPr>
        <w:t xml:space="preserve">» </w:t>
      </w:r>
      <w:r w:rsidRPr="001300E5">
        <w:rPr>
          <w:rFonts w:ascii="Times New Roman" w:hAnsi="Times New Roman" w:cs="Times New Roman"/>
          <w:sz w:val="28"/>
          <w:szCs w:val="28"/>
        </w:rPr>
        <w:t xml:space="preserve">(Закон). </w:t>
      </w:r>
    </w:p>
    <w:p w:rsidR="001300E5" w:rsidRPr="001300E5" w:rsidRDefault="001300E5" w:rsidP="001300E5">
      <w:pPr>
        <w:pStyle w:val="Default"/>
        <w:ind w:firstLine="709"/>
        <w:jc w:val="both"/>
        <w:rPr>
          <w:rFonts w:ascii="Times New Roman" w:hAnsi="Times New Roman" w:cs="Times New Roman"/>
          <w:sz w:val="28"/>
          <w:szCs w:val="28"/>
        </w:rPr>
      </w:pPr>
      <w:r w:rsidRPr="001300E5">
        <w:rPr>
          <w:rFonts w:ascii="Times New Roman" w:hAnsi="Times New Roman" w:cs="Times New Roman"/>
          <w:sz w:val="28"/>
          <w:szCs w:val="28"/>
        </w:rPr>
        <w:t xml:space="preserve">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в общую собственность либо в собственность одного лица. </w:t>
      </w:r>
    </w:p>
    <w:p w:rsidR="001300E5" w:rsidRPr="001300E5" w:rsidRDefault="001300E5" w:rsidP="001300E5">
      <w:pPr>
        <w:pStyle w:val="Default"/>
        <w:ind w:firstLine="709"/>
        <w:jc w:val="both"/>
        <w:rPr>
          <w:rFonts w:ascii="Times New Roman" w:hAnsi="Times New Roman" w:cs="Times New Roman"/>
          <w:sz w:val="28"/>
          <w:szCs w:val="28"/>
        </w:rPr>
      </w:pPr>
      <w:r w:rsidRPr="001300E5">
        <w:rPr>
          <w:rFonts w:ascii="Times New Roman" w:hAnsi="Times New Roman" w:cs="Times New Roman"/>
          <w:sz w:val="28"/>
          <w:szCs w:val="28"/>
        </w:rPr>
        <w:t xml:space="preserve">Согласно статье 4 Закона 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 </w:t>
      </w:r>
    </w:p>
    <w:p w:rsidR="001300E5" w:rsidRPr="001300E5" w:rsidRDefault="001300E5" w:rsidP="001300E5">
      <w:pPr>
        <w:pStyle w:val="Default"/>
        <w:ind w:firstLine="709"/>
        <w:jc w:val="both"/>
        <w:rPr>
          <w:rFonts w:ascii="Times New Roman" w:hAnsi="Times New Roman" w:cs="Times New Roman"/>
          <w:sz w:val="28"/>
          <w:szCs w:val="28"/>
        </w:rPr>
      </w:pPr>
      <w:r w:rsidRPr="001300E5">
        <w:rPr>
          <w:rFonts w:ascii="Times New Roman" w:hAnsi="Times New Roman" w:cs="Times New Roman"/>
          <w:sz w:val="28"/>
          <w:szCs w:val="28"/>
        </w:rPr>
        <w:t xml:space="preserve">Право на приватизацию есть не у всех проживающих в помещении, а только у нанимателя и членов его семьи и только один раз. </w:t>
      </w:r>
    </w:p>
    <w:p w:rsidR="001300E5" w:rsidRPr="001300E5" w:rsidRDefault="001300E5" w:rsidP="001300E5">
      <w:pPr>
        <w:pStyle w:val="Default"/>
        <w:ind w:firstLine="709"/>
        <w:jc w:val="both"/>
        <w:rPr>
          <w:rFonts w:ascii="Times New Roman" w:hAnsi="Times New Roman" w:cs="Times New Roman"/>
          <w:sz w:val="28"/>
          <w:szCs w:val="28"/>
        </w:rPr>
      </w:pPr>
      <w:r w:rsidRPr="001300E5">
        <w:rPr>
          <w:rFonts w:ascii="Times New Roman" w:hAnsi="Times New Roman" w:cs="Times New Roman"/>
          <w:sz w:val="28"/>
          <w:szCs w:val="28"/>
        </w:rPr>
        <w:t>Для реализации своего права на приватизацию гражданину необходимо заключить договор с органами государственной власти или органами местного самоуправления. Затем подать заявление о государственной регистрации прав в любой офис многофункционального центра предоставления государственных и муниципальных услуг, в</w:t>
      </w:r>
      <w:r>
        <w:rPr>
          <w:rFonts w:ascii="Times New Roman" w:hAnsi="Times New Roman" w:cs="Times New Roman"/>
          <w:sz w:val="28"/>
          <w:szCs w:val="28"/>
        </w:rPr>
        <w:t xml:space="preserve"> </w:t>
      </w:r>
      <w:r w:rsidRPr="001300E5">
        <w:rPr>
          <w:rFonts w:ascii="Times New Roman" w:hAnsi="Times New Roman" w:cs="Times New Roman"/>
          <w:sz w:val="28"/>
          <w:szCs w:val="28"/>
        </w:rPr>
        <w:t xml:space="preserve"> Кадастров</w:t>
      </w:r>
      <w:r>
        <w:rPr>
          <w:rFonts w:ascii="Times New Roman" w:hAnsi="Times New Roman" w:cs="Times New Roman"/>
          <w:sz w:val="28"/>
          <w:szCs w:val="28"/>
        </w:rPr>
        <w:t>ую</w:t>
      </w:r>
      <w:r w:rsidRPr="001300E5">
        <w:rPr>
          <w:rFonts w:ascii="Times New Roman" w:hAnsi="Times New Roman" w:cs="Times New Roman"/>
          <w:sz w:val="28"/>
          <w:szCs w:val="28"/>
        </w:rPr>
        <w:t xml:space="preserve"> палат</w:t>
      </w:r>
      <w:r>
        <w:rPr>
          <w:rFonts w:ascii="Times New Roman" w:hAnsi="Times New Roman" w:cs="Times New Roman"/>
          <w:sz w:val="28"/>
          <w:szCs w:val="28"/>
        </w:rPr>
        <w:t>у</w:t>
      </w:r>
      <w:r w:rsidRPr="001300E5">
        <w:rPr>
          <w:rFonts w:ascii="Times New Roman" w:hAnsi="Times New Roman" w:cs="Times New Roman"/>
          <w:sz w:val="28"/>
          <w:szCs w:val="28"/>
        </w:rPr>
        <w:t xml:space="preserve"> или через портал Росреестра. </w:t>
      </w:r>
    </w:p>
    <w:p w:rsidR="00AC48CC" w:rsidRPr="003733D3" w:rsidRDefault="001300E5" w:rsidP="001300E5">
      <w:pPr>
        <w:pStyle w:val="Default"/>
        <w:ind w:firstLine="709"/>
        <w:jc w:val="both"/>
        <w:rPr>
          <w:rFonts w:ascii="Times New Roman" w:hAnsi="Times New Roman" w:cs="Times New Roman"/>
          <w:sz w:val="28"/>
          <w:szCs w:val="28"/>
        </w:rPr>
      </w:pPr>
      <w:r w:rsidRPr="001300E5">
        <w:rPr>
          <w:rFonts w:ascii="Times New Roman" w:hAnsi="Times New Roman" w:cs="Times New Roman"/>
          <w:sz w:val="28"/>
          <w:szCs w:val="28"/>
        </w:rPr>
        <w:t xml:space="preserve">Гражданам важно знать, что при приватизации право собственности возникает с момента внесения Росреестром соответствующей записи в Единый реестр недвижимости. Если гражданин откажется от своего права на приватизацию жилья, он не сможет совершать любые имущественные сделки: куплю-продажу, дарение, мену, завещание. За ним сохранится право на </w:t>
      </w:r>
      <w:r w:rsidRPr="001300E5">
        <w:rPr>
          <w:rFonts w:ascii="Times New Roman" w:hAnsi="Times New Roman" w:cs="Times New Roman"/>
          <w:sz w:val="28"/>
          <w:szCs w:val="28"/>
        </w:rPr>
        <w:lastRenderedPageBreak/>
        <w:t>бессрочное владение и пользование жилым помещением по договору социального найма.</w:t>
      </w:r>
    </w:p>
    <w:p w:rsidR="003171AB" w:rsidRDefault="003171AB" w:rsidP="001300E5">
      <w:pPr>
        <w:pStyle w:val="Default"/>
        <w:ind w:firstLine="709"/>
        <w:jc w:val="both"/>
        <w:rPr>
          <w:rFonts w:ascii="Times New Roman" w:hAnsi="Times New Roman" w:cs="Times New Roman"/>
          <w:sz w:val="28"/>
          <w:szCs w:val="28"/>
        </w:rPr>
      </w:pPr>
    </w:p>
    <w:p w:rsidR="005925C6" w:rsidRDefault="005925C6" w:rsidP="005925C6">
      <w:pPr>
        <w:pStyle w:val="Default"/>
        <w:ind w:firstLine="709"/>
        <w:jc w:val="center"/>
        <w:rPr>
          <w:rFonts w:ascii="Times New Roman" w:hAnsi="Times New Roman" w:cs="Times New Roman"/>
          <w:b/>
          <w:sz w:val="28"/>
          <w:szCs w:val="28"/>
        </w:rPr>
      </w:pPr>
      <w:r w:rsidRPr="005925C6">
        <w:rPr>
          <w:rFonts w:ascii="Times New Roman" w:hAnsi="Times New Roman" w:cs="Times New Roman"/>
          <w:b/>
          <w:sz w:val="28"/>
          <w:szCs w:val="28"/>
        </w:rPr>
        <w:t>Как с нового года зарегистрировать права на садовый дом?</w:t>
      </w:r>
    </w:p>
    <w:p w:rsidR="005925C6" w:rsidRPr="005925C6" w:rsidRDefault="005925C6" w:rsidP="005925C6">
      <w:pPr>
        <w:pStyle w:val="Default"/>
        <w:ind w:firstLine="709"/>
        <w:jc w:val="center"/>
        <w:rPr>
          <w:rFonts w:ascii="Times New Roman" w:hAnsi="Times New Roman" w:cs="Times New Roman"/>
          <w:b/>
          <w:sz w:val="28"/>
          <w:szCs w:val="28"/>
        </w:rPr>
      </w:pPr>
    </w:p>
    <w:p w:rsidR="005925C6" w:rsidRPr="005925C6" w:rsidRDefault="005925C6" w:rsidP="005925C6">
      <w:pPr>
        <w:pStyle w:val="Default"/>
        <w:ind w:firstLine="709"/>
        <w:jc w:val="both"/>
        <w:rPr>
          <w:rFonts w:ascii="Times New Roman" w:hAnsi="Times New Roman" w:cs="Times New Roman"/>
          <w:sz w:val="28"/>
          <w:szCs w:val="28"/>
        </w:rPr>
      </w:pPr>
      <w:r>
        <w:rPr>
          <w:rFonts w:ascii="Times New Roman" w:hAnsi="Times New Roman" w:cs="Times New Roman"/>
          <w:sz w:val="28"/>
          <w:szCs w:val="28"/>
        </w:rPr>
        <w:t>Волгоградская Кадастровая палата</w:t>
      </w:r>
      <w:r w:rsidRPr="005925C6">
        <w:rPr>
          <w:rFonts w:ascii="Times New Roman" w:hAnsi="Times New Roman" w:cs="Times New Roman"/>
          <w:sz w:val="28"/>
          <w:szCs w:val="28"/>
        </w:rPr>
        <w:t xml:space="preserve"> сообщает: с 1 января 2017 года начал действовать новый порядок государственной регистрации прав на строения, расположенные на садовых и дачных участках (далее - садовые дома) (определен Федеральным законом </w:t>
      </w:r>
      <w:r>
        <w:rPr>
          <w:rFonts w:ascii="Times New Roman" w:hAnsi="Times New Roman" w:cs="Times New Roman"/>
          <w:sz w:val="28"/>
          <w:szCs w:val="28"/>
        </w:rPr>
        <w:t>«</w:t>
      </w:r>
      <w:r w:rsidRPr="005925C6">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5925C6">
        <w:rPr>
          <w:rFonts w:ascii="Times New Roman" w:hAnsi="Times New Roman" w:cs="Times New Roman"/>
          <w:sz w:val="28"/>
          <w:szCs w:val="28"/>
        </w:rPr>
        <w:t xml:space="preserve"> от 13.07.2015 № 218-ФЗ) (далее - новый закон). </w:t>
      </w:r>
    </w:p>
    <w:p w:rsidR="005925C6" w:rsidRPr="005925C6" w:rsidRDefault="005925C6" w:rsidP="005925C6">
      <w:pPr>
        <w:pStyle w:val="Default"/>
        <w:ind w:firstLine="709"/>
        <w:jc w:val="both"/>
        <w:rPr>
          <w:rFonts w:ascii="Times New Roman" w:hAnsi="Times New Roman" w:cs="Times New Roman"/>
          <w:sz w:val="28"/>
          <w:szCs w:val="28"/>
        </w:rPr>
      </w:pPr>
      <w:r w:rsidRPr="005925C6">
        <w:rPr>
          <w:rFonts w:ascii="Times New Roman" w:hAnsi="Times New Roman" w:cs="Times New Roman"/>
          <w:sz w:val="28"/>
          <w:szCs w:val="28"/>
        </w:rPr>
        <w:t xml:space="preserve">С 2006 года зарегистрировать права на эти объекты можно в упрощенном порядке, без разрешительной документации (разрешений на строительство, на ввод объекта в эксплуатацию). Новый </w:t>
      </w:r>
      <w:proofErr w:type="gramStart"/>
      <w:r w:rsidRPr="005925C6">
        <w:rPr>
          <w:rFonts w:ascii="Times New Roman" w:hAnsi="Times New Roman" w:cs="Times New Roman"/>
          <w:sz w:val="28"/>
          <w:szCs w:val="28"/>
        </w:rPr>
        <w:t>закон</w:t>
      </w:r>
      <w:proofErr w:type="gramEnd"/>
      <w:r w:rsidRPr="005925C6">
        <w:rPr>
          <w:rFonts w:ascii="Times New Roman" w:hAnsi="Times New Roman" w:cs="Times New Roman"/>
          <w:sz w:val="28"/>
          <w:szCs w:val="28"/>
        </w:rPr>
        <w:t xml:space="preserve"> упрощенный порядок регистрации не отменяет, а вносит некоторые изменения. </w:t>
      </w:r>
    </w:p>
    <w:p w:rsidR="005925C6" w:rsidRPr="005925C6" w:rsidRDefault="005925C6" w:rsidP="005925C6">
      <w:pPr>
        <w:pStyle w:val="Default"/>
        <w:ind w:firstLine="709"/>
        <w:jc w:val="both"/>
        <w:rPr>
          <w:rFonts w:ascii="Times New Roman" w:hAnsi="Times New Roman" w:cs="Times New Roman"/>
          <w:sz w:val="28"/>
          <w:szCs w:val="28"/>
        </w:rPr>
      </w:pPr>
      <w:r w:rsidRPr="005925C6">
        <w:rPr>
          <w:rFonts w:ascii="Times New Roman" w:hAnsi="Times New Roman" w:cs="Times New Roman"/>
          <w:sz w:val="28"/>
          <w:szCs w:val="28"/>
        </w:rPr>
        <w:t xml:space="preserve">До 1 января 2017 года зарегистрировать садовый дом можно было на основании декларации и правоустанавливающего документа на земельный участок, на котором расположен объект недвижимого имущества (если права на него еще не зарегистрированы в Едином государственном реестре прав на недвижимое имущество и сделок с ним). </w:t>
      </w:r>
    </w:p>
    <w:p w:rsidR="005925C6" w:rsidRPr="005925C6" w:rsidRDefault="005925C6" w:rsidP="005925C6">
      <w:pPr>
        <w:pStyle w:val="Default"/>
        <w:ind w:firstLine="709"/>
        <w:jc w:val="both"/>
        <w:rPr>
          <w:rFonts w:ascii="Times New Roman" w:hAnsi="Times New Roman" w:cs="Times New Roman"/>
          <w:sz w:val="28"/>
          <w:szCs w:val="28"/>
        </w:rPr>
      </w:pPr>
      <w:r w:rsidRPr="005925C6">
        <w:rPr>
          <w:rFonts w:ascii="Times New Roman" w:hAnsi="Times New Roman" w:cs="Times New Roman"/>
          <w:sz w:val="28"/>
          <w:szCs w:val="28"/>
        </w:rPr>
        <w:t xml:space="preserve">Орган регистрации прав самостоятельно после обращения заявителя за государственной регистрацией прав осуществлял постановку таких объектов на государственный кадастровый учет. </w:t>
      </w:r>
    </w:p>
    <w:p w:rsidR="005925C6" w:rsidRPr="005925C6" w:rsidRDefault="005925C6" w:rsidP="005925C6">
      <w:pPr>
        <w:pStyle w:val="Default"/>
        <w:ind w:firstLine="709"/>
        <w:jc w:val="both"/>
        <w:rPr>
          <w:rFonts w:ascii="Times New Roman" w:hAnsi="Times New Roman" w:cs="Times New Roman"/>
          <w:sz w:val="28"/>
          <w:szCs w:val="28"/>
        </w:rPr>
      </w:pPr>
      <w:r w:rsidRPr="005925C6">
        <w:rPr>
          <w:rFonts w:ascii="Times New Roman" w:hAnsi="Times New Roman" w:cs="Times New Roman"/>
          <w:sz w:val="28"/>
          <w:szCs w:val="28"/>
        </w:rPr>
        <w:t xml:space="preserve">Новый закон установил необходимость проведения кадастрового учета таких объектов недвижимости в заявительном порядке. При этом государственный кадастровый учет и государственная регистрация прав на указанные объекты осуществляются одновременно. Заявитель, обращаясь за государственной регистрацией прав, также подает заявление о государственном кадастровом учете объекта недвижимости. </w:t>
      </w:r>
    </w:p>
    <w:p w:rsidR="005925C6" w:rsidRPr="005925C6" w:rsidRDefault="005925C6" w:rsidP="005925C6">
      <w:pPr>
        <w:pStyle w:val="Default"/>
        <w:ind w:firstLine="709"/>
        <w:jc w:val="both"/>
        <w:rPr>
          <w:rFonts w:ascii="Times New Roman" w:hAnsi="Times New Roman" w:cs="Times New Roman"/>
          <w:sz w:val="28"/>
          <w:szCs w:val="28"/>
        </w:rPr>
      </w:pPr>
      <w:r w:rsidRPr="005925C6">
        <w:rPr>
          <w:rFonts w:ascii="Times New Roman" w:hAnsi="Times New Roman" w:cs="Times New Roman"/>
          <w:sz w:val="28"/>
          <w:szCs w:val="28"/>
        </w:rPr>
        <w:t xml:space="preserve">С 1 января 2017 года вместо декларации, подтверждающей факт создания объекта недвижимости, предоставляется технический план объекта недвижимости, а также правоустанавливающий документ на земельный участок, на котором расположен объект недвижимого имущества (если права на него еще не зарегистрированы в Едином государственном реестре недвижимости). </w:t>
      </w:r>
    </w:p>
    <w:p w:rsidR="005925C6" w:rsidRPr="005925C6" w:rsidRDefault="005925C6" w:rsidP="005925C6">
      <w:pPr>
        <w:pStyle w:val="Default"/>
        <w:ind w:firstLine="709"/>
        <w:jc w:val="both"/>
        <w:rPr>
          <w:rFonts w:ascii="Times New Roman" w:hAnsi="Times New Roman" w:cs="Times New Roman"/>
          <w:sz w:val="28"/>
          <w:szCs w:val="28"/>
        </w:rPr>
      </w:pPr>
      <w:r w:rsidRPr="005925C6">
        <w:rPr>
          <w:rFonts w:ascii="Times New Roman" w:hAnsi="Times New Roman" w:cs="Times New Roman"/>
          <w:sz w:val="28"/>
          <w:szCs w:val="28"/>
        </w:rPr>
        <w:t xml:space="preserve">Технический план объекта недвижимости содержит сведения об объекте недвижимости, которые необходимы для постановки дома на государственный кадастровый учет. Технический план готовится, в основном, в виде электронного документа и заверяется усиленной квалифицированной электронной подписью кадастрового инженера, который его подготовил. </w:t>
      </w:r>
    </w:p>
    <w:p w:rsidR="005925C6" w:rsidRPr="005925C6" w:rsidRDefault="005925C6" w:rsidP="005925C6">
      <w:pPr>
        <w:pStyle w:val="Default"/>
        <w:ind w:firstLine="709"/>
        <w:jc w:val="both"/>
        <w:rPr>
          <w:rFonts w:ascii="Times New Roman" w:hAnsi="Times New Roman" w:cs="Times New Roman"/>
          <w:sz w:val="28"/>
          <w:szCs w:val="28"/>
        </w:rPr>
      </w:pPr>
      <w:r w:rsidRPr="005925C6">
        <w:rPr>
          <w:rFonts w:ascii="Times New Roman" w:hAnsi="Times New Roman" w:cs="Times New Roman"/>
          <w:sz w:val="28"/>
          <w:szCs w:val="28"/>
        </w:rPr>
        <w:t xml:space="preserve">Сведения об объекте недвижимости указываются в техническом плане на основании декларации, составленной и заверенной правообладателем объекта недвижимости. Она прилагается к техническому плану. </w:t>
      </w:r>
    </w:p>
    <w:p w:rsidR="005925C6" w:rsidRPr="005925C6" w:rsidRDefault="005925C6" w:rsidP="005925C6">
      <w:pPr>
        <w:pStyle w:val="Default"/>
        <w:ind w:firstLine="709"/>
        <w:jc w:val="both"/>
        <w:rPr>
          <w:rFonts w:ascii="Times New Roman" w:hAnsi="Times New Roman" w:cs="Times New Roman"/>
          <w:sz w:val="28"/>
          <w:szCs w:val="28"/>
        </w:rPr>
      </w:pPr>
      <w:r w:rsidRPr="005925C6">
        <w:rPr>
          <w:rFonts w:ascii="Times New Roman" w:hAnsi="Times New Roman" w:cs="Times New Roman"/>
          <w:sz w:val="28"/>
          <w:szCs w:val="28"/>
        </w:rPr>
        <w:t xml:space="preserve">Технический план, таким образом, содержит более точные, полные и достоверные сведения об объекте недвижимости. </w:t>
      </w:r>
    </w:p>
    <w:p w:rsidR="005925C6" w:rsidRPr="005925C6" w:rsidRDefault="005925C6" w:rsidP="005925C6">
      <w:pPr>
        <w:pStyle w:val="Default"/>
        <w:ind w:firstLine="709"/>
        <w:jc w:val="both"/>
        <w:rPr>
          <w:rFonts w:ascii="Times New Roman" w:hAnsi="Times New Roman" w:cs="Times New Roman"/>
          <w:sz w:val="28"/>
          <w:szCs w:val="28"/>
        </w:rPr>
      </w:pPr>
      <w:r w:rsidRPr="005925C6">
        <w:rPr>
          <w:rFonts w:ascii="Times New Roman" w:hAnsi="Times New Roman" w:cs="Times New Roman"/>
          <w:sz w:val="28"/>
          <w:szCs w:val="28"/>
        </w:rPr>
        <w:lastRenderedPageBreak/>
        <w:t xml:space="preserve">С 1 января 2017 года также сократился срок проведения государственного кадастрового учета и регистрации прав. Он составляет десять рабочих дней </w:t>
      </w:r>
      <w:proofErr w:type="gramStart"/>
      <w:r w:rsidRPr="005925C6">
        <w:rPr>
          <w:rFonts w:ascii="Times New Roman" w:hAnsi="Times New Roman" w:cs="Times New Roman"/>
          <w:sz w:val="28"/>
          <w:szCs w:val="28"/>
        </w:rPr>
        <w:t>с даты приема</w:t>
      </w:r>
      <w:proofErr w:type="gramEnd"/>
      <w:r w:rsidRPr="005925C6">
        <w:rPr>
          <w:rFonts w:ascii="Times New Roman" w:hAnsi="Times New Roman" w:cs="Times New Roman"/>
          <w:sz w:val="28"/>
          <w:szCs w:val="28"/>
        </w:rPr>
        <w:t xml:space="preserve"> органом регистрации прав соответствующего заявления и пакета необходимых документов (12 рабочих дней с даты приема соответствующего заявления многофункциональным центром). </w:t>
      </w:r>
    </w:p>
    <w:p w:rsidR="005925C6" w:rsidRPr="005925C6" w:rsidRDefault="005925C6" w:rsidP="005925C6">
      <w:pPr>
        <w:pStyle w:val="Default"/>
        <w:ind w:firstLine="709"/>
        <w:jc w:val="both"/>
        <w:rPr>
          <w:rFonts w:ascii="Times New Roman" w:hAnsi="Times New Roman" w:cs="Times New Roman"/>
          <w:sz w:val="28"/>
          <w:szCs w:val="28"/>
        </w:rPr>
      </w:pPr>
      <w:r w:rsidRPr="005925C6">
        <w:rPr>
          <w:rFonts w:ascii="Times New Roman" w:hAnsi="Times New Roman" w:cs="Times New Roman"/>
          <w:sz w:val="28"/>
          <w:szCs w:val="28"/>
        </w:rPr>
        <w:t xml:space="preserve">Размер государственной пошлины за проведение государственной регистрации прав на садовый дом не изменился и составляет 350 рублей. </w:t>
      </w:r>
    </w:p>
    <w:p w:rsidR="001300E5" w:rsidRDefault="005925C6" w:rsidP="005925C6">
      <w:pPr>
        <w:pStyle w:val="Default"/>
        <w:ind w:firstLine="709"/>
        <w:jc w:val="both"/>
        <w:rPr>
          <w:rFonts w:ascii="Times New Roman" w:hAnsi="Times New Roman" w:cs="Times New Roman"/>
          <w:sz w:val="28"/>
          <w:szCs w:val="28"/>
        </w:rPr>
      </w:pPr>
      <w:r w:rsidRPr="005925C6">
        <w:rPr>
          <w:rFonts w:ascii="Times New Roman" w:hAnsi="Times New Roman" w:cs="Times New Roman"/>
          <w:sz w:val="28"/>
          <w:szCs w:val="28"/>
        </w:rPr>
        <w:t>На заметку. С 1 января 2017 года утверждены новые формы декларации и технического плана, требования к их подготовке, состав содержащихся в них сведений (приказ Минэкономразвития России от 18.12</w:t>
      </w:r>
      <w:r w:rsidR="00BA37DF">
        <w:rPr>
          <w:rFonts w:ascii="Times New Roman" w:hAnsi="Times New Roman" w:cs="Times New Roman"/>
          <w:sz w:val="28"/>
          <w:szCs w:val="28"/>
        </w:rPr>
        <w:t>.2015 № 953 (ред. от 01.11.2016</w:t>
      </w:r>
      <w:r w:rsidRPr="005925C6">
        <w:rPr>
          <w:rFonts w:ascii="Times New Roman" w:hAnsi="Times New Roman" w:cs="Times New Roman"/>
          <w:sz w:val="28"/>
          <w:szCs w:val="28"/>
        </w:rPr>
        <w:t>).</w:t>
      </w:r>
    </w:p>
    <w:p w:rsidR="00BA37DF" w:rsidRPr="005925C6" w:rsidRDefault="00BA37DF" w:rsidP="005925C6">
      <w:pPr>
        <w:pStyle w:val="Default"/>
        <w:ind w:firstLine="709"/>
        <w:jc w:val="both"/>
        <w:rPr>
          <w:rFonts w:ascii="Times New Roman" w:hAnsi="Times New Roman" w:cs="Times New Roman"/>
          <w:sz w:val="28"/>
          <w:szCs w:val="28"/>
        </w:rPr>
      </w:pPr>
    </w:p>
    <w:p w:rsidR="00BA37DF" w:rsidRPr="00BA37DF" w:rsidRDefault="00BA37DF" w:rsidP="00BA37DF">
      <w:pPr>
        <w:pStyle w:val="Default"/>
        <w:ind w:firstLine="709"/>
        <w:jc w:val="center"/>
        <w:rPr>
          <w:rFonts w:ascii="Times New Roman" w:hAnsi="Times New Roman" w:cs="Times New Roman"/>
          <w:b/>
          <w:sz w:val="28"/>
          <w:szCs w:val="28"/>
        </w:rPr>
      </w:pPr>
      <w:r w:rsidRPr="00BA37DF">
        <w:rPr>
          <w:rFonts w:ascii="Times New Roman" w:hAnsi="Times New Roman" w:cs="Times New Roman"/>
          <w:b/>
          <w:sz w:val="28"/>
          <w:szCs w:val="28"/>
        </w:rPr>
        <w:t>На сайте Росреестра заработали новые сервисы</w:t>
      </w:r>
    </w:p>
    <w:p w:rsidR="00BA37DF" w:rsidRPr="00BA37DF" w:rsidRDefault="00BA37DF" w:rsidP="00BA37DF">
      <w:pPr>
        <w:pStyle w:val="Default"/>
        <w:ind w:firstLine="709"/>
        <w:jc w:val="both"/>
        <w:rPr>
          <w:rFonts w:ascii="Times New Roman" w:hAnsi="Times New Roman" w:cs="Times New Roman"/>
          <w:sz w:val="28"/>
          <w:szCs w:val="28"/>
        </w:rPr>
      </w:pPr>
    </w:p>
    <w:p w:rsidR="00BA37DF" w:rsidRPr="00BA37DF" w:rsidRDefault="00BA37DF" w:rsidP="00BA37DF">
      <w:pPr>
        <w:pStyle w:val="Default"/>
        <w:ind w:firstLine="709"/>
        <w:jc w:val="both"/>
        <w:rPr>
          <w:rFonts w:ascii="Times New Roman" w:hAnsi="Times New Roman" w:cs="Times New Roman"/>
          <w:sz w:val="28"/>
          <w:szCs w:val="28"/>
        </w:rPr>
      </w:pPr>
      <w:r>
        <w:rPr>
          <w:rFonts w:ascii="Times New Roman" w:hAnsi="Times New Roman" w:cs="Times New Roman"/>
          <w:sz w:val="28"/>
          <w:szCs w:val="28"/>
        </w:rPr>
        <w:t>Волгоградцам</w:t>
      </w:r>
      <w:r w:rsidRPr="00BA37DF">
        <w:rPr>
          <w:rFonts w:ascii="Times New Roman" w:hAnsi="Times New Roman" w:cs="Times New Roman"/>
          <w:sz w:val="28"/>
          <w:szCs w:val="28"/>
        </w:rPr>
        <w:t xml:space="preserve"> станет еще удобнее пользоваться услугами Росреестра через интернет. Так, на сайте </w:t>
      </w:r>
      <w:r>
        <w:rPr>
          <w:rFonts w:ascii="Times New Roman" w:hAnsi="Times New Roman" w:cs="Times New Roman"/>
          <w:sz w:val="28"/>
          <w:szCs w:val="28"/>
        </w:rPr>
        <w:t>ведомства</w:t>
      </w:r>
      <w:r w:rsidRPr="00BA37DF">
        <w:rPr>
          <w:rFonts w:ascii="Times New Roman" w:hAnsi="Times New Roman" w:cs="Times New Roman"/>
          <w:sz w:val="28"/>
          <w:szCs w:val="28"/>
        </w:rPr>
        <w:t xml:space="preserve"> стали доступны новые сервисы, которые позволяют получить четыре вида сведений из Единого государственного реестра недвижимости (ЕГРН). </w:t>
      </w:r>
    </w:p>
    <w:p w:rsidR="00BA37DF" w:rsidRPr="00BA37DF" w:rsidRDefault="00BA37DF" w:rsidP="00BA37DF">
      <w:pPr>
        <w:pStyle w:val="Default"/>
        <w:ind w:firstLine="709"/>
        <w:jc w:val="both"/>
        <w:rPr>
          <w:rFonts w:ascii="Times New Roman" w:hAnsi="Times New Roman" w:cs="Times New Roman"/>
          <w:sz w:val="28"/>
          <w:szCs w:val="28"/>
        </w:rPr>
      </w:pPr>
      <w:r w:rsidRPr="00BA37DF">
        <w:rPr>
          <w:rFonts w:ascii="Times New Roman" w:hAnsi="Times New Roman" w:cs="Times New Roman"/>
          <w:sz w:val="28"/>
          <w:szCs w:val="28"/>
        </w:rPr>
        <w:t xml:space="preserve">Итак, чем пополнился список предоставляемых электронных услуг? </w:t>
      </w:r>
    </w:p>
    <w:p w:rsidR="00BA37DF" w:rsidRPr="00BA37DF" w:rsidRDefault="00BA37DF" w:rsidP="00BA37DF">
      <w:pPr>
        <w:pStyle w:val="Default"/>
        <w:ind w:firstLine="709"/>
        <w:jc w:val="both"/>
        <w:rPr>
          <w:rFonts w:ascii="Times New Roman" w:hAnsi="Times New Roman" w:cs="Times New Roman"/>
          <w:sz w:val="28"/>
          <w:szCs w:val="28"/>
        </w:rPr>
      </w:pPr>
      <w:r w:rsidRPr="00BA37DF">
        <w:rPr>
          <w:rFonts w:ascii="Times New Roman" w:hAnsi="Times New Roman" w:cs="Times New Roman"/>
          <w:sz w:val="28"/>
          <w:szCs w:val="28"/>
        </w:rPr>
        <w:t xml:space="preserve">- сведения о правах отдельного лица на имевшиеся (имеющиеся) у него объекты недвижимости, то есть это документ, который содержит обобщенные сведения о недвижимости, расположенной на территории Российской Федерации (отдельных субъектов Российской Федерации), находящейся (находившейся) в собственности конкретного человека. </w:t>
      </w:r>
    </w:p>
    <w:p w:rsidR="00BA37DF" w:rsidRPr="00BA37DF" w:rsidRDefault="00BA37DF" w:rsidP="00BA37DF">
      <w:pPr>
        <w:pStyle w:val="Default"/>
        <w:ind w:firstLine="709"/>
        <w:jc w:val="both"/>
        <w:rPr>
          <w:rFonts w:ascii="Times New Roman" w:hAnsi="Times New Roman" w:cs="Times New Roman"/>
          <w:sz w:val="28"/>
          <w:szCs w:val="28"/>
        </w:rPr>
      </w:pPr>
      <w:r w:rsidRPr="00BA37DF">
        <w:rPr>
          <w:rFonts w:ascii="Times New Roman" w:hAnsi="Times New Roman" w:cs="Times New Roman"/>
          <w:sz w:val="28"/>
          <w:szCs w:val="28"/>
        </w:rPr>
        <w:t xml:space="preserve">- сведения о содержании правоустанавливающих документов. </w:t>
      </w:r>
    </w:p>
    <w:p w:rsidR="00BA37DF" w:rsidRPr="00BA37DF" w:rsidRDefault="00BA37DF" w:rsidP="00BA37DF">
      <w:pPr>
        <w:pStyle w:val="Default"/>
        <w:ind w:firstLine="709"/>
        <w:jc w:val="both"/>
        <w:rPr>
          <w:rFonts w:ascii="Times New Roman" w:hAnsi="Times New Roman" w:cs="Times New Roman"/>
          <w:sz w:val="28"/>
          <w:szCs w:val="28"/>
        </w:rPr>
      </w:pPr>
      <w:r w:rsidRPr="00BA37DF">
        <w:rPr>
          <w:rFonts w:ascii="Times New Roman" w:hAnsi="Times New Roman" w:cs="Times New Roman"/>
          <w:sz w:val="28"/>
          <w:szCs w:val="28"/>
        </w:rPr>
        <w:t xml:space="preserve">- о переходе прав на объект недвижимости. Выписка содержит сведения о каждом из правообладателей объекта недвижимости в очередности согласно записям ЕГРН о регистрации перехода прав от одного лица к другому. </w:t>
      </w:r>
    </w:p>
    <w:p w:rsidR="00BA37DF" w:rsidRPr="00BA37DF" w:rsidRDefault="00BA37DF" w:rsidP="00BA37DF">
      <w:pPr>
        <w:pStyle w:val="Default"/>
        <w:ind w:firstLine="709"/>
        <w:jc w:val="both"/>
        <w:rPr>
          <w:rFonts w:ascii="Times New Roman" w:hAnsi="Times New Roman" w:cs="Times New Roman"/>
          <w:sz w:val="28"/>
          <w:szCs w:val="28"/>
        </w:rPr>
      </w:pPr>
      <w:r w:rsidRPr="00BA37DF">
        <w:rPr>
          <w:rFonts w:ascii="Times New Roman" w:hAnsi="Times New Roman" w:cs="Times New Roman"/>
          <w:sz w:val="28"/>
          <w:szCs w:val="28"/>
        </w:rPr>
        <w:t xml:space="preserve">- кадастровый план территории. Здесь содержатся сведения об объектах недвижимости, расположенных в определенном кадастровом квартале, в том числе план (чертеж, схему) таких объектов недвижимости, а также план (чертеж, схему) границ между субъектами Российской Федерации, границ муниципальных образований, населенных пунктов и территориальных зон, расположенных в соответствующем кадастровом квартале. </w:t>
      </w:r>
    </w:p>
    <w:p w:rsidR="006A7597" w:rsidRPr="005925C6" w:rsidRDefault="00BA37DF" w:rsidP="00BA37DF">
      <w:pPr>
        <w:pStyle w:val="Default"/>
        <w:ind w:firstLine="709"/>
        <w:jc w:val="both"/>
        <w:rPr>
          <w:rFonts w:ascii="Times New Roman" w:hAnsi="Times New Roman" w:cs="Times New Roman"/>
          <w:sz w:val="28"/>
          <w:szCs w:val="28"/>
        </w:rPr>
      </w:pPr>
      <w:r w:rsidRPr="00BA37DF">
        <w:rPr>
          <w:rFonts w:ascii="Times New Roman" w:hAnsi="Times New Roman" w:cs="Times New Roman"/>
          <w:sz w:val="28"/>
          <w:szCs w:val="28"/>
        </w:rPr>
        <w:t xml:space="preserve">Как пояснили в </w:t>
      </w:r>
      <w:r>
        <w:rPr>
          <w:rFonts w:ascii="Times New Roman" w:hAnsi="Times New Roman" w:cs="Times New Roman"/>
          <w:sz w:val="28"/>
          <w:szCs w:val="28"/>
        </w:rPr>
        <w:t>Кадастровой палате</w:t>
      </w:r>
      <w:r w:rsidRPr="00BA37DF">
        <w:rPr>
          <w:rFonts w:ascii="Times New Roman" w:hAnsi="Times New Roman" w:cs="Times New Roman"/>
          <w:sz w:val="28"/>
          <w:szCs w:val="28"/>
        </w:rPr>
        <w:t xml:space="preserve">, запросить эти сведения может любой человек удобным для него способом - в электронном виде и при личном обращении в офис </w:t>
      </w:r>
      <w:r>
        <w:rPr>
          <w:rFonts w:ascii="Times New Roman" w:hAnsi="Times New Roman" w:cs="Times New Roman"/>
          <w:sz w:val="28"/>
          <w:szCs w:val="28"/>
        </w:rPr>
        <w:t>К</w:t>
      </w:r>
      <w:r w:rsidRPr="00BA37DF">
        <w:rPr>
          <w:rFonts w:ascii="Times New Roman" w:hAnsi="Times New Roman" w:cs="Times New Roman"/>
          <w:sz w:val="28"/>
          <w:szCs w:val="28"/>
        </w:rPr>
        <w:t xml:space="preserve">адастровой палаты или многофункциональный центр "Мои документы". Информация предоставляется в течение трех рабочих дней. </w:t>
      </w:r>
    </w:p>
    <w:p w:rsidR="008C50B0" w:rsidRPr="00411FB9" w:rsidRDefault="008C50B0" w:rsidP="000C5B1E">
      <w:pPr>
        <w:spacing w:line="240" w:lineRule="auto"/>
        <w:rPr>
          <w:rFonts w:ascii="Times New Roman" w:hAnsi="Times New Roman" w:cs="Times New Roman"/>
          <w:sz w:val="28"/>
          <w:szCs w:val="28"/>
        </w:rPr>
      </w:pPr>
    </w:p>
    <w:sectPr w:rsidR="008C50B0" w:rsidRPr="00411FB9" w:rsidSect="008C50B0">
      <w:headerReference w:type="default" r:id="rId8"/>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BFE" w:rsidRDefault="00810BFE" w:rsidP="001F45D0">
      <w:pPr>
        <w:spacing w:after="0" w:line="240" w:lineRule="auto"/>
      </w:pPr>
      <w:r>
        <w:separator/>
      </w:r>
    </w:p>
  </w:endnote>
  <w:endnote w:type="continuationSeparator" w:id="0">
    <w:p w:rsidR="00810BFE" w:rsidRDefault="00810BFE" w:rsidP="001F4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BFE" w:rsidRDefault="00810BFE" w:rsidP="001F45D0">
      <w:pPr>
        <w:spacing w:after="0" w:line="240" w:lineRule="auto"/>
      </w:pPr>
      <w:r>
        <w:separator/>
      </w:r>
    </w:p>
  </w:footnote>
  <w:footnote w:type="continuationSeparator" w:id="0">
    <w:p w:rsidR="00810BFE" w:rsidRDefault="00810BFE" w:rsidP="001F45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7454"/>
      <w:docPartObj>
        <w:docPartGallery w:val="Page Numbers (Top of Page)"/>
        <w:docPartUnique/>
      </w:docPartObj>
    </w:sdtPr>
    <w:sdtContent>
      <w:p w:rsidR="00BA1D3F" w:rsidRDefault="00930A7A">
        <w:pPr>
          <w:pStyle w:val="a7"/>
          <w:jc w:val="center"/>
        </w:pPr>
        <w:fldSimple w:instr=" PAGE   \* MERGEFORMAT ">
          <w:r w:rsidR="00837F40">
            <w:rPr>
              <w:noProof/>
            </w:rPr>
            <w:t>7</w:t>
          </w:r>
        </w:fldSimple>
      </w:p>
    </w:sdtContent>
  </w:sdt>
  <w:p w:rsidR="00BA1D3F" w:rsidRDefault="00BA1D3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1749"/>
    <w:multiLevelType w:val="hybridMultilevel"/>
    <w:tmpl w:val="2D462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6F3D0B"/>
    <w:multiLevelType w:val="multilevel"/>
    <w:tmpl w:val="BFAC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253C1F"/>
    <w:multiLevelType w:val="hybridMultilevel"/>
    <w:tmpl w:val="37866736"/>
    <w:lvl w:ilvl="0" w:tplc="BA5CF590">
      <w:start w:val="1"/>
      <w:numFmt w:val="decimal"/>
      <w:lvlText w:val="%1."/>
      <w:lvlJc w:val="left"/>
      <w:pPr>
        <w:ind w:left="1102" w:hanging="9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C50E1"/>
    <w:rsid w:val="000262D5"/>
    <w:rsid w:val="00060B13"/>
    <w:rsid w:val="000712D3"/>
    <w:rsid w:val="00083E0C"/>
    <w:rsid w:val="000852B6"/>
    <w:rsid w:val="000909AC"/>
    <w:rsid w:val="000938BC"/>
    <w:rsid w:val="00094710"/>
    <w:rsid w:val="000B083A"/>
    <w:rsid w:val="000C5B1E"/>
    <w:rsid w:val="00105A04"/>
    <w:rsid w:val="001108D9"/>
    <w:rsid w:val="001111B5"/>
    <w:rsid w:val="00111F0B"/>
    <w:rsid w:val="001137E1"/>
    <w:rsid w:val="001239C0"/>
    <w:rsid w:val="001300E5"/>
    <w:rsid w:val="001313B3"/>
    <w:rsid w:val="001343C8"/>
    <w:rsid w:val="00175AFE"/>
    <w:rsid w:val="00180A40"/>
    <w:rsid w:val="0018356E"/>
    <w:rsid w:val="00195FDD"/>
    <w:rsid w:val="001B708C"/>
    <w:rsid w:val="001B73A3"/>
    <w:rsid w:val="001D4DB6"/>
    <w:rsid w:val="001D7F2E"/>
    <w:rsid w:val="001E08EA"/>
    <w:rsid w:val="001F104B"/>
    <w:rsid w:val="001F45D0"/>
    <w:rsid w:val="001F71FD"/>
    <w:rsid w:val="00207767"/>
    <w:rsid w:val="00212374"/>
    <w:rsid w:val="00220850"/>
    <w:rsid w:val="0023078B"/>
    <w:rsid w:val="00235671"/>
    <w:rsid w:val="00243D00"/>
    <w:rsid w:val="0027042D"/>
    <w:rsid w:val="00276D96"/>
    <w:rsid w:val="00286B48"/>
    <w:rsid w:val="0029698E"/>
    <w:rsid w:val="002A1F09"/>
    <w:rsid w:val="002B172B"/>
    <w:rsid w:val="002B298B"/>
    <w:rsid w:val="002D15B9"/>
    <w:rsid w:val="002E06F5"/>
    <w:rsid w:val="002E168F"/>
    <w:rsid w:val="002F5A84"/>
    <w:rsid w:val="00301ADA"/>
    <w:rsid w:val="0031082B"/>
    <w:rsid w:val="003171AB"/>
    <w:rsid w:val="00330504"/>
    <w:rsid w:val="003317CD"/>
    <w:rsid w:val="00334D77"/>
    <w:rsid w:val="00336F36"/>
    <w:rsid w:val="00337603"/>
    <w:rsid w:val="00345470"/>
    <w:rsid w:val="003733D3"/>
    <w:rsid w:val="00374A01"/>
    <w:rsid w:val="00375740"/>
    <w:rsid w:val="00387484"/>
    <w:rsid w:val="00390DFA"/>
    <w:rsid w:val="00392D76"/>
    <w:rsid w:val="003A10E6"/>
    <w:rsid w:val="003B061D"/>
    <w:rsid w:val="003C0D73"/>
    <w:rsid w:val="003C68DC"/>
    <w:rsid w:val="003D5E9E"/>
    <w:rsid w:val="003F1B16"/>
    <w:rsid w:val="00407082"/>
    <w:rsid w:val="00411599"/>
    <w:rsid w:val="00411FB9"/>
    <w:rsid w:val="004128C7"/>
    <w:rsid w:val="00437B93"/>
    <w:rsid w:val="00477B6A"/>
    <w:rsid w:val="004826FE"/>
    <w:rsid w:val="00486E5E"/>
    <w:rsid w:val="004B4AA9"/>
    <w:rsid w:val="004C3E55"/>
    <w:rsid w:val="004D3289"/>
    <w:rsid w:val="004D5388"/>
    <w:rsid w:val="004E0CAA"/>
    <w:rsid w:val="00547C3B"/>
    <w:rsid w:val="005843E3"/>
    <w:rsid w:val="005925C6"/>
    <w:rsid w:val="00597243"/>
    <w:rsid w:val="005A18A7"/>
    <w:rsid w:val="005A311C"/>
    <w:rsid w:val="005C4B52"/>
    <w:rsid w:val="005D07D0"/>
    <w:rsid w:val="005E246A"/>
    <w:rsid w:val="005E6997"/>
    <w:rsid w:val="00612741"/>
    <w:rsid w:val="00625BFA"/>
    <w:rsid w:val="00640BB2"/>
    <w:rsid w:val="00683965"/>
    <w:rsid w:val="00687802"/>
    <w:rsid w:val="00691EDC"/>
    <w:rsid w:val="006A7597"/>
    <w:rsid w:val="006C0B82"/>
    <w:rsid w:val="006C7097"/>
    <w:rsid w:val="006D1629"/>
    <w:rsid w:val="006D3B53"/>
    <w:rsid w:val="006E1973"/>
    <w:rsid w:val="006E76D3"/>
    <w:rsid w:val="00704A2F"/>
    <w:rsid w:val="007300ED"/>
    <w:rsid w:val="00732B49"/>
    <w:rsid w:val="00737630"/>
    <w:rsid w:val="00746CC5"/>
    <w:rsid w:val="00756787"/>
    <w:rsid w:val="00770428"/>
    <w:rsid w:val="007937CC"/>
    <w:rsid w:val="007A6546"/>
    <w:rsid w:val="007B7768"/>
    <w:rsid w:val="007C0513"/>
    <w:rsid w:val="007C4F82"/>
    <w:rsid w:val="007D77AB"/>
    <w:rsid w:val="007F3CDF"/>
    <w:rsid w:val="0080360E"/>
    <w:rsid w:val="00810BFE"/>
    <w:rsid w:val="00813DA0"/>
    <w:rsid w:val="008315BB"/>
    <w:rsid w:val="00837F40"/>
    <w:rsid w:val="00842B86"/>
    <w:rsid w:val="00844C8C"/>
    <w:rsid w:val="00855D59"/>
    <w:rsid w:val="008566CC"/>
    <w:rsid w:val="00876F47"/>
    <w:rsid w:val="00883D33"/>
    <w:rsid w:val="008B216D"/>
    <w:rsid w:val="008C50B0"/>
    <w:rsid w:val="008C50E1"/>
    <w:rsid w:val="008D6AB6"/>
    <w:rsid w:val="008E019C"/>
    <w:rsid w:val="008E1541"/>
    <w:rsid w:val="008F50E1"/>
    <w:rsid w:val="00901F6C"/>
    <w:rsid w:val="00914417"/>
    <w:rsid w:val="009209B5"/>
    <w:rsid w:val="00921E65"/>
    <w:rsid w:val="00926BAC"/>
    <w:rsid w:val="00930A7A"/>
    <w:rsid w:val="00936B5F"/>
    <w:rsid w:val="00961425"/>
    <w:rsid w:val="00963C70"/>
    <w:rsid w:val="00976C1F"/>
    <w:rsid w:val="00993334"/>
    <w:rsid w:val="00997B3A"/>
    <w:rsid w:val="009D059B"/>
    <w:rsid w:val="009D70C1"/>
    <w:rsid w:val="009E3FD5"/>
    <w:rsid w:val="00A0441A"/>
    <w:rsid w:val="00A20303"/>
    <w:rsid w:val="00A35C69"/>
    <w:rsid w:val="00A37B85"/>
    <w:rsid w:val="00A42E8B"/>
    <w:rsid w:val="00A4475F"/>
    <w:rsid w:val="00A45DB6"/>
    <w:rsid w:val="00A644E8"/>
    <w:rsid w:val="00A65425"/>
    <w:rsid w:val="00A74DCD"/>
    <w:rsid w:val="00A75DF1"/>
    <w:rsid w:val="00A77335"/>
    <w:rsid w:val="00A92568"/>
    <w:rsid w:val="00A969F8"/>
    <w:rsid w:val="00AA07C5"/>
    <w:rsid w:val="00AA2AFF"/>
    <w:rsid w:val="00AB3F7B"/>
    <w:rsid w:val="00AC4384"/>
    <w:rsid w:val="00AC48CC"/>
    <w:rsid w:val="00AC5002"/>
    <w:rsid w:val="00AF1CFD"/>
    <w:rsid w:val="00B02D7D"/>
    <w:rsid w:val="00B03480"/>
    <w:rsid w:val="00B05604"/>
    <w:rsid w:val="00B265D4"/>
    <w:rsid w:val="00B86356"/>
    <w:rsid w:val="00B91E46"/>
    <w:rsid w:val="00BA1D3F"/>
    <w:rsid w:val="00BA37DF"/>
    <w:rsid w:val="00BA69D0"/>
    <w:rsid w:val="00BB7D3F"/>
    <w:rsid w:val="00BC19F4"/>
    <w:rsid w:val="00BD244E"/>
    <w:rsid w:val="00BF1F2C"/>
    <w:rsid w:val="00C61BC0"/>
    <w:rsid w:val="00C622FE"/>
    <w:rsid w:val="00C63A37"/>
    <w:rsid w:val="00C70872"/>
    <w:rsid w:val="00C71686"/>
    <w:rsid w:val="00C722A4"/>
    <w:rsid w:val="00C74BC4"/>
    <w:rsid w:val="00C9162E"/>
    <w:rsid w:val="00C934A9"/>
    <w:rsid w:val="00C93961"/>
    <w:rsid w:val="00C96444"/>
    <w:rsid w:val="00C97803"/>
    <w:rsid w:val="00CA2C56"/>
    <w:rsid w:val="00CA589D"/>
    <w:rsid w:val="00CA6591"/>
    <w:rsid w:val="00CD07E9"/>
    <w:rsid w:val="00CE0FBF"/>
    <w:rsid w:val="00CE2528"/>
    <w:rsid w:val="00CF7F96"/>
    <w:rsid w:val="00D0282B"/>
    <w:rsid w:val="00D36BEE"/>
    <w:rsid w:val="00D631EA"/>
    <w:rsid w:val="00D757C2"/>
    <w:rsid w:val="00D803DB"/>
    <w:rsid w:val="00D80702"/>
    <w:rsid w:val="00D866C2"/>
    <w:rsid w:val="00D90CD9"/>
    <w:rsid w:val="00D912BA"/>
    <w:rsid w:val="00D9794D"/>
    <w:rsid w:val="00DB7B22"/>
    <w:rsid w:val="00DC5783"/>
    <w:rsid w:val="00DF19AC"/>
    <w:rsid w:val="00E2042D"/>
    <w:rsid w:val="00E22401"/>
    <w:rsid w:val="00E26974"/>
    <w:rsid w:val="00E313CF"/>
    <w:rsid w:val="00E315CA"/>
    <w:rsid w:val="00E461D8"/>
    <w:rsid w:val="00E63CD2"/>
    <w:rsid w:val="00E67768"/>
    <w:rsid w:val="00E70E09"/>
    <w:rsid w:val="00E81856"/>
    <w:rsid w:val="00E824FD"/>
    <w:rsid w:val="00E93478"/>
    <w:rsid w:val="00E94C90"/>
    <w:rsid w:val="00E95464"/>
    <w:rsid w:val="00E95BC6"/>
    <w:rsid w:val="00E96515"/>
    <w:rsid w:val="00EA7748"/>
    <w:rsid w:val="00EC0834"/>
    <w:rsid w:val="00F01B9E"/>
    <w:rsid w:val="00F06780"/>
    <w:rsid w:val="00F26F84"/>
    <w:rsid w:val="00F47445"/>
    <w:rsid w:val="00FB57E3"/>
    <w:rsid w:val="00FB643F"/>
    <w:rsid w:val="00FC08DD"/>
    <w:rsid w:val="00FF01AA"/>
    <w:rsid w:val="00FF0FA9"/>
    <w:rsid w:val="00FF2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E46"/>
  </w:style>
  <w:style w:type="paragraph" w:styleId="1">
    <w:name w:val="heading 1"/>
    <w:basedOn w:val="a"/>
    <w:link w:val="10"/>
    <w:uiPriority w:val="9"/>
    <w:qFormat/>
    <w:rsid w:val="00756787"/>
    <w:pPr>
      <w:spacing w:after="150" w:line="240" w:lineRule="auto"/>
      <w:outlineLvl w:val="0"/>
    </w:pPr>
    <w:rPr>
      <w:rFonts w:ascii="Times New Roman" w:eastAsia="Times New Roman" w:hAnsi="Times New Roman" w:cs="Times New Roman"/>
      <w:kern w:val="36"/>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50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C50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50E1"/>
    <w:rPr>
      <w:rFonts w:ascii="Tahoma" w:hAnsi="Tahoma" w:cs="Tahoma"/>
      <w:sz w:val="16"/>
      <w:szCs w:val="16"/>
    </w:rPr>
  </w:style>
  <w:style w:type="paragraph" w:customStyle="1" w:styleId="Default">
    <w:name w:val="Default"/>
    <w:rsid w:val="008D6AB6"/>
    <w:pPr>
      <w:autoSpaceDE w:val="0"/>
      <w:autoSpaceDN w:val="0"/>
      <w:adjustRightInd w:val="0"/>
      <w:spacing w:after="0" w:line="240" w:lineRule="auto"/>
    </w:pPr>
    <w:rPr>
      <w:rFonts w:ascii="Arial" w:hAnsi="Arial" w:cs="Arial"/>
      <w:color w:val="000000"/>
      <w:sz w:val="24"/>
      <w:szCs w:val="24"/>
    </w:rPr>
  </w:style>
  <w:style w:type="paragraph" w:styleId="a6">
    <w:name w:val="List Paragraph"/>
    <w:basedOn w:val="a"/>
    <w:uiPriority w:val="34"/>
    <w:qFormat/>
    <w:rsid w:val="00337603"/>
    <w:pPr>
      <w:ind w:left="720"/>
      <w:contextualSpacing/>
    </w:pPr>
    <w:rPr>
      <w:rFonts w:ascii="Calibri" w:eastAsia="Calibri" w:hAnsi="Calibri" w:cs="Times New Roman"/>
    </w:rPr>
  </w:style>
  <w:style w:type="paragraph" w:styleId="a7">
    <w:name w:val="header"/>
    <w:basedOn w:val="a"/>
    <w:link w:val="a8"/>
    <w:uiPriority w:val="99"/>
    <w:unhideWhenUsed/>
    <w:rsid w:val="001F45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F45D0"/>
  </w:style>
  <w:style w:type="paragraph" w:styleId="a9">
    <w:name w:val="footer"/>
    <w:basedOn w:val="a"/>
    <w:link w:val="aa"/>
    <w:uiPriority w:val="99"/>
    <w:semiHidden/>
    <w:unhideWhenUsed/>
    <w:rsid w:val="001F45D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F45D0"/>
  </w:style>
  <w:style w:type="character" w:styleId="ab">
    <w:name w:val="Hyperlink"/>
    <w:basedOn w:val="a0"/>
    <w:uiPriority w:val="99"/>
    <w:unhideWhenUsed/>
    <w:rsid w:val="00094710"/>
    <w:rPr>
      <w:color w:val="0000FF"/>
      <w:u w:val="single"/>
    </w:rPr>
  </w:style>
  <w:style w:type="character" w:customStyle="1" w:styleId="10">
    <w:name w:val="Заголовок 1 Знак"/>
    <w:basedOn w:val="a0"/>
    <w:link w:val="1"/>
    <w:uiPriority w:val="9"/>
    <w:rsid w:val="00756787"/>
    <w:rPr>
      <w:rFonts w:ascii="Times New Roman" w:eastAsia="Times New Roman" w:hAnsi="Times New Roman" w:cs="Times New Roman"/>
      <w:kern w:val="36"/>
      <w:sz w:val="27"/>
      <w:szCs w:val="27"/>
      <w:lang w:eastAsia="ru-RU"/>
    </w:rPr>
  </w:style>
  <w:style w:type="character" w:styleId="ac">
    <w:name w:val="Strong"/>
    <w:basedOn w:val="a0"/>
    <w:uiPriority w:val="22"/>
    <w:qFormat/>
    <w:rsid w:val="00B91E46"/>
    <w:rPr>
      <w:b/>
      <w:bCs/>
    </w:rPr>
  </w:style>
  <w:style w:type="character" w:customStyle="1" w:styleId="apple-converted-space">
    <w:name w:val="apple-converted-space"/>
    <w:basedOn w:val="a0"/>
    <w:rsid w:val="003171AB"/>
  </w:style>
</w:styles>
</file>

<file path=word/webSettings.xml><?xml version="1.0" encoding="utf-8"?>
<w:webSettings xmlns:r="http://schemas.openxmlformats.org/officeDocument/2006/relationships" xmlns:w="http://schemas.openxmlformats.org/wordprocessingml/2006/main">
  <w:divs>
    <w:div w:id="307395219">
      <w:bodyDiv w:val="1"/>
      <w:marLeft w:val="0"/>
      <w:marRight w:val="0"/>
      <w:marTop w:val="0"/>
      <w:marBottom w:val="0"/>
      <w:divBdr>
        <w:top w:val="none" w:sz="0" w:space="0" w:color="auto"/>
        <w:left w:val="none" w:sz="0" w:space="0" w:color="auto"/>
        <w:bottom w:val="none" w:sz="0" w:space="0" w:color="auto"/>
        <w:right w:val="none" w:sz="0" w:space="0" w:color="auto"/>
      </w:divBdr>
      <w:divsChild>
        <w:div w:id="792401588">
          <w:marLeft w:val="0"/>
          <w:marRight w:val="0"/>
          <w:marTop w:val="0"/>
          <w:marBottom w:val="0"/>
          <w:divBdr>
            <w:top w:val="none" w:sz="0" w:space="0" w:color="auto"/>
            <w:left w:val="none" w:sz="0" w:space="0" w:color="auto"/>
            <w:bottom w:val="none" w:sz="0" w:space="0" w:color="auto"/>
            <w:right w:val="none" w:sz="0" w:space="0" w:color="auto"/>
          </w:divBdr>
          <w:divsChild>
            <w:div w:id="2102867466">
              <w:marLeft w:val="180"/>
              <w:marRight w:val="180"/>
              <w:marTop w:val="0"/>
              <w:marBottom w:val="75"/>
              <w:divBdr>
                <w:top w:val="none" w:sz="0" w:space="0" w:color="auto"/>
                <w:left w:val="none" w:sz="0" w:space="0" w:color="auto"/>
                <w:bottom w:val="none" w:sz="0" w:space="0" w:color="auto"/>
                <w:right w:val="none" w:sz="0" w:space="0" w:color="auto"/>
              </w:divBdr>
              <w:divsChild>
                <w:div w:id="428088916">
                  <w:marLeft w:val="0"/>
                  <w:marRight w:val="0"/>
                  <w:marTop w:val="0"/>
                  <w:marBottom w:val="0"/>
                  <w:divBdr>
                    <w:top w:val="none" w:sz="0" w:space="0" w:color="auto"/>
                    <w:left w:val="none" w:sz="0" w:space="0" w:color="auto"/>
                    <w:bottom w:val="none" w:sz="0" w:space="0" w:color="auto"/>
                    <w:right w:val="none" w:sz="0" w:space="0" w:color="auto"/>
                  </w:divBdr>
                  <w:divsChild>
                    <w:div w:id="1624144084">
                      <w:marLeft w:val="0"/>
                      <w:marRight w:val="0"/>
                      <w:marTop w:val="0"/>
                      <w:marBottom w:val="0"/>
                      <w:divBdr>
                        <w:top w:val="none" w:sz="0" w:space="0" w:color="auto"/>
                        <w:left w:val="none" w:sz="0" w:space="0" w:color="auto"/>
                        <w:bottom w:val="none" w:sz="0" w:space="0" w:color="auto"/>
                        <w:right w:val="none" w:sz="0" w:space="0" w:color="auto"/>
                      </w:divBdr>
                      <w:divsChild>
                        <w:div w:id="1475945777">
                          <w:marLeft w:val="0"/>
                          <w:marRight w:val="3150"/>
                          <w:marTop w:val="0"/>
                          <w:marBottom w:val="0"/>
                          <w:divBdr>
                            <w:top w:val="none" w:sz="0" w:space="0" w:color="auto"/>
                            <w:left w:val="none" w:sz="0" w:space="0" w:color="auto"/>
                            <w:bottom w:val="none" w:sz="0" w:space="0" w:color="auto"/>
                            <w:right w:val="none" w:sz="0" w:space="0" w:color="auto"/>
                          </w:divBdr>
                          <w:divsChild>
                            <w:div w:id="1288203040">
                              <w:marLeft w:val="0"/>
                              <w:marRight w:val="0"/>
                              <w:marTop w:val="0"/>
                              <w:marBottom w:val="0"/>
                              <w:divBdr>
                                <w:top w:val="none" w:sz="0" w:space="0" w:color="auto"/>
                                <w:left w:val="none" w:sz="0" w:space="0" w:color="auto"/>
                                <w:bottom w:val="none" w:sz="0" w:space="0" w:color="auto"/>
                                <w:right w:val="none" w:sz="0" w:space="0" w:color="auto"/>
                              </w:divBdr>
                              <w:divsChild>
                                <w:div w:id="21169025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758082">
      <w:bodyDiv w:val="1"/>
      <w:marLeft w:val="0"/>
      <w:marRight w:val="0"/>
      <w:marTop w:val="0"/>
      <w:marBottom w:val="0"/>
      <w:divBdr>
        <w:top w:val="none" w:sz="0" w:space="0" w:color="auto"/>
        <w:left w:val="none" w:sz="0" w:space="0" w:color="auto"/>
        <w:bottom w:val="none" w:sz="0" w:space="0" w:color="auto"/>
        <w:right w:val="none" w:sz="0" w:space="0" w:color="auto"/>
      </w:divBdr>
      <w:divsChild>
        <w:div w:id="516122742">
          <w:marLeft w:val="0"/>
          <w:marRight w:val="0"/>
          <w:marTop w:val="0"/>
          <w:marBottom w:val="0"/>
          <w:divBdr>
            <w:top w:val="none" w:sz="0" w:space="0" w:color="auto"/>
            <w:left w:val="none" w:sz="0" w:space="0" w:color="auto"/>
            <w:bottom w:val="none" w:sz="0" w:space="0" w:color="auto"/>
            <w:right w:val="none" w:sz="0" w:space="0" w:color="auto"/>
          </w:divBdr>
          <w:divsChild>
            <w:div w:id="1318612987">
              <w:marLeft w:val="0"/>
              <w:marRight w:val="0"/>
              <w:marTop w:val="0"/>
              <w:marBottom w:val="0"/>
              <w:divBdr>
                <w:top w:val="none" w:sz="0" w:space="0" w:color="auto"/>
                <w:left w:val="none" w:sz="0" w:space="0" w:color="auto"/>
                <w:bottom w:val="none" w:sz="0" w:space="0" w:color="auto"/>
                <w:right w:val="none" w:sz="0" w:space="0" w:color="auto"/>
              </w:divBdr>
              <w:divsChild>
                <w:div w:id="2045595284">
                  <w:marLeft w:val="0"/>
                  <w:marRight w:val="0"/>
                  <w:marTop w:val="0"/>
                  <w:marBottom w:val="0"/>
                  <w:divBdr>
                    <w:top w:val="none" w:sz="0" w:space="0" w:color="auto"/>
                    <w:left w:val="none" w:sz="0" w:space="0" w:color="auto"/>
                    <w:bottom w:val="none" w:sz="0" w:space="0" w:color="auto"/>
                    <w:right w:val="none" w:sz="0" w:space="0" w:color="auto"/>
                  </w:divBdr>
                </w:div>
                <w:div w:id="838275021">
                  <w:marLeft w:val="0"/>
                  <w:marRight w:val="0"/>
                  <w:marTop w:val="0"/>
                  <w:marBottom w:val="0"/>
                  <w:divBdr>
                    <w:top w:val="none" w:sz="0" w:space="0" w:color="auto"/>
                    <w:left w:val="none" w:sz="0" w:space="0" w:color="auto"/>
                    <w:bottom w:val="none" w:sz="0" w:space="0" w:color="auto"/>
                    <w:right w:val="none" w:sz="0" w:space="0" w:color="auto"/>
                  </w:divBdr>
                </w:div>
                <w:div w:id="9664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16271">
      <w:bodyDiv w:val="1"/>
      <w:marLeft w:val="0"/>
      <w:marRight w:val="0"/>
      <w:marTop w:val="0"/>
      <w:marBottom w:val="0"/>
      <w:divBdr>
        <w:top w:val="none" w:sz="0" w:space="0" w:color="auto"/>
        <w:left w:val="none" w:sz="0" w:space="0" w:color="auto"/>
        <w:bottom w:val="none" w:sz="0" w:space="0" w:color="auto"/>
        <w:right w:val="none" w:sz="0" w:space="0" w:color="auto"/>
      </w:divBdr>
      <w:divsChild>
        <w:div w:id="1998068592">
          <w:marLeft w:val="0"/>
          <w:marRight w:val="0"/>
          <w:marTop w:val="0"/>
          <w:marBottom w:val="0"/>
          <w:divBdr>
            <w:top w:val="none" w:sz="0" w:space="0" w:color="auto"/>
            <w:left w:val="none" w:sz="0" w:space="0" w:color="auto"/>
            <w:bottom w:val="none" w:sz="0" w:space="0" w:color="auto"/>
            <w:right w:val="none" w:sz="0" w:space="0" w:color="auto"/>
          </w:divBdr>
          <w:divsChild>
            <w:div w:id="269701853">
              <w:marLeft w:val="180"/>
              <w:marRight w:val="180"/>
              <w:marTop w:val="0"/>
              <w:marBottom w:val="75"/>
              <w:divBdr>
                <w:top w:val="none" w:sz="0" w:space="0" w:color="auto"/>
                <w:left w:val="none" w:sz="0" w:space="0" w:color="auto"/>
                <w:bottom w:val="none" w:sz="0" w:space="0" w:color="auto"/>
                <w:right w:val="none" w:sz="0" w:space="0" w:color="auto"/>
              </w:divBdr>
              <w:divsChild>
                <w:div w:id="1773431139">
                  <w:marLeft w:val="0"/>
                  <w:marRight w:val="0"/>
                  <w:marTop w:val="0"/>
                  <w:marBottom w:val="0"/>
                  <w:divBdr>
                    <w:top w:val="none" w:sz="0" w:space="0" w:color="auto"/>
                    <w:left w:val="none" w:sz="0" w:space="0" w:color="auto"/>
                    <w:bottom w:val="none" w:sz="0" w:space="0" w:color="auto"/>
                    <w:right w:val="none" w:sz="0" w:space="0" w:color="auto"/>
                  </w:divBdr>
                  <w:divsChild>
                    <w:div w:id="583538072">
                      <w:marLeft w:val="0"/>
                      <w:marRight w:val="0"/>
                      <w:marTop w:val="0"/>
                      <w:marBottom w:val="0"/>
                      <w:divBdr>
                        <w:top w:val="none" w:sz="0" w:space="0" w:color="auto"/>
                        <w:left w:val="none" w:sz="0" w:space="0" w:color="auto"/>
                        <w:bottom w:val="none" w:sz="0" w:space="0" w:color="auto"/>
                        <w:right w:val="none" w:sz="0" w:space="0" w:color="auto"/>
                      </w:divBdr>
                      <w:divsChild>
                        <w:div w:id="2056738840">
                          <w:marLeft w:val="0"/>
                          <w:marRight w:val="3150"/>
                          <w:marTop w:val="0"/>
                          <w:marBottom w:val="0"/>
                          <w:divBdr>
                            <w:top w:val="none" w:sz="0" w:space="0" w:color="auto"/>
                            <w:left w:val="none" w:sz="0" w:space="0" w:color="auto"/>
                            <w:bottom w:val="none" w:sz="0" w:space="0" w:color="auto"/>
                            <w:right w:val="none" w:sz="0" w:space="0" w:color="auto"/>
                          </w:divBdr>
                          <w:divsChild>
                            <w:div w:id="143549307">
                              <w:marLeft w:val="0"/>
                              <w:marRight w:val="0"/>
                              <w:marTop w:val="0"/>
                              <w:marBottom w:val="0"/>
                              <w:divBdr>
                                <w:top w:val="none" w:sz="0" w:space="0" w:color="auto"/>
                                <w:left w:val="none" w:sz="0" w:space="0" w:color="auto"/>
                                <w:bottom w:val="none" w:sz="0" w:space="0" w:color="auto"/>
                                <w:right w:val="none" w:sz="0" w:space="0" w:color="auto"/>
                              </w:divBdr>
                              <w:divsChild>
                                <w:div w:id="1720357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835197">
      <w:bodyDiv w:val="1"/>
      <w:marLeft w:val="0"/>
      <w:marRight w:val="0"/>
      <w:marTop w:val="0"/>
      <w:marBottom w:val="0"/>
      <w:divBdr>
        <w:top w:val="none" w:sz="0" w:space="0" w:color="auto"/>
        <w:left w:val="none" w:sz="0" w:space="0" w:color="auto"/>
        <w:bottom w:val="none" w:sz="0" w:space="0" w:color="auto"/>
        <w:right w:val="none" w:sz="0" w:space="0" w:color="auto"/>
      </w:divBdr>
      <w:divsChild>
        <w:div w:id="1128469330">
          <w:marLeft w:val="0"/>
          <w:marRight w:val="0"/>
          <w:marTop w:val="0"/>
          <w:marBottom w:val="240"/>
          <w:divBdr>
            <w:top w:val="none" w:sz="0" w:space="0" w:color="auto"/>
            <w:left w:val="none" w:sz="0" w:space="0" w:color="auto"/>
            <w:bottom w:val="none" w:sz="0" w:space="0" w:color="auto"/>
            <w:right w:val="none" w:sz="0" w:space="0" w:color="auto"/>
          </w:divBdr>
        </w:div>
      </w:divsChild>
    </w:div>
    <w:div w:id="1119492230">
      <w:bodyDiv w:val="1"/>
      <w:marLeft w:val="0"/>
      <w:marRight w:val="0"/>
      <w:marTop w:val="0"/>
      <w:marBottom w:val="0"/>
      <w:divBdr>
        <w:top w:val="none" w:sz="0" w:space="0" w:color="auto"/>
        <w:left w:val="none" w:sz="0" w:space="0" w:color="auto"/>
        <w:bottom w:val="none" w:sz="0" w:space="0" w:color="auto"/>
        <w:right w:val="none" w:sz="0" w:space="0" w:color="auto"/>
      </w:divBdr>
      <w:divsChild>
        <w:div w:id="1908761075">
          <w:marLeft w:val="0"/>
          <w:marRight w:val="0"/>
          <w:marTop w:val="0"/>
          <w:marBottom w:val="0"/>
          <w:divBdr>
            <w:top w:val="none" w:sz="0" w:space="0" w:color="auto"/>
            <w:left w:val="none" w:sz="0" w:space="0" w:color="auto"/>
            <w:bottom w:val="none" w:sz="0" w:space="0" w:color="auto"/>
            <w:right w:val="none" w:sz="0" w:space="0" w:color="auto"/>
          </w:divBdr>
          <w:divsChild>
            <w:div w:id="1060981821">
              <w:marLeft w:val="0"/>
              <w:marRight w:val="0"/>
              <w:marTop w:val="0"/>
              <w:marBottom w:val="0"/>
              <w:divBdr>
                <w:top w:val="none" w:sz="0" w:space="0" w:color="auto"/>
                <w:left w:val="none" w:sz="0" w:space="0" w:color="auto"/>
                <w:bottom w:val="none" w:sz="0" w:space="0" w:color="auto"/>
                <w:right w:val="none" w:sz="0" w:space="0" w:color="auto"/>
              </w:divBdr>
              <w:divsChild>
                <w:div w:id="437139551">
                  <w:marLeft w:val="0"/>
                  <w:marRight w:val="0"/>
                  <w:marTop w:val="0"/>
                  <w:marBottom w:val="0"/>
                  <w:divBdr>
                    <w:top w:val="none" w:sz="0" w:space="0" w:color="auto"/>
                    <w:left w:val="none" w:sz="0" w:space="0" w:color="auto"/>
                    <w:bottom w:val="none" w:sz="0" w:space="0" w:color="auto"/>
                    <w:right w:val="none" w:sz="0" w:space="0" w:color="auto"/>
                  </w:divBdr>
                </w:div>
                <w:div w:id="931162214">
                  <w:marLeft w:val="0"/>
                  <w:marRight w:val="0"/>
                  <w:marTop w:val="0"/>
                  <w:marBottom w:val="0"/>
                  <w:divBdr>
                    <w:top w:val="none" w:sz="0" w:space="0" w:color="auto"/>
                    <w:left w:val="none" w:sz="0" w:space="0" w:color="auto"/>
                    <w:bottom w:val="none" w:sz="0" w:space="0" w:color="auto"/>
                    <w:right w:val="none" w:sz="0" w:space="0" w:color="auto"/>
                  </w:divBdr>
                </w:div>
                <w:div w:id="10794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C4EB5-DEDB-47F6-AC90-E611C428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2728</Words>
  <Characters>15554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dsevdokimov</dc:creator>
  <cp:keywords/>
  <dc:description/>
  <cp:lastModifiedBy>Евсиков Андрей</cp:lastModifiedBy>
  <cp:revision>2</cp:revision>
  <dcterms:created xsi:type="dcterms:W3CDTF">2017-03-07T06:05:00Z</dcterms:created>
  <dcterms:modified xsi:type="dcterms:W3CDTF">2017-03-07T06:05:00Z</dcterms:modified>
</cp:coreProperties>
</file>