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4C" w:rsidRDefault="004015CB" w:rsidP="004015C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Информационное сообщение</w:t>
      </w:r>
    </w:p>
    <w:p w:rsidR="006217DD" w:rsidRDefault="006217DD" w:rsidP="004015CB">
      <w:pPr>
        <w:jc w:val="center"/>
        <w:rPr>
          <w:sz w:val="28"/>
          <w:szCs w:val="28"/>
        </w:rPr>
      </w:pPr>
    </w:p>
    <w:p w:rsidR="004015CB" w:rsidRDefault="004015CB" w:rsidP="004015C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поручения Председателя Правительства Российской Федерации Д.А. Медведева в целях предотвращения и прекращения возможной реализации в торговых точках </w:t>
      </w:r>
      <w:proofErr w:type="spellStart"/>
      <w:r>
        <w:rPr>
          <w:sz w:val="28"/>
          <w:szCs w:val="28"/>
        </w:rPr>
        <w:t>некурительной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никотиносодержащей</w:t>
      </w:r>
      <w:proofErr w:type="spellEnd"/>
      <w:r>
        <w:rPr>
          <w:sz w:val="28"/>
          <w:szCs w:val="28"/>
        </w:rPr>
        <w:t xml:space="preserve"> продукции отнесенной к пищевой, территориальными органами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организованы различные формы проверок для незамедлительного прекращения продажи такой продукции.</w:t>
      </w:r>
      <w:proofErr w:type="gramEnd"/>
    </w:p>
    <w:p w:rsidR="004015CB" w:rsidRDefault="004015CB" w:rsidP="006217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Оптовая и розничная торговля </w:t>
      </w:r>
      <w:proofErr w:type="spellStart"/>
      <w:r>
        <w:rPr>
          <w:sz w:val="28"/>
          <w:szCs w:val="28"/>
        </w:rPr>
        <w:t>насваем</w:t>
      </w:r>
      <w:proofErr w:type="spellEnd"/>
      <w:r>
        <w:rPr>
          <w:sz w:val="28"/>
          <w:szCs w:val="28"/>
        </w:rPr>
        <w:t xml:space="preserve"> и табаком сосательны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снюсом</w:t>
      </w:r>
      <w:proofErr w:type="spellEnd"/>
      <w:r>
        <w:rPr>
          <w:sz w:val="28"/>
          <w:szCs w:val="28"/>
        </w:rPr>
        <w:t xml:space="preserve">) на территории Российской Федерации запрещена Федеральным Законом от 23.02.2013 № 15-ФЗ. Вместе с тем, реализуется новая </w:t>
      </w:r>
      <w:proofErr w:type="spellStart"/>
      <w:r>
        <w:rPr>
          <w:sz w:val="28"/>
          <w:szCs w:val="28"/>
        </w:rPr>
        <w:t>никотиносодержащая</w:t>
      </w:r>
      <w:proofErr w:type="spellEnd"/>
      <w:r>
        <w:rPr>
          <w:sz w:val="28"/>
          <w:szCs w:val="28"/>
        </w:rPr>
        <w:t xml:space="preserve"> продукция</w:t>
      </w:r>
      <w:r w:rsidR="00621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аналог запрещенного в РФ </w:t>
      </w:r>
      <w:proofErr w:type="spellStart"/>
      <w:r>
        <w:rPr>
          <w:sz w:val="28"/>
          <w:szCs w:val="28"/>
        </w:rPr>
        <w:t>снюса</w:t>
      </w:r>
      <w:proofErr w:type="spellEnd"/>
      <w:r>
        <w:rPr>
          <w:sz w:val="28"/>
          <w:szCs w:val="28"/>
        </w:rPr>
        <w:t>, используя идентификационные признаки, присущие для пищевой продукции: способ применения (разжевывание, рассасывание) и форму выпуск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леденцы, карамель</w:t>
      </w:r>
      <w:r w:rsidR="006217DD">
        <w:rPr>
          <w:sz w:val="28"/>
          <w:szCs w:val="28"/>
        </w:rPr>
        <w:t xml:space="preserve">, жевательная резинка и т.п.).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>
        <w:rPr>
          <w:sz w:val="28"/>
          <w:szCs w:val="28"/>
        </w:rPr>
        <w:t xml:space="preserve"> лабораторно подтверждена потенциальная опасность употребления такой продукции</w:t>
      </w:r>
      <w:proofErr w:type="gramStart"/>
      <w:r>
        <w:rPr>
          <w:sz w:val="28"/>
          <w:szCs w:val="28"/>
        </w:rPr>
        <w:t>.</w:t>
      </w:r>
      <w:r w:rsidR="006217DD">
        <w:rPr>
          <w:sz w:val="28"/>
          <w:szCs w:val="28"/>
        </w:rPr>
        <w:t>.</w:t>
      </w:r>
      <w:proofErr w:type="gramEnd"/>
    </w:p>
    <w:p w:rsidR="006217DD" w:rsidRDefault="006217DD" w:rsidP="004015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ТС 021/2011 « О безопасности пищевой продукции» пищевая продукция, не соответствующая требованиям настоящего технического регламента и (или) технических регламентов Таможенного союза на отдельные виды пищевой продукции подлежит утилизации.</w:t>
      </w:r>
    </w:p>
    <w:p w:rsidR="006217DD" w:rsidRPr="004015CB" w:rsidRDefault="006217DD" w:rsidP="004015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выявленным фактам обороты вышеуказанной продукции предусмотрена административная ответственность, в том числе по части 1 статьи 14.43 КоАП РФ в виде штрафов с конфискацией предметов административного правонарушения.</w:t>
      </w:r>
    </w:p>
    <w:sectPr w:rsidR="006217DD" w:rsidRPr="004015CB" w:rsidSect="004015CB">
      <w:pgSz w:w="11906" w:h="16838"/>
      <w:pgMar w:top="1247" w:right="850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3207AF"/>
    <w:rsid w:val="004015CB"/>
    <w:rsid w:val="00452E03"/>
    <w:rsid w:val="006217DD"/>
    <w:rsid w:val="006E104C"/>
    <w:rsid w:val="008325E3"/>
    <w:rsid w:val="00D623D5"/>
    <w:rsid w:val="00E93D91"/>
    <w:rsid w:val="00EF50A2"/>
    <w:rsid w:val="00F6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</dc:creator>
  <cp:lastModifiedBy>user</cp:lastModifiedBy>
  <cp:revision>2</cp:revision>
  <dcterms:created xsi:type="dcterms:W3CDTF">2020-01-02T15:41:00Z</dcterms:created>
  <dcterms:modified xsi:type="dcterms:W3CDTF">2020-01-02T15:41:00Z</dcterms:modified>
</cp:coreProperties>
</file>