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07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сентября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Меньше месяца осталось до окончания срока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подачи заявления на выплаты детям от рождения до 16 лет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Уже 317 тысяч волгоградских семей получили государственные выплаты на детей по указу Президента РФ в июне и июле 2020 года на сумму, составляющую </w:t>
      </w:r>
      <w:r>
        <w:rPr>
          <w:sz w:val="28"/>
          <w:szCs w:val="28"/>
        </w:rPr>
        <w:t xml:space="preserve">почти </w:t>
      </w:r>
      <w:r>
        <w:rPr>
          <w:sz w:val="28"/>
          <w:szCs w:val="28"/>
        </w:rPr>
        <w:t xml:space="preserve">9 миллиардов рублей. </w:t>
      </w:r>
      <w:r>
        <w:rPr>
          <w:sz w:val="28"/>
          <w:szCs w:val="28"/>
          <w:shd w:fill="CCFFFF" w:val="clear"/>
        </w:rPr>
        <w:t>Однако вс</w:t>
      </w:r>
      <w:r>
        <w:rPr>
          <w:sz w:val="28"/>
          <w:szCs w:val="28"/>
          <w:shd w:fill="CCFFFF" w:val="clear"/>
        </w:rPr>
        <w:t>ё</w:t>
      </w:r>
      <w:r>
        <w:rPr>
          <w:sz w:val="28"/>
          <w:szCs w:val="28"/>
          <w:shd w:fill="CCFFFF" w:val="clear"/>
        </w:rPr>
        <w:t xml:space="preserve"> ещ</w:t>
      </w:r>
      <w:r>
        <w:rPr>
          <w:sz w:val="28"/>
          <w:szCs w:val="28"/>
          <w:shd w:fill="CCFFFF" w:val="clear"/>
        </w:rPr>
        <w:t>ё</w:t>
      </w:r>
      <w:r>
        <w:rPr>
          <w:sz w:val="28"/>
          <w:szCs w:val="28"/>
          <w:shd w:fill="CCFFFF" w:val="clear"/>
        </w:rPr>
        <w:t xml:space="preserve"> остались семьи, которые не воспользовались правом на выплату на детей до 16 лет в связи с пандемией. В настоящее время специалисты ПФР обзванивают волгоградцев, проводят СМС-информирование с предложением подать заявление на данную меру поддержки. Сделать это можно </w:t>
      </w:r>
      <w:r>
        <w:rPr>
          <w:rStyle w:val="Strong"/>
          <w:sz w:val="28"/>
          <w:szCs w:val="28"/>
          <w:shd w:fill="CCFFFF" w:val="clear"/>
        </w:rPr>
        <w:t>до 1 октября 2020 года</w:t>
      </w:r>
      <w:r>
        <w:rPr>
          <w:sz w:val="28"/>
          <w:szCs w:val="28"/>
          <w:shd w:fill="CCFFFF" w:val="clear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Напомним, ежемесячные выплаты по 5 тысяч рублей в течение тр</w:t>
      </w:r>
      <w:r>
        <w:rPr>
          <w:sz w:val="28"/>
          <w:szCs w:val="28"/>
        </w:rPr>
        <w:t>ё</w:t>
      </w:r>
      <w:r>
        <w:rPr>
          <w:sz w:val="28"/>
          <w:szCs w:val="28"/>
        </w:rPr>
        <w:t>х месяцев на детей до тр</w:t>
      </w:r>
      <w:r>
        <w:rPr>
          <w:sz w:val="28"/>
          <w:szCs w:val="28"/>
        </w:rPr>
        <w:t>ё</w:t>
      </w:r>
      <w:r>
        <w:rPr>
          <w:sz w:val="28"/>
          <w:szCs w:val="28"/>
        </w:rPr>
        <w:t>х лет Пенсионный фонд стал производить с апреля, с июня — осуществляет единовременные выплаты в размере 10 тысяч на детей от 3 до 16 лет. Кроме того, в июле ПФР приступил к финансированию дополнительной выплаты семьям с детьми от рождения до 16 лет в размере 10 тысяч рублей на каждого реб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нка. Особенностью этой выплаты стал беззаявительный порядок — е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 предоставление осуществляется автоматически, на основании поданных заявлений на ежемесячную и/или единовременную выплаты.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rFonts w:ascii="Liberation Serif" w:hAnsi="Liberation Serif"/>
          <w:b/>
          <w:bCs/>
          <w:sz w:val="28"/>
          <w:szCs w:val="28"/>
        </w:rPr>
        <w:t>Важно отметить, что если реб</w:t>
      </w:r>
      <w:r>
        <w:rPr>
          <w:rFonts w:ascii="Liberation Serif" w:hAnsi="Liberation Serif"/>
          <w:b/>
          <w:bCs/>
          <w:sz w:val="28"/>
          <w:szCs w:val="28"/>
        </w:rPr>
        <w:t>ё</w:t>
      </w:r>
      <w:r>
        <w:rPr>
          <w:rFonts w:ascii="Liberation Serif" w:hAnsi="Liberation Serif"/>
          <w:b/>
          <w:bCs/>
          <w:sz w:val="28"/>
          <w:szCs w:val="28"/>
        </w:rPr>
        <w:t>нок достигает возраста тр</w:t>
      </w:r>
      <w:r>
        <w:rPr>
          <w:rFonts w:ascii="Liberation Serif" w:hAnsi="Liberation Serif"/>
          <w:b/>
          <w:bCs/>
          <w:sz w:val="28"/>
          <w:szCs w:val="28"/>
        </w:rPr>
        <w:t>ё</w:t>
      </w:r>
      <w:r>
        <w:rPr>
          <w:rFonts w:ascii="Liberation Serif" w:hAnsi="Liberation Serif"/>
          <w:b/>
          <w:bCs/>
          <w:sz w:val="28"/>
          <w:szCs w:val="28"/>
        </w:rPr>
        <w:t>х лет в июле, августе или сентябре 2020 года, семье предоставляется ежемесячная выплата по 5 тысяч рублей за апрель, май, июнь (в сумме — 15 тысяч рублей), единовременная выплата 10 тысяч рублей, а также дополнительная выплата в размере 10 тысяч рублей. Подать заявление на выплату можно не раньше месяца, в котором реб</w:t>
      </w:r>
      <w:r>
        <w:rPr>
          <w:rFonts w:ascii="Liberation Serif" w:hAnsi="Liberation Serif"/>
          <w:b/>
          <w:bCs/>
          <w:sz w:val="28"/>
          <w:szCs w:val="28"/>
        </w:rPr>
        <w:t>ё</w:t>
      </w:r>
      <w:r>
        <w:rPr>
          <w:rFonts w:ascii="Liberation Serif" w:hAnsi="Liberation Serif"/>
          <w:b/>
          <w:bCs/>
          <w:sz w:val="28"/>
          <w:szCs w:val="28"/>
        </w:rPr>
        <w:t xml:space="preserve">нку исполняется 3 года. 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color w:val="006699"/>
          <w:sz w:val="28"/>
          <w:szCs w:val="28"/>
        </w:rPr>
        <w:tab/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Родители, которые ещ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ё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не обращались за получением выплаты, могут это сделать </w:t>
      </w:r>
      <w:r>
        <w:rPr>
          <w:rStyle w:val="Strong"/>
          <w:rFonts w:ascii="Liberation Serif" w:hAnsi="Liberation Serif"/>
          <w:b w:val="false"/>
          <w:bCs w:val="false"/>
          <w:color w:val="000000"/>
          <w:sz w:val="28"/>
          <w:szCs w:val="28"/>
        </w:rPr>
        <w:t>до 1 октября 2020 года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с помощью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п</w:t>
      </w:r>
      <w:hyperlink r:id="rId3">
        <w:r>
          <w:rPr>
            <w:rStyle w:val="Style11"/>
            <w:rFonts w:ascii="Liberation Serif" w:hAnsi="Liberation Serif"/>
            <w:b w:val="false"/>
            <w:bCs w:val="false"/>
            <w:color w:val="000000"/>
            <w:sz w:val="28"/>
            <w:szCs w:val="28"/>
            <w:u w:val="none"/>
          </w:rPr>
          <w:t>ортала Госуслуг</w:t>
        </w:r>
      </w:hyperlink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а опекуны и попечители – в клиентских службах ПФР и офисах МФЦ. Следует поторопиться - времени до окончания при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ё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ма заявлений осталось не так много!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2020-09-07T09:12:49Z</cp:lastPrinted>
  <dcterms:modified xsi:type="dcterms:W3CDTF">2020-09-07T09:13:06Z</dcterms:modified>
  <cp:revision>97</cp:revision>
</cp:coreProperties>
</file>