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8" w:rsidRDefault="001D3DE8" w:rsidP="00A8616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DE8" w:rsidRDefault="001D3DE8" w:rsidP="001D3DE8">
      <w:pPr>
        <w:spacing w:after="0" w:line="240" w:lineRule="auto"/>
        <w:jc w:val="center"/>
        <w:rPr>
          <w:rFonts w:ascii="Book Antiqua" w:hAnsi="Book Antiqua"/>
          <w:b/>
          <w:color w:val="C00000"/>
          <w:sz w:val="24"/>
          <w:szCs w:val="24"/>
        </w:rPr>
      </w:pPr>
    </w:p>
    <w:p w:rsidR="001D3DE8" w:rsidRDefault="00CD755F" w:rsidP="001D3DE8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 w:rsidRPr="00862AE4">
        <w:rPr>
          <w:rFonts w:ascii="Arial" w:hAnsi="Arial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2.55pt;height:18.7pt" fillcolor="#e36c0a [2409]" strokecolor="#943634 [2405]">
            <v:shadow color="#868686"/>
            <v:textpath style="font-family:&quot;Arial Black&quot;;font-size:24pt" fitshape="t" trim="t" string="ФОТОВЫСТАВКА"/>
          </v:shape>
        </w:pict>
      </w:r>
    </w:p>
    <w:p w:rsidR="001D3DE8" w:rsidRDefault="001D3DE8" w:rsidP="001D3DE8">
      <w:pPr>
        <w:spacing w:after="0" w:line="240" w:lineRule="auto"/>
        <w:jc w:val="center"/>
        <w:rPr>
          <w:rFonts w:ascii="Book Antiqua" w:hAnsi="Book Antiqua"/>
          <w:b/>
          <w:color w:val="C00000"/>
          <w:sz w:val="24"/>
          <w:szCs w:val="24"/>
        </w:rPr>
      </w:pPr>
    </w:p>
    <w:p w:rsidR="001D3DE8" w:rsidRDefault="00CD755F" w:rsidP="001D3DE8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3pt;height:24.3pt"/>
        </w:pict>
      </w:r>
      <w:r w:rsidRPr="00CD755F">
        <w:t xml:space="preserve"> </w:t>
      </w:r>
      <w:r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3992654" cy="2225139"/>
            <wp:effectExtent l="19050" t="0" r="7846" b="0"/>
            <wp:docPr id="2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660" cy="22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 id="_x0000_i1027" type="#_x0000_t75" alt="" style="width:24.3pt;height:24.3pt"/>
        </w:pict>
      </w:r>
    </w:p>
    <w:p w:rsidR="00CD755F" w:rsidRDefault="00CD755F" w:rsidP="001D3DE8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:rsidR="001D3DE8" w:rsidRPr="000E5529" w:rsidRDefault="001D3DE8" w:rsidP="001D3DE8">
      <w:pPr>
        <w:spacing w:after="0" w:line="240" w:lineRule="auto"/>
        <w:jc w:val="center"/>
        <w:rPr>
          <w:rFonts w:ascii="Arial" w:hAnsi="Arial"/>
          <w:b/>
          <w:i/>
          <w:color w:val="215868" w:themeColor="accent5" w:themeShade="80"/>
          <w:sz w:val="40"/>
          <w:szCs w:val="40"/>
        </w:rPr>
      </w:pPr>
      <w:r w:rsidRPr="000E5529">
        <w:rPr>
          <w:b/>
          <w:i/>
          <w:color w:val="215868" w:themeColor="accent5" w:themeShade="80"/>
          <w:sz w:val="40"/>
          <w:szCs w:val="40"/>
        </w:rPr>
        <w:t>«Пространство времени. История района»</w:t>
      </w:r>
    </w:p>
    <w:p w:rsidR="00A8616E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Есть такие знаменательные даты, такие незабываемые события, которые навсегда остаются в</w:t>
      </w:r>
      <w:r w:rsidR="0049290B">
        <w:rPr>
          <w:rFonts w:ascii="Times New Roman" w:hAnsi="Times New Roman" w:cs="Times New Roman"/>
          <w:sz w:val="28"/>
          <w:szCs w:val="28"/>
        </w:rPr>
        <w:t xml:space="preserve"> памяти. Одна из них — 90- летний юбилей</w:t>
      </w:r>
      <w:r w:rsidRPr="008E7FC8">
        <w:rPr>
          <w:rFonts w:ascii="Times New Roman" w:hAnsi="Times New Roman" w:cs="Times New Roman"/>
          <w:sz w:val="28"/>
          <w:szCs w:val="28"/>
        </w:rPr>
        <w:t xml:space="preserve"> </w:t>
      </w:r>
      <w:r w:rsidR="009A71F1">
        <w:rPr>
          <w:rFonts w:ascii="Times New Roman" w:hAnsi="Times New Roman" w:cs="Times New Roman"/>
          <w:sz w:val="28"/>
          <w:szCs w:val="28"/>
        </w:rPr>
        <w:t>Иловлинского</w:t>
      </w:r>
      <w:r w:rsidRPr="008E7FC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Девяностолетие малой родины собрало жителей и гостей района</w:t>
      </w:r>
      <w:r w:rsidR="0049290B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Pr="008E7FC8">
        <w:rPr>
          <w:rFonts w:ascii="Times New Roman" w:hAnsi="Times New Roman" w:cs="Times New Roman"/>
          <w:sz w:val="28"/>
          <w:szCs w:val="28"/>
        </w:rPr>
        <w:t xml:space="preserve">, мастеров сцены, знаменитых земляков. </w:t>
      </w:r>
    </w:p>
    <w:p w:rsidR="006217C9" w:rsidRDefault="000942DC" w:rsidP="00CD755F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Наша земля — это наша история, боль и радость, наша гордость.</w:t>
      </w:r>
      <w:r w:rsidR="006217C9" w:rsidRPr="008E7FC8">
        <w:rPr>
          <w:rFonts w:ascii="Times New Roman" w:hAnsi="Times New Roman" w:cs="Times New Roman"/>
          <w:color w:val="002060"/>
          <w:sz w:val="28"/>
          <w:szCs w:val="28"/>
        </w:rPr>
        <w:t xml:space="preserve"> Сколько ратных и трудовых подвигов совершено иловлинцами за эти годы! Сколько интересных событий прошло в районе!</w:t>
      </w:r>
    </w:p>
    <w:p w:rsidR="00AB3E2D" w:rsidRDefault="00636FEF" w:rsidP="00CD755F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AB3E2D">
        <w:rPr>
          <w:rFonts w:ascii="Times New Roman" w:hAnsi="Times New Roman" w:cs="Times New Roman"/>
          <w:color w:val="002060"/>
          <w:sz w:val="28"/>
          <w:szCs w:val="28"/>
        </w:rPr>
        <w:t>Это и стало темой фотовыставки, представленной архивным отделом администрации Иловлинского муниципального района</w:t>
      </w:r>
      <w:r w:rsidR="000408D0">
        <w:rPr>
          <w:rFonts w:ascii="Times New Roman" w:hAnsi="Times New Roman" w:cs="Times New Roman"/>
          <w:color w:val="002060"/>
          <w:sz w:val="28"/>
          <w:szCs w:val="28"/>
        </w:rPr>
        <w:t xml:space="preserve"> на праздни</w:t>
      </w:r>
      <w:r w:rsidR="00761A68">
        <w:rPr>
          <w:rFonts w:ascii="Times New Roman" w:hAnsi="Times New Roman" w:cs="Times New Roman"/>
          <w:color w:val="002060"/>
          <w:sz w:val="28"/>
          <w:szCs w:val="28"/>
        </w:rPr>
        <w:t>ке, посвященном 90-летию района, который состоялся 22 сентября 2018 года.</w:t>
      </w:r>
    </w:p>
    <w:p w:rsidR="00AB3E2D" w:rsidRPr="008E7FC8" w:rsidRDefault="00AB3E2D" w:rsidP="00CD755F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E7FC8">
        <w:rPr>
          <w:rFonts w:ascii="Times New Roman" w:hAnsi="Times New Roman" w:cs="Times New Roman"/>
          <w:color w:val="002060"/>
          <w:sz w:val="28"/>
          <w:szCs w:val="28"/>
        </w:rPr>
        <w:t>Всего на выставке представлено около двухсот фотографий разных времен и авторов.</w:t>
      </w:r>
    </w:p>
    <w:p w:rsidR="000B7F5A" w:rsidRPr="008E7FC8" w:rsidRDefault="00636FEF" w:rsidP="00CD755F">
      <w:pPr>
        <w:tabs>
          <w:tab w:val="left" w:pos="0"/>
        </w:tabs>
        <w:spacing w:after="0" w:line="240" w:lineRule="auto"/>
        <w:ind w:right="142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2DC" w:rsidRPr="008E7FC8">
        <w:rPr>
          <w:rFonts w:ascii="Times New Roman" w:hAnsi="Times New Roman" w:cs="Times New Roman"/>
          <w:sz w:val="28"/>
          <w:szCs w:val="28"/>
        </w:rPr>
        <w:t>Выставочная композиция включает документы по истории Иловлинского</w:t>
      </w:r>
      <w:r w:rsidR="00761A68">
        <w:rPr>
          <w:rFonts w:ascii="Times New Roman" w:hAnsi="Times New Roman" w:cs="Times New Roman"/>
          <w:sz w:val="28"/>
          <w:szCs w:val="28"/>
        </w:rPr>
        <w:t xml:space="preserve"> района за период с 1928 года и</w:t>
      </w:r>
      <w:r w:rsidR="000942DC" w:rsidRPr="008E7FC8">
        <w:rPr>
          <w:rFonts w:ascii="Times New Roman" w:hAnsi="Times New Roman" w:cs="Times New Roman"/>
          <w:sz w:val="28"/>
          <w:szCs w:val="28"/>
        </w:rPr>
        <w:t xml:space="preserve"> по настоящее время. </w:t>
      </w:r>
    </w:p>
    <w:p w:rsidR="008A6D96" w:rsidRPr="008E7FC8" w:rsidRDefault="00B12084" w:rsidP="00CD755F">
      <w:pPr>
        <w:tabs>
          <w:tab w:val="left" w:pos="-142"/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Впервые на выставке п</w:t>
      </w:r>
      <w:r w:rsidR="00C4592B" w:rsidRPr="008E7FC8">
        <w:rPr>
          <w:rFonts w:ascii="Times New Roman" w:hAnsi="Times New Roman" w:cs="Times New Roman"/>
          <w:sz w:val="28"/>
          <w:szCs w:val="28"/>
        </w:rPr>
        <w:t xml:space="preserve">редставлены </w:t>
      </w:r>
      <w:r w:rsidR="008A6D96" w:rsidRPr="008E7FC8">
        <w:rPr>
          <w:rFonts w:ascii="Times New Roman" w:hAnsi="Times New Roman" w:cs="Times New Roman"/>
          <w:sz w:val="28"/>
          <w:szCs w:val="28"/>
        </w:rPr>
        <w:t>фото</w:t>
      </w:r>
      <w:r w:rsidRPr="008E7FC8">
        <w:rPr>
          <w:rFonts w:ascii="Times New Roman" w:hAnsi="Times New Roman" w:cs="Times New Roman"/>
          <w:sz w:val="28"/>
          <w:szCs w:val="28"/>
        </w:rPr>
        <w:t xml:space="preserve">графии </w:t>
      </w:r>
      <w:r w:rsidR="008A6D96" w:rsidRPr="008E7FC8">
        <w:rPr>
          <w:rFonts w:ascii="Times New Roman" w:hAnsi="Times New Roman" w:cs="Times New Roman"/>
          <w:sz w:val="28"/>
          <w:szCs w:val="28"/>
        </w:rPr>
        <w:t xml:space="preserve"> </w:t>
      </w:r>
      <w:r w:rsidR="00C4592B" w:rsidRPr="008E7FC8">
        <w:rPr>
          <w:rFonts w:ascii="Times New Roman" w:hAnsi="Times New Roman" w:cs="Times New Roman"/>
          <w:sz w:val="28"/>
          <w:szCs w:val="28"/>
        </w:rPr>
        <w:t>партийных</w:t>
      </w:r>
      <w:r w:rsidR="008A6D96" w:rsidRPr="008E7FC8">
        <w:rPr>
          <w:rFonts w:ascii="Times New Roman" w:hAnsi="Times New Roman" w:cs="Times New Roman"/>
          <w:sz w:val="28"/>
          <w:szCs w:val="28"/>
        </w:rPr>
        <w:t xml:space="preserve"> и советских руководителей района с  момента</w:t>
      </w:r>
      <w:r w:rsidR="001F1307">
        <w:rPr>
          <w:rFonts w:ascii="Times New Roman" w:hAnsi="Times New Roman" w:cs="Times New Roman"/>
          <w:sz w:val="28"/>
          <w:szCs w:val="28"/>
        </w:rPr>
        <w:t xml:space="preserve"> его образования </w:t>
      </w:r>
      <w:r w:rsidRPr="008E7FC8">
        <w:rPr>
          <w:rFonts w:ascii="Times New Roman" w:hAnsi="Times New Roman" w:cs="Times New Roman"/>
          <w:sz w:val="28"/>
          <w:szCs w:val="28"/>
        </w:rPr>
        <w:t xml:space="preserve">, </w:t>
      </w:r>
      <w:r w:rsidR="00C4592B" w:rsidRPr="008E7FC8">
        <w:rPr>
          <w:rFonts w:ascii="Times New Roman" w:hAnsi="Times New Roman" w:cs="Times New Roman"/>
          <w:sz w:val="28"/>
          <w:szCs w:val="28"/>
        </w:rPr>
        <w:t xml:space="preserve"> </w:t>
      </w:r>
      <w:r w:rsidR="00E77FAC" w:rsidRPr="008E7FC8">
        <w:rPr>
          <w:rFonts w:ascii="Times New Roman" w:hAnsi="Times New Roman" w:cs="Times New Roman"/>
          <w:sz w:val="28"/>
          <w:szCs w:val="28"/>
        </w:rPr>
        <w:t xml:space="preserve">взятые из </w:t>
      </w:r>
      <w:r w:rsidR="00E125DC" w:rsidRPr="008E7FC8">
        <w:rPr>
          <w:rFonts w:ascii="Times New Roman" w:hAnsi="Times New Roman" w:cs="Times New Roman"/>
          <w:sz w:val="28"/>
          <w:szCs w:val="28"/>
        </w:rPr>
        <w:t xml:space="preserve"> серии историко-документальных выставок, подготовленных </w:t>
      </w:r>
      <w:r w:rsidR="00E77FAC" w:rsidRPr="008E7FC8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477585" w:rsidRPr="008E7FC8">
        <w:rPr>
          <w:rFonts w:ascii="Times New Roman" w:hAnsi="Times New Roman" w:cs="Times New Roman"/>
          <w:sz w:val="28"/>
          <w:szCs w:val="28"/>
        </w:rPr>
        <w:t>арственным казенным учреждением</w:t>
      </w:r>
      <w:r w:rsidR="008A6D96" w:rsidRPr="008E7FC8">
        <w:rPr>
          <w:rFonts w:ascii="Times New Roman" w:hAnsi="Times New Roman" w:cs="Times New Roman"/>
          <w:sz w:val="28"/>
          <w:szCs w:val="28"/>
        </w:rPr>
        <w:t xml:space="preserve"> Волгоградской области «Центр документации новейшей истории Волгоградской области» </w:t>
      </w:r>
      <w:r w:rsidR="00477585" w:rsidRPr="008E7FC8">
        <w:rPr>
          <w:rFonts w:ascii="Times New Roman" w:hAnsi="Times New Roman" w:cs="Times New Roman"/>
          <w:sz w:val="28"/>
          <w:szCs w:val="28"/>
        </w:rPr>
        <w:t xml:space="preserve">  под названием</w:t>
      </w:r>
      <w:r w:rsidR="008A6D96" w:rsidRPr="008E7FC8">
        <w:rPr>
          <w:rFonts w:ascii="Times New Roman" w:hAnsi="Times New Roman" w:cs="Times New Roman"/>
          <w:sz w:val="28"/>
          <w:szCs w:val="28"/>
        </w:rPr>
        <w:t xml:space="preserve"> «Люди. Годы. Судьбы».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Фотографии - живые свидетели прошлых лет, тех изменений, которые происходили на глазах неск</w:t>
      </w:r>
      <w:r w:rsidR="00F14DF8">
        <w:rPr>
          <w:rFonts w:ascii="Times New Roman" w:hAnsi="Times New Roman" w:cs="Times New Roman"/>
          <w:sz w:val="28"/>
          <w:szCs w:val="28"/>
        </w:rPr>
        <w:t xml:space="preserve">ольких поколений, и каждый мог </w:t>
      </w:r>
      <w:r w:rsidRPr="008E7FC8">
        <w:rPr>
          <w:rFonts w:ascii="Times New Roman" w:hAnsi="Times New Roman" w:cs="Times New Roman"/>
          <w:sz w:val="28"/>
          <w:szCs w:val="28"/>
        </w:rPr>
        <w:t xml:space="preserve"> воочию, наглядно оценить с помощью фотодокументалистики разные периоды нашей жизни.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 xml:space="preserve">Действительно, сколько замечательных, талантливых людей родилось на нашей земле. </w:t>
      </w:r>
    </w:p>
    <w:p w:rsidR="001F446D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Многие из них  представлены на фотографиях</w:t>
      </w:r>
      <w:r w:rsidR="009B6CB4">
        <w:rPr>
          <w:rFonts w:ascii="Times New Roman" w:hAnsi="Times New Roman" w:cs="Times New Roman"/>
          <w:sz w:val="28"/>
          <w:szCs w:val="28"/>
        </w:rPr>
        <w:t xml:space="preserve"> </w:t>
      </w:r>
      <w:r w:rsidR="00CD755F">
        <w:rPr>
          <w:rFonts w:ascii="Times New Roman" w:hAnsi="Times New Roman" w:cs="Times New Roman"/>
          <w:sz w:val="28"/>
          <w:szCs w:val="28"/>
        </w:rPr>
        <w:t xml:space="preserve"> фотовыставки: </w:t>
      </w:r>
      <w:r w:rsidRPr="008E7FC8">
        <w:rPr>
          <w:rFonts w:ascii="Times New Roman" w:hAnsi="Times New Roman" w:cs="Times New Roman"/>
          <w:sz w:val="28"/>
          <w:szCs w:val="28"/>
        </w:rPr>
        <w:t xml:space="preserve"> любители спорта, ветераны,  простые труженики-животноводы, полеводы, председатели колхозов и руководители учреждений, строительных организаций, промышленных </w:t>
      </w:r>
      <w:r w:rsidRPr="008E7FC8">
        <w:rPr>
          <w:rFonts w:ascii="Times New Roman" w:hAnsi="Times New Roman" w:cs="Times New Roman"/>
          <w:sz w:val="28"/>
          <w:szCs w:val="28"/>
        </w:rPr>
        <w:lastRenderedPageBreak/>
        <w:t>предприятий с корпусом специалистов, коллективами. Есть старинные фотографии - начала прошлого века и сегодняшние, отражающие современную поступь района и поселка.</w:t>
      </w:r>
    </w:p>
    <w:p w:rsidR="008C1B32" w:rsidRPr="007835E2" w:rsidRDefault="001F446D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фотографиях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строительство</w:t>
      </w:r>
      <w:r w:rsidR="008C1B32" w:rsidRPr="008E7FC8">
        <w:rPr>
          <w:rFonts w:ascii="Times New Roman" w:hAnsi="Times New Roman" w:cs="Times New Roman"/>
          <w:color w:val="002060"/>
          <w:sz w:val="28"/>
          <w:szCs w:val="28"/>
        </w:rPr>
        <w:t xml:space="preserve">  животноводческих ферм и комплексов, ремонтных мастерских, детских садов и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школ, Домов культуры, жилых домов </w:t>
      </w:r>
      <w:r w:rsidR="0005424E">
        <w:rPr>
          <w:rFonts w:ascii="Times New Roman" w:hAnsi="Times New Roman" w:cs="Times New Roman"/>
          <w:color w:val="002060"/>
          <w:sz w:val="28"/>
          <w:szCs w:val="28"/>
        </w:rPr>
        <w:t>80-х годов.</w:t>
      </w:r>
      <w:r w:rsidR="008C1B32" w:rsidRPr="008E7FC8">
        <w:rPr>
          <w:rFonts w:ascii="Times New Roman" w:hAnsi="Times New Roman" w:cs="Times New Roman"/>
          <w:noProof/>
          <w:color w:val="002060"/>
          <w:sz w:val="28"/>
          <w:szCs w:val="28"/>
        </w:rPr>
        <w:t xml:space="preserve"> </w:t>
      </w:r>
    </w:p>
    <w:p w:rsidR="000942DC" w:rsidRPr="008E7FC8" w:rsidRDefault="0005424E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рядом фотографии </w:t>
      </w:r>
      <w:r w:rsidR="009B6CB4">
        <w:rPr>
          <w:rFonts w:ascii="Times New Roman" w:hAnsi="Times New Roman" w:cs="Times New Roman"/>
          <w:sz w:val="28"/>
          <w:szCs w:val="28"/>
        </w:rPr>
        <w:t xml:space="preserve"> преображения </w:t>
      </w:r>
      <w:r w:rsidR="00CD755F">
        <w:rPr>
          <w:rFonts w:ascii="Times New Roman" w:hAnsi="Times New Roman" w:cs="Times New Roman"/>
          <w:sz w:val="28"/>
          <w:szCs w:val="28"/>
        </w:rPr>
        <w:t xml:space="preserve"> Иловли  и района сегодня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42DC" w:rsidRPr="008E7FC8">
        <w:rPr>
          <w:rFonts w:ascii="Times New Roman" w:hAnsi="Times New Roman" w:cs="Times New Roman"/>
          <w:sz w:val="28"/>
          <w:szCs w:val="28"/>
        </w:rPr>
        <w:t xml:space="preserve"> новая красивая площадь с "мостиком любви", удобные и симпатичные тротуары, бордюры, освещенные улицы, зеленые "ковры" и новые цветочные клумбы, фонтан</w:t>
      </w:r>
      <w:r w:rsidR="00142ECA">
        <w:rPr>
          <w:rFonts w:ascii="Times New Roman" w:hAnsi="Times New Roman" w:cs="Times New Roman"/>
          <w:sz w:val="28"/>
          <w:szCs w:val="28"/>
        </w:rPr>
        <w:t>ы</w:t>
      </w:r>
      <w:r w:rsidR="000942DC" w:rsidRPr="008E7FC8">
        <w:rPr>
          <w:rFonts w:ascii="Times New Roman" w:hAnsi="Times New Roman" w:cs="Times New Roman"/>
          <w:sz w:val="28"/>
          <w:szCs w:val="28"/>
        </w:rPr>
        <w:t>,  детские площадки</w:t>
      </w:r>
      <w:r w:rsidR="00142ECA">
        <w:rPr>
          <w:rFonts w:ascii="Times New Roman" w:hAnsi="Times New Roman" w:cs="Times New Roman"/>
          <w:sz w:val="28"/>
          <w:szCs w:val="28"/>
        </w:rPr>
        <w:t>.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Бесконечное разнообразие мотивов, тем и сюжетов. И многие смогут узнать себя, найти своих коллег и товарищей по работе.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 xml:space="preserve"> Есть снимки известных земляков, которые в наши дни прославляют свой район высокими трудовыми показателями, достигают высот в общественной деятельности. Честь им и хвала! </w:t>
      </w:r>
    </w:p>
    <w:p w:rsidR="000942DC" w:rsidRPr="008E7FC8" w:rsidRDefault="000942DC" w:rsidP="00CD755F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FC8">
        <w:rPr>
          <w:rFonts w:ascii="Times New Roman" w:hAnsi="Times New Roman" w:cs="Times New Roman"/>
          <w:sz w:val="28"/>
          <w:szCs w:val="28"/>
        </w:rPr>
        <w:t>И остается выразить слова благодарности фотокорреспонденту Анатолию Чеботареву и другим любителям-фотографам за их удачные, ставшие уже историческими фотокадры.</w:t>
      </w:r>
    </w:p>
    <w:p w:rsidR="000942DC" w:rsidRDefault="000942DC" w:rsidP="00A8616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AE" w:rsidRDefault="00F242AE" w:rsidP="00A8616E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2AE" w:rsidRPr="0074307A" w:rsidRDefault="00F242AE" w:rsidP="00A861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07A">
        <w:rPr>
          <w:rFonts w:ascii="Times New Roman" w:hAnsi="Times New Roman" w:cs="Times New Roman"/>
          <w:i/>
          <w:sz w:val="28"/>
          <w:szCs w:val="28"/>
        </w:rPr>
        <w:t>Уважаемые иловлинцы!</w:t>
      </w:r>
    </w:p>
    <w:p w:rsidR="00F242AE" w:rsidRPr="0074307A" w:rsidRDefault="00F242AE" w:rsidP="00A861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07A">
        <w:rPr>
          <w:rFonts w:ascii="Times New Roman" w:hAnsi="Times New Roman" w:cs="Times New Roman"/>
          <w:i/>
          <w:sz w:val="28"/>
          <w:szCs w:val="28"/>
        </w:rPr>
        <w:t>Предлагаем творить историю вместе!</w:t>
      </w:r>
    </w:p>
    <w:p w:rsidR="00F242AE" w:rsidRPr="0074307A" w:rsidRDefault="00F242AE" w:rsidP="00A861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07A">
        <w:rPr>
          <w:rFonts w:ascii="Times New Roman" w:hAnsi="Times New Roman" w:cs="Times New Roman"/>
          <w:i/>
          <w:sz w:val="28"/>
          <w:szCs w:val="28"/>
        </w:rPr>
        <w:t>Для оформления выставки будущего принимаются фотографии различных  изображений , как цифровые (файлы), так и отпечатки на фотобумаге (формата А4), черно-белые или цветные.</w:t>
      </w:r>
    </w:p>
    <w:p w:rsidR="00F242AE" w:rsidRPr="0074307A" w:rsidRDefault="00F242AE" w:rsidP="00A861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307A">
        <w:rPr>
          <w:rFonts w:ascii="Times New Roman" w:hAnsi="Times New Roman" w:cs="Times New Roman"/>
          <w:i/>
          <w:sz w:val="28"/>
          <w:szCs w:val="28"/>
        </w:rPr>
        <w:t>Фотографии можно приносить в  архивный отдел администрации района  для сканирования или отправлять по электронному адресу:</w:t>
      </w:r>
    </w:p>
    <w:p w:rsidR="00F242AE" w:rsidRPr="0074307A" w:rsidRDefault="00F242AE" w:rsidP="00A8616E">
      <w:pPr>
        <w:spacing w:after="0" w:line="240" w:lineRule="auto"/>
        <w:rPr>
          <w:b/>
          <w:sz w:val="28"/>
          <w:szCs w:val="28"/>
        </w:rPr>
      </w:pPr>
      <w:r w:rsidRPr="0074307A">
        <w:rPr>
          <w:b/>
          <w:sz w:val="28"/>
          <w:szCs w:val="28"/>
          <w:lang w:val="en-US"/>
        </w:rPr>
        <w:t>E</w:t>
      </w:r>
      <w:r w:rsidRPr="0074307A">
        <w:rPr>
          <w:b/>
          <w:sz w:val="28"/>
          <w:szCs w:val="28"/>
        </w:rPr>
        <w:t>-</w:t>
      </w:r>
      <w:r w:rsidRPr="0074307A">
        <w:rPr>
          <w:b/>
          <w:sz w:val="28"/>
          <w:szCs w:val="28"/>
          <w:lang w:val="en-US"/>
        </w:rPr>
        <w:t>mail</w:t>
      </w:r>
      <w:r w:rsidRPr="0074307A">
        <w:rPr>
          <w:b/>
          <w:sz w:val="28"/>
          <w:szCs w:val="28"/>
        </w:rPr>
        <w:t>:</w:t>
      </w:r>
      <w:r w:rsidRPr="0074307A">
        <w:rPr>
          <w:b/>
          <w:sz w:val="28"/>
          <w:szCs w:val="28"/>
          <w:lang w:val="en-US"/>
        </w:rPr>
        <w:t>arhiv</w:t>
      </w:r>
      <w:r w:rsidRPr="0074307A">
        <w:rPr>
          <w:b/>
          <w:sz w:val="28"/>
          <w:szCs w:val="28"/>
        </w:rPr>
        <w:t>@</w:t>
      </w:r>
      <w:r w:rsidRPr="0074307A">
        <w:rPr>
          <w:b/>
          <w:sz w:val="28"/>
          <w:szCs w:val="28"/>
          <w:lang w:val="en-US"/>
        </w:rPr>
        <w:t>ilovadmin</w:t>
      </w:r>
      <w:r w:rsidRPr="0074307A">
        <w:rPr>
          <w:b/>
          <w:sz w:val="28"/>
          <w:szCs w:val="28"/>
        </w:rPr>
        <w:t>.</w:t>
      </w:r>
      <w:r w:rsidRPr="0074307A">
        <w:rPr>
          <w:b/>
          <w:sz w:val="28"/>
          <w:szCs w:val="28"/>
          <w:lang w:val="en-US"/>
        </w:rPr>
        <w:t>ru</w:t>
      </w:r>
    </w:p>
    <w:p w:rsidR="00F242AE" w:rsidRDefault="00F242AE" w:rsidP="00A8616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CAA" w:rsidRDefault="000C4CAA" w:rsidP="00A8616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архивного отдела</w:t>
      </w:r>
    </w:p>
    <w:p w:rsidR="000C4CAA" w:rsidRDefault="000C4CAA" w:rsidP="00A8616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</w:p>
    <w:p w:rsidR="000C4CAA" w:rsidRPr="0074307A" w:rsidRDefault="000C4CAA" w:rsidP="00A8616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CD75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Т.Н.Хромова</w:t>
      </w:r>
    </w:p>
    <w:p w:rsidR="00F242AE" w:rsidRPr="0074307A" w:rsidRDefault="00F242AE" w:rsidP="00A8616E">
      <w:pPr>
        <w:tabs>
          <w:tab w:val="left" w:pos="-142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2AE" w:rsidRPr="0074307A" w:rsidSect="00CD755F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B3" w:rsidRDefault="006355B3" w:rsidP="008E7FC8">
      <w:pPr>
        <w:spacing w:after="0" w:line="240" w:lineRule="auto"/>
      </w:pPr>
      <w:r>
        <w:separator/>
      </w:r>
    </w:p>
  </w:endnote>
  <w:endnote w:type="continuationSeparator" w:id="1">
    <w:p w:rsidR="006355B3" w:rsidRDefault="006355B3" w:rsidP="008E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B3" w:rsidRDefault="006355B3" w:rsidP="008E7FC8">
      <w:pPr>
        <w:spacing w:after="0" w:line="240" w:lineRule="auto"/>
      </w:pPr>
      <w:r>
        <w:separator/>
      </w:r>
    </w:p>
  </w:footnote>
  <w:footnote w:type="continuationSeparator" w:id="1">
    <w:p w:rsidR="006355B3" w:rsidRDefault="006355B3" w:rsidP="008E7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B62"/>
    <w:rsid w:val="000408D0"/>
    <w:rsid w:val="0005424E"/>
    <w:rsid w:val="000942DC"/>
    <w:rsid w:val="000B7F5A"/>
    <w:rsid w:val="000C4CAA"/>
    <w:rsid w:val="00142ECA"/>
    <w:rsid w:val="001D3DE8"/>
    <w:rsid w:val="001F1307"/>
    <w:rsid w:val="001F446D"/>
    <w:rsid w:val="002909BE"/>
    <w:rsid w:val="00324AA3"/>
    <w:rsid w:val="00470B67"/>
    <w:rsid w:val="00477585"/>
    <w:rsid w:val="0049290B"/>
    <w:rsid w:val="00575058"/>
    <w:rsid w:val="005A6930"/>
    <w:rsid w:val="006217C9"/>
    <w:rsid w:val="006355B3"/>
    <w:rsid w:val="00636FEF"/>
    <w:rsid w:val="0074307A"/>
    <w:rsid w:val="00761A68"/>
    <w:rsid w:val="007835E2"/>
    <w:rsid w:val="00862AE4"/>
    <w:rsid w:val="008A6D96"/>
    <w:rsid w:val="008C1B32"/>
    <w:rsid w:val="008E2AF7"/>
    <w:rsid w:val="008E44FB"/>
    <w:rsid w:val="008E7FC8"/>
    <w:rsid w:val="00951F6A"/>
    <w:rsid w:val="009A71F1"/>
    <w:rsid w:val="009B6CB4"/>
    <w:rsid w:val="00A8616E"/>
    <w:rsid w:val="00AB3E2D"/>
    <w:rsid w:val="00AD2608"/>
    <w:rsid w:val="00B12084"/>
    <w:rsid w:val="00B529CB"/>
    <w:rsid w:val="00C4592B"/>
    <w:rsid w:val="00CD755F"/>
    <w:rsid w:val="00D32B62"/>
    <w:rsid w:val="00D5022F"/>
    <w:rsid w:val="00E125DC"/>
    <w:rsid w:val="00E77FAC"/>
    <w:rsid w:val="00F14DF8"/>
    <w:rsid w:val="00F2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FC8"/>
  </w:style>
  <w:style w:type="paragraph" w:styleId="a5">
    <w:name w:val="footer"/>
    <w:basedOn w:val="a"/>
    <w:link w:val="a6"/>
    <w:uiPriority w:val="99"/>
    <w:semiHidden/>
    <w:unhideWhenUsed/>
    <w:rsid w:val="008E7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7FC8"/>
  </w:style>
  <w:style w:type="paragraph" w:styleId="a7">
    <w:name w:val="Balloon Text"/>
    <w:basedOn w:val="a"/>
    <w:link w:val="a8"/>
    <w:uiPriority w:val="99"/>
    <w:semiHidden/>
    <w:unhideWhenUsed/>
    <w:rsid w:val="001D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ANR</cp:lastModifiedBy>
  <cp:revision>8</cp:revision>
  <dcterms:created xsi:type="dcterms:W3CDTF">2018-09-26T05:46:00Z</dcterms:created>
  <dcterms:modified xsi:type="dcterms:W3CDTF">2018-09-26T08:40:00Z</dcterms:modified>
</cp:coreProperties>
</file>