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A3" w:rsidRDefault="00F607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07A3" w:rsidRDefault="00F607A3">
      <w:pPr>
        <w:pStyle w:val="ConsPlusNormal"/>
        <w:jc w:val="both"/>
        <w:outlineLvl w:val="0"/>
      </w:pPr>
    </w:p>
    <w:p w:rsidR="00F607A3" w:rsidRDefault="00F607A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07A3" w:rsidRDefault="00F607A3">
      <w:pPr>
        <w:pStyle w:val="ConsPlusTitle"/>
        <w:jc w:val="center"/>
      </w:pPr>
    </w:p>
    <w:p w:rsidR="00F607A3" w:rsidRDefault="00F607A3">
      <w:pPr>
        <w:pStyle w:val="ConsPlusTitle"/>
        <w:jc w:val="center"/>
      </w:pPr>
      <w:r>
        <w:t>ПОСТАНОВЛЕНИЕ</w:t>
      </w:r>
    </w:p>
    <w:p w:rsidR="00F607A3" w:rsidRDefault="00F607A3">
      <w:pPr>
        <w:pStyle w:val="ConsPlusTitle"/>
        <w:jc w:val="center"/>
      </w:pPr>
      <w:r>
        <w:t>от 14 июля 2014 г. N 649</w:t>
      </w:r>
    </w:p>
    <w:p w:rsidR="00F607A3" w:rsidRDefault="00F607A3">
      <w:pPr>
        <w:pStyle w:val="ConsPlusTitle"/>
        <w:jc w:val="center"/>
      </w:pPr>
    </w:p>
    <w:p w:rsidR="00F607A3" w:rsidRDefault="00F607A3">
      <w:pPr>
        <w:pStyle w:val="ConsPlusTitle"/>
        <w:jc w:val="center"/>
      </w:pPr>
      <w:r>
        <w:t>О ПОРЯДКЕ</w:t>
      </w:r>
    </w:p>
    <w:p w:rsidR="00F607A3" w:rsidRDefault="00F607A3">
      <w:pPr>
        <w:pStyle w:val="ConsPlusTitle"/>
        <w:jc w:val="center"/>
      </w:pPr>
      <w:r>
        <w:t>ПРЕДОСТАВЛЕНИЯ УЧРЕЖДЕНИЯМ И ПРЕДПРИЯТИЯМ</w:t>
      </w:r>
    </w:p>
    <w:p w:rsidR="00F607A3" w:rsidRDefault="00F607A3">
      <w:pPr>
        <w:pStyle w:val="ConsPlusTitle"/>
        <w:jc w:val="center"/>
      </w:pPr>
      <w:r>
        <w:t>УГОЛОВНО-ИСПОЛНИТЕЛЬНОЙ СИСТЕМЫ ПРЕИМУЩЕСТВ В ОТНОШЕНИИ</w:t>
      </w:r>
    </w:p>
    <w:p w:rsidR="00F607A3" w:rsidRDefault="00F607A3">
      <w:pPr>
        <w:pStyle w:val="ConsPlusTitle"/>
        <w:jc w:val="center"/>
      </w:pPr>
      <w:r>
        <w:t>ПРЕДЛАГАЕМОЙ ИМИ ЦЕНЫ КОНТРАКТА</w:t>
      </w:r>
    </w:p>
    <w:p w:rsidR="00F607A3" w:rsidRDefault="00F607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07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07A3" w:rsidRDefault="00F607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07A3" w:rsidRDefault="00F607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04.02.2016 N 63)</w:t>
            </w:r>
          </w:p>
        </w:tc>
      </w:tr>
    </w:tbl>
    <w:p w:rsidR="00F607A3" w:rsidRDefault="00F607A3">
      <w:pPr>
        <w:pStyle w:val="ConsPlusNormal"/>
        <w:jc w:val="both"/>
      </w:pPr>
    </w:p>
    <w:p w:rsidR="00F607A3" w:rsidRDefault="00F607A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607A3" w:rsidRDefault="00F607A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</w:t>
      </w:r>
      <w:proofErr w:type="gramStart"/>
      <w:r>
        <w:t>отношении</w:t>
      </w:r>
      <w:proofErr w:type="gramEnd"/>
      <w:r>
        <w:t xml:space="preserve"> предлагаемой ими цены контракта.</w:t>
      </w:r>
    </w:p>
    <w:p w:rsidR="00F607A3" w:rsidRDefault="00F607A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составе заявки на участие в закупке товаров (работ, услуг), предусмотренных </w:t>
      </w:r>
      <w:hyperlink w:anchor="P38" w:history="1">
        <w:r>
          <w:rPr>
            <w:color w:val="0000FF"/>
          </w:rPr>
          <w:t>перечнем</w:t>
        </w:r>
      </w:hyperlink>
      <w:r>
        <w:t xml:space="preserve">, утвержденным настоящим постановлением, учреждением или предприятием уголовно-исполнительной системы представляется требование, составленное в произвольной форме, о предоставлении преимуществ, установленных в соответствии со </w:t>
      </w:r>
      <w:hyperlink r:id="rId8" w:history="1">
        <w:r>
          <w:rPr>
            <w:color w:val="0000FF"/>
          </w:rPr>
          <w:t>статьей 28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F607A3" w:rsidRDefault="00F607A3">
      <w:pPr>
        <w:pStyle w:val="ConsPlusNormal"/>
        <w:spacing w:before="220"/>
        <w:ind w:firstLine="540"/>
        <w:jc w:val="both"/>
      </w:pPr>
      <w:r>
        <w:t>3. В случае уклонения победителя конкурса, запроса предложений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заявке которого присвоен второй номер.</w:t>
      </w:r>
    </w:p>
    <w:p w:rsidR="00F607A3" w:rsidRDefault="00F607A3">
      <w:pPr>
        <w:pStyle w:val="ConsPlusNormal"/>
        <w:spacing w:before="220"/>
        <w:ind w:firstLine="540"/>
        <w:jc w:val="both"/>
      </w:pPr>
      <w:r>
        <w:t xml:space="preserve">4. В случае уклонения победителя аукциона, запроса котировок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который предложил такую же, как и победитель аукциона, запроса котировок, цену контракта или </w:t>
      </w:r>
      <w:proofErr w:type="gramStart"/>
      <w:r>
        <w:t>предложение</w:t>
      </w:r>
      <w:proofErr w:type="gramEnd"/>
      <w: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F607A3" w:rsidRDefault="00F607A3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F607A3" w:rsidRDefault="00F607A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марта 2008 г. N 175 "О предоставлении преимуществ учреждениям и предприятиям уголовно-исполнительной системы и организациям инвалидов, участвующим в размещении заказов на поставки товаров, выполнение работ, оказание услуг для нужд заказчиков" (Собрание законодательства Российской Федерации, 2008, N 12, ст. 1135);</w:t>
      </w:r>
    </w:p>
    <w:p w:rsidR="00F607A3" w:rsidRDefault="00F607A3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 29</w:t>
        </w:r>
      </w:hyperlink>
      <w:r>
        <w:t xml:space="preserve">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</w:t>
      </w:r>
      <w:r>
        <w:lastRenderedPageBreak/>
        <w:t>постановлением Правительства Российской Федерации от 2 июня 2008 г. N 423 "О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агентства" (Собрание законодательства Российской Федерации, 2008, N 23, ст. 2713</w:t>
      </w:r>
      <w:proofErr w:type="gramEnd"/>
      <w:r>
        <w:t>);</w:t>
      </w:r>
    </w:p>
    <w:p w:rsidR="00F607A3" w:rsidRDefault="00F607A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октября 2012 г. N 1104 "О внесении изменений в постановление Правительства Российской Федерации от 17 марта 2008 г. N 175" (Собрание законодательства Российской Федерации, 2012, N 45, ст. 6242).</w:t>
      </w:r>
    </w:p>
    <w:p w:rsidR="00F607A3" w:rsidRDefault="00F607A3">
      <w:pPr>
        <w:pStyle w:val="ConsPlusNormal"/>
        <w:jc w:val="both"/>
      </w:pPr>
    </w:p>
    <w:p w:rsidR="00F607A3" w:rsidRDefault="00F607A3">
      <w:pPr>
        <w:pStyle w:val="ConsPlusNormal"/>
        <w:jc w:val="right"/>
      </w:pPr>
      <w:r>
        <w:t>Председатель Правительства</w:t>
      </w:r>
    </w:p>
    <w:p w:rsidR="00F607A3" w:rsidRDefault="00F607A3">
      <w:pPr>
        <w:pStyle w:val="ConsPlusNormal"/>
        <w:jc w:val="right"/>
      </w:pPr>
      <w:r>
        <w:t>Российской Федерации</w:t>
      </w:r>
    </w:p>
    <w:p w:rsidR="00F607A3" w:rsidRDefault="00F607A3">
      <w:pPr>
        <w:pStyle w:val="ConsPlusNormal"/>
        <w:jc w:val="right"/>
      </w:pPr>
      <w:r>
        <w:t>Д.МЕДВЕДЕВ</w:t>
      </w:r>
    </w:p>
    <w:p w:rsidR="00F607A3" w:rsidRDefault="00F607A3">
      <w:pPr>
        <w:pStyle w:val="ConsPlusNormal"/>
        <w:jc w:val="both"/>
      </w:pPr>
    </w:p>
    <w:p w:rsidR="00F607A3" w:rsidRDefault="00F607A3">
      <w:pPr>
        <w:pStyle w:val="ConsPlusNormal"/>
        <w:jc w:val="both"/>
      </w:pPr>
    </w:p>
    <w:p w:rsidR="00F607A3" w:rsidRDefault="00F607A3">
      <w:pPr>
        <w:pStyle w:val="ConsPlusNormal"/>
        <w:jc w:val="both"/>
      </w:pPr>
    </w:p>
    <w:p w:rsidR="00F607A3" w:rsidRDefault="00F607A3">
      <w:pPr>
        <w:pStyle w:val="ConsPlusNormal"/>
        <w:jc w:val="both"/>
      </w:pPr>
    </w:p>
    <w:p w:rsidR="00F607A3" w:rsidRDefault="00F607A3">
      <w:pPr>
        <w:pStyle w:val="ConsPlusNormal"/>
        <w:jc w:val="both"/>
      </w:pPr>
    </w:p>
    <w:p w:rsidR="00F607A3" w:rsidRDefault="00F607A3">
      <w:pPr>
        <w:pStyle w:val="ConsPlusNormal"/>
        <w:jc w:val="right"/>
        <w:outlineLvl w:val="0"/>
      </w:pPr>
      <w:r>
        <w:t>Утвержден</w:t>
      </w:r>
    </w:p>
    <w:p w:rsidR="00F607A3" w:rsidRDefault="00F607A3">
      <w:pPr>
        <w:pStyle w:val="ConsPlusNormal"/>
        <w:jc w:val="right"/>
      </w:pPr>
      <w:r>
        <w:t>постановлением Правительства</w:t>
      </w:r>
    </w:p>
    <w:p w:rsidR="00F607A3" w:rsidRDefault="00F607A3">
      <w:pPr>
        <w:pStyle w:val="ConsPlusNormal"/>
        <w:jc w:val="right"/>
      </w:pPr>
      <w:r>
        <w:t>Российской Федерации</w:t>
      </w:r>
    </w:p>
    <w:p w:rsidR="00F607A3" w:rsidRDefault="00F607A3">
      <w:pPr>
        <w:pStyle w:val="ConsPlusNormal"/>
        <w:jc w:val="right"/>
      </w:pPr>
      <w:r>
        <w:t>от 14 июля 2014 г. N 649</w:t>
      </w:r>
    </w:p>
    <w:p w:rsidR="00F607A3" w:rsidRDefault="00F607A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07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07A3" w:rsidRDefault="00F607A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607A3" w:rsidRDefault="00F607A3">
            <w:pPr>
              <w:pStyle w:val="ConsPlusNormal"/>
              <w:jc w:val="both"/>
            </w:pPr>
            <w:r>
              <w:rPr>
                <w:color w:val="392C69"/>
              </w:rPr>
              <w:t>О применении Перечня в связи с введением в действие новой редакции ОКПД</w:t>
            </w:r>
            <w:proofErr w:type="gramStart"/>
            <w:r>
              <w:rPr>
                <w:color w:val="392C69"/>
              </w:rPr>
              <w:t>2</w:t>
            </w:r>
            <w:proofErr w:type="gramEnd"/>
            <w:r>
              <w:rPr>
                <w:color w:val="392C69"/>
              </w:rPr>
              <w:t xml:space="preserve"> см. </w:t>
            </w:r>
            <w:hyperlink r:id="rId12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Минэкономразвития России от 15.03.2017 N Д28и-1330.</w:t>
            </w:r>
          </w:p>
        </w:tc>
      </w:tr>
    </w:tbl>
    <w:p w:rsidR="00F607A3" w:rsidRDefault="00F607A3">
      <w:pPr>
        <w:pStyle w:val="ConsPlusTitle"/>
        <w:spacing w:before="280"/>
        <w:jc w:val="center"/>
      </w:pPr>
      <w:bookmarkStart w:id="0" w:name="P38"/>
      <w:bookmarkEnd w:id="0"/>
      <w:r>
        <w:t>ПЕРЕЧЕНЬ</w:t>
      </w:r>
    </w:p>
    <w:p w:rsidR="00F607A3" w:rsidRDefault="00F607A3">
      <w:pPr>
        <w:pStyle w:val="ConsPlusTitle"/>
        <w:jc w:val="center"/>
      </w:pPr>
      <w:r>
        <w:t>ТОВАРОВ (РАБОТ, УСЛУГ), В СООТВЕТСТВИИ С КОТОРЫМ</w:t>
      </w:r>
    </w:p>
    <w:p w:rsidR="00F607A3" w:rsidRDefault="00F607A3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F607A3" w:rsidRDefault="00F607A3">
      <w:pPr>
        <w:pStyle w:val="ConsPlusTitle"/>
        <w:jc w:val="center"/>
      </w:pPr>
      <w:r>
        <w:t>ЗАКАЗЧИК ОБЯЗАН ПРЕДОСТАВЛЯТЬ УЧРЕЖДЕНИЯМ И ПРЕДПРИЯТИЯМ</w:t>
      </w:r>
    </w:p>
    <w:p w:rsidR="00F607A3" w:rsidRDefault="00F607A3">
      <w:pPr>
        <w:pStyle w:val="ConsPlusTitle"/>
        <w:jc w:val="center"/>
      </w:pPr>
      <w:r>
        <w:t>УГОЛОВНО-ИСПОЛНИТЕЛЬНОЙ СИСТЕМЫ ПРЕИМУЩЕСТВА В ОТНОШЕНИИ</w:t>
      </w:r>
    </w:p>
    <w:p w:rsidR="00F607A3" w:rsidRDefault="00F607A3">
      <w:pPr>
        <w:pStyle w:val="ConsPlusTitle"/>
        <w:jc w:val="center"/>
      </w:pPr>
      <w:r>
        <w:t>ПРЕДЛАГАЕМОЙ ИМИ ЦЕНЫ КОНТРАКТА</w:t>
      </w:r>
    </w:p>
    <w:p w:rsidR="00F607A3" w:rsidRDefault="00F607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07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07A3" w:rsidRDefault="00F607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07A3" w:rsidRDefault="00F607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04.02.2016 N 63)</w:t>
            </w:r>
          </w:p>
        </w:tc>
      </w:tr>
    </w:tbl>
    <w:p w:rsidR="00F607A3" w:rsidRDefault="00F607A3">
      <w:pPr>
        <w:pStyle w:val="ConsPlusNormal"/>
        <w:jc w:val="both"/>
      </w:pPr>
    </w:p>
    <w:p w:rsidR="00F607A3" w:rsidRDefault="00F607A3">
      <w:pPr>
        <w:sectPr w:rsidR="00F607A3" w:rsidSect="00A70B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0"/>
        <w:gridCol w:w="7370"/>
      </w:tblGrid>
      <w:tr w:rsidR="00F607A3"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07A3" w:rsidRDefault="00F607A3">
            <w:pPr>
              <w:pStyle w:val="ConsPlusNormal"/>
              <w:jc w:val="center"/>
            </w:pPr>
            <w:r>
              <w:lastRenderedPageBreak/>
              <w:t xml:space="preserve">Код </w:t>
            </w:r>
            <w:hyperlink r:id="rId14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7A3" w:rsidRDefault="00F607A3">
            <w:pPr>
              <w:pStyle w:val="ConsPlusNormal"/>
              <w:jc w:val="center"/>
            </w:pPr>
            <w:r>
              <w:t>Виды продукции и услуг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01.19.10.190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Культуры кормовые, не включенные в другие группировки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01.41.20.110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Молоко сырое коровье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03.11.63.120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Водоросли бурые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05.10.10.110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Антрацит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05.20.10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Уголь бурый (лигнит)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10.13.14.110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Изделия колбасные вареные, в том числе фаршированные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10.31.13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Мука тонкого и грубого помола, хлопья и гранулы из сушеного картофеля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10.39.17.111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Пюре и пасты овощные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10.39.25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Фрукты переработанные и консервированные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10.51.40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10.51.52.120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Сметана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10.62.11.110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Крахмалы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10.72.12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 xml:space="preserve">Печенье и </w:t>
            </w:r>
            <w:proofErr w:type="gramStart"/>
            <w:r>
              <w:t>пряники</w:t>
            </w:r>
            <w:proofErr w:type="gramEnd"/>
            <w:r>
              <w:t xml:space="preserve"> имбирные и аналогичные изделия; печенье сладкое; вафли и вафельные облатки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10.81.12.110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Сахар белый свекловичный в твердом состоянии без вкусоароматических или красящих добавок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10.84.12.190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Соусы и кремы на растительных маслах прочие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10.89.11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Супы; бульоны и заготовки для их приготовления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10.89.12.110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Яйца без скорлупы и желтки яичные, свежие или консервированные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10.89.13.112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Дрожжи хлебопекарные сушеные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25.71.11.110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Ножи (кроме ножей для машин)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25.71.14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27.51.21.122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Электромясорубки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27.51.24.190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Приборы электронагревательные бытовые прочие, не включенные в другие группировки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27.51.25.110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Водонагреватели проточные и накопительные электрические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27.51.25.120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Кипятильники погружные электрические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28.25.13.119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31.09.12.121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607A3" w:rsidRDefault="00F607A3">
            <w:pPr>
              <w:pStyle w:val="ConsPlusNormal"/>
            </w:pPr>
            <w:r>
              <w:t>Кровати деревянные для взрослых</w:t>
            </w:r>
          </w:p>
        </w:tc>
      </w:tr>
      <w:tr w:rsidR="00F60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A3" w:rsidRDefault="00F607A3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31.09.12.124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A3" w:rsidRDefault="00F607A3">
            <w:pPr>
              <w:pStyle w:val="ConsPlusNormal"/>
            </w:pPr>
            <w:r>
              <w:t>Тумбы деревянные для спальни</w:t>
            </w:r>
          </w:p>
        </w:tc>
      </w:tr>
    </w:tbl>
    <w:p w:rsidR="00F607A3" w:rsidRDefault="00F607A3">
      <w:pPr>
        <w:pStyle w:val="ConsPlusNormal"/>
        <w:jc w:val="both"/>
      </w:pPr>
    </w:p>
    <w:p w:rsidR="00F607A3" w:rsidRDefault="00F607A3">
      <w:pPr>
        <w:pStyle w:val="ConsPlusNormal"/>
        <w:jc w:val="both"/>
      </w:pPr>
    </w:p>
    <w:p w:rsidR="00F607A3" w:rsidRDefault="00F607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D26" w:rsidRDefault="00582D26">
      <w:bookmarkStart w:id="1" w:name="_GoBack"/>
      <w:bookmarkEnd w:id="1"/>
    </w:p>
    <w:sectPr w:rsidR="00582D26" w:rsidSect="007D4F3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A3"/>
    <w:rsid w:val="00582D26"/>
    <w:rsid w:val="00F6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0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0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8AAD3EE786A3B1D1B7BA756EF42AB474D18EAE0983EC8E2540BBE78EF35CC031F315BC6B62FADE7L0K" TargetMode="External"/><Relationship Id="rId13" Type="http://schemas.openxmlformats.org/officeDocument/2006/relationships/hyperlink" Target="consultantplus://offline/ref=D8B8AAD3EE786A3B1D1B7BA756EF42AB444D1DEAE6923EC8E2540BBE78EF35CC031F315BC6B62CACE7LCK" TargetMode="External"/><Relationship Id="rId18" Type="http://schemas.openxmlformats.org/officeDocument/2006/relationships/hyperlink" Target="consultantplus://offline/ref=D8B8AAD3EE786A3B1D1B7BA756EF42AB474D1BE9E0983EC8E2540BBE78EF35CC031F315BC6B52FAAE7L0K" TargetMode="External"/><Relationship Id="rId26" Type="http://schemas.openxmlformats.org/officeDocument/2006/relationships/hyperlink" Target="consultantplus://offline/ref=D8B8AAD3EE786A3B1D1B7BA756EF42AB474D1BE9E0983EC8E2540BBE78EF35CC031F315BC6B029AEE7LEK" TargetMode="External"/><Relationship Id="rId39" Type="http://schemas.openxmlformats.org/officeDocument/2006/relationships/hyperlink" Target="consultantplus://offline/ref=D8B8AAD3EE786A3B1D1B7BA756EF42AB474D1BE9E0983EC8E2540BBE78EF35CC031F315BC4B42CAAE7L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B8AAD3EE786A3B1D1B7BA756EF42AB474D1BE9E0983EC8E2540BBE78EF35CC031F315BC6B32DABE7LAK" TargetMode="External"/><Relationship Id="rId34" Type="http://schemas.openxmlformats.org/officeDocument/2006/relationships/hyperlink" Target="consultantplus://offline/ref=D8B8AAD3EE786A3B1D1B7BA756EF42AB474D1BE9E0983EC8E2540BBE78EF35CC031F315BC7BE2FA4E7LA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8B8AAD3EE786A3B1D1B7BA756EF42AB474D18EAE0983EC8E2540BBE78EF35CC031F315BC6B62FAEE7L8K" TargetMode="External"/><Relationship Id="rId12" Type="http://schemas.openxmlformats.org/officeDocument/2006/relationships/hyperlink" Target="consultantplus://offline/ref=D8B8AAD3EE786A3B1D1B7BA756EF42AB47451BEFE5963EC8E2540BBE78EELFK" TargetMode="External"/><Relationship Id="rId17" Type="http://schemas.openxmlformats.org/officeDocument/2006/relationships/hyperlink" Target="consultantplus://offline/ref=D8B8AAD3EE786A3B1D1B7BA756EF42AB474D1BE9E0983EC8E2540BBE78EF35CC031F315BC6B424AEE7L1K" TargetMode="External"/><Relationship Id="rId25" Type="http://schemas.openxmlformats.org/officeDocument/2006/relationships/hyperlink" Target="consultantplus://offline/ref=D8B8AAD3EE786A3B1D1B7BA756EF42AB474D1BE9E0983EC8E2540BBE78EF35CC031F315BC6B02DADE7LAK" TargetMode="External"/><Relationship Id="rId33" Type="http://schemas.openxmlformats.org/officeDocument/2006/relationships/hyperlink" Target="consultantplus://offline/ref=D8B8AAD3EE786A3B1D1B7BA756EF42AB474D1BE9E0983EC8E2540BBE78EF35CC031F315BC7BE2FAAE7L8K" TargetMode="External"/><Relationship Id="rId38" Type="http://schemas.openxmlformats.org/officeDocument/2006/relationships/hyperlink" Target="consultantplus://offline/ref=D8B8AAD3EE786A3B1D1B7BA756EF42AB474D1BE9E0983EC8E2540BBE78EF35CC031F315BC4B624A5E7L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B8AAD3EE786A3B1D1B7BA756EF42AB474D1BE9E0983EC8E2540BBE78EF35CC031F315BC6B72EAFE7L1K" TargetMode="External"/><Relationship Id="rId20" Type="http://schemas.openxmlformats.org/officeDocument/2006/relationships/hyperlink" Target="consultantplus://offline/ref=D8B8AAD3EE786A3B1D1B7BA756EF42AB474D1BE9E0983EC8E2540BBE78EF35CC031F315BC6B22BA4E7L8K" TargetMode="External"/><Relationship Id="rId29" Type="http://schemas.openxmlformats.org/officeDocument/2006/relationships/hyperlink" Target="consultantplus://offline/ref=D8B8AAD3EE786A3B1D1B7BA756EF42AB474D1BE9E0983EC8E2540BBE78EF35CC031F315BC6B12CAEE7L0K" TargetMode="External"/><Relationship Id="rId41" Type="http://schemas.openxmlformats.org/officeDocument/2006/relationships/hyperlink" Target="consultantplus://offline/ref=D8B8AAD3EE786A3B1D1B7BA756EF42AB474D1BE9E0983EC8E2540BBE78EF35CC031F315BC4B224AFE7L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8AAD3EE786A3B1D1B7BA756EF42AB444D1DEAE6923EC8E2540BBE78EF35CC031F315BC6B62CACE7LCK" TargetMode="External"/><Relationship Id="rId11" Type="http://schemas.openxmlformats.org/officeDocument/2006/relationships/hyperlink" Target="consultantplus://offline/ref=D8B8AAD3EE786A3B1D1B7BA756EF42AB444719EEE3993EC8E2540BBE78EELFK" TargetMode="External"/><Relationship Id="rId24" Type="http://schemas.openxmlformats.org/officeDocument/2006/relationships/hyperlink" Target="consultantplus://offline/ref=D8B8AAD3EE786A3B1D1B7BA756EF42AB474D1BE9E0983EC8E2540BBE78EF35CC031F315BC6B325ABE7L8K" TargetMode="External"/><Relationship Id="rId32" Type="http://schemas.openxmlformats.org/officeDocument/2006/relationships/hyperlink" Target="consultantplus://offline/ref=D8B8AAD3EE786A3B1D1B7BA756EF42AB474D1BE9E0983EC8E2540BBE78EF35CC031F315BC6B12FACE7LAK" TargetMode="External"/><Relationship Id="rId37" Type="http://schemas.openxmlformats.org/officeDocument/2006/relationships/hyperlink" Target="consultantplus://offline/ref=D8B8AAD3EE786A3B1D1B7BA756EF42AB474D1BE9E0983EC8E2540BBE78EF35CC031F315BC4B624A5E7LEK" TargetMode="External"/><Relationship Id="rId40" Type="http://schemas.openxmlformats.org/officeDocument/2006/relationships/hyperlink" Target="consultantplus://offline/ref=D8B8AAD3EE786A3B1D1B7BA756EF42AB474D1BE9E0983EC8E2540BBE78EF35CC031F315BC4B224AEE7LC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8B8AAD3EE786A3B1D1B7BA756EF42AB474D1BE9E0983EC8E2540BBE78EF35CC031F315BC6B62BA8E7L1K" TargetMode="External"/><Relationship Id="rId23" Type="http://schemas.openxmlformats.org/officeDocument/2006/relationships/hyperlink" Target="consultantplus://offline/ref=D8B8AAD3EE786A3B1D1B7BA756EF42AB474D1BE9E0983EC8E2540BBE78EF35CC031F315BC6B328AAE7LAK" TargetMode="External"/><Relationship Id="rId28" Type="http://schemas.openxmlformats.org/officeDocument/2006/relationships/hyperlink" Target="consultantplus://offline/ref=D8B8AAD3EE786A3B1D1B7BA756EF42AB474D1BE9E0983EC8E2540BBE78EF35CC031F315BC6B02AA5E7LAK" TargetMode="External"/><Relationship Id="rId36" Type="http://schemas.openxmlformats.org/officeDocument/2006/relationships/hyperlink" Target="consultantplus://offline/ref=D8B8AAD3EE786A3B1D1B7BA756EF42AB474D1BE9E0983EC8E2540BBE78EF35CC031F315BC4B624A5E7LAK" TargetMode="External"/><Relationship Id="rId10" Type="http://schemas.openxmlformats.org/officeDocument/2006/relationships/hyperlink" Target="consultantplus://offline/ref=D8B8AAD3EE786A3B1D1B7BA756EF42AB44471CEFED943EC8E2540BBE78EF35CC031F315BC6B62FADE7L9K" TargetMode="External"/><Relationship Id="rId19" Type="http://schemas.openxmlformats.org/officeDocument/2006/relationships/hyperlink" Target="consultantplus://offline/ref=D8B8AAD3EE786A3B1D1B7BA756EF42AB474D1BE9E0983EC8E2540BBE78EF35CC031F315BC6B528ADE7L0K" TargetMode="External"/><Relationship Id="rId31" Type="http://schemas.openxmlformats.org/officeDocument/2006/relationships/hyperlink" Target="consultantplus://offline/ref=D8B8AAD3EE786A3B1D1B7BA756EF42AB474D1BE9E0983EC8E2540BBE78EF35CC031F315BC6B12EA5E7L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B8AAD3EE786A3B1D1B7BA756EF42AB444719EDE4983EC8E2540BBE78EELFK" TargetMode="External"/><Relationship Id="rId14" Type="http://schemas.openxmlformats.org/officeDocument/2006/relationships/hyperlink" Target="consultantplus://offline/ref=D8B8AAD3EE786A3B1D1B7BA756EF42AB474D1BE9E0983EC8E2540BBE78EELFK" TargetMode="External"/><Relationship Id="rId22" Type="http://schemas.openxmlformats.org/officeDocument/2006/relationships/hyperlink" Target="consultantplus://offline/ref=D8B8AAD3EE786A3B1D1B7BA756EF42AB474D1BE9E0983EC8E2540BBE78EF35CC031F315BC6B328ACE7L8K" TargetMode="External"/><Relationship Id="rId27" Type="http://schemas.openxmlformats.org/officeDocument/2006/relationships/hyperlink" Target="consultantplus://offline/ref=D8B8AAD3EE786A3B1D1B7BA756EF42AB474D1BE9E0983EC8E2540BBE78EF35CC031F315BC6B02AAEE7LAK" TargetMode="External"/><Relationship Id="rId30" Type="http://schemas.openxmlformats.org/officeDocument/2006/relationships/hyperlink" Target="consultantplus://offline/ref=D8B8AAD3EE786A3B1D1B7BA756EF42AB474D1BE9E0983EC8E2540BBE78EF35CC031F315BC6B12EA9E7LEK" TargetMode="External"/><Relationship Id="rId35" Type="http://schemas.openxmlformats.org/officeDocument/2006/relationships/hyperlink" Target="consultantplus://offline/ref=D8B8AAD3EE786A3B1D1B7BA756EF42AB474D1BE9E0983EC8E2540BBE78EF35CC031F315BC4B624A9E7L8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2018-06-01T10:11:00Z</dcterms:created>
  <dcterms:modified xsi:type="dcterms:W3CDTF">2018-06-01T10:11:00Z</dcterms:modified>
</cp:coreProperties>
</file>