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31" w:rsidRPr="007427CD" w:rsidRDefault="00E84E31" w:rsidP="007427CD">
      <w:pPr>
        <w:shd w:val="clear" w:color="auto" w:fill="FFFFFF"/>
        <w:spacing w:line="346" w:lineRule="exact"/>
        <w:ind w:left="2458" w:right="-399"/>
        <w:jc w:val="center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1"/>
          <w:sz w:val="30"/>
          <w:szCs w:val="30"/>
        </w:rPr>
        <w:t xml:space="preserve">                                                          </w:t>
      </w:r>
    </w:p>
    <w:p w:rsidR="007427CD" w:rsidRDefault="00E84E31" w:rsidP="007427CD">
      <w:pPr>
        <w:shd w:val="clear" w:color="auto" w:fill="FFFFFF"/>
        <w:spacing w:line="346" w:lineRule="exact"/>
        <w:ind w:right="-399"/>
        <w:jc w:val="center"/>
        <w:rPr>
          <w:rFonts w:ascii="Times New Roman" w:hAnsi="Times New Roman" w:cs="Times New Roman"/>
          <w:b/>
          <w:color w:val="000000"/>
          <w:spacing w:val="11"/>
          <w:sz w:val="32"/>
          <w:szCs w:val="32"/>
        </w:rPr>
      </w:pPr>
      <w:r w:rsidRPr="007427CD">
        <w:rPr>
          <w:rFonts w:ascii="Times New Roman" w:hAnsi="Times New Roman" w:cs="Times New Roman"/>
          <w:b/>
          <w:color w:val="000000"/>
          <w:spacing w:val="11"/>
          <w:sz w:val="32"/>
          <w:szCs w:val="32"/>
        </w:rPr>
        <w:t xml:space="preserve">Иловлинская районная Дума </w:t>
      </w:r>
    </w:p>
    <w:p w:rsidR="00E84E31" w:rsidRPr="007427CD" w:rsidRDefault="00E84E31" w:rsidP="007427CD">
      <w:pPr>
        <w:shd w:val="clear" w:color="auto" w:fill="FFFFFF"/>
        <w:spacing w:line="346" w:lineRule="exact"/>
        <w:ind w:right="-399"/>
        <w:jc w:val="center"/>
        <w:rPr>
          <w:b/>
          <w:sz w:val="32"/>
          <w:szCs w:val="32"/>
        </w:rPr>
      </w:pPr>
      <w:r w:rsidRPr="007427CD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Волгоградской области</w:t>
      </w:r>
    </w:p>
    <w:p w:rsidR="00E84E31" w:rsidRPr="00CD215E" w:rsidRDefault="00E84E31" w:rsidP="007427CD">
      <w:pPr>
        <w:shd w:val="clear" w:color="auto" w:fill="FFFFFF"/>
        <w:ind w:left="950" w:right="-399"/>
        <w:rPr>
          <w:u w:val="single"/>
        </w:rPr>
      </w:pPr>
      <w:r w:rsidRPr="00CD215E">
        <w:rPr>
          <w:rFonts w:ascii="Times New Roman" w:hAnsi="Times New Roman" w:cs="Times New Roman"/>
          <w:color w:val="000000"/>
          <w:sz w:val="30"/>
          <w:szCs w:val="30"/>
          <w:u w:val="single"/>
        </w:rPr>
        <w:t>40</w:t>
      </w:r>
      <w:r w:rsidR="00CD215E">
        <w:rPr>
          <w:rFonts w:ascii="Times New Roman" w:hAnsi="Times New Roman" w:cs="Times New Roman"/>
          <w:color w:val="000000"/>
          <w:sz w:val="30"/>
          <w:szCs w:val="30"/>
          <w:u w:val="single"/>
        </w:rPr>
        <w:t>3071, Волгоградская область, р.п</w:t>
      </w:r>
      <w:r w:rsidRPr="00CD215E">
        <w:rPr>
          <w:rFonts w:ascii="Times New Roman" w:hAnsi="Times New Roman" w:cs="Times New Roman"/>
          <w:color w:val="000000"/>
          <w:sz w:val="30"/>
          <w:szCs w:val="30"/>
          <w:u w:val="single"/>
        </w:rPr>
        <w:t>. Иловля, ул. Будённого 47</w:t>
      </w:r>
    </w:p>
    <w:p w:rsidR="00E84E31" w:rsidRPr="007427CD" w:rsidRDefault="00E84E31" w:rsidP="002E0057">
      <w:pPr>
        <w:shd w:val="clear" w:color="auto" w:fill="FFFFFF"/>
        <w:spacing w:before="317" w:after="250"/>
        <w:ind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C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РЕШЕНИЕ</w:t>
      </w:r>
    </w:p>
    <w:p w:rsidR="00E84E31" w:rsidRPr="007427CD" w:rsidRDefault="00E84E31" w:rsidP="002E0057">
      <w:pPr>
        <w:shd w:val="clear" w:color="auto" w:fill="FFFFFF"/>
        <w:spacing w:before="317" w:after="250"/>
        <w:ind w:right="-399"/>
        <w:jc w:val="center"/>
        <w:rPr>
          <w:rFonts w:ascii="Times New Roman" w:hAnsi="Times New Roman" w:cs="Times New Roman"/>
          <w:b/>
          <w:sz w:val="28"/>
          <w:szCs w:val="28"/>
        </w:rPr>
        <w:sectPr w:rsidR="00E84E31" w:rsidRPr="007427CD" w:rsidSect="00FD66D3">
          <w:type w:val="continuous"/>
          <w:pgSz w:w="11909" w:h="16834"/>
          <w:pgMar w:top="568" w:right="852" w:bottom="360" w:left="1688" w:header="720" w:footer="720" w:gutter="0"/>
          <w:cols w:space="60"/>
          <w:noEndnote/>
        </w:sectPr>
      </w:pPr>
    </w:p>
    <w:p w:rsidR="00E84E31" w:rsidRPr="007427CD" w:rsidRDefault="002E0057" w:rsidP="002E0057">
      <w:pPr>
        <w:shd w:val="clear" w:color="auto" w:fill="FFFFFF"/>
        <w:ind w:right="-3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от </w:t>
      </w:r>
      <w:r w:rsidR="0040329F">
        <w:rPr>
          <w:rFonts w:ascii="Times New Roman" w:hAnsi="Times New Roman" w:cs="Times New Roman"/>
          <w:color w:val="000000"/>
          <w:w w:val="101"/>
          <w:sz w:val="28"/>
          <w:szCs w:val="28"/>
        </w:rPr>
        <w:t>24</w:t>
      </w:r>
      <w:r w:rsidR="00E84E31"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0329F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апреля </w:t>
      </w:r>
      <w:r w:rsidR="00CD215E"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2020</w:t>
      </w:r>
      <w:r w:rsidR="00E84E31"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.         </w:t>
      </w:r>
      <w:r w:rsidR="007427CD" w:rsidRPr="007427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2E0057">
        <w:rPr>
          <w:rFonts w:ascii="Times New Roman" w:hAnsi="Times New Roman" w:cs="Times New Roman"/>
          <w:b/>
          <w:sz w:val="28"/>
          <w:szCs w:val="28"/>
        </w:rPr>
        <w:t>11/73</w:t>
      </w:r>
    </w:p>
    <w:p w:rsidR="00E84E31" w:rsidRPr="007427CD" w:rsidRDefault="00E84E31" w:rsidP="002E0057">
      <w:pPr>
        <w:shd w:val="clear" w:color="auto" w:fill="FFFFFF"/>
        <w:spacing w:before="10"/>
        <w:ind w:right="-399"/>
        <w:rPr>
          <w:rFonts w:ascii="Times New Roman" w:hAnsi="Times New Roman" w:cs="Times New Roman"/>
          <w:sz w:val="28"/>
          <w:szCs w:val="28"/>
        </w:rPr>
        <w:sectPr w:rsidR="00E84E31" w:rsidRPr="007427CD" w:rsidSect="002E0057">
          <w:type w:val="continuous"/>
          <w:pgSz w:w="11909" w:h="16834"/>
          <w:pgMar w:top="996" w:right="4963" w:bottom="360" w:left="1697" w:header="720" w:footer="720" w:gutter="0"/>
          <w:cols w:num="2" w:space="720" w:equalWidth="0">
            <w:col w:w="2981" w:space="983"/>
            <w:col w:w="1285"/>
          </w:cols>
          <w:noEndnote/>
        </w:sectPr>
      </w:pPr>
    </w:p>
    <w:p w:rsidR="00E84E31" w:rsidRPr="007427CD" w:rsidRDefault="00E84E31" w:rsidP="002E0057">
      <w:pPr>
        <w:shd w:val="clear" w:color="auto" w:fill="FFFFFF"/>
        <w:spacing w:before="288"/>
        <w:ind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CD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lastRenderedPageBreak/>
        <w:t xml:space="preserve">О присвоении </w:t>
      </w:r>
      <w:r w:rsidR="00CD215E" w:rsidRPr="007427CD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почётного</w:t>
      </w:r>
      <w:r w:rsidRPr="007427CD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 xml:space="preserve"> звания «</w:t>
      </w:r>
      <w:r w:rsidR="00CD215E" w:rsidRPr="007427CD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Почётный</w:t>
      </w:r>
      <w:r w:rsidRPr="007427CD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 xml:space="preserve"> гражданин </w:t>
      </w:r>
      <w:r w:rsidRPr="007427CD">
        <w:rPr>
          <w:rFonts w:ascii="Times New Roman" w:hAnsi="Times New Roman" w:cs="Times New Roman"/>
          <w:b/>
          <w:color w:val="000000"/>
          <w:spacing w:val="-4"/>
          <w:w w:val="101"/>
          <w:sz w:val="28"/>
          <w:szCs w:val="28"/>
        </w:rPr>
        <w:t xml:space="preserve">Иловлинского муниципального района </w:t>
      </w:r>
      <w:r w:rsidRPr="007427CD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Волгоградской области»</w:t>
      </w:r>
    </w:p>
    <w:p w:rsidR="00CD215E" w:rsidRPr="007427CD" w:rsidRDefault="00E84E31" w:rsidP="002E0057">
      <w:pPr>
        <w:shd w:val="clear" w:color="auto" w:fill="FFFFFF"/>
        <w:spacing w:before="307"/>
        <w:ind w:right="-399" w:firstLine="102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В целях реализации п. 2.7 Положения о </w:t>
      </w:r>
      <w:r w:rsidR="00CD215E"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почётном</w:t>
      </w:r>
      <w:r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звании «</w:t>
      </w:r>
      <w:r w:rsidR="00CD215E"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Почётный</w:t>
      </w:r>
      <w:r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427CD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гражданин Иловлинского муниципального района Волгоградской области», </w:t>
      </w:r>
      <w:r w:rsidR="00CD215E"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утверждённого</w:t>
      </w:r>
      <w:r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Решением Иловлинской районной Думы № 52/377 от 26.09.2008  и на основании решения общественной комиссии по </w:t>
      </w:r>
      <w:r w:rsidRPr="007427CD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рассмотрению ходатайств по присвоению </w:t>
      </w:r>
      <w:r w:rsidR="00CD215E" w:rsidRPr="007427CD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Почётного</w:t>
      </w:r>
      <w:r w:rsidRPr="007427CD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звания «</w:t>
      </w:r>
      <w:r w:rsidR="00CD215E" w:rsidRPr="007427CD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Почётный</w:t>
      </w:r>
      <w:r w:rsidRPr="007427CD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 w:rsidRPr="007427C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гражданин</w:t>
      </w:r>
      <w:r w:rsidRPr="007427CD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 xml:space="preserve"> </w:t>
      </w:r>
      <w:r w:rsidRPr="007427C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Иловлинского муниципального района Волгоградской</w:t>
      </w:r>
      <w:r w:rsid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7427C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области» </w:t>
      </w:r>
      <w:r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протокол № 1 от </w:t>
      </w:r>
      <w:r w:rsidR="00CD215E"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13</w:t>
      </w:r>
      <w:r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.0</w:t>
      </w:r>
      <w:r w:rsidR="00CD215E"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4</w:t>
      </w:r>
      <w:r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.20</w:t>
      </w:r>
      <w:r w:rsidR="00CD215E"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20</w:t>
      </w:r>
      <w:r w:rsidRPr="007427CD">
        <w:rPr>
          <w:rFonts w:ascii="Times New Roman" w:hAnsi="Times New Roman" w:cs="Times New Roman"/>
          <w:color w:val="000000"/>
          <w:w w:val="101"/>
          <w:sz w:val="28"/>
          <w:szCs w:val="28"/>
        </w:rPr>
        <w:t>, Иловлинская районная Дума</w:t>
      </w:r>
      <w:proofErr w:type="gramEnd"/>
    </w:p>
    <w:p w:rsidR="00E84E31" w:rsidRPr="007427CD" w:rsidRDefault="00E84E31" w:rsidP="002E0057">
      <w:pPr>
        <w:shd w:val="clear" w:color="auto" w:fill="FFFFFF"/>
        <w:spacing w:before="307"/>
        <w:ind w:right="-399"/>
        <w:jc w:val="both"/>
        <w:rPr>
          <w:rFonts w:ascii="Times New Roman" w:hAnsi="Times New Roman" w:cs="Times New Roman"/>
          <w:sz w:val="28"/>
          <w:szCs w:val="28"/>
        </w:rPr>
      </w:pPr>
      <w:r w:rsidRPr="007427CD">
        <w:rPr>
          <w:rFonts w:ascii="Times New Roman" w:hAnsi="Times New Roman" w:cs="Times New Roman"/>
          <w:b/>
          <w:color w:val="000000"/>
          <w:spacing w:val="53"/>
          <w:w w:val="101"/>
          <w:sz w:val="28"/>
          <w:szCs w:val="28"/>
        </w:rPr>
        <w:t>решила:</w:t>
      </w:r>
    </w:p>
    <w:p w:rsidR="002E0057" w:rsidRDefault="00E84E31" w:rsidP="002E0057">
      <w:pPr>
        <w:shd w:val="clear" w:color="auto" w:fill="FFFFFF"/>
        <w:spacing w:before="182"/>
        <w:ind w:left="19" w:right="-399" w:firstLine="1037"/>
        <w:jc w:val="both"/>
        <w:rPr>
          <w:rFonts w:ascii="Times New Roman" w:hAnsi="Times New Roman" w:cs="Times New Roman"/>
          <w:color w:val="000000"/>
          <w:spacing w:val="1"/>
          <w:w w:val="101"/>
        </w:rPr>
      </w:pPr>
      <w:r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1. Присвоить </w:t>
      </w:r>
      <w:r w:rsidR="00CD215E"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почётное</w:t>
      </w:r>
      <w:r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звание «</w:t>
      </w:r>
      <w:r w:rsidR="00CD215E"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Почётный</w:t>
      </w:r>
      <w:r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гражданин Иловлинского муниципального района Волгоградской </w:t>
      </w:r>
      <w:r w:rsidR="00CD215E"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области» Егорову Александру Владимировичу – посмертно.</w:t>
      </w:r>
    </w:p>
    <w:p w:rsidR="00C13255" w:rsidRPr="00C13255" w:rsidRDefault="00C13255" w:rsidP="002E0057">
      <w:pPr>
        <w:shd w:val="clear" w:color="auto" w:fill="FFFFFF"/>
        <w:spacing w:before="182"/>
        <w:ind w:left="19" w:right="-399" w:firstLine="1037"/>
        <w:jc w:val="both"/>
        <w:rPr>
          <w:rFonts w:ascii="Times New Roman" w:hAnsi="Times New Roman" w:cs="Times New Roman"/>
          <w:color w:val="000000"/>
          <w:spacing w:val="1"/>
          <w:w w:val="101"/>
        </w:rPr>
      </w:pPr>
    </w:p>
    <w:p w:rsidR="00C007DB" w:rsidRPr="002E0057" w:rsidRDefault="00E84E31" w:rsidP="002E0057">
      <w:pPr>
        <w:numPr>
          <w:ilvl w:val="0"/>
          <w:numId w:val="2"/>
        </w:numPr>
        <w:shd w:val="clear" w:color="auto" w:fill="FFFFFF"/>
        <w:tabs>
          <w:tab w:val="left" w:pos="1430"/>
        </w:tabs>
        <w:ind w:left="10" w:right="-399" w:firstLine="1018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Настоящее Решение вступает в силу со дня его</w:t>
      </w:r>
      <w:r w:rsidR="00CD215E"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C007DB"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подписания и по</w:t>
      </w:r>
      <w:r w:rsidR="00C13255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="00C007DB"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лежит официальному опубликованию.</w:t>
      </w:r>
      <w:bookmarkStart w:id="0" w:name="_GoBack"/>
      <w:bookmarkEnd w:id="0"/>
    </w:p>
    <w:p w:rsidR="007427CD" w:rsidRPr="002E0057" w:rsidRDefault="007427CD" w:rsidP="002E0057">
      <w:pPr>
        <w:shd w:val="clear" w:color="auto" w:fill="FFFFFF"/>
        <w:tabs>
          <w:tab w:val="left" w:pos="1430"/>
        </w:tabs>
        <w:ind w:left="1028" w:right="-399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E84E31" w:rsidRPr="002E0057" w:rsidRDefault="00E84E31" w:rsidP="002E0057">
      <w:pPr>
        <w:numPr>
          <w:ilvl w:val="0"/>
          <w:numId w:val="2"/>
        </w:numPr>
        <w:shd w:val="clear" w:color="auto" w:fill="FFFFFF"/>
        <w:tabs>
          <w:tab w:val="left" w:pos="1430"/>
        </w:tabs>
        <w:ind w:left="10" w:right="-399" w:firstLine="1018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proofErr w:type="gramStart"/>
      <w:r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Контроль за</w:t>
      </w:r>
      <w:proofErr w:type="gramEnd"/>
      <w:r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исполнением данного Решения возложить на</w:t>
      </w:r>
      <w:r w:rsidR="00CD215E" w:rsidRPr="002E005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7427C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комисси</w:t>
      </w:r>
      <w:r w:rsidR="00CD215E" w:rsidRPr="007427C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ю Иловлинской районной Думы по организации местного самоуправления.</w:t>
      </w:r>
    </w:p>
    <w:p w:rsidR="00E84E31" w:rsidRPr="007427CD" w:rsidRDefault="00E84E31" w:rsidP="002E0057">
      <w:pPr>
        <w:shd w:val="clear" w:color="auto" w:fill="FFFFFF"/>
        <w:spacing w:before="288"/>
        <w:ind w:left="403" w:right="-399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CD215E" w:rsidRPr="007427CD" w:rsidRDefault="00CD215E" w:rsidP="002E0057">
      <w:pPr>
        <w:shd w:val="clear" w:color="auto" w:fill="FFFFFF"/>
        <w:spacing w:before="288"/>
        <w:ind w:left="403" w:right="-399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245"/>
        <w:gridCol w:w="4111"/>
      </w:tblGrid>
      <w:tr w:rsidR="007427CD" w:rsidRPr="007427CD" w:rsidTr="002E0057">
        <w:tc>
          <w:tcPr>
            <w:tcW w:w="5245" w:type="dxa"/>
          </w:tcPr>
          <w:p w:rsidR="002E0057" w:rsidRDefault="00CD215E" w:rsidP="002E0057">
            <w:pPr>
              <w:spacing w:before="288"/>
              <w:ind w:right="-399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Глава </w:t>
            </w:r>
          </w:p>
          <w:p w:rsidR="002E0057" w:rsidRDefault="00CD215E" w:rsidP="002E0057">
            <w:pPr>
              <w:ind w:right="-399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Иловлинского муниципального района </w:t>
            </w:r>
          </w:p>
          <w:p w:rsidR="002E0057" w:rsidRDefault="002E0057" w:rsidP="002E0057">
            <w:pPr>
              <w:ind w:right="-399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</w:p>
          <w:p w:rsidR="00CD215E" w:rsidRPr="007427CD" w:rsidRDefault="00CD215E" w:rsidP="002E0057">
            <w:pPr>
              <w:ind w:right="-399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___________</w:t>
            </w:r>
            <w:r w:rsidR="002E0057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_________</w:t>
            </w:r>
            <w:r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_И.С. Гель </w:t>
            </w:r>
          </w:p>
        </w:tc>
        <w:tc>
          <w:tcPr>
            <w:tcW w:w="4111" w:type="dxa"/>
          </w:tcPr>
          <w:p w:rsidR="00CD215E" w:rsidRPr="007427CD" w:rsidRDefault="00CD215E" w:rsidP="002E0057">
            <w:pPr>
              <w:shd w:val="clear" w:color="auto" w:fill="FFFFFF"/>
              <w:ind w:right="-399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</w:p>
          <w:p w:rsidR="00CD215E" w:rsidRPr="007427CD" w:rsidRDefault="002E0057" w:rsidP="002E0057">
            <w:pPr>
              <w:shd w:val="clear" w:color="auto" w:fill="FFFFFF"/>
              <w:ind w:right="-399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  <w:r w:rsidR="00CD215E"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Председатель</w:t>
            </w:r>
          </w:p>
          <w:p w:rsidR="002E0057" w:rsidRDefault="007427CD" w:rsidP="002E0057">
            <w:pPr>
              <w:shd w:val="clear" w:color="auto" w:fill="FFFFFF"/>
              <w:ind w:left="176" w:right="-399" w:hanging="176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  <w:proofErr w:type="spellStart"/>
            <w:r w:rsidR="00CD215E"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Иловлинской</w:t>
            </w:r>
            <w:proofErr w:type="spellEnd"/>
            <w:r w:rsidR="00CD215E"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 районной Думы </w:t>
            </w:r>
            <w:r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    </w:t>
            </w:r>
          </w:p>
          <w:p w:rsidR="002E0057" w:rsidRDefault="002E0057" w:rsidP="002E0057">
            <w:pPr>
              <w:shd w:val="clear" w:color="auto" w:fill="FFFFFF"/>
              <w:ind w:left="176" w:right="-399" w:hanging="176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</w:p>
          <w:p w:rsidR="00CD215E" w:rsidRPr="007427CD" w:rsidRDefault="002E0057" w:rsidP="002E0057">
            <w:pPr>
              <w:shd w:val="clear" w:color="auto" w:fill="FFFFFF"/>
              <w:ind w:left="176" w:right="-399" w:hanging="176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__</w:t>
            </w:r>
            <w:r w:rsidR="00CD215E"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____</w:t>
            </w:r>
            <w:r w:rsidR="007427CD"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__</w:t>
            </w:r>
            <w:r w:rsidR="00CD215E"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_______Д.В. </w:t>
            </w:r>
            <w:proofErr w:type="spellStart"/>
            <w:r w:rsidR="00CD215E"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Плеско</w:t>
            </w:r>
            <w:proofErr w:type="spellEnd"/>
            <w:r w:rsidR="00CD215E" w:rsidRPr="007427CD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</w:p>
          <w:p w:rsidR="00CD215E" w:rsidRPr="007427CD" w:rsidRDefault="00CD215E" w:rsidP="002E0057">
            <w:pPr>
              <w:spacing w:before="288"/>
              <w:ind w:right="-399"/>
              <w:jc w:val="both"/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</w:p>
        </w:tc>
      </w:tr>
    </w:tbl>
    <w:p w:rsidR="00CD215E" w:rsidRPr="00CD215E" w:rsidRDefault="00CD215E" w:rsidP="002E0057">
      <w:pPr>
        <w:shd w:val="clear" w:color="auto" w:fill="FFFFFF"/>
        <w:spacing w:before="288"/>
        <w:ind w:left="403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p w:rsidR="00E84E31" w:rsidRPr="00CD215E" w:rsidRDefault="00E84E31" w:rsidP="002E0057">
      <w:pPr>
        <w:shd w:val="clear" w:color="auto" w:fill="FFFFFF"/>
        <w:ind w:left="403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CD215E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</w:p>
    <w:p w:rsidR="00CD215E" w:rsidRPr="00CD215E" w:rsidRDefault="00CD215E" w:rsidP="002E0057">
      <w:pPr>
        <w:shd w:val="clear" w:color="auto" w:fill="FFFFFF"/>
        <w:ind w:left="403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</w:p>
    <w:sectPr w:rsidR="00CD215E" w:rsidRPr="00CD215E" w:rsidSect="00CB3064">
      <w:type w:val="continuous"/>
      <w:pgSz w:w="11909" w:h="16834"/>
      <w:pgMar w:top="996" w:right="1264" w:bottom="360" w:left="16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0C5"/>
    <w:multiLevelType w:val="singleLevel"/>
    <w:tmpl w:val="6B32BE66"/>
    <w:lvl w:ilvl="0">
      <w:start w:val="2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">
    <w:nsid w:val="2DB36635"/>
    <w:multiLevelType w:val="singleLevel"/>
    <w:tmpl w:val="70748E02"/>
    <w:lvl w:ilvl="0">
      <w:start w:val="8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47D"/>
    <w:rsid w:val="00037D0C"/>
    <w:rsid w:val="00077D54"/>
    <w:rsid w:val="002E0057"/>
    <w:rsid w:val="0040329F"/>
    <w:rsid w:val="00461586"/>
    <w:rsid w:val="0071447D"/>
    <w:rsid w:val="007427CD"/>
    <w:rsid w:val="007A0388"/>
    <w:rsid w:val="00B659CA"/>
    <w:rsid w:val="00B77E0A"/>
    <w:rsid w:val="00C007DB"/>
    <w:rsid w:val="00C13255"/>
    <w:rsid w:val="00CB3064"/>
    <w:rsid w:val="00CD215E"/>
    <w:rsid w:val="00E84E31"/>
    <w:rsid w:val="00EB0B73"/>
    <w:rsid w:val="00EF7ED6"/>
    <w:rsid w:val="00F70538"/>
    <w:rsid w:val="00F87264"/>
    <w:rsid w:val="00FD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D0C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D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User</cp:lastModifiedBy>
  <cp:revision>11</cp:revision>
  <cp:lastPrinted>2020-04-14T14:04:00Z</cp:lastPrinted>
  <dcterms:created xsi:type="dcterms:W3CDTF">2011-09-08T05:51:00Z</dcterms:created>
  <dcterms:modified xsi:type="dcterms:W3CDTF">2020-05-07T13:05:00Z</dcterms:modified>
</cp:coreProperties>
</file>