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9" w:rsidRDefault="0018500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AD" w:rsidRPr="007440A2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0A" w:rsidRDefault="0018500A" w:rsidP="00185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ДЕЙСТВИЯ УКАЗА ПРЕЗИДЕНТА РФ ОТ 02.04.2020 № 239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ПОДАТЬ ДОКУМЕНТЫ В УПРАВЛЕНИЕ РОСРЕЕСТРА МОЖНО В ЭЛЕКТРОННОМ ВИДЕ </w:t>
      </w:r>
    </w:p>
    <w:p w:rsidR="0018500A" w:rsidRDefault="0018500A" w:rsidP="00185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00A" w:rsidRDefault="0018500A" w:rsidP="00185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информирует граждан, что </w:t>
      </w:r>
      <w:r>
        <w:rPr>
          <w:rFonts w:ascii="Times New Roman" w:hAnsi="Times New Roman"/>
          <w:b/>
          <w:sz w:val="28"/>
          <w:szCs w:val="28"/>
        </w:rPr>
        <w:t>в период действия Указа Президента РФ от 02.04.2020 № 239</w:t>
      </w:r>
      <w:r>
        <w:rPr>
          <w:rFonts w:ascii="Times New Roman" w:hAnsi="Times New Roman"/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</w:t>
      </w:r>
      <w:r>
        <w:rPr>
          <w:rFonts w:ascii="Times New Roman" w:hAnsi="Times New Roman"/>
          <w:b/>
          <w:sz w:val="28"/>
          <w:szCs w:val="28"/>
        </w:rPr>
        <w:t xml:space="preserve">подать документы для осуществления учетно-регистрационных действий можно в электронном виде. </w:t>
      </w:r>
    </w:p>
    <w:p w:rsidR="0018500A" w:rsidRDefault="0018500A" w:rsidP="0018500A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8500A" w:rsidRDefault="0018500A" w:rsidP="00185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электронном виде заявление о ГКУ и (или) ГРП и прилагаемые к нему документы представляются </w:t>
      </w:r>
      <w:r>
        <w:rPr>
          <w:rFonts w:ascii="Times New Roman" w:hAnsi="Times New Roman"/>
          <w:sz w:val="28"/>
          <w:szCs w:val="28"/>
        </w:rPr>
        <w:t>в форме электронных документов или электронных образов документов, подписанных усиленной квалифицированной электронной подписью - через единый портал государственных и муниципальных услуг (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или через официальный сайт Росреестра (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), или иных информационных технологий взаимодействия с органом регистрации прав путем заполнения формы заявления, размещенной на едином портале или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с прикреплением соответствующих документов. </w:t>
      </w:r>
    </w:p>
    <w:p w:rsidR="0018500A" w:rsidRDefault="0018500A" w:rsidP="00185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по общему правилу должны быть прикреплены:</w:t>
      </w:r>
    </w:p>
    <w:p w:rsidR="0018500A" w:rsidRDefault="0018500A" w:rsidP="0018500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18500A" w:rsidRDefault="0018500A" w:rsidP="0018500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18500A" w:rsidRDefault="0018500A" w:rsidP="0018500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Законом о регистрации от 13.07.2015 № 218-ФЗ и принятыми в соответствии с ним нормативными правовыми актами.</w:t>
      </w:r>
    </w:p>
    <w:p w:rsidR="0018500A" w:rsidRDefault="0018500A" w:rsidP="0018500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220A" w:rsidRPr="007440A2" w:rsidRDefault="0071220A" w:rsidP="001850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7440A2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7440A2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7440A2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8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2927"/>
    <w:multiLevelType w:val="hybridMultilevel"/>
    <w:tmpl w:val="D1B48AA4"/>
    <w:lvl w:ilvl="0" w:tplc="EA50C3F2">
      <w:start w:val="1"/>
      <w:numFmt w:val="decimal"/>
      <w:lvlText w:val="%1)"/>
      <w:lvlJc w:val="left"/>
      <w:pPr>
        <w:ind w:left="204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674"/>
    <w:rsid w:val="00092C5D"/>
    <w:rsid w:val="0010318E"/>
    <w:rsid w:val="00146F9A"/>
    <w:rsid w:val="00147A2C"/>
    <w:rsid w:val="00182F7C"/>
    <w:rsid w:val="0018500A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71220A"/>
    <w:rsid w:val="007440A2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bva</cp:lastModifiedBy>
  <cp:revision>2</cp:revision>
  <cp:lastPrinted>2018-03-20T07:05:00Z</cp:lastPrinted>
  <dcterms:created xsi:type="dcterms:W3CDTF">2020-04-24T09:52:00Z</dcterms:created>
  <dcterms:modified xsi:type="dcterms:W3CDTF">2020-04-24T09:52:00Z</dcterms:modified>
</cp:coreProperties>
</file>