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EE" w:rsidRDefault="008B26E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B26EE" w:rsidRDefault="008B26EE">
      <w:pPr>
        <w:pStyle w:val="ConsPlusNormal"/>
        <w:jc w:val="both"/>
        <w:outlineLvl w:val="0"/>
      </w:pPr>
    </w:p>
    <w:p w:rsidR="008B26EE" w:rsidRDefault="008B26EE">
      <w:pPr>
        <w:pStyle w:val="ConsPlusTitle"/>
        <w:jc w:val="center"/>
        <w:outlineLvl w:val="0"/>
      </w:pPr>
      <w:r>
        <w:t>АДМИНИСТРАЦИЯ ВОЛГОГРАДСКОЙ ОБЛАСТИ</w:t>
      </w:r>
    </w:p>
    <w:p w:rsidR="008B26EE" w:rsidRDefault="008B26EE">
      <w:pPr>
        <w:pStyle w:val="ConsPlusTitle"/>
        <w:jc w:val="center"/>
      </w:pPr>
    </w:p>
    <w:p w:rsidR="008B26EE" w:rsidRDefault="008B26EE">
      <w:pPr>
        <w:pStyle w:val="ConsPlusTitle"/>
        <w:jc w:val="center"/>
      </w:pPr>
      <w:r>
        <w:t>ПОСТАНОВЛЕНИЕ</w:t>
      </w:r>
    </w:p>
    <w:p w:rsidR="008B26EE" w:rsidRDefault="008B26EE">
      <w:pPr>
        <w:pStyle w:val="ConsPlusTitle"/>
        <w:jc w:val="center"/>
      </w:pPr>
      <w:r>
        <w:t>от 8 февраля 2016 г. N 46-п</w:t>
      </w:r>
    </w:p>
    <w:p w:rsidR="008B26EE" w:rsidRDefault="008B26EE">
      <w:pPr>
        <w:pStyle w:val="ConsPlusTitle"/>
        <w:jc w:val="center"/>
      </w:pPr>
    </w:p>
    <w:p w:rsidR="008B26EE" w:rsidRDefault="008B26EE">
      <w:pPr>
        <w:pStyle w:val="ConsPlusTitle"/>
        <w:jc w:val="center"/>
      </w:pPr>
      <w:r>
        <w:t>ОБ УТВЕРЖДЕНИИ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5" w:history="1">
              <w:r>
                <w:rPr>
                  <w:color w:val="0000FF"/>
                </w:rPr>
                <w:t>N 360-п</w:t>
              </w:r>
            </w:hyperlink>
            <w:r>
              <w:rPr>
                <w:color w:val="392C69"/>
              </w:rPr>
              <w:t xml:space="preserve">, от 29.12.2016 </w:t>
            </w:r>
            <w:hyperlink r:id="rId6" w:history="1">
              <w:r>
                <w:rPr>
                  <w:color w:val="0000FF"/>
                </w:rPr>
                <w:t>N 761-п</w:t>
              </w:r>
            </w:hyperlink>
            <w:r>
              <w:rPr>
                <w:color w:val="392C69"/>
              </w:rPr>
              <w:t xml:space="preserve">, от 31.05.2017 </w:t>
            </w:r>
            <w:hyperlink r:id="rId7"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8" w:history="1">
              <w:r>
                <w:rPr>
                  <w:color w:val="0000FF"/>
                </w:rPr>
                <w:t>N 552-п</w:t>
              </w:r>
            </w:hyperlink>
            <w:r>
              <w:rPr>
                <w:color w:val="392C69"/>
              </w:rPr>
              <w:t xml:space="preserve">, от 31.10.2017 </w:t>
            </w:r>
            <w:hyperlink r:id="rId9" w:history="1">
              <w:r>
                <w:rPr>
                  <w:color w:val="0000FF"/>
                </w:rPr>
                <w:t>N 575-п</w:t>
              </w:r>
            </w:hyperlink>
            <w:r>
              <w:rPr>
                <w:color w:val="392C69"/>
              </w:rPr>
              <w:t xml:space="preserve">, от 30.01.2018 </w:t>
            </w:r>
            <w:hyperlink r:id="rId10" w:history="1">
              <w:r>
                <w:rPr>
                  <w:color w:val="0000FF"/>
                </w:rPr>
                <w:t>N 38-п</w:t>
              </w:r>
            </w:hyperlink>
            <w:r>
              <w:rPr>
                <w:color w:val="392C69"/>
              </w:rPr>
              <w:t>,</w:t>
            </w:r>
          </w:p>
          <w:p w:rsidR="008B26EE" w:rsidRDefault="008B26EE">
            <w:pPr>
              <w:pStyle w:val="ConsPlusNormal"/>
              <w:jc w:val="center"/>
            </w:pPr>
            <w:r>
              <w:rPr>
                <w:color w:val="392C69"/>
              </w:rPr>
              <w:t xml:space="preserve">от 23.04.2018 </w:t>
            </w:r>
            <w:hyperlink r:id="rId11" w:history="1">
              <w:r>
                <w:rPr>
                  <w:color w:val="0000FF"/>
                </w:rPr>
                <w:t>N 171-п</w:t>
              </w:r>
            </w:hyperlink>
            <w:r>
              <w:rPr>
                <w:color w:val="392C69"/>
              </w:rPr>
              <w:t xml:space="preserve">, от 09.06.2018 </w:t>
            </w:r>
            <w:hyperlink r:id="rId12" w:history="1">
              <w:r>
                <w:rPr>
                  <w:color w:val="0000FF"/>
                </w:rPr>
                <w:t>N 262-п</w:t>
              </w:r>
            </w:hyperlink>
            <w:r>
              <w:rPr>
                <w:color w:val="392C69"/>
              </w:rPr>
              <w:t xml:space="preserve">, от 24.09.2018 </w:t>
            </w:r>
            <w:hyperlink r:id="rId13" w:history="1">
              <w:r>
                <w:rPr>
                  <w:color w:val="0000FF"/>
                </w:rPr>
                <w:t>N 422-п</w:t>
              </w:r>
            </w:hyperlink>
            <w:r>
              <w:rPr>
                <w:color w:val="392C69"/>
              </w:rPr>
              <w:t>,</w:t>
            </w:r>
          </w:p>
          <w:p w:rsidR="008B26EE" w:rsidRDefault="008B26EE">
            <w:pPr>
              <w:pStyle w:val="ConsPlusNormal"/>
              <w:jc w:val="center"/>
            </w:pPr>
            <w:r>
              <w:rPr>
                <w:color w:val="392C69"/>
              </w:rPr>
              <w:t xml:space="preserve">от 15.11.2018 </w:t>
            </w:r>
            <w:hyperlink r:id="rId14" w:history="1">
              <w:r>
                <w:rPr>
                  <w:color w:val="0000FF"/>
                </w:rPr>
                <w:t>N 538-п</w:t>
              </w:r>
            </w:hyperlink>
            <w:r>
              <w:rPr>
                <w:color w:val="392C69"/>
              </w:rPr>
              <w:t xml:space="preserve">, от 27.12.2018 </w:t>
            </w:r>
            <w:hyperlink r:id="rId15" w:history="1">
              <w:r>
                <w:rPr>
                  <w:color w:val="0000FF"/>
                </w:rPr>
                <w:t>N 630-п</w:t>
              </w:r>
            </w:hyperlink>
            <w:r>
              <w:rPr>
                <w:color w:val="392C69"/>
              </w:rPr>
              <w:t xml:space="preserve">, от 28.01.2019 </w:t>
            </w:r>
            <w:hyperlink r:id="rId16" w:history="1">
              <w:r>
                <w:rPr>
                  <w:color w:val="0000FF"/>
                </w:rPr>
                <w:t>N 26-п</w:t>
              </w:r>
            </w:hyperlink>
            <w:r>
              <w:rPr>
                <w:color w:val="392C69"/>
              </w:rPr>
              <w:t>,</w:t>
            </w:r>
          </w:p>
          <w:p w:rsidR="008B26EE" w:rsidRDefault="008B26EE">
            <w:pPr>
              <w:pStyle w:val="ConsPlusNormal"/>
              <w:jc w:val="center"/>
            </w:pPr>
            <w:r>
              <w:rPr>
                <w:color w:val="392C69"/>
              </w:rPr>
              <w:t xml:space="preserve">от 08.02.2019 </w:t>
            </w:r>
            <w:hyperlink r:id="rId17" w:history="1">
              <w:r>
                <w:rPr>
                  <w:color w:val="0000FF"/>
                </w:rPr>
                <w:t>N 40-п</w:t>
              </w:r>
            </w:hyperlink>
            <w:r>
              <w:rPr>
                <w:color w:val="392C69"/>
              </w:rPr>
              <w:t xml:space="preserve">, от 21.03.2019 </w:t>
            </w:r>
            <w:hyperlink r:id="rId18" w:history="1">
              <w:r>
                <w:rPr>
                  <w:color w:val="0000FF"/>
                </w:rPr>
                <w:t>N 122-п</w:t>
              </w:r>
            </w:hyperlink>
            <w:r>
              <w:rPr>
                <w:color w:val="392C69"/>
              </w:rPr>
              <w:t xml:space="preserve">, от 21.06.2019 </w:t>
            </w:r>
            <w:hyperlink r:id="rId19" w:history="1">
              <w:r>
                <w:rPr>
                  <w:color w:val="0000FF"/>
                </w:rPr>
                <w:t>N 288-п</w:t>
              </w:r>
            </w:hyperlink>
            <w:r>
              <w:rPr>
                <w:color w:val="392C69"/>
              </w:rPr>
              <w:t>,</w:t>
            </w:r>
          </w:p>
          <w:p w:rsidR="008B26EE" w:rsidRDefault="008B26EE">
            <w:pPr>
              <w:pStyle w:val="ConsPlusNormal"/>
              <w:jc w:val="center"/>
            </w:pPr>
            <w:r>
              <w:rPr>
                <w:color w:val="392C69"/>
              </w:rPr>
              <w:t xml:space="preserve">от 01.08.2019 </w:t>
            </w:r>
            <w:hyperlink r:id="rId20" w:history="1">
              <w:r>
                <w:rPr>
                  <w:color w:val="0000FF"/>
                </w:rPr>
                <w:t>N 367-п</w:t>
              </w:r>
            </w:hyperlink>
            <w:r>
              <w:rPr>
                <w:color w:val="392C69"/>
              </w:rPr>
              <w:t xml:space="preserve">, от 24.09.2019 </w:t>
            </w:r>
            <w:hyperlink r:id="rId21" w:history="1">
              <w:r>
                <w:rPr>
                  <w:color w:val="0000FF"/>
                </w:rPr>
                <w:t>N 480-п</w:t>
              </w:r>
            </w:hyperlink>
            <w:r>
              <w:rPr>
                <w:color w:val="392C69"/>
              </w:rPr>
              <w:t>)</w:t>
            </w:r>
          </w:p>
        </w:tc>
      </w:tr>
    </w:tbl>
    <w:p w:rsidR="008B26EE" w:rsidRDefault="008B26EE">
      <w:pPr>
        <w:pStyle w:val="ConsPlusNormal"/>
        <w:jc w:val="both"/>
      </w:pPr>
    </w:p>
    <w:p w:rsidR="008B26EE" w:rsidRDefault="008B26EE">
      <w:pPr>
        <w:pStyle w:val="ConsPlusNormal"/>
        <w:ind w:firstLine="540"/>
        <w:jc w:val="both"/>
      </w:pPr>
      <w:r>
        <w:t xml:space="preserve">В соответствии с Бюджетным </w:t>
      </w:r>
      <w:hyperlink r:id="rId22" w:history="1">
        <w:r>
          <w:rPr>
            <w:color w:val="0000FF"/>
          </w:rPr>
          <w:t>кодексом</w:t>
        </w:r>
      </w:hyperlink>
      <w:r>
        <w:t xml:space="preserve"> Российской Федерации, </w:t>
      </w:r>
      <w:hyperlink r:id="rId23" w:history="1">
        <w:r>
          <w:rPr>
            <w:color w:val="0000FF"/>
          </w:rPr>
          <w:t>постановлением</w:t>
        </w:r>
      </w:hyperlink>
      <w:r>
        <w:t xml:space="preserve"> Правительства Волгоградской области от 27 августа 2013 г. N 423-п "Об утверждении Порядка разработки, реализации и оценки эффективности государственных программ Волгоградской области" и в целях формирования областного бюджета по программному принципу на основе государственных программ Волгоградской области Администрация Волгоградской области постановляет:</w:t>
      </w:r>
    </w:p>
    <w:p w:rsidR="008B26EE" w:rsidRDefault="008B26EE">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Волгоградской области "Обеспечение доступным и комфортным жильем и коммунальными услугами жителей Волгоградской области".</w:t>
      </w:r>
    </w:p>
    <w:p w:rsidR="008B26EE" w:rsidRDefault="008B26EE">
      <w:pPr>
        <w:pStyle w:val="ConsPlusNormal"/>
        <w:jc w:val="both"/>
      </w:pPr>
      <w:r>
        <w:t xml:space="preserve">(в ред. </w:t>
      </w:r>
      <w:hyperlink r:id="rId24" w:history="1">
        <w:r>
          <w:rPr>
            <w:color w:val="0000FF"/>
          </w:rPr>
          <w:t>постановления</w:t>
        </w:r>
      </w:hyperlink>
      <w:r>
        <w:t xml:space="preserve"> Администрации Волгоградской обл. от 31.10.2017 N 575-п)</w:t>
      </w:r>
    </w:p>
    <w:p w:rsidR="008B26EE" w:rsidRDefault="008B26EE">
      <w:pPr>
        <w:pStyle w:val="ConsPlusNormal"/>
        <w:spacing w:before="220"/>
        <w:ind w:firstLine="540"/>
        <w:jc w:val="both"/>
      </w:pPr>
      <w:r>
        <w:t>2. Признать утратившими силу:</w:t>
      </w:r>
    </w:p>
    <w:p w:rsidR="008B26EE" w:rsidRDefault="000B4522">
      <w:pPr>
        <w:pStyle w:val="ConsPlusNormal"/>
        <w:spacing w:before="220"/>
        <w:ind w:firstLine="540"/>
        <w:jc w:val="both"/>
      </w:pPr>
      <w:hyperlink r:id="rId25" w:history="1">
        <w:r w:rsidR="008B26EE">
          <w:rPr>
            <w:color w:val="0000FF"/>
          </w:rPr>
          <w:t>постановление</w:t>
        </w:r>
      </w:hyperlink>
      <w:r w:rsidR="008B26EE">
        <w:t xml:space="preserve">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0B4522">
      <w:pPr>
        <w:pStyle w:val="ConsPlusNormal"/>
        <w:spacing w:before="220"/>
        <w:ind w:firstLine="540"/>
        <w:jc w:val="both"/>
      </w:pPr>
      <w:hyperlink r:id="rId26" w:history="1">
        <w:r w:rsidR="008B26EE">
          <w:rPr>
            <w:color w:val="0000FF"/>
          </w:rPr>
          <w:t>постановление</w:t>
        </w:r>
      </w:hyperlink>
      <w:r w:rsidR="008B26EE">
        <w:t xml:space="preserve"> Правительства Волгоградской области от 21 марта 2014 г. N 116-п "О внесении изменений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0B4522">
      <w:pPr>
        <w:pStyle w:val="ConsPlusNormal"/>
        <w:spacing w:before="220"/>
        <w:ind w:firstLine="540"/>
        <w:jc w:val="both"/>
      </w:pPr>
      <w:hyperlink r:id="rId27" w:history="1">
        <w:r w:rsidR="008B26EE">
          <w:rPr>
            <w:color w:val="0000FF"/>
          </w:rPr>
          <w:t>постановление</w:t>
        </w:r>
      </w:hyperlink>
      <w:r w:rsidR="008B26EE">
        <w:t xml:space="preserve"> Правительства Волгоградской области от 28 июля 2014 г. N 382-п "О внесении изменений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0B4522">
      <w:pPr>
        <w:pStyle w:val="ConsPlusNormal"/>
        <w:spacing w:before="220"/>
        <w:ind w:firstLine="540"/>
        <w:jc w:val="both"/>
      </w:pPr>
      <w:hyperlink r:id="rId28" w:history="1">
        <w:r w:rsidR="008B26EE">
          <w:rPr>
            <w:color w:val="0000FF"/>
          </w:rPr>
          <w:t>постановление</w:t>
        </w:r>
      </w:hyperlink>
      <w:r w:rsidR="008B26EE">
        <w:t xml:space="preserve"> Правительства Волгоградской области от 08 сентября 2014 г. N 509-п "О внесении изменений в постановление Правительства Волгоградской области от 10 февраля 2014 г. </w:t>
      </w:r>
      <w:r w:rsidR="008B26EE">
        <w:lastRenderedPageBreak/>
        <w:t>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0B4522">
      <w:pPr>
        <w:pStyle w:val="ConsPlusNormal"/>
        <w:spacing w:before="220"/>
        <w:ind w:firstLine="540"/>
        <w:jc w:val="both"/>
      </w:pPr>
      <w:hyperlink r:id="rId29" w:history="1">
        <w:r w:rsidR="008B26EE">
          <w:rPr>
            <w:color w:val="0000FF"/>
          </w:rPr>
          <w:t>постановление</w:t>
        </w:r>
      </w:hyperlink>
      <w:r w:rsidR="008B26EE">
        <w:t xml:space="preserve"> Администрации Волгоградской области от 28 ноября 2014 г. N 45-п "О внесении изменения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0B4522">
      <w:pPr>
        <w:pStyle w:val="ConsPlusNormal"/>
        <w:spacing w:before="220"/>
        <w:ind w:firstLine="540"/>
        <w:jc w:val="both"/>
      </w:pPr>
      <w:hyperlink r:id="rId30" w:history="1">
        <w:r w:rsidR="008B26EE">
          <w:rPr>
            <w:color w:val="0000FF"/>
          </w:rPr>
          <w:t>постановление</w:t>
        </w:r>
      </w:hyperlink>
      <w:r w:rsidR="008B26EE">
        <w:t xml:space="preserve"> Администрации Волгоградской области от 13 апреля 2015 г. N 162-п "О внесении изменений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0B4522">
      <w:pPr>
        <w:pStyle w:val="ConsPlusNormal"/>
        <w:spacing w:before="220"/>
        <w:ind w:firstLine="540"/>
        <w:jc w:val="both"/>
      </w:pPr>
      <w:hyperlink r:id="rId31" w:history="1">
        <w:r w:rsidR="008B26EE">
          <w:rPr>
            <w:color w:val="0000FF"/>
          </w:rPr>
          <w:t>постановление</w:t>
        </w:r>
      </w:hyperlink>
      <w:r w:rsidR="008B26EE">
        <w:t xml:space="preserve"> Администрации Волгоградской области от 30 декабря 2015 г. N 836-п "О внесении изменений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w:t>
      </w:r>
    </w:p>
    <w:p w:rsidR="008B26EE" w:rsidRDefault="008B26EE">
      <w:pPr>
        <w:pStyle w:val="ConsPlusNormal"/>
        <w:spacing w:before="220"/>
        <w:ind w:firstLine="540"/>
        <w:jc w:val="both"/>
      </w:pPr>
      <w:r>
        <w:t>3. Настоящее постановление вступает в силу со дня его подписания, подлежит официальному опубликованию и распространяет свое действие на отношения, возникшие с 01 января 2016 г.</w:t>
      </w:r>
    </w:p>
    <w:p w:rsidR="008B26EE" w:rsidRDefault="008B26EE">
      <w:pPr>
        <w:pStyle w:val="ConsPlusNormal"/>
        <w:jc w:val="both"/>
      </w:pPr>
    </w:p>
    <w:p w:rsidR="008B26EE" w:rsidRDefault="008B26EE">
      <w:pPr>
        <w:pStyle w:val="ConsPlusNormal"/>
        <w:jc w:val="right"/>
      </w:pPr>
      <w:r>
        <w:t>И.о. Губернатора</w:t>
      </w:r>
    </w:p>
    <w:p w:rsidR="008B26EE" w:rsidRDefault="008B26EE">
      <w:pPr>
        <w:pStyle w:val="ConsPlusNormal"/>
        <w:jc w:val="right"/>
      </w:pPr>
      <w:r>
        <w:t>Волгоградской области</w:t>
      </w:r>
    </w:p>
    <w:p w:rsidR="008B26EE" w:rsidRDefault="008B26EE">
      <w:pPr>
        <w:pStyle w:val="ConsPlusNormal"/>
        <w:jc w:val="right"/>
      </w:pPr>
      <w:r>
        <w:t>А.А.ФЕДЮНИН</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0"/>
      </w:pPr>
      <w:r>
        <w:t>Утверждена</w:t>
      </w:r>
    </w:p>
    <w:p w:rsidR="008B26EE" w:rsidRDefault="008B26EE">
      <w:pPr>
        <w:pStyle w:val="ConsPlusNormal"/>
        <w:jc w:val="right"/>
      </w:pPr>
      <w:r>
        <w:t>постановлением</w:t>
      </w:r>
    </w:p>
    <w:p w:rsidR="008B26EE" w:rsidRDefault="008B26EE">
      <w:pPr>
        <w:pStyle w:val="ConsPlusNormal"/>
        <w:jc w:val="right"/>
      </w:pPr>
      <w:r>
        <w:t>Администрации</w:t>
      </w:r>
    </w:p>
    <w:p w:rsidR="008B26EE" w:rsidRDefault="008B26EE">
      <w:pPr>
        <w:pStyle w:val="ConsPlusNormal"/>
        <w:jc w:val="right"/>
      </w:pPr>
      <w:r>
        <w:t>Волгоградской области</w:t>
      </w:r>
    </w:p>
    <w:p w:rsidR="008B26EE" w:rsidRDefault="008B26EE">
      <w:pPr>
        <w:pStyle w:val="ConsPlusNormal"/>
        <w:jc w:val="right"/>
      </w:pPr>
      <w:r>
        <w:t>от 08 февраля 2016 г. N 46-п</w:t>
      </w:r>
    </w:p>
    <w:p w:rsidR="008B26EE" w:rsidRDefault="008B26EE">
      <w:pPr>
        <w:pStyle w:val="ConsPlusNormal"/>
        <w:jc w:val="both"/>
      </w:pPr>
    </w:p>
    <w:p w:rsidR="008B26EE" w:rsidRDefault="008B26EE">
      <w:pPr>
        <w:pStyle w:val="ConsPlusTitle"/>
        <w:jc w:val="center"/>
      </w:pPr>
      <w:bookmarkStart w:id="1" w:name="P45"/>
      <w:bookmarkEnd w:id="1"/>
      <w:r>
        <w:t>ГОСУДАРСТВЕННАЯ ПРОГРАММА</w:t>
      </w:r>
    </w:p>
    <w:p w:rsidR="008B26EE" w:rsidRDefault="008B26EE">
      <w:pPr>
        <w:pStyle w:val="ConsPlusTitle"/>
        <w:jc w:val="center"/>
      </w:pPr>
      <w:r>
        <w:t>ВОЛГОГРАДСКОЙ ОБЛАСТИ "ОБЕСПЕЧЕНИЕ ДОСТУПНЫМ И КОМФОРТНЫМ</w:t>
      </w:r>
    </w:p>
    <w:p w:rsidR="008B26EE" w:rsidRDefault="008B26EE">
      <w:pPr>
        <w:pStyle w:val="ConsPlusTitle"/>
        <w:jc w:val="center"/>
      </w:pPr>
      <w:r>
        <w:t>ЖИЛЬЕМ И КОММУНАЛЬНЫМИ УСЛУГАМИ ЖИТЕЛЕЙ</w:t>
      </w:r>
    </w:p>
    <w:p w:rsidR="008B26EE" w:rsidRDefault="008B26EE">
      <w:pPr>
        <w:pStyle w:val="ConsPlusTitle"/>
        <w:jc w:val="center"/>
      </w:pPr>
      <w:r>
        <w:t>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32" w:history="1">
              <w:r>
                <w:rPr>
                  <w:color w:val="0000FF"/>
                </w:rPr>
                <w:t>N 360-п</w:t>
              </w:r>
            </w:hyperlink>
            <w:r>
              <w:rPr>
                <w:color w:val="392C69"/>
              </w:rPr>
              <w:t xml:space="preserve">, от 29.12.2016 </w:t>
            </w:r>
            <w:hyperlink r:id="rId33" w:history="1">
              <w:r>
                <w:rPr>
                  <w:color w:val="0000FF"/>
                </w:rPr>
                <w:t>N 761-п</w:t>
              </w:r>
            </w:hyperlink>
            <w:r>
              <w:rPr>
                <w:color w:val="392C69"/>
              </w:rPr>
              <w:t xml:space="preserve">, от 31.05.2017 </w:t>
            </w:r>
            <w:hyperlink r:id="rId34"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35" w:history="1">
              <w:r>
                <w:rPr>
                  <w:color w:val="0000FF"/>
                </w:rPr>
                <w:t>N 552-п</w:t>
              </w:r>
            </w:hyperlink>
            <w:r>
              <w:rPr>
                <w:color w:val="392C69"/>
              </w:rPr>
              <w:t xml:space="preserve">, от 31.10.2017 </w:t>
            </w:r>
            <w:hyperlink r:id="rId36" w:history="1">
              <w:r>
                <w:rPr>
                  <w:color w:val="0000FF"/>
                </w:rPr>
                <w:t>N 575-п</w:t>
              </w:r>
            </w:hyperlink>
            <w:r>
              <w:rPr>
                <w:color w:val="392C69"/>
              </w:rPr>
              <w:t xml:space="preserve">, от 30.01.2018 </w:t>
            </w:r>
            <w:hyperlink r:id="rId37" w:history="1">
              <w:r>
                <w:rPr>
                  <w:color w:val="0000FF"/>
                </w:rPr>
                <w:t>N 38-п</w:t>
              </w:r>
            </w:hyperlink>
            <w:r>
              <w:rPr>
                <w:color w:val="392C69"/>
              </w:rPr>
              <w:t>,</w:t>
            </w:r>
          </w:p>
          <w:p w:rsidR="008B26EE" w:rsidRDefault="008B26EE">
            <w:pPr>
              <w:pStyle w:val="ConsPlusNormal"/>
              <w:jc w:val="center"/>
            </w:pPr>
            <w:r>
              <w:rPr>
                <w:color w:val="392C69"/>
              </w:rPr>
              <w:t xml:space="preserve">от 23.04.2018 </w:t>
            </w:r>
            <w:hyperlink r:id="rId38" w:history="1">
              <w:r>
                <w:rPr>
                  <w:color w:val="0000FF"/>
                </w:rPr>
                <w:t>N 171-п</w:t>
              </w:r>
            </w:hyperlink>
            <w:r>
              <w:rPr>
                <w:color w:val="392C69"/>
              </w:rPr>
              <w:t xml:space="preserve">, от 09.06.2018 </w:t>
            </w:r>
            <w:hyperlink r:id="rId39" w:history="1">
              <w:r>
                <w:rPr>
                  <w:color w:val="0000FF"/>
                </w:rPr>
                <w:t>N 262-п</w:t>
              </w:r>
            </w:hyperlink>
            <w:r>
              <w:rPr>
                <w:color w:val="392C69"/>
              </w:rPr>
              <w:t xml:space="preserve">, от 24.09.2018 </w:t>
            </w:r>
            <w:hyperlink r:id="rId40" w:history="1">
              <w:r>
                <w:rPr>
                  <w:color w:val="0000FF"/>
                </w:rPr>
                <w:t>N 422-п</w:t>
              </w:r>
            </w:hyperlink>
            <w:r>
              <w:rPr>
                <w:color w:val="392C69"/>
              </w:rPr>
              <w:t>,</w:t>
            </w:r>
          </w:p>
          <w:p w:rsidR="008B26EE" w:rsidRDefault="008B26EE">
            <w:pPr>
              <w:pStyle w:val="ConsPlusNormal"/>
              <w:jc w:val="center"/>
            </w:pPr>
            <w:r>
              <w:rPr>
                <w:color w:val="392C69"/>
              </w:rPr>
              <w:t xml:space="preserve">от 15.11.2018 </w:t>
            </w:r>
            <w:hyperlink r:id="rId41" w:history="1">
              <w:r>
                <w:rPr>
                  <w:color w:val="0000FF"/>
                </w:rPr>
                <w:t>N 538-п</w:t>
              </w:r>
            </w:hyperlink>
            <w:r>
              <w:rPr>
                <w:color w:val="392C69"/>
              </w:rPr>
              <w:t xml:space="preserve">, от 27.12.2018 </w:t>
            </w:r>
            <w:hyperlink r:id="rId42" w:history="1">
              <w:r>
                <w:rPr>
                  <w:color w:val="0000FF"/>
                </w:rPr>
                <w:t>N 630-п</w:t>
              </w:r>
            </w:hyperlink>
            <w:r>
              <w:rPr>
                <w:color w:val="392C69"/>
              </w:rPr>
              <w:t xml:space="preserve">, от 28.01.2019 </w:t>
            </w:r>
            <w:hyperlink r:id="rId43" w:history="1">
              <w:r>
                <w:rPr>
                  <w:color w:val="0000FF"/>
                </w:rPr>
                <w:t>N 26-п</w:t>
              </w:r>
            </w:hyperlink>
            <w:r>
              <w:rPr>
                <w:color w:val="392C69"/>
              </w:rPr>
              <w:t>,</w:t>
            </w:r>
          </w:p>
          <w:p w:rsidR="008B26EE" w:rsidRDefault="008B26EE">
            <w:pPr>
              <w:pStyle w:val="ConsPlusNormal"/>
              <w:jc w:val="center"/>
            </w:pPr>
            <w:r>
              <w:rPr>
                <w:color w:val="392C69"/>
              </w:rPr>
              <w:t xml:space="preserve">от 08.02.2019 </w:t>
            </w:r>
            <w:hyperlink r:id="rId44" w:history="1">
              <w:r>
                <w:rPr>
                  <w:color w:val="0000FF"/>
                </w:rPr>
                <w:t>N 40-п</w:t>
              </w:r>
            </w:hyperlink>
            <w:r>
              <w:rPr>
                <w:color w:val="392C69"/>
              </w:rPr>
              <w:t xml:space="preserve">, от 21.03.2019 </w:t>
            </w:r>
            <w:hyperlink r:id="rId45" w:history="1">
              <w:r>
                <w:rPr>
                  <w:color w:val="0000FF"/>
                </w:rPr>
                <w:t>N 122-п</w:t>
              </w:r>
            </w:hyperlink>
            <w:r>
              <w:rPr>
                <w:color w:val="392C69"/>
              </w:rPr>
              <w:t xml:space="preserve">, от 21.06.2019 </w:t>
            </w:r>
            <w:hyperlink r:id="rId46" w:history="1">
              <w:r>
                <w:rPr>
                  <w:color w:val="0000FF"/>
                </w:rPr>
                <w:t>N 288-п</w:t>
              </w:r>
            </w:hyperlink>
            <w:r>
              <w:rPr>
                <w:color w:val="392C69"/>
              </w:rPr>
              <w:t>,</w:t>
            </w:r>
          </w:p>
          <w:p w:rsidR="008B26EE" w:rsidRDefault="008B26EE">
            <w:pPr>
              <w:pStyle w:val="ConsPlusNormal"/>
              <w:jc w:val="center"/>
            </w:pPr>
            <w:r>
              <w:rPr>
                <w:color w:val="392C69"/>
              </w:rPr>
              <w:t xml:space="preserve">от 01.08.2019 </w:t>
            </w:r>
            <w:hyperlink r:id="rId47" w:history="1">
              <w:r>
                <w:rPr>
                  <w:color w:val="0000FF"/>
                </w:rPr>
                <w:t>N 367-п</w:t>
              </w:r>
            </w:hyperlink>
            <w:r>
              <w:rPr>
                <w:color w:val="392C69"/>
              </w:rPr>
              <w:t xml:space="preserve">, от 24.09.2019 </w:t>
            </w:r>
            <w:hyperlink r:id="rId48" w:history="1">
              <w:r>
                <w:rPr>
                  <w:color w:val="0000FF"/>
                </w:rPr>
                <w:t>N 480-п</w:t>
              </w:r>
            </w:hyperlink>
            <w:r>
              <w:rPr>
                <w:color w:val="392C69"/>
              </w:rPr>
              <w:t>)</w:t>
            </w:r>
          </w:p>
        </w:tc>
      </w:tr>
    </w:tbl>
    <w:p w:rsidR="008B26EE" w:rsidRDefault="008B26EE">
      <w:pPr>
        <w:pStyle w:val="ConsPlusNormal"/>
        <w:jc w:val="both"/>
      </w:pPr>
    </w:p>
    <w:p w:rsidR="008B26EE" w:rsidRDefault="008B26EE">
      <w:pPr>
        <w:pStyle w:val="ConsPlusTitle"/>
        <w:jc w:val="center"/>
        <w:outlineLvl w:val="1"/>
      </w:pPr>
      <w:r>
        <w:t>Паспорт государственной программы Волгоградской области</w:t>
      </w:r>
    </w:p>
    <w:p w:rsidR="008B26EE" w:rsidRDefault="008B26EE">
      <w:pPr>
        <w:pStyle w:val="ConsPlusTitle"/>
        <w:jc w:val="center"/>
      </w:pPr>
      <w:r>
        <w:t>"Обеспечение доступным и комфортным жильем и коммунальными</w:t>
      </w:r>
    </w:p>
    <w:p w:rsidR="008B26EE" w:rsidRDefault="008B26EE">
      <w:pPr>
        <w:pStyle w:val="ConsPlusTitle"/>
        <w:jc w:val="center"/>
      </w:pPr>
      <w:r>
        <w:t>услугами жителей Волгоградской области"</w:t>
      </w:r>
    </w:p>
    <w:p w:rsidR="008B26EE" w:rsidRDefault="008B26EE">
      <w:pPr>
        <w:pStyle w:val="ConsPlusNormal"/>
        <w:jc w:val="center"/>
      </w:pPr>
      <w:r>
        <w:t xml:space="preserve">(в ред. </w:t>
      </w:r>
      <w:hyperlink r:id="rId49"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31.10.2017 N 575-п)</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556"/>
      </w:tblGrid>
      <w:tr w:rsidR="008B26EE">
        <w:tc>
          <w:tcPr>
            <w:tcW w:w="3118" w:type="dxa"/>
            <w:tcBorders>
              <w:top w:val="nil"/>
              <w:left w:val="nil"/>
              <w:bottom w:val="nil"/>
              <w:right w:val="nil"/>
            </w:tcBorders>
          </w:tcPr>
          <w:p w:rsidR="008B26EE" w:rsidRDefault="008B26EE">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Соисполнители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комитет образования, науки и молодежной политики Волгоградской области, 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комитет информационных технологий Волгоградской области</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31.05.2017 </w:t>
            </w:r>
            <w:hyperlink r:id="rId50" w:history="1">
              <w:r>
                <w:rPr>
                  <w:color w:val="0000FF"/>
                </w:rPr>
                <w:t>N 275-п</w:t>
              </w:r>
            </w:hyperlink>
            <w:r>
              <w:t xml:space="preserve">, от 24.10.2017 </w:t>
            </w:r>
            <w:hyperlink r:id="rId51" w:history="1">
              <w:r>
                <w:rPr>
                  <w:color w:val="0000FF"/>
                </w:rPr>
                <w:t>N 552-п</w:t>
              </w:r>
            </w:hyperlink>
            <w:r>
              <w:t xml:space="preserve">, от 31.10.2017 </w:t>
            </w:r>
            <w:hyperlink r:id="rId52" w:history="1">
              <w:r>
                <w:rPr>
                  <w:color w:val="0000FF"/>
                </w:rPr>
                <w:t>N 575-п</w:t>
              </w:r>
            </w:hyperlink>
            <w:r>
              <w:t xml:space="preserve">, от 30.01.2018 </w:t>
            </w:r>
            <w:hyperlink r:id="rId53" w:history="1">
              <w:r>
                <w:rPr>
                  <w:color w:val="0000FF"/>
                </w:rPr>
                <w:t>N 38-п</w:t>
              </w:r>
            </w:hyperlink>
            <w:r>
              <w:t xml:space="preserve">, от 24.09.2018 </w:t>
            </w:r>
            <w:hyperlink r:id="rId54" w:history="1">
              <w:r>
                <w:rPr>
                  <w:color w:val="0000FF"/>
                </w:rPr>
                <w:t>N 422-п</w:t>
              </w:r>
            </w:hyperlink>
            <w:r>
              <w:t>)</w:t>
            </w:r>
          </w:p>
        </w:tc>
      </w:tr>
      <w:tr w:rsidR="008B26EE">
        <w:tc>
          <w:tcPr>
            <w:tcW w:w="3118" w:type="dxa"/>
            <w:tcBorders>
              <w:top w:val="nil"/>
              <w:left w:val="nil"/>
              <w:bottom w:val="nil"/>
              <w:right w:val="nil"/>
            </w:tcBorders>
          </w:tcPr>
          <w:p w:rsidR="008B26EE" w:rsidRDefault="008B26EE">
            <w:pPr>
              <w:pStyle w:val="ConsPlusNormal"/>
            </w:pPr>
            <w:r>
              <w:t>Подпрограммы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0B4522">
            <w:pPr>
              <w:pStyle w:val="ConsPlusNormal"/>
              <w:ind w:firstLine="283"/>
              <w:jc w:val="both"/>
            </w:pPr>
            <w:hyperlink w:anchor="P364" w:history="1">
              <w:r w:rsidR="008B26EE">
                <w:rPr>
                  <w:color w:val="0000FF"/>
                </w:rPr>
                <w:t>подпрограмма</w:t>
              </w:r>
            </w:hyperlink>
            <w:r w:rsidR="008B26EE">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p w:rsidR="008B26EE" w:rsidRDefault="000B4522">
            <w:pPr>
              <w:pStyle w:val="ConsPlusNormal"/>
              <w:ind w:firstLine="283"/>
              <w:jc w:val="both"/>
            </w:pPr>
            <w:hyperlink w:anchor="P630" w:history="1">
              <w:r w:rsidR="008B26EE">
                <w:rPr>
                  <w:color w:val="0000FF"/>
                </w:rPr>
                <w:t>подпрограмма</w:t>
              </w:r>
            </w:hyperlink>
            <w:r w:rsidR="008B26EE">
              <w:t xml:space="preserve"> "Молодой семье - доступное жилье";</w:t>
            </w:r>
          </w:p>
          <w:p w:rsidR="008B26EE" w:rsidRDefault="000B4522">
            <w:pPr>
              <w:pStyle w:val="ConsPlusNormal"/>
              <w:ind w:firstLine="283"/>
              <w:jc w:val="both"/>
            </w:pPr>
            <w:hyperlink w:anchor="P884" w:history="1">
              <w:r w:rsidR="008B26EE">
                <w:rPr>
                  <w:color w:val="0000FF"/>
                </w:rPr>
                <w:t>подпрограмма</w:t>
              </w:r>
            </w:hyperlink>
            <w:r w:rsidR="008B26EE">
              <w:t xml:space="preserve"> "Выполнение обязательств по обеспечению жильем категорий граждан, установленных законодательством";</w:t>
            </w:r>
          </w:p>
          <w:p w:rsidR="008B26EE" w:rsidRDefault="000B4522">
            <w:pPr>
              <w:pStyle w:val="ConsPlusNormal"/>
              <w:ind w:firstLine="283"/>
              <w:jc w:val="both"/>
            </w:pPr>
            <w:hyperlink w:anchor="P1084" w:history="1">
              <w:r w:rsidR="008B26EE">
                <w:rPr>
                  <w:color w:val="0000FF"/>
                </w:rPr>
                <w:t>подпрограмма</w:t>
              </w:r>
            </w:hyperlink>
            <w:r w:rsidR="008B26EE">
              <w:t xml:space="preserve">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0B4522">
            <w:pPr>
              <w:pStyle w:val="ConsPlusNormal"/>
              <w:ind w:firstLine="283"/>
              <w:jc w:val="both"/>
            </w:pPr>
            <w:hyperlink w:anchor="P1285" w:history="1">
              <w:r w:rsidR="008B26EE">
                <w:rPr>
                  <w:color w:val="0000FF"/>
                </w:rPr>
                <w:t>подпрограмма</w:t>
              </w:r>
            </w:hyperlink>
            <w:r w:rsidR="008B26EE">
              <w:t xml:space="preserve"> "Стимулирование развития жилищного строительства в Волгоградской области";</w:t>
            </w:r>
          </w:p>
          <w:p w:rsidR="008B26EE" w:rsidRDefault="000B4522">
            <w:pPr>
              <w:pStyle w:val="ConsPlusNormal"/>
              <w:ind w:firstLine="283"/>
              <w:jc w:val="both"/>
            </w:pPr>
            <w:hyperlink w:anchor="P1723" w:history="1">
              <w:r w:rsidR="008B26EE">
                <w:rPr>
                  <w:color w:val="0000FF"/>
                </w:rPr>
                <w:t>подпрограмма</w:t>
              </w:r>
            </w:hyperlink>
            <w:r w:rsidR="008B26EE">
              <w:t xml:space="preserve"> "Формирование рынка наемных домов социального использования на территории Волгоградской области";</w:t>
            </w:r>
          </w:p>
          <w:p w:rsidR="008B26EE" w:rsidRDefault="000B4522">
            <w:pPr>
              <w:pStyle w:val="ConsPlusNormal"/>
              <w:ind w:firstLine="283"/>
              <w:jc w:val="both"/>
            </w:pPr>
            <w:hyperlink w:anchor="P1846" w:history="1">
              <w:r w:rsidR="008B26EE">
                <w:rPr>
                  <w:color w:val="0000FF"/>
                </w:rPr>
                <w:t>подпрограмма</w:t>
              </w:r>
            </w:hyperlink>
            <w:r w:rsidR="008B26EE">
              <w:t xml:space="preserve"> "Чистая вода";</w:t>
            </w:r>
          </w:p>
          <w:p w:rsidR="008B26EE" w:rsidRDefault="000B4522">
            <w:pPr>
              <w:pStyle w:val="ConsPlusNormal"/>
              <w:ind w:firstLine="283"/>
              <w:jc w:val="both"/>
            </w:pPr>
            <w:hyperlink w:anchor="P2249" w:history="1">
              <w:r w:rsidR="008B26EE">
                <w:rPr>
                  <w:color w:val="0000FF"/>
                </w:rPr>
                <w:t>подпрограмма</w:t>
              </w:r>
            </w:hyperlink>
            <w:r w:rsidR="008B26EE">
              <w:t xml:space="preserve"> "Водоотведение"</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w:t>
            </w:r>
            <w:hyperlink r:id="rId55" w:history="1">
              <w:r>
                <w:rPr>
                  <w:color w:val="0000FF"/>
                </w:rPr>
                <w:t>постановления</w:t>
              </w:r>
            </w:hyperlink>
            <w:r>
              <w:t xml:space="preserve"> Администрации Волгоградской обл. от 01.08.2019 N 367-п)</w:t>
            </w:r>
          </w:p>
        </w:tc>
      </w:tr>
      <w:tr w:rsidR="008B26EE">
        <w:tc>
          <w:tcPr>
            <w:tcW w:w="3118" w:type="dxa"/>
            <w:tcBorders>
              <w:top w:val="nil"/>
              <w:left w:val="nil"/>
              <w:bottom w:val="nil"/>
              <w:right w:val="nil"/>
            </w:tcBorders>
          </w:tcPr>
          <w:p w:rsidR="008B26EE" w:rsidRDefault="008B26EE">
            <w:pPr>
              <w:pStyle w:val="ConsPlusNormal"/>
            </w:pPr>
            <w:r>
              <w:t>Цели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B26EE" w:rsidRDefault="008B26EE">
            <w:pPr>
              <w:pStyle w:val="ConsPlusNormal"/>
              <w:ind w:firstLine="284"/>
              <w:jc w:val="both"/>
            </w:pPr>
            <w:r>
              <w:t>повышение качества и надежности предоставляемых населению жилищно-коммунальных услуг</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w:t>
            </w:r>
            <w:hyperlink r:id="rId56" w:history="1">
              <w:r>
                <w:rPr>
                  <w:color w:val="0000FF"/>
                </w:rPr>
                <w:t>постановления</w:t>
              </w:r>
            </w:hyperlink>
            <w:r>
              <w:t xml:space="preserve"> Администрации Волгоградской обл. от 31.10.2017 N 575-п)</w:t>
            </w:r>
          </w:p>
        </w:tc>
      </w:tr>
      <w:tr w:rsidR="008B26EE">
        <w:tc>
          <w:tcPr>
            <w:tcW w:w="3118" w:type="dxa"/>
            <w:tcBorders>
              <w:top w:val="nil"/>
              <w:left w:val="nil"/>
              <w:bottom w:val="nil"/>
              <w:right w:val="nil"/>
            </w:tcBorders>
          </w:tcPr>
          <w:p w:rsidR="008B26EE" w:rsidRDefault="008B26EE">
            <w:pPr>
              <w:pStyle w:val="ConsPlusNormal"/>
            </w:pPr>
            <w:r>
              <w:lastRenderedPageBreak/>
              <w:t>Задачи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удовлетворение потребности детей-сирот и детей, оставшихся без попечения родителей, лиц из числа детей-сирот, детей, оставшихся без попечения родителей (далее именуются - дети-сироты), в обеспечении жилыми помещениями, соответствующими современным требованиям;</w:t>
            </w:r>
          </w:p>
          <w:p w:rsidR="008B26EE" w:rsidRDefault="008B26EE">
            <w:pPr>
              <w:pStyle w:val="ConsPlusNormal"/>
              <w:ind w:firstLine="284"/>
              <w:jc w:val="both"/>
            </w:pPr>
            <w:r>
              <w:t>обеспечение реализации жилищных прав молодых семей;</w:t>
            </w:r>
          </w:p>
          <w:p w:rsidR="008B26EE" w:rsidRDefault="008B26EE">
            <w:pPr>
              <w:pStyle w:val="ConsPlusNormal"/>
              <w:ind w:firstLine="284"/>
              <w:jc w:val="both"/>
            </w:pPr>
            <w:r>
              <w:t>обеспечение реализации жилищных прав отдельных категорий граждан, установленных законодательством;</w:t>
            </w:r>
          </w:p>
          <w:p w:rsidR="008B26EE" w:rsidRDefault="008B26EE">
            <w:pPr>
              <w:pStyle w:val="ConsPlusNormal"/>
              <w:ind w:firstLine="284"/>
              <w:jc w:val="both"/>
            </w:pPr>
            <w:r>
              <w:t>обеспечение мероприятий по переселению граждан из жилых помещений, непригодных для проживания, и многоквартирных домов, признанных аварийными;</w:t>
            </w:r>
          </w:p>
          <w:p w:rsidR="008B26EE" w:rsidRDefault="008B26EE">
            <w:pPr>
              <w:pStyle w:val="ConsPlusNormal"/>
              <w:ind w:firstLine="284"/>
              <w:jc w:val="both"/>
            </w:pPr>
            <w:r>
              <w:t>создание условий для развития территорий в целях жилищного строительства;</w:t>
            </w:r>
          </w:p>
          <w:p w:rsidR="008B26EE" w:rsidRDefault="008B26EE">
            <w:pPr>
              <w:pStyle w:val="ConsPlusNormal"/>
              <w:ind w:firstLine="284"/>
              <w:jc w:val="both"/>
            </w:pPr>
            <w:r>
              <w:t>создание условий для развития в регионе рынка наемных домов социального использования;</w:t>
            </w:r>
          </w:p>
          <w:p w:rsidR="008B26EE" w:rsidRDefault="008B26EE">
            <w:pPr>
              <w:pStyle w:val="ConsPlusNormal"/>
              <w:ind w:firstLine="284"/>
              <w:jc w:val="both"/>
            </w:pPr>
            <w:r>
              <w:t>развитие систем коммунальной инфраструктуры в секторе водоснабжения, водоотведения и очистки сточных вод, направленное на эффективность и надежность деятельности сектора водоснабжения, водоотведения и очистки сточных вод</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24.10.2017 </w:t>
            </w:r>
            <w:hyperlink r:id="rId57" w:history="1">
              <w:r>
                <w:rPr>
                  <w:color w:val="0000FF"/>
                </w:rPr>
                <w:t>N 552-п</w:t>
              </w:r>
            </w:hyperlink>
            <w:r>
              <w:t xml:space="preserve">, от 31.10.2017 </w:t>
            </w:r>
            <w:hyperlink r:id="rId58" w:history="1">
              <w:r>
                <w:rPr>
                  <w:color w:val="0000FF"/>
                </w:rPr>
                <w:t>N 575-п</w:t>
              </w:r>
            </w:hyperlink>
            <w:r>
              <w:t xml:space="preserve">, от 30.01.2018 </w:t>
            </w:r>
            <w:hyperlink r:id="rId59" w:history="1">
              <w:r>
                <w:rPr>
                  <w:color w:val="0000FF"/>
                </w:rPr>
                <w:t>N 38-п</w:t>
              </w:r>
            </w:hyperlink>
            <w:r>
              <w:t>)</w:t>
            </w:r>
          </w:p>
        </w:tc>
      </w:tr>
      <w:tr w:rsidR="008B26EE">
        <w:tc>
          <w:tcPr>
            <w:tcW w:w="3118" w:type="dxa"/>
            <w:tcBorders>
              <w:top w:val="nil"/>
              <w:left w:val="nil"/>
              <w:bottom w:val="nil"/>
              <w:right w:val="nil"/>
            </w:tcBorders>
          </w:tcPr>
          <w:p w:rsidR="008B26EE" w:rsidRDefault="008B26EE">
            <w:pPr>
              <w:pStyle w:val="ConsPlusNormal"/>
            </w:pPr>
            <w:r>
              <w:t>Целевые показатели государственной 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3"/>
              <w:jc w:val="both"/>
            </w:pPr>
            <w:r>
              <w:t>доля детей-сирот, обеспеченных жилыми помещениями, в общей численности детей, которые подлежат обеспечению жилыми помещениями, - 14,5 процента;</w:t>
            </w:r>
          </w:p>
          <w:p w:rsidR="008B26EE" w:rsidRDefault="008B26EE">
            <w:pPr>
              <w:pStyle w:val="ConsPlusNormal"/>
              <w:ind w:firstLine="283"/>
              <w:jc w:val="both"/>
            </w:pPr>
            <w: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 - 2466 молодых семей;</w:t>
            </w:r>
          </w:p>
          <w:p w:rsidR="008B26EE" w:rsidRDefault="008B26EE">
            <w:pPr>
              <w:pStyle w:val="ConsPlusNormal"/>
              <w:ind w:firstLine="283"/>
              <w:jc w:val="both"/>
            </w:pPr>
            <w:r>
              <w:t>количество граждан, относящихся к отдельным категориям, состоящих на учете в качестве нуждающихся в жилых помещениях, получивших жилые помещения и улучшивших жилищные условия в отчетном году, - 519 граждан и 212 семей;</w:t>
            </w:r>
          </w:p>
          <w:p w:rsidR="008B26EE" w:rsidRDefault="008B26EE">
            <w:pPr>
              <w:pStyle w:val="ConsPlusNormal"/>
              <w:ind w:firstLine="283"/>
              <w:jc w:val="both"/>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 - 9824 человека;</w:t>
            </w:r>
          </w:p>
          <w:p w:rsidR="008B26EE" w:rsidRDefault="008B26EE">
            <w:pPr>
              <w:pStyle w:val="ConsPlusNormal"/>
              <w:ind w:firstLine="283"/>
              <w:jc w:val="both"/>
            </w:pPr>
            <w:r>
              <w:t>годовой объем ввода жилья - 850 тыс. кв. метров;</w:t>
            </w:r>
          </w:p>
          <w:p w:rsidR="008B26EE" w:rsidRDefault="008B26EE">
            <w:pPr>
              <w:pStyle w:val="ConsPlusNormal"/>
              <w:ind w:firstLine="283"/>
              <w:jc w:val="both"/>
            </w:pPr>
            <w:r>
              <w:t>годовой объем ввода наемных домов социального использования - 2,4 тыс. кв. метров;</w:t>
            </w:r>
          </w:p>
          <w:p w:rsidR="008B26EE" w:rsidRDefault="008B26EE">
            <w:pPr>
              <w:pStyle w:val="ConsPlusNormal"/>
              <w:ind w:firstLine="283"/>
              <w:jc w:val="both"/>
            </w:pPr>
            <w:r>
              <w:t>доля населения, обеспеченного питьевой водой из систем централизованного водоснабжения, - 90,1 процента;</w:t>
            </w:r>
          </w:p>
          <w:p w:rsidR="008B26EE" w:rsidRDefault="008B26EE">
            <w:pPr>
              <w:pStyle w:val="ConsPlusNormal"/>
              <w:ind w:firstLine="283"/>
              <w:jc w:val="both"/>
            </w:pPr>
            <w:r>
              <w:t xml:space="preserve">снижение объема отводимых в реку Волгу </w:t>
            </w:r>
            <w:r>
              <w:lastRenderedPageBreak/>
              <w:t>загрязненных сточных вод к концу 2024 года до 0,03 куб. километра в год</w:t>
            </w:r>
          </w:p>
        </w:tc>
      </w:tr>
      <w:tr w:rsidR="008B26EE">
        <w:tc>
          <w:tcPr>
            <w:tcW w:w="9034"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01.08.2019 </w:t>
            </w:r>
            <w:hyperlink r:id="rId60" w:history="1">
              <w:r>
                <w:rPr>
                  <w:color w:val="0000FF"/>
                </w:rPr>
                <w:t>N 367-п</w:t>
              </w:r>
            </w:hyperlink>
            <w:r>
              <w:t xml:space="preserve">, от 24.09.2019 </w:t>
            </w:r>
            <w:hyperlink r:id="rId61" w:history="1">
              <w:r>
                <w:rPr>
                  <w:color w:val="0000FF"/>
                </w:rPr>
                <w:t>N 480-п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государственная программа реализуется в 2016 - 2024 годах в один этап</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w:t>
            </w:r>
            <w:hyperlink r:id="rId62"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3"/>
              <w:jc w:val="both"/>
            </w:pPr>
            <w:r>
              <w:t>общий объем финансирования государственной программы составит 37821872,8 тыс. рублей, из них по годам и источникам финансирования:</w:t>
            </w:r>
          </w:p>
          <w:p w:rsidR="008B26EE" w:rsidRDefault="008B26EE">
            <w:pPr>
              <w:pStyle w:val="ConsPlusNormal"/>
              <w:ind w:firstLine="283"/>
              <w:jc w:val="both"/>
            </w:pPr>
            <w:r>
              <w:t>а) средства федерального бюджета - 13299467,3 тыс. рублей, в том числе:</w:t>
            </w:r>
          </w:p>
          <w:p w:rsidR="008B26EE" w:rsidRDefault="008B26EE">
            <w:pPr>
              <w:pStyle w:val="ConsPlusNormal"/>
              <w:ind w:firstLine="283"/>
              <w:jc w:val="both"/>
            </w:pPr>
            <w:r>
              <w:t>2016 год - 535232,7 тыс. рублей;</w:t>
            </w:r>
          </w:p>
          <w:p w:rsidR="008B26EE" w:rsidRDefault="008B26EE">
            <w:pPr>
              <w:pStyle w:val="ConsPlusNormal"/>
              <w:ind w:firstLine="283"/>
              <w:jc w:val="both"/>
            </w:pPr>
            <w:r>
              <w:t>2017 год - 1164723,1 тыс. рублей;</w:t>
            </w:r>
          </w:p>
          <w:p w:rsidR="008B26EE" w:rsidRDefault="008B26EE">
            <w:pPr>
              <w:pStyle w:val="ConsPlusNormal"/>
              <w:ind w:firstLine="283"/>
              <w:jc w:val="both"/>
            </w:pPr>
            <w:r>
              <w:t>2018 год - 815683,6 тыс. рублей;</w:t>
            </w:r>
          </w:p>
          <w:p w:rsidR="008B26EE" w:rsidRDefault="008B26EE">
            <w:pPr>
              <w:pStyle w:val="ConsPlusNormal"/>
              <w:ind w:firstLine="283"/>
              <w:jc w:val="both"/>
            </w:pPr>
            <w:r>
              <w:t>2019 год - 2552270,3 тыс. рублей;</w:t>
            </w:r>
          </w:p>
          <w:p w:rsidR="008B26EE" w:rsidRDefault="008B26EE">
            <w:pPr>
              <w:pStyle w:val="ConsPlusNormal"/>
              <w:ind w:firstLine="283"/>
              <w:jc w:val="both"/>
            </w:pPr>
            <w:r>
              <w:t>2020 год - 1642663,3 тыс. рублей;</w:t>
            </w:r>
          </w:p>
          <w:p w:rsidR="008B26EE" w:rsidRDefault="008B26EE">
            <w:pPr>
              <w:pStyle w:val="ConsPlusNormal"/>
              <w:ind w:firstLine="283"/>
              <w:jc w:val="both"/>
            </w:pPr>
            <w:r>
              <w:t>2021 год - 1759481,6 тыс. рублей;</w:t>
            </w:r>
          </w:p>
          <w:p w:rsidR="008B26EE" w:rsidRDefault="008B26EE">
            <w:pPr>
              <w:pStyle w:val="ConsPlusNormal"/>
              <w:ind w:firstLine="283"/>
              <w:jc w:val="both"/>
            </w:pPr>
            <w:r>
              <w:t>2022 год - 1454320,9 тыс. рублей;</w:t>
            </w:r>
          </w:p>
          <w:p w:rsidR="008B26EE" w:rsidRDefault="008B26EE">
            <w:pPr>
              <w:pStyle w:val="ConsPlusNormal"/>
              <w:ind w:firstLine="283"/>
              <w:jc w:val="both"/>
            </w:pPr>
            <w:r>
              <w:t>2023 год - 1732570,9 тыс. рублей;</w:t>
            </w:r>
          </w:p>
          <w:p w:rsidR="008B26EE" w:rsidRDefault="008B26EE">
            <w:pPr>
              <w:pStyle w:val="ConsPlusNormal"/>
              <w:ind w:firstLine="283"/>
              <w:jc w:val="both"/>
            </w:pPr>
            <w:r>
              <w:t>2024 год - 1642520,9 тыс. рублей;</w:t>
            </w:r>
          </w:p>
          <w:p w:rsidR="008B26EE" w:rsidRDefault="008B26EE">
            <w:pPr>
              <w:pStyle w:val="ConsPlusNormal"/>
              <w:ind w:firstLine="283"/>
              <w:jc w:val="both"/>
            </w:pPr>
            <w:r>
              <w:t>б) средства областного бюджета - 7869179,5 тыс. рублей, в том числе:</w:t>
            </w:r>
          </w:p>
          <w:p w:rsidR="008B26EE" w:rsidRDefault="008B26EE">
            <w:pPr>
              <w:pStyle w:val="ConsPlusNormal"/>
              <w:ind w:firstLine="283"/>
              <w:jc w:val="both"/>
            </w:pPr>
            <w:r>
              <w:t>2016 год - 528926,6 тыс. рублей;</w:t>
            </w:r>
          </w:p>
          <w:p w:rsidR="008B26EE" w:rsidRDefault="008B26EE">
            <w:pPr>
              <w:pStyle w:val="ConsPlusNormal"/>
              <w:ind w:firstLine="283"/>
              <w:jc w:val="both"/>
            </w:pPr>
            <w:r>
              <w:t>2017 год - 958773,5 тыс. рублей;</w:t>
            </w:r>
          </w:p>
          <w:p w:rsidR="008B26EE" w:rsidRDefault="008B26EE">
            <w:pPr>
              <w:pStyle w:val="ConsPlusNormal"/>
              <w:ind w:firstLine="283"/>
              <w:jc w:val="both"/>
            </w:pPr>
            <w:r>
              <w:t>2018 год - 856265,3 тыс. рублей;</w:t>
            </w:r>
          </w:p>
          <w:p w:rsidR="008B26EE" w:rsidRDefault="008B26EE">
            <w:pPr>
              <w:pStyle w:val="ConsPlusNormal"/>
              <w:ind w:firstLine="283"/>
              <w:jc w:val="both"/>
            </w:pPr>
            <w:r>
              <w:t>2019 год - 1598489,5 тыс. рублей;</w:t>
            </w:r>
          </w:p>
          <w:p w:rsidR="008B26EE" w:rsidRDefault="008B26EE">
            <w:pPr>
              <w:pStyle w:val="ConsPlusNormal"/>
              <w:ind w:firstLine="283"/>
              <w:jc w:val="both"/>
            </w:pPr>
            <w:r>
              <w:t>2020 год - 582127,9 тыс. рублей;</w:t>
            </w:r>
          </w:p>
          <w:p w:rsidR="008B26EE" w:rsidRDefault="008B26EE">
            <w:pPr>
              <w:pStyle w:val="ConsPlusNormal"/>
              <w:ind w:firstLine="283"/>
              <w:jc w:val="both"/>
            </w:pPr>
            <w:r>
              <w:t>2021 год - 630591,0 тыс. рублей;</w:t>
            </w:r>
          </w:p>
          <w:p w:rsidR="008B26EE" w:rsidRDefault="008B26EE">
            <w:pPr>
              <w:pStyle w:val="ConsPlusNormal"/>
              <w:ind w:firstLine="283"/>
              <w:jc w:val="both"/>
            </w:pPr>
            <w:r>
              <w:t>2022 год - 894409,9 тыс. рублей;</w:t>
            </w:r>
          </w:p>
          <w:p w:rsidR="008B26EE" w:rsidRDefault="008B26EE">
            <w:pPr>
              <w:pStyle w:val="ConsPlusNormal"/>
              <w:ind w:firstLine="283"/>
              <w:jc w:val="both"/>
            </w:pPr>
            <w:r>
              <w:t>2023 год - 910755,7 тыс. рублей;</w:t>
            </w:r>
          </w:p>
          <w:p w:rsidR="008B26EE" w:rsidRDefault="008B26EE">
            <w:pPr>
              <w:pStyle w:val="ConsPlusNormal"/>
              <w:ind w:firstLine="283"/>
              <w:jc w:val="both"/>
            </w:pPr>
            <w:r>
              <w:t>2024 год - 908840,1 тыс. рублей;</w:t>
            </w:r>
          </w:p>
          <w:p w:rsidR="008B26EE" w:rsidRDefault="008B26EE">
            <w:pPr>
              <w:pStyle w:val="ConsPlusNormal"/>
              <w:ind w:firstLine="283"/>
              <w:jc w:val="both"/>
            </w:pPr>
            <w:r>
              <w:t>в) средства местных бюджетов - 407288,2 тыс. рублей, в том числе:</w:t>
            </w:r>
          </w:p>
          <w:p w:rsidR="008B26EE" w:rsidRDefault="008B26EE">
            <w:pPr>
              <w:pStyle w:val="ConsPlusNormal"/>
              <w:ind w:firstLine="283"/>
              <w:jc w:val="both"/>
            </w:pPr>
            <w:r>
              <w:t>2016 год - 51677,8 тыс. рублей;</w:t>
            </w:r>
          </w:p>
          <w:p w:rsidR="008B26EE" w:rsidRDefault="008B26EE">
            <w:pPr>
              <w:pStyle w:val="ConsPlusNormal"/>
              <w:ind w:firstLine="283"/>
              <w:jc w:val="both"/>
            </w:pPr>
            <w:r>
              <w:t>2017 год - 53395,8 тыс. рублей;</w:t>
            </w:r>
          </w:p>
          <w:p w:rsidR="008B26EE" w:rsidRDefault="008B26EE">
            <w:pPr>
              <w:pStyle w:val="ConsPlusNormal"/>
              <w:ind w:firstLine="283"/>
              <w:jc w:val="both"/>
            </w:pPr>
            <w:r>
              <w:t>2018 год - 49961,2 тыс. рублей;</w:t>
            </w:r>
          </w:p>
          <w:p w:rsidR="008B26EE" w:rsidRDefault="008B26EE">
            <w:pPr>
              <w:pStyle w:val="ConsPlusNormal"/>
              <w:ind w:firstLine="283"/>
              <w:jc w:val="both"/>
            </w:pPr>
            <w:r>
              <w:t>2019 год - 149887,3 тыс. рублей;</w:t>
            </w:r>
          </w:p>
          <w:p w:rsidR="008B26EE" w:rsidRDefault="008B26EE">
            <w:pPr>
              <w:pStyle w:val="ConsPlusNormal"/>
              <w:ind w:firstLine="283"/>
              <w:jc w:val="both"/>
            </w:pPr>
            <w:r>
              <w:t>2020 год - 22546,6 тыс. рублей;</w:t>
            </w:r>
          </w:p>
          <w:p w:rsidR="008B26EE" w:rsidRDefault="008B26EE">
            <w:pPr>
              <w:pStyle w:val="ConsPlusNormal"/>
              <w:ind w:firstLine="283"/>
              <w:jc w:val="both"/>
            </w:pPr>
            <w:r>
              <w:t>2021 год - 23070,9 тыс. рублей;</w:t>
            </w:r>
          </w:p>
          <w:p w:rsidR="008B26EE" w:rsidRDefault="008B26EE">
            <w:pPr>
              <w:pStyle w:val="ConsPlusNormal"/>
              <w:ind w:firstLine="283"/>
              <w:jc w:val="both"/>
            </w:pPr>
            <w:r>
              <w:t>2022 год - 17201,7 тыс. рублей;</w:t>
            </w:r>
          </w:p>
          <w:p w:rsidR="008B26EE" w:rsidRDefault="008B26EE">
            <w:pPr>
              <w:pStyle w:val="ConsPlusNormal"/>
              <w:ind w:firstLine="283"/>
              <w:jc w:val="both"/>
            </w:pPr>
            <w:r>
              <w:t>2023 год - 19334,5 тыс. рублей;</w:t>
            </w:r>
          </w:p>
          <w:p w:rsidR="008B26EE" w:rsidRDefault="008B26EE">
            <w:pPr>
              <w:pStyle w:val="ConsPlusNormal"/>
              <w:ind w:firstLine="283"/>
              <w:jc w:val="both"/>
            </w:pPr>
            <w:r>
              <w:t>2024 год - 20212,4 тыс. рублей;</w:t>
            </w:r>
          </w:p>
          <w:p w:rsidR="008B26EE" w:rsidRDefault="008B26EE">
            <w:pPr>
              <w:pStyle w:val="ConsPlusNormal"/>
              <w:ind w:firstLine="283"/>
              <w:jc w:val="both"/>
            </w:pPr>
            <w:r>
              <w:t>г) внебюджетные средства - 16245937,8 тыс. рублей, в том числе:</w:t>
            </w:r>
          </w:p>
          <w:p w:rsidR="008B26EE" w:rsidRDefault="008B26EE">
            <w:pPr>
              <w:pStyle w:val="ConsPlusNormal"/>
              <w:ind w:firstLine="283"/>
              <w:jc w:val="both"/>
            </w:pPr>
            <w:r>
              <w:t>2016 год - 539860,0 тыс. рублей;</w:t>
            </w:r>
          </w:p>
          <w:p w:rsidR="008B26EE" w:rsidRDefault="008B26EE">
            <w:pPr>
              <w:pStyle w:val="ConsPlusNormal"/>
              <w:ind w:firstLine="283"/>
              <w:jc w:val="both"/>
            </w:pPr>
            <w:r>
              <w:t>2017 год - 367388,9 тыс. рублей;</w:t>
            </w:r>
          </w:p>
          <w:p w:rsidR="008B26EE" w:rsidRDefault="008B26EE">
            <w:pPr>
              <w:pStyle w:val="ConsPlusNormal"/>
              <w:ind w:firstLine="283"/>
              <w:jc w:val="both"/>
            </w:pPr>
            <w:r>
              <w:t>2018 год - 340667,7 тыс. рублей;</w:t>
            </w:r>
          </w:p>
          <w:p w:rsidR="008B26EE" w:rsidRDefault="008B26EE">
            <w:pPr>
              <w:pStyle w:val="ConsPlusNormal"/>
              <w:ind w:firstLine="283"/>
              <w:jc w:val="both"/>
            </w:pPr>
            <w:r>
              <w:t>2019 год - 2274267,7 тыс. рублей;</w:t>
            </w:r>
          </w:p>
          <w:p w:rsidR="008B26EE" w:rsidRDefault="008B26EE">
            <w:pPr>
              <w:pStyle w:val="ConsPlusNormal"/>
              <w:ind w:firstLine="283"/>
              <w:jc w:val="both"/>
            </w:pPr>
            <w:r>
              <w:t>2020 год - 2642367,3 тыс. рублей;</w:t>
            </w:r>
          </w:p>
          <w:p w:rsidR="008B26EE" w:rsidRDefault="008B26EE">
            <w:pPr>
              <w:pStyle w:val="ConsPlusNormal"/>
              <w:ind w:firstLine="283"/>
              <w:jc w:val="both"/>
            </w:pPr>
            <w:r>
              <w:lastRenderedPageBreak/>
              <w:t>2021 год - 2352707,2 тыс. рублей;</w:t>
            </w:r>
          </w:p>
          <w:p w:rsidR="008B26EE" w:rsidRDefault="008B26EE">
            <w:pPr>
              <w:pStyle w:val="ConsPlusNormal"/>
              <w:ind w:firstLine="283"/>
              <w:jc w:val="both"/>
            </w:pPr>
            <w:r>
              <w:t>2022 год - 2473879,9 тыс. рублей;</w:t>
            </w:r>
          </w:p>
          <w:p w:rsidR="008B26EE" w:rsidRDefault="008B26EE">
            <w:pPr>
              <w:pStyle w:val="ConsPlusNormal"/>
              <w:ind w:firstLine="283"/>
              <w:jc w:val="both"/>
            </w:pPr>
            <w:r>
              <w:t>2023 год - 2820099,4 тыс. рублей;</w:t>
            </w:r>
          </w:p>
          <w:p w:rsidR="008B26EE" w:rsidRDefault="008B26EE">
            <w:pPr>
              <w:pStyle w:val="ConsPlusNormal"/>
              <w:ind w:firstLine="283"/>
              <w:jc w:val="both"/>
            </w:pPr>
            <w:r>
              <w:t>2024 год - 2434699,7 тыс. рублей</w:t>
            </w:r>
          </w:p>
        </w:tc>
      </w:tr>
      <w:tr w:rsidR="008B26EE">
        <w:tc>
          <w:tcPr>
            <w:tcW w:w="9034"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01.08.2019 </w:t>
            </w:r>
            <w:hyperlink r:id="rId63" w:history="1">
              <w:r>
                <w:rPr>
                  <w:color w:val="0000FF"/>
                </w:rPr>
                <w:t>N 367-п</w:t>
              </w:r>
            </w:hyperlink>
            <w:r>
              <w:t xml:space="preserve">, от 24.09.2019 </w:t>
            </w:r>
            <w:hyperlink r:id="rId64" w:history="1">
              <w:r>
                <w:rPr>
                  <w:color w:val="0000FF"/>
                </w:rPr>
                <w:t>N 480-п</w:t>
              </w:r>
            </w:hyperlink>
            <w:r>
              <w:t>)</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3"/>
              <w:jc w:val="both"/>
            </w:pPr>
            <w:r>
              <w:t>обеспечение жилыми помещениями детей-сирот;</w:t>
            </w:r>
          </w:p>
          <w:p w:rsidR="008B26EE" w:rsidRDefault="008B26EE">
            <w:pPr>
              <w:pStyle w:val="ConsPlusNormal"/>
              <w:ind w:firstLine="283"/>
              <w:jc w:val="both"/>
            </w:pPr>
            <w:r>
              <w:t>создание условий для повышения уровня обеспеченности жильем молодых семей;</w:t>
            </w:r>
          </w:p>
          <w:p w:rsidR="008B26EE" w:rsidRDefault="008B26EE">
            <w:pPr>
              <w:pStyle w:val="ConsPlusNormal"/>
              <w:ind w:firstLine="283"/>
              <w:jc w:val="both"/>
            </w:pPr>
            <w:r>
              <w:t>обеспечение жильем отдельных категорий граждан;</w:t>
            </w:r>
          </w:p>
          <w:p w:rsidR="008B26EE" w:rsidRDefault="008B26EE">
            <w:pPr>
              <w:pStyle w:val="ConsPlusNormal"/>
              <w:ind w:firstLine="283"/>
              <w:jc w:val="both"/>
            </w:pPr>
            <w:r>
              <w:t>переселение граждан из многоквартирных домов, признанных в установленном порядке аварийными;</w:t>
            </w:r>
          </w:p>
          <w:p w:rsidR="008B26EE" w:rsidRDefault="008B26EE">
            <w:pPr>
              <w:pStyle w:val="ConsPlusNormal"/>
              <w:ind w:firstLine="283"/>
              <w:jc w:val="both"/>
            </w:pPr>
            <w:r>
              <w:t>обеспечение объема ввода жилья на территории Волгоградской области;</w:t>
            </w:r>
          </w:p>
          <w:p w:rsidR="008B26EE" w:rsidRDefault="008B26EE">
            <w:pPr>
              <w:pStyle w:val="ConsPlusNormal"/>
              <w:ind w:firstLine="283"/>
              <w:jc w:val="both"/>
            </w:pPr>
            <w:r>
              <w:t>формирование фонда наемных домов социального использования на территории Волгоградской области;</w:t>
            </w:r>
          </w:p>
          <w:p w:rsidR="008B26EE" w:rsidRDefault="008B26EE">
            <w:pPr>
              <w:pStyle w:val="ConsPlusNormal"/>
              <w:ind w:firstLine="283"/>
              <w:jc w:val="both"/>
            </w:pPr>
            <w:r>
              <w:t>увеличение доли населения, обеспеченного питьевой водой, отвечающей требованиям безопасности;</w:t>
            </w:r>
          </w:p>
          <w:p w:rsidR="008B26EE" w:rsidRDefault="008B26EE">
            <w:pPr>
              <w:pStyle w:val="ConsPlusNormal"/>
              <w:ind w:firstLine="283"/>
              <w:jc w:val="both"/>
            </w:pPr>
            <w:r>
              <w:t>увеличение объема сточных вод, очищенных до нормативных значений</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01.08.2019 </w:t>
            </w:r>
            <w:hyperlink r:id="rId65" w:history="1">
              <w:r>
                <w:rPr>
                  <w:color w:val="0000FF"/>
                </w:rPr>
                <w:t>N 367-п</w:t>
              </w:r>
            </w:hyperlink>
            <w:r>
              <w:t xml:space="preserve">, от 24.09.2019 </w:t>
            </w:r>
            <w:hyperlink r:id="rId66" w:history="1">
              <w:r>
                <w:rPr>
                  <w:color w:val="0000FF"/>
                </w:rPr>
                <w:t>N 480-п</w:t>
              </w:r>
            </w:hyperlink>
            <w:r>
              <w:t>)</w:t>
            </w:r>
          </w:p>
        </w:tc>
      </w:tr>
    </w:tbl>
    <w:p w:rsidR="008B26EE" w:rsidRDefault="008B26EE">
      <w:pPr>
        <w:pStyle w:val="ConsPlusNormal"/>
        <w:jc w:val="both"/>
      </w:pPr>
    </w:p>
    <w:p w:rsidR="008B26EE" w:rsidRDefault="008B26EE">
      <w:pPr>
        <w:pStyle w:val="ConsPlusTitle"/>
        <w:jc w:val="center"/>
        <w:outlineLvl w:val="1"/>
      </w:pPr>
      <w:r>
        <w:t>1. Общая характеристика сферы реализации</w:t>
      </w:r>
    </w:p>
    <w:p w:rsidR="008B26EE" w:rsidRDefault="008B26EE">
      <w:pPr>
        <w:pStyle w:val="ConsPlusTitle"/>
        <w:jc w:val="center"/>
      </w:pPr>
      <w:r>
        <w:t>государственной программы</w:t>
      </w:r>
    </w:p>
    <w:p w:rsidR="008B26EE" w:rsidRDefault="008B26EE">
      <w:pPr>
        <w:pStyle w:val="ConsPlusNormal"/>
        <w:jc w:val="center"/>
      </w:pPr>
      <w:r>
        <w:t xml:space="preserve">(в ред. </w:t>
      </w:r>
      <w:hyperlink r:id="rId67"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Одним из ключевых приоритетов жилищной политики в Волгоградской области является содействие обеспечению населения доступным жильем и поддержка жилищного строительства.</w:t>
      </w:r>
    </w:p>
    <w:p w:rsidR="008B26EE" w:rsidRDefault="008B26EE">
      <w:pPr>
        <w:pStyle w:val="ConsPlusNormal"/>
        <w:spacing w:before="220"/>
        <w:ind w:firstLine="540"/>
        <w:jc w:val="both"/>
      </w:pPr>
      <w:r>
        <w:t>Степень реализации жилищной политики на практике отражает темпы жилищного строительства. Так, в 2012 году в Волгоградской области введено 884,8 тыс. кв. метров жилья, в 2013 году - 810,4 тыс. кв. метров, в 2014 году - 1115 тыс. кв. метров, в 2015 году - 911,7 тыс. кв. метров.</w:t>
      </w:r>
    </w:p>
    <w:p w:rsidR="008B26EE" w:rsidRDefault="008B26EE">
      <w:pPr>
        <w:pStyle w:val="ConsPlusNormal"/>
        <w:spacing w:before="220"/>
        <w:ind w:firstLine="540"/>
        <w:jc w:val="both"/>
      </w:pPr>
      <w:r>
        <w:t>Объемы ввода в эксплуатацию строящегося жилья недостаточны, и причинами этому служат ограниченные возможности областного бюджета, не позволяющие направлять дополнительные средства на финансирование жилищного строительства, низкий платежеспособный спрос на жилье, недостаток земельных участков, обустроенных инженерными коммуникациями, ограниченность возможностей обеспечения земельных участков инженерной, транспортной и социальной инфраструктурой, отсутствие совершенной правовой базы в сфере градостроительной деятельности.</w:t>
      </w:r>
    </w:p>
    <w:p w:rsidR="008B26EE" w:rsidRDefault="008B26EE">
      <w:pPr>
        <w:pStyle w:val="ConsPlusNormal"/>
        <w:spacing w:before="220"/>
        <w:ind w:firstLine="540"/>
        <w:jc w:val="both"/>
      </w:pPr>
      <w:r>
        <w:t>В целях обеспечения доступности жилья для граждан со средними доходами необходимо стимулировать:</w:t>
      </w:r>
    </w:p>
    <w:p w:rsidR="008B26EE" w:rsidRDefault="008B26EE">
      <w:pPr>
        <w:pStyle w:val="ConsPlusNormal"/>
        <w:spacing w:before="220"/>
        <w:ind w:firstLine="540"/>
        <w:jc w:val="both"/>
      </w:pPr>
      <w:r>
        <w:t>развитие строительства жилья на свободных земельных участках;</w:t>
      </w:r>
    </w:p>
    <w:p w:rsidR="008B26EE" w:rsidRDefault="008B26EE">
      <w:pPr>
        <w:pStyle w:val="ConsPlusNormal"/>
        <w:spacing w:before="220"/>
        <w:ind w:firstLine="540"/>
        <w:jc w:val="both"/>
      </w:pPr>
      <w:r>
        <w:t>формирование рынка наемных домов социального использования и развитие некоммерческого жилищного фонда для граждан, имеющих невысокий уровень дохода;</w:t>
      </w:r>
    </w:p>
    <w:p w:rsidR="008B26EE" w:rsidRDefault="008B26EE">
      <w:pPr>
        <w:pStyle w:val="ConsPlusNormal"/>
        <w:spacing w:before="220"/>
        <w:ind w:firstLine="540"/>
        <w:jc w:val="both"/>
      </w:pPr>
      <w:r>
        <w:lastRenderedPageBreak/>
        <w:t>развитие инфраструктуры на земельных участках, в том числе предоставляемых семьям, имеющим трех и более детей;</w:t>
      </w:r>
    </w:p>
    <w:p w:rsidR="008B26EE" w:rsidRDefault="008B26EE">
      <w:pPr>
        <w:pStyle w:val="ConsPlusNormal"/>
        <w:spacing w:before="220"/>
        <w:ind w:firstLine="540"/>
        <w:jc w:val="both"/>
      </w:pPr>
      <w:r>
        <w:t>обеспечение жилищных прав отдельных категорий граждан;</w:t>
      </w:r>
    </w:p>
    <w:p w:rsidR="008B26EE" w:rsidRDefault="008B26EE">
      <w:pPr>
        <w:pStyle w:val="ConsPlusNormal"/>
        <w:spacing w:before="220"/>
        <w:ind w:firstLine="540"/>
        <w:jc w:val="both"/>
      </w:pPr>
      <w:r>
        <w:t>развитие ипотечного жилищного кредитования.</w:t>
      </w:r>
    </w:p>
    <w:p w:rsidR="008B26EE" w:rsidRDefault="008B26EE">
      <w:pPr>
        <w:pStyle w:val="ConsPlusNormal"/>
        <w:spacing w:before="220"/>
        <w:ind w:firstLine="540"/>
        <w:jc w:val="both"/>
      </w:pPr>
      <w:r>
        <w:t>Решение указанных проблем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субъектов экономики и институтов общества посредством использования программно-целевого метода, в рамках которого разработана государственная программа Волгоградской области "Обеспечение доступным и комфортным жильем и коммунальными услугами жителей Волгоградской области".</w:t>
      </w:r>
    </w:p>
    <w:p w:rsidR="008B26EE" w:rsidRDefault="008B26EE">
      <w:pPr>
        <w:pStyle w:val="ConsPlusNormal"/>
        <w:spacing w:before="220"/>
        <w:ind w:firstLine="540"/>
        <w:jc w:val="both"/>
      </w:pPr>
      <w:r>
        <w:t xml:space="preserve">Характеристика сферы жилищно-коммунального хозяйства на территории Волгоградской области приведена в подпрограммах </w:t>
      </w:r>
      <w:hyperlink w:anchor="P1846" w:history="1">
        <w:r>
          <w:rPr>
            <w:color w:val="0000FF"/>
          </w:rPr>
          <w:t>"Чистая вода"</w:t>
        </w:r>
      </w:hyperlink>
      <w:r>
        <w:t xml:space="preserve">, </w:t>
      </w:r>
      <w:hyperlink w:anchor="P2249" w:history="1">
        <w:r>
          <w:rPr>
            <w:color w:val="0000FF"/>
          </w:rPr>
          <w:t>"Водоотведение"</w:t>
        </w:r>
      </w:hyperlink>
      <w:r>
        <w:t>.</w:t>
      </w:r>
    </w:p>
    <w:p w:rsidR="008B26EE" w:rsidRDefault="008B26EE">
      <w:pPr>
        <w:pStyle w:val="ConsPlusNormal"/>
        <w:spacing w:before="220"/>
        <w:ind w:firstLine="540"/>
        <w:jc w:val="both"/>
      </w:pPr>
      <w:r>
        <w:t>В ходе реализации государственной программы могут возникнуть финансово-экономические, нормативные, организационно-управленческие и социальные риски.</w:t>
      </w:r>
    </w:p>
    <w:p w:rsidR="008B26EE" w:rsidRDefault="008B26EE">
      <w:pPr>
        <w:pStyle w:val="ConsPlusNormal"/>
        <w:spacing w:before="220"/>
        <w:ind w:firstLine="540"/>
        <w:jc w:val="both"/>
      </w:pPr>
      <w:r>
        <w:t>Финансово-экономические риски связаны с недофинансированием ряда мероприятий, в которых предполагается софинансирование деятельности по достижению целей государственной программы, в том числе на федеральном, региональном, муниципальном уровнях. Минимизация этих рисков возможна путем заключения договоров о реализации мероприятий, направленных на достижение целей государственной программы, через институционализацию механизмов софинансирования. Для снижения риска недостаточного финансирования мероприятий необходимо обеспечение правильного расчета объемов средств федерального бюджета, областного бюджета, бюджетов муниципальных образований, а также средств, привлекаемых из внебюджетных источников.</w:t>
      </w:r>
    </w:p>
    <w:p w:rsidR="008B26EE" w:rsidRDefault="008B26EE">
      <w:pPr>
        <w:pStyle w:val="ConsPlusNormal"/>
        <w:spacing w:before="220"/>
        <w:ind w:firstLine="540"/>
        <w:jc w:val="both"/>
      </w:pPr>
      <w:r>
        <w:t>Нормативные риски связаны с непринятием или несвоевременным принятием правовых актов, сопровождающих реализацию мероприятий государственной программы, необходимостью внесения изменений в существующие правовые акты, влияющие на реализацию мероприятий государственной программы. Устранение этих рисков возможно за счет обеспечения оперативного контроля за процессами разработки, согласования и утверждения правовых актов, своевременного внесения требуемых изменений.</w:t>
      </w:r>
    </w:p>
    <w:p w:rsidR="008B26EE" w:rsidRDefault="008B26EE">
      <w:pPr>
        <w:pStyle w:val="ConsPlusNormal"/>
        <w:spacing w:before="220"/>
        <w:ind w:firstLine="540"/>
        <w:jc w:val="both"/>
      </w:pPr>
      <w:r>
        <w:t>Организационно-управленческие риски связаны с несоблюдением сроков реализации мероприятий, недостаточной проработкой вопросов, решаемых в рамках государственной программы, недостаточной подготовкой управленческого персонала, неадекватностью системы мониторинга реализации государственной программы. Риск несоблюдения сроков преодолевается за счет обеспечения резервных сроков исполнения мероприятий и организации оперативного сопровождения процесса реализации мероприятий государственной программы.</w:t>
      </w:r>
    </w:p>
    <w:p w:rsidR="008B26EE" w:rsidRDefault="008B26EE">
      <w:pPr>
        <w:pStyle w:val="ConsPlusNormal"/>
        <w:spacing w:before="220"/>
        <w:ind w:firstLine="540"/>
        <w:jc w:val="both"/>
      </w:pPr>
      <w:r>
        <w:t>Социальные риски могут выразиться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государственной программы результатов, с ошибками в реализации мероприятий государственной 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строительной отрасли, а также публичного освещения хода и результатов реализации государственной программы.</w:t>
      </w:r>
    </w:p>
    <w:p w:rsidR="008B26EE" w:rsidRDefault="008B26EE">
      <w:pPr>
        <w:pStyle w:val="ConsPlusNormal"/>
        <w:spacing w:before="220"/>
        <w:ind w:firstLine="540"/>
        <w:jc w:val="both"/>
      </w:pPr>
      <w:r>
        <w:t>В период реализации государственной программы предполагается уплата в областной и местные бюджеты следующих налогов:</w:t>
      </w:r>
    </w:p>
    <w:p w:rsidR="008B26EE" w:rsidRDefault="008B26EE">
      <w:pPr>
        <w:pStyle w:val="ConsPlusNormal"/>
        <w:spacing w:before="220"/>
        <w:ind w:firstLine="540"/>
        <w:jc w:val="both"/>
      </w:pPr>
      <w:r>
        <w:lastRenderedPageBreak/>
        <w:t>налога на доходы физических лиц: в 2016 году - 54109,62 тыс. рублей, в 2017 году - 50778,17 тыс. рублей, в 2018 году - 14489,99 тыс. рублей, в 2019 году - 164903,86 тыс. рублей, в 2020 году - 163358,59 тыс. рублей;</w:t>
      </w:r>
    </w:p>
    <w:p w:rsidR="008B26EE" w:rsidRDefault="008B26EE">
      <w:pPr>
        <w:pStyle w:val="ConsPlusNormal"/>
        <w:spacing w:before="220"/>
        <w:ind w:firstLine="540"/>
        <w:jc w:val="both"/>
      </w:pPr>
      <w:r>
        <w:t>налога на имущество организаций: в 2016 году - 17226,85 тыс. рублей, в 2017 году - 18949,53 тыс. рублей, в 2018 году - 20844,49 тыс. рублей, в 2019 году - 22928,94 тыс. рублей, в 2020 году - 25221,83 тыс. рублей;</w:t>
      </w:r>
    </w:p>
    <w:p w:rsidR="008B26EE" w:rsidRDefault="008B26EE">
      <w:pPr>
        <w:pStyle w:val="ConsPlusNormal"/>
        <w:spacing w:before="220"/>
        <w:ind w:firstLine="540"/>
        <w:jc w:val="both"/>
      </w:pPr>
      <w:r>
        <w:t>земельного налога: в 2016 году - 5707,25 тыс. рублей, в 2017 году - 5350,72 тыс. рублей, в 2018 году - 6219,64 тыс. рублей, в 2019 году - 5932,83 тыс. рублей, в 2020 году - 4744,60 тыс. рублей;</w:t>
      </w:r>
    </w:p>
    <w:p w:rsidR="008B26EE" w:rsidRDefault="008B26EE">
      <w:pPr>
        <w:pStyle w:val="ConsPlusNormal"/>
        <w:spacing w:before="220"/>
        <w:ind w:firstLine="540"/>
        <w:jc w:val="both"/>
      </w:pPr>
      <w:r>
        <w:t>налога на прибыль: в 2016 году - 128669,57 тыс. рублей, в 2017 году - 121189,09 тыс. рублей, в 2018 году - 21000,00 тыс. рублей, в 2019 году - 76016,81 тыс. рублей, в 2020 году - 76016,81 тыс. рублей.</w:t>
      </w:r>
    </w:p>
    <w:p w:rsidR="008B26EE" w:rsidRDefault="008B26EE">
      <w:pPr>
        <w:pStyle w:val="ConsPlusNormal"/>
        <w:jc w:val="both"/>
      </w:pPr>
    </w:p>
    <w:p w:rsidR="008B26EE" w:rsidRDefault="008B26EE">
      <w:pPr>
        <w:pStyle w:val="ConsPlusTitle"/>
        <w:jc w:val="center"/>
        <w:outlineLvl w:val="1"/>
      </w:pPr>
      <w:r>
        <w:t>2. Цель, задачи, сроки и этапы реализации</w:t>
      </w:r>
    </w:p>
    <w:p w:rsidR="008B26EE" w:rsidRDefault="008B26EE">
      <w:pPr>
        <w:pStyle w:val="ConsPlusTitle"/>
        <w:jc w:val="center"/>
      </w:pPr>
      <w:r>
        <w:t>государственной программы</w:t>
      </w:r>
    </w:p>
    <w:p w:rsidR="008B26EE" w:rsidRDefault="008B26EE">
      <w:pPr>
        <w:pStyle w:val="ConsPlusNormal"/>
        <w:jc w:val="center"/>
      </w:pPr>
      <w:r>
        <w:t xml:space="preserve">(в ред. </w:t>
      </w:r>
      <w:hyperlink r:id="rId68"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 xml:space="preserve">Цели государственной программы определены в соответствии с указами Президента Российской Федерации от 07 мая 2012 г. </w:t>
      </w:r>
      <w:hyperlink r:id="rId69"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и от 07 мая 2018 г. </w:t>
      </w:r>
      <w:hyperlink r:id="rId70" w:history="1">
        <w:r>
          <w:rPr>
            <w:color w:val="0000FF"/>
          </w:rPr>
          <w:t>N 204</w:t>
        </w:r>
      </w:hyperlink>
      <w:r>
        <w:t xml:space="preserve"> "О национальных целях и стратегических задачах развития Российской Федерации на период до 2024 года".</w:t>
      </w:r>
    </w:p>
    <w:p w:rsidR="008B26EE" w:rsidRDefault="008B26EE">
      <w:pPr>
        <w:pStyle w:val="ConsPlusNormal"/>
        <w:spacing w:before="220"/>
        <w:ind w:firstLine="540"/>
        <w:jc w:val="both"/>
      </w:pPr>
      <w:r>
        <w:t>Целями государственной программы являются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повышение качества и надежности предоставляемых населению жилищно-коммунальных услуг.</w:t>
      </w:r>
    </w:p>
    <w:p w:rsidR="008B26EE" w:rsidRDefault="008B26EE">
      <w:pPr>
        <w:pStyle w:val="ConsPlusNormal"/>
        <w:spacing w:before="220"/>
        <w:ind w:firstLine="540"/>
        <w:jc w:val="both"/>
      </w:pPr>
      <w:r>
        <w:t>Для достижения указанных целей необходимо решение следующих задач:</w:t>
      </w:r>
    </w:p>
    <w:p w:rsidR="008B26EE" w:rsidRDefault="008B26EE">
      <w:pPr>
        <w:pStyle w:val="ConsPlusNormal"/>
        <w:spacing w:before="220"/>
        <w:ind w:firstLine="540"/>
        <w:jc w:val="both"/>
      </w:pPr>
      <w:r>
        <w:t>удовлетворение потребности детей-сирот в обеспечении жилыми помещениями, соответствующими современным требованиям;</w:t>
      </w:r>
    </w:p>
    <w:p w:rsidR="008B26EE" w:rsidRDefault="008B26EE">
      <w:pPr>
        <w:pStyle w:val="ConsPlusNormal"/>
        <w:spacing w:before="220"/>
        <w:ind w:firstLine="540"/>
        <w:jc w:val="both"/>
      </w:pPr>
      <w:r>
        <w:t>обеспечение реализации жилищных прав молодых семей;</w:t>
      </w:r>
    </w:p>
    <w:p w:rsidR="008B26EE" w:rsidRDefault="008B26EE">
      <w:pPr>
        <w:pStyle w:val="ConsPlusNormal"/>
        <w:spacing w:before="220"/>
        <w:ind w:firstLine="540"/>
        <w:jc w:val="both"/>
      </w:pPr>
      <w:r>
        <w:t>обеспечение реализации жилищных прав отдельных категорий граждан, установленных законодательством;</w:t>
      </w:r>
    </w:p>
    <w:p w:rsidR="008B26EE" w:rsidRDefault="008B26EE">
      <w:pPr>
        <w:pStyle w:val="ConsPlusNormal"/>
        <w:spacing w:before="220"/>
        <w:ind w:firstLine="540"/>
        <w:jc w:val="both"/>
      </w:pPr>
      <w:r>
        <w:t>обеспечение мероприятий по переселению граждан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создание условий для развития территорий в целях жилищного строительства;</w:t>
      </w:r>
    </w:p>
    <w:p w:rsidR="008B26EE" w:rsidRDefault="008B26EE">
      <w:pPr>
        <w:pStyle w:val="ConsPlusNormal"/>
        <w:spacing w:before="220"/>
        <w:ind w:firstLine="540"/>
        <w:jc w:val="both"/>
      </w:pPr>
      <w:r>
        <w:t>развитие систем коммунальной инфраструктуры в секторе водоснабжения, направленное на эффективность и надежность деятельности сектора водоснабжения;</w:t>
      </w:r>
    </w:p>
    <w:p w:rsidR="008B26EE" w:rsidRDefault="008B26EE">
      <w:pPr>
        <w:pStyle w:val="ConsPlusNormal"/>
        <w:spacing w:before="220"/>
        <w:ind w:firstLine="540"/>
        <w:jc w:val="both"/>
      </w:pPr>
      <w:r>
        <w:t>развитие систем коммунальной инфраструктуры в секторе водоотведения и очистки сточных вод, направленное на эффективность и надежность деятельности сектора водоотведения и очистки сточных вод;</w:t>
      </w:r>
    </w:p>
    <w:p w:rsidR="008B26EE" w:rsidRDefault="008B26EE">
      <w:pPr>
        <w:pStyle w:val="ConsPlusNormal"/>
        <w:spacing w:before="220"/>
        <w:ind w:firstLine="540"/>
        <w:jc w:val="both"/>
      </w:pPr>
      <w:r>
        <w:t>создание условий для развития в регионе рынка наемных домов социального использования.</w:t>
      </w:r>
    </w:p>
    <w:p w:rsidR="008B26EE" w:rsidRDefault="008B26EE">
      <w:pPr>
        <w:pStyle w:val="ConsPlusNormal"/>
        <w:spacing w:before="220"/>
        <w:ind w:firstLine="540"/>
        <w:jc w:val="both"/>
      </w:pPr>
      <w:r>
        <w:lastRenderedPageBreak/>
        <w:t>Государственная программа будет реализовываться в 2016 - 2024 годах в один этап.</w:t>
      </w:r>
    </w:p>
    <w:p w:rsidR="008B26EE" w:rsidRDefault="008B26EE">
      <w:pPr>
        <w:pStyle w:val="ConsPlusNormal"/>
        <w:spacing w:before="220"/>
        <w:ind w:firstLine="540"/>
        <w:jc w:val="both"/>
      </w:pPr>
      <w:r>
        <w:t>Реализация государственной программы должна привести к повышению доступности жилья, в том числе с учетом исполнения государственных обязательств по обеспечению жильем отдельных категорий граждан, а также к обеспечению жителей Волгоградской области коммунальными услугами в сфере водоснабжения и водоотведения в соответствии с нормативными требованиями и в достаточном объеме.</w:t>
      </w:r>
    </w:p>
    <w:p w:rsidR="008B26EE" w:rsidRDefault="008B26EE">
      <w:pPr>
        <w:pStyle w:val="ConsPlusNormal"/>
        <w:jc w:val="both"/>
      </w:pPr>
    </w:p>
    <w:p w:rsidR="008B26EE" w:rsidRDefault="008B26EE">
      <w:pPr>
        <w:pStyle w:val="ConsPlusTitle"/>
        <w:jc w:val="center"/>
        <w:outlineLvl w:val="1"/>
      </w:pPr>
      <w:r>
        <w:t>3. Целевые показатели достижения целей и решения задач,</w:t>
      </w:r>
    </w:p>
    <w:p w:rsidR="008B26EE" w:rsidRDefault="008B26EE">
      <w:pPr>
        <w:pStyle w:val="ConsPlusTitle"/>
        <w:jc w:val="center"/>
      </w:pPr>
      <w:r>
        <w:t>ожидаемые конечные результаты государственной программы</w:t>
      </w:r>
    </w:p>
    <w:p w:rsidR="008B26EE" w:rsidRDefault="008B26EE">
      <w:pPr>
        <w:pStyle w:val="ConsPlusNormal"/>
        <w:jc w:val="center"/>
      </w:pPr>
      <w:r>
        <w:t xml:space="preserve">(в ред. </w:t>
      </w:r>
      <w:hyperlink r:id="rId71"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Перечень целевых показателей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8B26EE" w:rsidRDefault="008B26EE">
      <w:pPr>
        <w:pStyle w:val="ConsPlusNormal"/>
        <w:spacing w:before="220"/>
        <w:ind w:firstLine="540"/>
        <w:jc w:val="both"/>
      </w:pPr>
      <w:r>
        <w:t>Достижение целей государственной программы будет обеспечено путем решения задач и достижения целевых значений показателей, указанных в таблице:</w:t>
      </w:r>
    </w:p>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4649"/>
      </w:tblGrid>
      <w:tr w:rsidR="008B26EE">
        <w:tc>
          <w:tcPr>
            <w:tcW w:w="567" w:type="dxa"/>
            <w:tcBorders>
              <w:top w:val="single" w:sz="4" w:space="0" w:color="auto"/>
              <w:left w:val="nil"/>
              <w:bottom w:val="single" w:sz="4" w:space="0" w:color="auto"/>
            </w:tcBorders>
          </w:tcPr>
          <w:p w:rsidR="008B26EE" w:rsidRDefault="008B26EE">
            <w:pPr>
              <w:pStyle w:val="ConsPlusNormal"/>
              <w:jc w:val="center"/>
            </w:pPr>
            <w:r>
              <w:t>N п/п</w:t>
            </w:r>
          </w:p>
        </w:tc>
        <w:tc>
          <w:tcPr>
            <w:tcW w:w="3855" w:type="dxa"/>
            <w:tcBorders>
              <w:top w:val="single" w:sz="4" w:space="0" w:color="auto"/>
              <w:bottom w:val="single" w:sz="4" w:space="0" w:color="auto"/>
            </w:tcBorders>
          </w:tcPr>
          <w:p w:rsidR="008B26EE" w:rsidRDefault="008B26EE">
            <w:pPr>
              <w:pStyle w:val="ConsPlusNormal"/>
              <w:jc w:val="center"/>
            </w:pPr>
            <w:r>
              <w:t>Задачи государственной программы</w:t>
            </w:r>
          </w:p>
        </w:tc>
        <w:tc>
          <w:tcPr>
            <w:tcW w:w="4649" w:type="dxa"/>
            <w:tcBorders>
              <w:top w:val="single" w:sz="4" w:space="0" w:color="auto"/>
              <w:bottom w:val="single" w:sz="4" w:space="0" w:color="auto"/>
              <w:right w:val="nil"/>
            </w:tcBorders>
          </w:tcPr>
          <w:p w:rsidR="008B26EE" w:rsidRDefault="008B26EE">
            <w:pPr>
              <w:pStyle w:val="ConsPlusNormal"/>
              <w:jc w:val="center"/>
            </w:pPr>
            <w:r>
              <w:t>Целевые показатели государственной программы</w:t>
            </w:r>
          </w:p>
        </w:tc>
      </w:tr>
      <w:tr w:rsidR="008B26EE">
        <w:tc>
          <w:tcPr>
            <w:tcW w:w="567" w:type="dxa"/>
            <w:tcBorders>
              <w:top w:val="single" w:sz="4" w:space="0" w:color="auto"/>
              <w:left w:val="nil"/>
              <w:bottom w:val="single" w:sz="4" w:space="0" w:color="auto"/>
            </w:tcBorders>
          </w:tcPr>
          <w:p w:rsidR="008B26EE" w:rsidRDefault="008B26EE">
            <w:pPr>
              <w:pStyle w:val="ConsPlusNormal"/>
              <w:jc w:val="center"/>
            </w:pPr>
            <w:r>
              <w:t>1</w:t>
            </w:r>
          </w:p>
        </w:tc>
        <w:tc>
          <w:tcPr>
            <w:tcW w:w="3855" w:type="dxa"/>
            <w:tcBorders>
              <w:top w:val="single" w:sz="4" w:space="0" w:color="auto"/>
              <w:bottom w:val="single" w:sz="4" w:space="0" w:color="auto"/>
            </w:tcBorders>
          </w:tcPr>
          <w:p w:rsidR="008B26EE" w:rsidRDefault="008B26EE">
            <w:pPr>
              <w:pStyle w:val="ConsPlusNormal"/>
              <w:jc w:val="center"/>
            </w:pPr>
            <w:r>
              <w:t>2</w:t>
            </w:r>
          </w:p>
        </w:tc>
        <w:tc>
          <w:tcPr>
            <w:tcW w:w="4649" w:type="dxa"/>
            <w:tcBorders>
              <w:top w:val="single" w:sz="4" w:space="0" w:color="auto"/>
              <w:bottom w:val="single" w:sz="4" w:space="0" w:color="auto"/>
              <w:right w:val="nil"/>
            </w:tcBorders>
          </w:tcPr>
          <w:p w:rsidR="008B26EE" w:rsidRDefault="008B26EE">
            <w:pPr>
              <w:pStyle w:val="ConsPlusNormal"/>
              <w:jc w:val="center"/>
            </w:pPr>
            <w:r>
              <w:t>3</w:t>
            </w:r>
          </w:p>
        </w:tc>
      </w:tr>
      <w:tr w:rsidR="008B26EE">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B26EE" w:rsidRDefault="008B26EE">
            <w:pPr>
              <w:pStyle w:val="ConsPlusNormal"/>
              <w:jc w:val="center"/>
            </w:pPr>
            <w:r>
              <w:t>1.</w:t>
            </w:r>
          </w:p>
        </w:tc>
        <w:tc>
          <w:tcPr>
            <w:tcW w:w="3855" w:type="dxa"/>
            <w:tcBorders>
              <w:top w:val="single" w:sz="4" w:space="0" w:color="auto"/>
              <w:left w:val="nil"/>
              <w:bottom w:val="nil"/>
              <w:right w:val="nil"/>
            </w:tcBorders>
          </w:tcPr>
          <w:p w:rsidR="008B26EE" w:rsidRDefault="008B26EE">
            <w:pPr>
              <w:pStyle w:val="ConsPlusNormal"/>
            </w:pPr>
            <w:r>
              <w:t>Удовлетворение потребности детей-сирот в обеспечении жилыми помещениями, соответствующими современным требованиям</w:t>
            </w:r>
          </w:p>
        </w:tc>
        <w:tc>
          <w:tcPr>
            <w:tcW w:w="4649" w:type="dxa"/>
            <w:tcBorders>
              <w:top w:val="single" w:sz="4" w:space="0" w:color="auto"/>
              <w:left w:val="nil"/>
              <w:bottom w:val="nil"/>
              <w:right w:val="nil"/>
            </w:tcBorders>
          </w:tcPr>
          <w:p w:rsidR="008B26EE" w:rsidRDefault="008B26EE">
            <w:pPr>
              <w:pStyle w:val="ConsPlusNormal"/>
            </w:pPr>
            <w:r>
              <w:t>доля детей-сирот, обеспеченных жилыми помещениями, в общей численности детей, которые подлежат обеспечению жилыми помещениями, - 14,5 процента</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w:t>
            </w:r>
          </w:p>
        </w:tc>
        <w:tc>
          <w:tcPr>
            <w:tcW w:w="3855" w:type="dxa"/>
            <w:tcBorders>
              <w:top w:val="nil"/>
              <w:left w:val="nil"/>
              <w:bottom w:val="nil"/>
              <w:right w:val="nil"/>
            </w:tcBorders>
          </w:tcPr>
          <w:p w:rsidR="008B26EE" w:rsidRDefault="008B26EE">
            <w:pPr>
              <w:pStyle w:val="ConsPlusNormal"/>
            </w:pPr>
            <w:r>
              <w:t>Обеспечение реализации жилищных прав молодых семей</w:t>
            </w:r>
          </w:p>
        </w:tc>
        <w:tc>
          <w:tcPr>
            <w:tcW w:w="4649" w:type="dxa"/>
            <w:tcBorders>
              <w:top w:val="nil"/>
              <w:left w:val="nil"/>
              <w:bottom w:val="nil"/>
              <w:right w:val="nil"/>
            </w:tcBorders>
          </w:tcPr>
          <w:p w:rsidR="008B26EE" w:rsidRDefault="008B26EE">
            <w:pPr>
              <w:pStyle w:val="ConsPlusNormal"/>
            </w:pPr>
            <w: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 - 2466 молодых семей</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w:t>
            </w:r>
          </w:p>
        </w:tc>
        <w:tc>
          <w:tcPr>
            <w:tcW w:w="3855" w:type="dxa"/>
            <w:tcBorders>
              <w:top w:val="nil"/>
              <w:left w:val="nil"/>
              <w:bottom w:val="nil"/>
              <w:right w:val="nil"/>
            </w:tcBorders>
          </w:tcPr>
          <w:p w:rsidR="008B26EE" w:rsidRDefault="008B26EE">
            <w:pPr>
              <w:pStyle w:val="ConsPlusNormal"/>
            </w:pPr>
            <w:r>
              <w:t>Обеспечение реализации жилищных прав отдельных категорий граждан, установленных законодательством</w:t>
            </w:r>
          </w:p>
        </w:tc>
        <w:tc>
          <w:tcPr>
            <w:tcW w:w="4649" w:type="dxa"/>
            <w:tcBorders>
              <w:top w:val="nil"/>
              <w:left w:val="nil"/>
              <w:bottom w:val="nil"/>
              <w:right w:val="nil"/>
            </w:tcBorders>
          </w:tcPr>
          <w:p w:rsidR="008B26EE" w:rsidRDefault="008B26EE">
            <w:pPr>
              <w:pStyle w:val="ConsPlusNormal"/>
            </w:pPr>
            <w:r>
              <w:t>количество граждан, относящихся к отдельным категориям, состоящих на учете в качестве нуждающихся в жилых помещениях, получивших жилые помещения и улучшивших жилищные условия в отчетном году, - 519 граждан и 212 семей</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w:t>
            </w:r>
          </w:p>
        </w:tc>
        <w:tc>
          <w:tcPr>
            <w:tcW w:w="3855" w:type="dxa"/>
            <w:tcBorders>
              <w:top w:val="nil"/>
              <w:left w:val="nil"/>
              <w:bottom w:val="nil"/>
              <w:right w:val="nil"/>
            </w:tcBorders>
          </w:tcPr>
          <w:p w:rsidR="008B26EE" w:rsidRDefault="008B26EE">
            <w:pPr>
              <w:pStyle w:val="ConsPlusNormal"/>
            </w:pPr>
            <w:r>
              <w:t>Обеспечение мероприятий по переселению граждан из жилых помещений, непригодных для проживания, и многоквартирных домов, признанных аварийными</w:t>
            </w:r>
          </w:p>
        </w:tc>
        <w:tc>
          <w:tcPr>
            <w:tcW w:w="4649" w:type="dxa"/>
            <w:tcBorders>
              <w:top w:val="nil"/>
              <w:left w:val="nil"/>
              <w:bottom w:val="nil"/>
              <w:right w:val="nil"/>
            </w:tcBorders>
          </w:tcPr>
          <w:p w:rsidR="008B26EE" w:rsidRDefault="008B26EE">
            <w:pPr>
              <w:pStyle w:val="ConsPlusNormal"/>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 - 9824 человека</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5.</w:t>
            </w:r>
          </w:p>
        </w:tc>
        <w:tc>
          <w:tcPr>
            <w:tcW w:w="3855" w:type="dxa"/>
            <w:tcBorders>
              <w:top w:val="nil"/>
              <w:left w:val="nil"/>
              <w:bottom w:val="nil"/>
              <w:right w:val="nil"/>
            </w:tcBorders>
          </w:tcPr>
          <w:p w:rsidR="008B26EE" w:rsidRDefault="008B26EE">
            <w:pPr>
              <w:pStyle w:val="ConsPlusNormal"/>
            </w:pPr>
            <w:r>
              <w:t xml:space="preserve">Создание условий для развития территорий в целях жилищного </w:t>
            </w:r>
            <w:r>
              <w:lastRenderedPageBreak/>
              <w:t>строительства</w:t>
            </w:r>
          </w:p>
        </w:tc>
        <w:tc>
          <w:tcPr>
            <w:tcW w:w="4649" w:type="dxa"/>
            <w:tcBorders>
              <w:top w:val="nil"/>
              <w:left w:val="nil"/>
              <w:bottom w:val="nil"/>
              <w:right w:val="nil"/>
            </w:tcBorders>
          </w:tcPr>
          <w:p w:rsidR="008B26EE" w:rsidRDefault="008B26EE">
            <w:pPr>
              <w:pStyle w:val="ConsPlusNormal"/>
            </w:pPr>
            <w:r>
              <w:lastRenderedPageBreak/>
              <w:t>годовой объем ввода жилья - 850 тыс. кв. метров</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lastRenderedPageBreak/>
              <w:t>6.</w:t>
            </w:r>
          </w:p>
        </w:tc>
        <w:tc>
          <w:tcPr>
            <w:tcW w:w="3855" w:type="dxa"/>
            <w:tcBorders>
              <w:top w:val="nil"/>
              <w:left w:val="nil"/>
              <w:bottom w:val="nil"/>
              <w:right w:val="nil"/>
            </w:tcBorders>
          </w:tcPr>
          <w:p w:rsidR="008B26EE" w:rsidRDefault="008B26EE">
            <w:pPr>
              <w:pStyle w:val="ConsPlusNormal"/>
            </w:pPr>
            <w:r>
              <w:t>Создание условий для развития в регионе рынка наемных домов социального использования</w:t>
            </w:r>
          </w:p>
        </w:tc>
        <w:tc>
          <w:tcPr>
            <w:tcW w:w="4649" w:type="dxa"/>
            <w:tcBorders>
              <w:top w:val="nil"/>
              <w:left w:val="nil"/>
              <w:bottom w:val="nil"/>
              <w:right w:val="nil"/>
            </w:tcBorders>
          </w:tcPr>
          <w:p w:rsidR="008B26EE" w:rsidRDefault="008B26EE">
            <w:pPr>
              <w:pStyle w:val="ConsPlusNormal"/>
            </w:pPr>
            <w:r>
              <w:t>годовой объем ввода наемных домов социального использования - 2,4 тыс. кв. метров (за последний год реализации программы)</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7.</w:t>
            </w:r>
          </w:p>
        </w:tc>
        <w:tc>
          <w:tcPr>
            <w:tcW w:w="3855" w:type="dxa"/>
            <w:tcBorders>
              <w:top w:val="nil"/>
              <w:left w:val="nil"/>
              <w:bottom w:val="nil"/>
              <w:right w:val="nil"/>
            </w:tcBorders>
          </w:tcPr>
          <w:p w:rsidR="008B26EE" w:rsidRDefault="008B26EE">
            <w:pPr>
              <w:pStyle w:val="ConsPlusNormal"/>
            </w:pPr>
            <w:r>
              <w:t>Развитие систем коммунальной инфраструктуры в секторе водоснабжения, направленное на эффективность и надежность деятельности сектора водоснабжения</w:t>
            </w:r>
          </w:p>
        </w:tc>
        <w:tc>
          <w:tcPr>
            <w:tcW w:w="4649" w:type="dxa"/>
            <w:tcBorders>
              <w:top w:val="nil"/>
              <w:left w:val="nil"/>
              <w:bottom w:val="nil"/>
              <w:right w:val="nil"/>
            </w:tcBorders>
          </w:tcPr>
          <w:p w:rsidR="008B26EE" w:rsidRDefault="008B26EE">
            <w:pPr>
              <w:pStyle w:val="ConsPlusNormal"/>
            </w:pPr>
            <w:r>
              <w:t>доля населения, обеспеченного питьевой водой из систем централизованного водоснабжения, - 90,1 процента</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8.</w:t>
            </w:r>
          </w:p>
        </w:tc>
        <w:tc>
          <w:tcPr>
            <w:tcW w:w="3855" w:type="dxa"/>
            <w:tcBorders>
              <w:top w:val="nil"/>
              <w:left w:val="nil"/>
              <w:bottom w:val="nil"/>
              <w:right w:val="nil"/>
            </w:tcBorders>
          </w:tcPr>
          <w:p w:rsidR="008B26EE" w:rsidRDefault="008B26EE">
            <w:pPr>
              <w:pStyle w:val="ConsPlusNormal"/>
            </w:pPr>
            <w:r>
              <w:t>Развитие систем коммунальной инфраструктуры в секторе водоотведения и очистки сточных вод, направленное на эффективность и надежность деятельности сектора водоотведения и очистки сточных вод</w:t>
            </w:r>
          </w:p>
        </w:tc>
        <w:tc>
          <w:tcPr>
            <w:tcW w:w="4649" w:type="dxa"/>
            <w:tcBorders>
              <w:top w:val="nil"/>
              <w:left w:val="nil"/>
              <w:bottom w:val="nil"/>
              <w:right w:val="nil"/>
            </w:tcBorders>
          </w:tcPr>
          <w:p w:rsidR="008B26EE" w:rsidRDefault="008B26EE">
            <w:pPr>
              <w:pStyle w:val="ConsPlusNormal"/>
            </w:pPr>
            <w:r>
              <w:t>снижение объема отводимых в реку Волгу загрязненных сточных вод до 0,03 куб. километра в год</w:t>
            </w:r>
          </w:p>
        </w:tc>
      </w:tr>
      <w:tr w:rsidR="008B26EE">
        <w:tblPrEx>
          <w:tblBorders>
            <w:insideH w:val="none" w:sz="0" w:space="0" w:color="auto"/>
            <w:insideV w:val="none" w:sz="0" w:space="0" w:color="auto"/>
          </w:tblBorders>
        </w:tblPrEx>
        <w:tc>
          <w:tcPr>
            <w:tcW w:w="9071" w:type="dxa"/>
            <w:gridSpan w:val="3"/>
            <w:tcBorders>
              <w:top w:val="nil"/>
              <w:left w:val="nil"/>
              <w:bottom w:val="nil"/>
              <w:right w:val="nil"/>
            </w:tcBorders>
          </w:tcPr>
          <w:p w:rsidR="008B26EE" w:rsidRDefault="008B26EE">
            <w:pPr>
              <w:pStyle w:val="ConsPlusNormal"/>
              <w:jc w:val="both"/>
            </w:pPr>
            <w:r>
              <w:t xml:space="preserve">(в ред. </w:t>
            </w:r>
            <w:hyperlink r:id="rId72" w:history="1">
              <w:r>
                <w:rPr>
                  <w:color w:val="0000FF"/>
                </w:rPr>
                <w:t>постановления</w:t>
              </w:r>
            </w:hyperlink>
            <w:r>
              <w:t xml:space="preserve"> Администрации Волгоградской обл. от 24.09.2019 N 480-п)</w:t>
            </w:r>
          </w:p>
        </w:tc>
      </w:tr>
    </w:tbl>
    <w:p w:rsidR="008B26EE" w:rsidRDefault="008B26EE">
      <w:pPr>
        <w:pStyle w:val="ConsPlusNormal"/>
        <w:jc w:val="both"/>
      </w:pPr>
    </w:p>
    <w:p w:rsidR="008B26EE" w:rsidRDefault="000B4522">
      <w:pPr>
        <w:pStyle w:val="ConsPlusNormal"/>
        <w:ind w:firstLine="540"/>
        <w:jc w:val="both"/>
      </w:pPr>
      <w:hyperlink w:anchor="P2527" w:history="1">
        <w:r w:rsidR="008B26EE">
          <w:rPr>
            <w:color w:val="0000FF"/>
          </w:rPr>
          <w:t>Перечень</w:t>
        </w:r>
      </w:hyperlink>
      <w:r w:rsidR="008B26EE">
        <w:t xml:space="preserve"> целевых показателей государственной программы представлен в приложении 1.</w:t>
      </w:r>
    </w:p>
    <w:p w:rsidR="008B26EE" w:rsidRDefault="008B26EE">
      <w:pPr>
        <w:pStyle w:val="ConsPlusNormal"/>
        <w:spacing w:before="220"/>
        <w:ind w:firstLine="540"/>
        <w:jc w:val="both"/>
      </w:pPr>
      <w:r>
        <w:t>В качестве основных ожидаемых результатов реализации государственной программы выделены следующие:</w:t>
      </w:r>
    </w:p>
    <w:p w:rsidR="008B26EE" w:rsidRDefault="008B26EE">
      <w:pPr>
        <w:pStyle w:val="ConsPlusNormal"/>
        <w:spacing w:before="220"/>
        <w:ind w:firstLine="540"/>
        <w:jc w:val="both"/>
      </w:pPr>
      <w:r>
        <w:t>обеспечение жилыми помещениями детей-сирот;</w:t>
      </w:r>
    </w:p>
    <w:p w:rsidR="008B26EE" w:rsidRDefault="008B26EE">
      <w:pPr>
        <w:pStyle w:val="ConsPlusNormal"/>
        <w:spacing w:before="220"/>
        <w:ind w:firstLine="540"/>
        <w:jc w:val="both"/>
      </w:pPr>
      <w:r>
        <w:t>создание условий для повышения уровня обеспеченности жильем молодых семей;</w:t>
      </w:r>
    </w:p>
    <w:p w:rsidR="008B26EE" w:rsidRDefault="008B26EE">
      <w:pPr>
        <w:pStyle w:val="ConsPlusNormal"/>
        <w:spacing w:before="220"/>
        <w:ind w:firstLine="540"/>
        <w:jc w:val="both"/>
      </w:pPr>
      <w:r>
        <w:t>обеспечение жильем отдельных категорий граждан;</w:t>
      </w:r>
    </w:p>
    <w:p w:rsidR="008B26EE" w:rsidRDefault="008B26EE">
      <w:pPr>
        <w:pStyle w:val="ConsPlusNormal"/>
        <w:spacing w:before="220"/>
        <w:ind w:firstLine="540"/>
        <w:jc w:val="both"/>
      </w:pPr>
      <w:r>
        <w:t>переселение граждан из многоквартирных домов, признанных в установленном порядке аварийными;</w:t>
      </w:r>
    </w:p>
    <w:p w:rsidR="008B26EE" w:rsidRDefault="008B26EE">
      <w:pPr>
        <w:pStyle w:val="ConsPlusNormal"/>
        <w:spacing w:before="220"/>
        <w:ind w:firstLine="540"/>
        <w:jc w:val="both"/>
      </w:pPr>
      <w:r>
        <w:t>обеспечение объема ввода жилья на территории Волгоградской области;</w:t>
      </w:r>
    </w:p>
    <w:p w:rsidR="008B26EE" w:rsidRDefault="008B26EE">
      <w:pPr>
        <w:pStyle w:val="ConsPlusNormal"/>
        <w:spacing w:before="220"/>
        <w:ind w:firstLine="540"/>
        <w:jc w:val="both"/>
      </w:pPr>
      <w:r>
        <w:t>формирование фонда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увеличение доли населения, обеспеченного питьевой водой, отвечающей требованиям безопасности;</w:t>
      </w:r>
    </w:p>
    <w:p w:rsidR="008B26EE" w:rsidRDefault="008B26EE">
      <w:pPr>
        <w:pStyle w:val="ConsPlusNormal"/>
        <w:jc w:val="both"/>
      </w:pPr>
      <w:r>
        <w:t xml:space="preserve">(в ред. </w:t>
      </w:r>
      <w:hyperlink r:id="rId7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увеличение объема сточных вод, очищенных до нормативных значений.</w:t>
      </w:r>
    </w:p>
    <w:p w:rsidR="008B26EE" w:rsidRDefault="008B26EE">
      <w:pPr>
        <w:pStyle w:val="ConsPlusNormal"/>
        <w:jc w:val="both"/>
      </w:pPr>
      <w:r>
        <w:t xml:space="preserve">(в ред. </w:t>
      </w:r>
      <w:hyperlink r:id="rId74" w:history="1">
        <w:r>
          <w:rPr>
            <w:color w:val="0000FF"/>
          </w:rPr>
          <w:t>постановления</w:t>
        </w:r>
      </w:hyperlink>
      <w:r>
        <w:t xml:space="preserve"> Администрации Волгоградской обл. от 24.09.2019 N 480-п)</w:t>
      </w:r>
    </w:p>
    <w:p w:rsidR="008B26EE" w:rsidRDefault="008B26EE">
      <w:pPr>
        <w:pStyle w:val="ConsPlusNormal"/>
        <w:jc w:val="both"/>
      </w:pPr>
    </w:p>
    <w:p w:rsidR="008B26EE" w:rsidRDefault="008B26EE">
      <w:pPr>
        <w:pStyle w:val="ConsPlusTitle"/>
        <w:jc w:val="center"/>
        <w:outlineLvl w:val="1"/>
      </w:pPr>
      <w:r>
        <w:t>4. Обобщенная характеристика основных мероприятий</w:t>
      </w:r>
    </w:p>
    <w:p w:rsidR="008B26EE" w:rsidRDefault="008B26EE">
      <w:pPr>
        <w:pStyle w:val="ConsPlusTitle"/>
        <w:jc w:val="center"/>
      </w:pPr>
      <w:r>
        <w:t>(подпрограмм) государственной программы</w:t>
      </w:r>
    </w:p>
    <w:p w:rsidR="008B26EE" w:rsidRDefault="008B26EE">
      <w:pPr>
        <w:pStyle w:val="ConsPlusNormal"/>
        <w:jc w:val="center"/>
      </w:pPr>
      <w:r>
        <w:t xml:space="preserve">(в ред. </w:t>
      </w:r>
      <w:hyperlink r:id="rId75"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 xml:space="preserve">Комплексный характер целей и задач государственной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w:t>
      </w:r>
      <w:r>
        <w:lastRenderedPageBreak/>
        <w:t>как в целом по государственной программе, так и по ее подпрограммам.</w:t>
      </w:r>
    </w:p>
    <w:p w:rsidR="008B26EE" w:rsidRDefault="008B26EE">
      <w:pPr>
        <w:pStyle w:val="ConsPlusNormal"/>
        <w:spacing w:before="220"/>
        <w:ind w:firstLine="540"/>
        <w:jc w:val="both"/>
      </w:pPr>
      <w:r>
        <w:t>Выделяются следующие подпрограммы, в рамках которых реализуются основные мероприятия:</w:t>
      </w:r>
    </w:p>
    <w:p w:rsidR="008B26EE" w:rsidRDefault="008B26EE">
      <w:pPr>
        <w:pStyle w:val="ConsPlusNormal"/>
        <w:spacing w:before="220"/>
        <w:ind w:firstLine="540"/>
        <w:jc w:val="both"/>
      </w:pPr>
      <w:r>
        <w:t>1) "</w:t>
      </w:r>
      <w:hyperlink w:anchor="P364" w:history="1">
        <w:r>
          <w:rPr>
            <w:color w:val="0000FF"/>
          </w:rPr>
          <w:t>Обеспечение</w:t>
        </w:r>
      </w:hyperlink>
      <w:r>
        <w:t xml:space="preserve"> жилыми помещениями детей-сирот и детей, оставшихся без попечения родителей, лиц из числа детей-сирот, детей, оставшихся без попечения родителей". Данная подпрограмма предполагает реализацию основного мероприятия по обеспечению жилыми помещениями детей-сирот;</w:t>
      </w:r>
    </w:p>
    <w:p w:rsidR="008B26EE" w:rsidRDefault="008B26EE">
      <w:pPr>
        <w:pStyle w:val="ConsPlusNormal"/>
        <w:spacing w:before="220"/>
        <w:ind w:firstLine="540"/>
        <w:jc w:val="both"/>
      </w:pPr>
      <w:r>
        <w:t>2) "</w:t>
      </w:r>
      <w:hyperlink w:anchor="P630" w:history="1">
        <w:r>
          <w:rPr>
            <w:color w:val="0000FF"/>
          </w:rPr>
          <w:t>Молодой семье</w:t>
        </w:r>
      </w:hyperlink>
      <w:r>
        <w:t xml:space="preserve"> - доступное жилье". Данная подпрограмма предполагает реализацию основного мероприятия по обеспечению жильем молодых семей;</w:t>
      </w:r>
    </w:p>
    <w:p w:rsidR="008B26EE" w:rsidRDefault="008B26EE">
      <w:pPr>
        <w:pStyle w:val="ConsPlusNormal"/>
        <w:spacing w:before="220"/>
        <w:ind w:firstLine="540"/>
        <w:jc w:val="both"/>
      </w:pPr>
      <w:r>
        <w:t>3) "</w:t>
      </w:r>
      <w:hyperlink w:anchor="P884" w:history="1">
        <w:r>
          <w:rPr>
            <w:color w:val="0000FF"/>
          </w:rPr>
          <w:t>Выполнение обязательств</w:t>
        </w:r>
      </w:hyperlink>
      <w:r>
        <w:t xml:space="preserve"> по обеспечению жильем категорий граждан, установленных законодательством". Данная подпрограмма предполагает реализацию следующих основных мероприятий:</w:t>
      </w:r>
    </w:p>
    <w:p w:rsidR="008B26EE" w:rsidRDefault="008B26EE">
      <w:pPr>
        <w:pStyle w:val="ConsPlusNormal"/>
        <w:spacing w:before="220"/>
        <w:ind w:firstLine="540"/>
        <w:jc w:val="both"/>
      </w:pPr>
      <w:r>
        <w:t>предоставление социальных выплат на приобретение жилых помещений инвалидам;</w:t>
      </w:r>
    </w:p>
    <w:p w:rsidR="008B26EE" w:rsidRDefault="008B26EE">
      <w:pPr>
        <w:pStyle w:val="ConsPlusNormal"/>
        <w:spacing w:before="220"/>
        <w:ind w:firstLine="540"/>
        <w:jc w:val="both"/>
      </w:pPr>
      <w:r>
        <w:t>предоставление социальных выплат на приобретение жилых помещений ветеранам Великой Отечественной войны;</w:t>
      </w:r>
    </w:p>
    <w:p w:rsidR="008B26EE" w:rsidRDefault="008B26EE">
      <w:pPr>
        <w:pStyle w:val="ConsPlusNormal"/>
        <w:spacing w:before="220"/>
        <w:ind w:firstLine="540"/>
        <w:jc w:val="both"/>
      </w:pPr>
      <w:r>
        <w:t>обеспечение жильем граждан, уволенных с военной службы;</w:t>
      </w:r>
    </w:p>
    <w:p w:rsidR="008B26EE" w:rsidRDefault="008B26EE">
      <w:pPr>
        <w:pStyle w:val="ConsPlusNormal"/>
        <w:spacing w:before="220"/>
        <w:ind w:firstLine="540"/>
        <w:jc w:val="both"/>
      </w:pPr>
      <w:r>
        <w:t>4) "</w:t>
      </w:r>
      <w:hyperlink w:anchor="P1084" w:history="1">
        <w:r>
          <w:rPr>
            <w:color w:val="0000FF"/>
          </w:rPr>
          <w:t>Переселение граждан</w:t>
        </w:r>
      </w:hyperlink>
      <w:r>
        <w:t>, проживающих на территории Волгоградской области, из жилых помещений, непригодных для проживания, и многоквартирных домов, признанных аварийными". В рамках названной подпрограммы предполагается реализация основного мероприятия по предоставлению финансовой поддержки муниципальным образованиям для приобретения жилых помещений, строительства объектов жилищного фонда в целях переселения граждан, проживающих на территории Волгоградской области, из расположенных в многоквартирных домах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5) "</w:t>
      </w:r>
      <w:hyperlink w:anchor="P1285" w:history="1">
        <w:r>
          <w:rPr>
            <w:color w:val="0000FF"/>
          </w:rPr>
          <w:t>Стимулирование</w:t>
        </w:r>
      </w:hyperlink>
      <w:r>
        <w:t xml:space="preserve"> развития жилищного строительства в Волгоградской области". Данная подпрограмма предполагает реализацию основного мероприятия по улучшению качества жизни граждан, проживающих на территории Волгоградской области;</w:t>
      </w:r>
    </w:p>
    <w:p w:rsidR="008B26EE" w:rsidRDefault="008B26EE">
      <w:pPr>
        <w:pStyle w:val="ConsPlusNormal"/>
        <w:spacing w:before="220"/>
        <w:ind w:firstLine="540"/>
        <w:jc w:val="both"/>
      </w:pPr>
      <w:r>
        <w:t>6) "</w:t>
      </w:r>
      <w:hyperlink w:anchor="P1723" w:history="1">
        <w:r>
          <w:rPr>
            <w:color w:val="0000FF"/>
          </w:rPr>
          <w:t>Формирование рынка</w:t>
        </w:r>
      </w:hyperlink>
      <w:r>
        <w:t xml:space="preserve"> наемных домов социального использования на территории Волгоградской области". В рамках названной подпрограммы предполагается реализация основного мероприятия по формированию рынка наемных домов социального использования;</w:t>
      </w:r>
    </w:p>
    <w:p w:rsidR="008B26EE" w:rsidRDefault="008B26EE">
      <w:pPr>
        <w:pStyle w:val="ConsPlusNormal"/>
        <w:spacing w:before="220"/>
        <w:ind w:firstLine="540"/>
        <w:jc w:val="both"/>
      </w:pPr>
      <w:r>
        <w:t xml:space="preserve">7) </w:t>
      </w:r>
      <w:hyperlink w:anchor="P1846" w:history="1">
        <w:r>
          <w:rPr>
            <w:color w:val="0000FF"/>
          </w:rPr>
          <w:t>"Чистая вода"</w:t>
        </w:r>
      </w:hyperlink>
      <w:r>
        <w:t>. В рамках названной подпрограммы предполагается реализация следующих основных мероприятий:</w:t>
      </w:r>
    </w:p>
    <w:p w:rsidR="008B26EE" w:rsidRDefault="008B26EE">
      <w:pPr>
        <w:pStyle w:val="ConsPlusNormal"/>
        <w:spacing w:before="220"/>
        <w:ind w:firstLine="540"/>
        <w:jc w:val="both"/>
      </w:pPr>
      <w:r>
        <w:t>развитие систем водоснабжения;</w:t>
      </w:r>
    </w:p>
    <w:p w:rsidR="008B26EE" w:rsidRDefault="008B26EE">
      <w:pPr>
        <w:pStyle w:val="ConsPlusNormal"/>
        <w:jc w:val="both"/>
      </w:pPr>
      <w:r>
        <w:t xml:space="preserve">(в ред. </w:t>
      </w:r>
      <w:hyperlink r:id="rId7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реализация регионального проекта "Чистая вода" в рамках реализации федерального проекта "Чистая вода" национального проекта "Экология";</w:t>
      </w:r>
    </w:p>
    <w:p w:rsidR="008B26EE" w:rsidRDefault="008B26EE">
      <w:pPr>
        <w:pStyle w:val="ConsPlusNormal"/>
        <w:jc w:val="both"/>
      </w:pPr>
      <w:r>
        <w:t xml:space="preserve">(в ред. </w:t>
      </w:r>
      <w:hyperlink r:id="rId7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8) </w:t>
      </w:r>
      <w:hyperlink w:anchor="P2249" w:history="1">
        <w:r>
          <w:rPr>
            <w:color w:val="0000FF"/>
          </w:rPr>
          <w:t>"Водоотведение"</w:t>
        </w:r>
      </w:hyperlink>
      <w:r>
        <w:t>. В рамках названной подпрограммы предполагается реализация следующих основных мероприятий:</w:t>
      </w:r>
    </w:p>
    <w:p w:rsidR="008B26EE" w:rsidRDefault="008B26EE">
      <w:pPr>
        <w:pStyle w:val="ConsPlusNormal"/>
        <w:jc w:val="both"/>
      </w:pPr>
      <w:r>
        <w:t xml:space="preserve">(в ред. </w:t>
      </w:r>
      <w:hyperlink r:id="rId7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снижение доли загрязненных сточных вод;</w:t>
      </w:r>
    </w:p>
    <w:p w:rsidR="008B26EE" w:rsidRDefault="008B26EE">
      <w:pPr>
        <w:pStyle w:val="ConsPlusNormal"/>
        <w:jc w:val="both"/>
      </w:pPr>
      <w:r>
        <w:lastRenderedPageBreak/>
        <w:t xml:space="preserve">(в ред. </w:t>
      </w:r>
      <w:hyperlink r:id="rId7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реализация регионального проекта "Сохранение и предотвращение загрязнения реки Волги на территории Волгоградской области" в рамках реализации федерального проекта "Оздоровление Волги" национального проекта "Экология".</w:t>
      </w:r>
    </w:p>
    <w:p w:rsidR="008B26EE" w:rsidRDefault="008B26EE">
      <w:pPr>
        <w:pStyle w:val="ConsPlusNormal"/>
        <w:jc w:val="both"/>
      </w:pPr>
      <w:r>
        <w:t xml:space="preserve">(в ред. </w:t>
      </w:r>
      <w:hyperlink r:id="rId80" w:history="1">
        <w:r>
          <w:rPr>
            <w:color w:val="0000FF"/>
          </w:rPr>
          <w:t>постановления</w:t>
        </w:r>
      </w:hyperlink>
      <w:r>
        <w:t xml:space="preserve"> Администрации Волгоградской обл. от 24.09.2019 N 480-п)</w:t>
      </w:r>
    </w:p>
    <w:p w:rsidR="008B26EE" w:rsidRDefault="000B4522">
      <w:pPr>
        <w:pStyle w:val="ConsPlusNormal"/>
        <w:spacing w:before="220"/>
        <w:ind w:firstLine="540"/>
        <w:jc w:val="both"/>
      </w:pPr>
      <w:hyperlink w:anchor="P3553" w:history="1">
        <w:r w:rsidR="008B26EE">
          <w:rPr>
            <w:color w:val="0000FF"/>
          </w:rPr>
          <w:t>Перечень</w:t>
        </w:r>
      </w:hyperlink>
      <w:r w:rsidR="008B26EE">
        <w:t xml:space="preserve"> мероприятий государственной программы представлен в приложении 2.</w:t>
      </w:r>
    </w:p>
    <w:p w:rsidR="008B26EE" w:rsidRDefault="008B26EE">
      <w:pPr>
        <w:pStyle w:val="ConsPlusNormal"/>
        <w:jc w:val="both"/>
      </w:pPr>
    </w:p>
    <w:p w:rsidR="008B26EE" w:rsidRDefault="008B26EE">
      <w:pPr>
        <w:pStyle w:val="ConsPlusTitle"/>
        <w:jc w:val="center"/>
        <w:outlineLvl w:val="1"/>
      </w:pPr>
      <w:r>
        <w:t>5. Прогноз сводных целевых показателей государственных</w:t>
      </w:r>
    </w:p>
    <w:p w:rsidR="008B26EE" w:rsidRDefault="008B26EE">
      <w:pPr>
        <w:pStyle w:val="ConsPlusTitle"/>
        <w:jc w:val="center"/>
      </w:pPr>
      <w:r>
        <w:t>заданий в рамках реализации государственной программы</w:t>
      </w:r>
    </w:p>
    <w:p w:rsidR="008B26EE" w:rsidRDefault="008B26EE">
      <w:pPr>
        <w:pStyle w:val="ConsPlusNormal"/>
        <w:jc w:val="both"/>
      </w:pPr>
    </w:p>
    <w:p w:rsidR="008B26EE" w:rsidRDefault="008B26EE">
      <w:pPr>
        <w:pStyle w:val="ConsPlusNormal"/>
        <w:ind w:firstLine="540"/>
        <w:jc w:val="both"/>
      </w:pPr>
      <w:r>
        <w:t>В рамках реализации государственной программы предусматривается выполнение государственных заданий (государственной услуги) государственным бюджетным учреждением Волгоградской области "Волгоградское областное архитектурно-планировочное бюро".</w:t>
      </w:r>
    </w:p>
    <w:p w:rsidR="008B26EE" w:rsidRDefault="008B26EE">
      <w:pPr>
        <w:pStyle w:val="ConsPlusNormal"/>
        <w:jc w:val="both"/>
      </w:pPr>
      <w:r>
        <w:t xml:space="preserve">(в ред. </w:t>
      </w:r>
      <w:hyperlink r:id="rId81"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 xml:space="preserve">Выполнение государственного задания, указанного в </w:t>
      </w:r>
      <w:hyperlink w:anchor="P5768" w:history="1">
        <w:r>
          <w:rPr>
            <w:color w:val="0000FF"/>
          </w:rPr>
          <w:t>приложении 3</w:t>
        </w:r>
      </w:hyperlink>
      <w:r>
        <w:t xml:space="preserve">, осуществляется в рамках </w:t>
      </w:r>
      <w:hyperlink w:anchor="P1285" w:history="1">
        <w:r>
          <w:rPr>
            <w:color w:val="0000FF"/>
          </w:rPr>
          <w:t>подпрограммы</w:t>
        </w:r>
      </w:hyperlink>
      <w:r>
        <w:t xml:space="preserve"> "Стимулирование развития жилищного строительства в Волгоградской области".</w:t>
      </w:r>
    </w:p>
    <w:p w:rsidR="008B26EE" w:rsidRDefault="008B26EE">
      <w:pPr>
        <w:pStyle w:val="ConsPlusNormal"/>
        <w:jc w:val="both"/>
      </w:pPr>
    </w:p>
    <w:p w:rsidR="008B26EE" w:rsidRDefault="008B26EE">
      <w:pPr>
        <w:pStyle w:val="ConsPlusTitle"/>
        <w:jc w:val="center"/>
        <w:outlineLvl w:val="1"/>
      </w:pPr>
      <w:r>
        <w:t>6. Обоснование объема финансовых ресурсов, необходимых</w:t>
      </w:r>
    </w:p>
    <w:p w:rsidR="008B26EE" w:rsidRDefault="008B26EE">
      <w:pPr>
        <w:pStyle w:val="ConsPlusTitle"/>
        <w:jc w:val="center"/>
      </w:pPr>
      <w:r>
        <w:t>для реализации государственной программы</w:t>
      </w:r>
    </w:p>
    <w:p w:rsidR="008B26EE" w:rsidRDefault="008B26EE">
      <w:pPr>
        <w:pStyle w:val="ConsPlusNormal"/>
        <w:jc w:val="center"/>
      </w:pPr>
      <w:r>
        <w:t xml:space="preserve">(в ред. </w:t>
      </w:r>
      <w:hyperlink r:id="rId82"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Общий объем финансового обеспечения реализации государственной программы на 2016 - 2024 годы за счет всех источников финансирования составляет 37821872,8 тыс. рублей, в том числе:</w:t>
      </w:r>
    </w:p>
    <w:p w:rsidR="008B26EE" w:rsidRDefault="008B26EE">
      <w:pPr>
        <w:pStyle w:val="ConsPlusNormal"/>
        <w:jc w:val="both"/>
      </w:pPr>
      <w:r>
        <w:t xml:space="preserve">(в ред. </w:t>
      </w:r>
      <w:hyperlink r:id="rId8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за счет средств федерального бюджета - 13299467,3 тыс. рублей;</w:t>
      </w:r>
    </w:p>
    <w:p w:rsidR="008B26EE" w:rsidRDefault="008B26EE">
      <w:pPr>
        <w:pStyle w:val="ConsPlusNormal"/>
        <w:spacing w:before="220"/>
        <w:ind w:firstLine="540"/>
        <w:jc w:val="both"/>
      </w:pPr>
      <w:r>
        <w:t>за счет средств областного бюджета - 7869179,5 тыс. рублей;</w:t>
      </w:r>
    </w:p>
    <w:p w:rsidR="008B26EE" w:rsidRDefault="008B26EE">
      <w:pPr>
        <w:pStyle w:val="ConsPlusNormal"/>
        <w:jc w:val="both"/>
      </w:pPr>
      <w:r>
        <w:t xml:space="preserve">(в ред. </w:t>
      </w:r>
      <w:hyperlink r:id="rId84"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за счет средств местных бюджетов - 407288,2 тыс. рублей;</w:t>
      </w:r>
    </w:p>
    <w:p w:rsidR="008B26EE" w:rsidRDefault="008B26EE">
      <w:pPr>
        <w:pStyle w:val="ConsPlusNormal"/>
        <w:jc w:val="both"/>
      </w:pPr>
      <w:r>
        <w:t xml:space="preserve">(в ред. </w:t>
      </w:r>
      <w:hyperlink r:id="rId85"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за счет внебюджетных средств - 16245937,8 тыс. рублей.</w:t>
      </w:r>
    </w:p>
    <w:p w:rsidR="008B26EE" w:rsidRDefault="008B26EE">
      <w:pPr>
        <w:pStyle w:val="ConsPlusNormal"/>
        <w:jc w:val="both"/>
      </w:pPr>
      <w:r>
        <w:t xml:space="preserve">(в ред. </w:t>
      </w:r>
      <w:hyperlink r:id="rId8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Объем финансовых ресурсов, необходимых для реализации государственной программы, определен на основании прогнозных количественных и стоимостных оценок предусмотренных мероприятий. Финансирование мероприятий государственной программы в запланированном объеме и из всех источников позволит обеспечить достижение ожидаемых результатов мероприятий, а также промежуточных и конечных результатов государственной программы.</w:t>
      </w:r>
    </w:p>
    <w:p w:rsidR="008B26EE" w:rsidRDefault="008B26EE">
      <w:pPr>
        <w:pStyle w:val="ConsPlusNormal"/>
        <w:spacing w:before="220"/>
        <w:ind w:firstLine="540"/>
        <w:jc w:val="both"/>
      </w:pPr>
      <w:r>
        <w:t>Объем финансирования государственной программы подлежит ежегодному уточнению.</w:t>
      </w:r>
    </w:p>
    <w:p w:rsidR="008B26EE" w:rsidRDefault="008B26EE">
      <w:pPr>
        <w:pStyle w:val="ConsPlusNormal"/>
        <w:spacing w:before="220"/>
        <w:ind w:firstLine="540"/>
        <w:jc w:val="both"/>
      </w:pPr>
      <w:r>
        <w:t>Предполагается, что при софинансировании отдельных мероприятий государственной программы за счет внебюджетных источников будут использоваться в том числе различные инструменты государственно-частного партнерства.</w:t>
      </w:r>
    </w:p>
    <w:p w:rsidR="008B26EE" w:rsidRDefault="008B26EE">
      <w:pPr>
        <w:pStyle w:val="ConsPlusNormal"/>
        <w:spacing w:before="220"/>
        <w:ind w:firstLine="540"/>
        <w:jc w:val="both"/>
      </w:pPr>
      <w:r>
        <w:t xml:space="preserve">Ресурсное </w:t>
      </w:r>
      <w:hyperlink w:anchor="P6052" w:history="1">
        <w:r>
          <w:rPr>
            <w:color w:val="0000FF"/>
          </w:rPr>
          <w:t>обеспечение</w:t>
        </w:r>
      </w:hyperlink>
      <w:r>
        <w:t xml:space="preserve"> реализации государственной программы за счет всех источников финансирования с расшифровкой по главным распорядителям средств областного бюджета, а </w:t>
      </w:r>
      <w:r>
        <w:lastRenderedPageBreak/>
        <w:t>также по подпрограммам и годам реализации представлено в приложении 4.</w:t>
      </w:r>
    </w:p>
    <w:p w:rsidR="008B26EE" w:rsidRDefault="008B26EE">
      <w:pPr>
        <w:pStyle w:val="ConsPlusNormal"/>
        <w:jc w:val="both"/>
      </w:pPr>
    </w:p>
    <w:p w:rsidR="008B26EE" w:rsidRDefault="008B26EE">
      <w:pPr>
        <w:pStyle w:val="ConsPlusTitle"/>
        <w:jc w:val="center"/>
        <w:outlineLvl w:val="1"/>
      </w:pPr>
      <w:r>
        <w:t>7. Механизмы реализации государственной программы</w:t>
      </w:r>
    </w:p>
    <w:p w:rsidR="008B26EE" w:rsidRDefault="008B26EE">
      <w:pPr>
        <w:pStyle w:val="ConsPlusNormal"/>
        <w:jc w:val="center"/>
      </w:pPr>
      <w:r>
        <w:t xml:space="preserve">(в ред. </w:t>
      </w:r>
      <w:hyperlink r:id="rId87"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Реализацию государственной программы осуществляют ответственный исполнитель и соисполнители мероприятий государственной программы.</w:t>
      </w:r>
    </w:p>
    <w:p w:rsidR="008B26EE" w:rsidRDefault="008B26EE">
      <w:pPr>
        <w:pStyle w:val="ConsPlusNormal"/>
        <w:spacing w:before="220"/>
        <w:ind w:firstLine="540"/>
        <w:jc w:val="both"/>
      </w:pPr>
      <w:r>
        <w:t>В качестве ответственного исполнителя государственной программы выступает комитет строительства Волгоградской области. В качестве соисполнителей государственной программы - комитет образования, науки и молодежной политики Волгоградской области, 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комитет информационных технологий Волгоградской области.</w:t>
      </w:r>
    </w:p>
    <w:p w:rsidR="008B26EE" w:rsidRDefault="008B26EE">
      <w:pPr>
        <w:pStyle w:val="ConsPlusNormal"/>
        <w:spacing w:before="220"/>
        <w:ind w:firstLine="540"/>
        <w:jc w:val="both"/>
      </w:pPr>
      <w:r>
        <w:t>Ответственный исполнитель государственной программы:</w:t>
      </w:r>
    </w:p>
    <w:p w:rsidR="008B26EE" w:rsidRDefault="008B26EE">
      <w:pPr>
        <w:pStyle w:val="ConsPlusNormal"/>
        <w:spacing w:before="220"/>
        <w:ind w:firstLine="540"/>
        <w:jc w:val="both"/>
      </w:pPr>
      <w:r>
        <w:t>управляет реализацией государственной программы;</w:t>
      </w:r>
    </w:p>
    <w:p w:rsidR="008B26EE" w:rsidRDefault="008B26EE">
      <w:pPr>
        <w:pStyle w:val="ConsPlusNormal"/>
        <w:spacing w:before="220"/>
        <w:ind w:firstLine="540"/>
        <w:jc w:val="both"/>
      </w:pPr>
      <w:r>
        <w:t>несет ответственность за реализацию государственной программы в целом;</w:t>
      </w:r>
    </w:p>
    <w:p w:rsidR="008B26EE" w:rsidRDefault="008B26EE">
      <w:pPr>
        <w:pStyle w:val="ConsPlusNormal"/>
        <w:spacing w:before="220"/>
        <w:ind w:firstLine="540"/>
        <w:jc w:val="both"/>
      </w:pPr>
      <w:r>
        <w:t>координирует деятельность соисполнителей по подготовке и реализации мероприятий государственной программы, а также по целевому и эффективному использованию средств, выделяемых на реализацию государственной программы;</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государственной программы, распределению и перераспределению финансовых средств.</w:t>
      </w:r>
    </w:p>
    <w:p w:rsidR="008B26EE" w:rsidRDefault="008B26EE">
      <w:pPr>
        <w:pStyle w:val="ConsPlusNormal"/>
        <w:spacing w:before="220"/>
        <w:ind w:firstLine="540"/>
        <w:jc w:val="both"/>
      </w:pPr>
      <w:r>
        <w:t>Соисполнители государственной программы:</w:t>
      </w:r>
    </w:p>
    <w:p w:rsidR="008B26EE" w:rsidRDefault="008B26EE">
      <w:pPr>
        <w:pStyle w:val="ConsPlusNormal"/>
        <w:spacing w:before="220"/>
        <w:ind w:firstLine="540"/>
        <w:jc w:val="both"/>
      </w:pPr>
      <w:r>
        <w:t>несут ответственность за реализацию мероприятий подпрограмм, соисполнителями которых они являются;</w:t>
      </w:r>
    </w:p>
    <w:p w:rsidR="008B26EE" w:rsidRDefault="008B26EE">
      <w:pPr>
        <w:pStyle w:val="ConsPlusNormal"/>
        <w:spacing w:before="220"/>
        <w:ind w:firstLine="540"/>
        <w:jc w:val="both"/>
      </w:pPr>
      <w:r>
        <w:t>участвуют в формировании предложений по мероприятиям подпрограмм;</w:t>
      </w:r>
    </w:p>
    <w:p w:rsidR="008B26EE" w:rsidRDefault="008B26EE">
      <w:pPr>
        <w:pStyle w:val="ConsPlusNormal"/>
        <w:spacing w:before="220"/>
        <w:ind w:firstLine="540"/>
        <w:jc w:val="both"/>
      </w:pPr>
      <w:r>
        <w:t>выполняют мероприятия подпрограмм в соответствии с утвержденными сроками и в рамках выделенного бюджетного финансирования.</w:t>
      </w:r>
    </w:p>
    <w:p w:rsidR="008B26EE" w:rsidRDefault="008B26EE">
      <w:pPr>
        <w:pStyle w:val="ConsPlusNormal"/>
        <w:spacing w:before="220"/>
        <w:ind w:firstLine="540"/>
        <w:jc w:val="both"/>
      </w:pPr>
      <w:r>
        <w:t>Финансирование мероприятий государственной программы, реализация которых осуществляется с привлечением средств федерального бюджета, производится в порядке, установленном федеральным законодательством.</w:t>
      </w:r>
    </w:p>
    <w:p w:rsidR="008B26EE" w:rsidRDefault="008B26EE">
      <w:pPr>
        <w:pStyle w:val="ConsPlusNormal"/>
        <w:spacing w:before="220"/>
        <w:ind w:firstLine="540"/>
        <w:jc w:val="both"/>
      </w:pPr>
      <w:r>
        <w:t>Финансирование мероприятий государственной программы, реализация которых осуществляется с привлечением средств областного бюджета,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Комитет строительства Волгоградской области как ответственный исполнитель государственной программы отвечает как за ее реализацию в целом, так и за реализацию следующих подпрограмм:</w:t>
      </w:r>
    </w:p>
    <w:p w:rsidR="008B26EE" w:rsidRDefault="008B26EE">
      <w:pPr>
        <w:pStyle w:val="ConsPlusNormal"/>
        <w:spacing w:before="220"/>
        <w:ind w:firstLine="540"/>
        <w:jc w:val="both"/>
      </w:pPr>
      <w:r>
        <w:t>"</w:t>
      </w:r>
      <w:hyperlink w:anchor="P364" w:history="1">
        <w:r>
          <w:rPr>
            <w:color w:val="0000FF"/>
          </w:rPr>
          <w:t>Обеспечение жилыми помещениями</w:t>
        </w:r>
      </w:hyperlink>
      <w:r>
        <w:t xml:space="preserve"> детей-сирот и детей, оставшихся без попечения родителей, лиц из числа детей-сирот, детей, оставшихся без попечения родителей";</w:t>
      </w:r>
    </w:p>
    <w:p w:rsidR="008B26EE" w:rsidRDefault="008B26EE">
      <w:pPr>
        <w:pStyle w:val="ConsPlusNormal"/>
        <w:spacing w:before="220"/>
        <w:ind w:firstLine="540"/>
        <w:jc w:val="both"/>
      </w:pPr>
      <w:r>
        <w:t>"</w:t>
      </w:r>
      <w:hyperlink w:anchor="P884" w:history="1">
        <w:r>
          <w:rPr>
            <w:color w:val="0000FF"/>
          </w:rPr>
          <w:t>Выполнение обязательств</w:t>
        </w:r>
      </w:hyperlink>
      <w:r>
        <w:t xml:space="preserve"> по обеспечению жильем категорий граждан, установленных </w:t>
      </w:r>
      <w:r>
        <w:lastRenderedPageBreak/>
        <w:t>законодательством";</w:t>
      </w:r>
    </w:p>
    <w:p w:rsidR="008B26EE" w:rsidRDefault="008B26EE">
      <w:pPr>
        <w:pStyle w:val="ConsPlusNormal"/>
        <w:spacing w:before="220"/>
        <w:ind w:firstLine="540"/>
        <w:jc w:val="both"/>
      </w:pPr>
      <w:r>
        <w:t>"</w:t>
      </w:r>
      <w:hyperlink w:anchor="P1084" w:history="1">
        <w:r>
          <w:rPr>
            <w:color w:val="0000FF"/>
          </w:rPr>
          <w:t>Переселение граждан</w:t>
        </w:r>
      </w:hyperlink>
      <w:r>
        <w:t>,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w:t>
      </w:r>
      <w:hyperlink w:anchor="P1285" w:history="1">
        <w:r>
          <w:rPr>
            <w:color w:val="0000FF"/>
          </w:rPr>
          <w:t>Стимулирование развития</w:t>
        </w:r>
      </w:hyperlink>
      <w:r>
        <w:t xml:space="preserve"> жилищного строительства в Волгоградской области";</w:t>
      </w:r>
    </w:p>
    <w:p w:rsidR="008B26EE" w:rsidRDefault="008B26EE">
      <w:pPr>
        <w:pStyle w:val="ConsPlusNormal"/>
        <w:spacing w:before="220"/>
        <w:ind w:firstLine="540"/>
        <w:jc w:val="both"/>
      </w:pPr>
      <w:r>
        <w:t>"</w:t>
      </w:r>
      <w:hyperlink w:anchor="P1723" w:history="1">
        <w:r>
          <w:rPr>
            <w:color w:val="0000FF"/>
          </w:rPr>
          <w:t>Формирование рынка</w:t>
        </w:r>
      </w:hyperlink>
      <w:r>
        <w:t xml:space="preserve">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w:t>
      </w:r>
      <w:hyperlink w:anchor="P630" w:history="1">
        <w:r>
          <w:rPr>
            <w:color w:val="0000FF"/>
          </w:rPr>
          <w:t>Молодой семье</w:t>
        </w:r>
      </w:hyperlink>
      <w:r>
        <w:t xml:space="preserve"> - доступное жилье".</w:t>
      </w:r>
    </w:p>
    <w:p w:rsidR="008B26EE" w:rsidRDefault="008B26EE">
      <w:pPr>
        <w:pStyle w:val="ConsPlusNormal"/>
        <w:spacing w:before="220"/>
        <w:ind w:firstLine="540"/>
        <w:jc w:val="both"/>
      </w:pPr>
      <w:r>
        <w:t xml:space="preserve">Комитет образования, науки и молодежной политики Волгоградской области является соисполнителем </w:t>
      </w:r>
      <w:hyperlink w:anchor="P364" w:history="1">
        <w:r>
          <w:rPr>
            <w:color w:val="0000FF"/>
          </w:rPr>
          <w:t>подпрограммы</w:t>
        </w:r>
      </w:hyperlink>
      <w: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p w:rsidR="008B26EE" w:rsidRDefault="008B26EE">
      <w:pPr>
        <w:pStyle w:val="ConsPlusNormal"/>
        <w:spacing w:before="220"/>
        <w:ind w:firstLine="540"/>
        <w:jc w:val="both"/>
      </w:pPr>
      <w:r>
        <w:t xml:space="preserve">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и комитет информационных технологий Волгоградской области являются соисполнителями </w:t>
      </w:r>
      <w:hyperlink w:anchor="P1285" w:history="1">
        <w:r>
          <w:rPr>
            <w:color w:val="0000FF"/>
          </w:rPr>
          <w:t>подпрограммы</w:t>
        </w:r>
      </w:hyperlink>
      <w:r>
        <w:t xml:space="preserve"> "Стимулирование развития жилищного строительства в Волгоградской области".</w:t>
      </w:r>
    </w:p>
    <w:p w:rsidR="008B26EE" w:rsidRDefault="008B26EE">
      <w:pPr>
        <w:pStyle w:val="ConsPlusNormal"/>
        <w:spacing w:before="220"/>
        <w:ind w:firstLine="540"/>
        <w:jc w:val="both"/>
      </w:pPr>
      <w:r>
        <w:t xml:space="preserve">Комитет жилищно-коммунального хозяйства и топливно-энергетического комплекса Волгоградской области как соисполнитель государственной программы является ответственным исполнителем подпрограмм </w:t>
      </w:r>
      <w:hyperlink w:anchor="P1846" w:history="1">
        <w:r>
          <w:rPr>
            <w:color w:val="0000FF"/>
          </w:rPr>
          <w:t>"Чистая вода"</w:t>
        </w:r>
      </w:hyperlink>
      <w:r>
        <w:t xml:space="preserve"> и </w:t>
      </w:r>
      <w:hyperlink w:anchor="P2249" w:history="1">
        <w:r>
          <w:rPr>
            <w:color w:val="0000FF"/>
          </w:rPr>
          <w:t>"Водоотведение"</w:t>
        </w:r>
      </w:hyperlink>
      <w:r>
        <w:t>.</w:t>
      </w:r>
    </w:p>
    <w:p w:rsidR="008B26EE" w:rsidRDefault="008B26EE">
      <w:pPr>
        <w:pStyle w:val="ConsPlusNormal"/>
        <w:spacing w:before="220"/>
        <w:ind w:firstLine="540"/>
        <w:jc w:val="both"/>
      </w:pPr>
      <w:r>
        <w:t xml:space="preserve">Порядок взаимодействия между ответственным исполнителем и соисполнителями государственной программы осуществляется в соответствии с </w:t>
      </w:r>
      <w:hyperlink r:id="rId88" w:history="1">
        <w:r>
          <w:rPr>
            <w:color w:val="0000FF"/>
          </w:rPr>
          <w:t>Порядком</w:t>
        </w:r>
      </w:hyperlink>
      <w: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 xml:space="preserve">Оценка эффективности реализации государственной программы проводится в соответствии с требованиями, определенными в </w:t>
      </w:r>
      <w:hyperlink r:id="rId89"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Контроль за ходом реализации государственной программы осуществляет ответственный исполнитель государственной программы.</w:t>
      </w:r>
    </w:p>
    <w:p w:rsidR="008B26EE" w:rsidRDefault="008B26EE">
      <w:pPr>
        <w:pStyle w:val="ConsPlusNormal"/>
        <w:spacing w:before="220"/>
        <w:ind w:firstLine="540"/>
        <w:jc w:val="both"/>
      </w:pPr>
      <w:r>
        <w:t>Организация управления и контроль за ходом реализации подпрограмм возлагается на ответственных исполнителей подпрограмм, которые осуществляют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1"/>
      </w:pPr>
      <w:r>
        <w:t>8. Перечень имущества, создаваемого (приобретаемого) в ходе</w:t>
      </w:r>
    </w:p>
    <w:p w:rsidR="008B26EE" w:rsidRDefault="008B26EE">
      <w:pPr>
        <w:pStyle w:val="ConsPlusTitle"/>
        <w:jc w:val="center"/>
      </w:pPr>
      <w:r>
        <w:t>реализации государственной программы. Сведения о правах</w:t>
      </w:r>
    </w:p>
    <w:p w:rsidR="008B26EE" w:rsidRDefault="008B26EE">
      <w:pPr>
        <w:pStyle w:val="ConsPlusTitle"/>
        <w:jc w:val="center"/>
      </w:pPr>
      <w:r>
        <w:t>на имущество, создаваемое (приобретаемое) в ходе реализации</w:t>
      </w:r>
    </w:p>
    <w:p w:rsidR="008B26EE" w:rsidRDefault="008B26EE">
      <w:pPr>
        <w:pStyle w:val="ConsPlusTitle"/>
        <w:jc w:val="center"/>
      </w:pPr>
      <w:r>
        <w:t>государственной программы</w:t>
      </w:r>
    </w:p>
    <w:p w:rsidR="008B26EE" w:rsidRDefault="008B26EE">
      <w:pPr>
        <w:pStyle w:val="ConsPlusNormal"/>
        <w:jc w:val="both"/>
      </w:pPr>
    </w:p>
    <w:p w:rsidR="008B26EE" w:rsidRDefault="008B26EE">
      <w:pPr>
        <w:pStyle w:val="ConsPlusNormal"/>
        <w:ind w:firstLine="540"/>
        <w:jc w:val="both"/>
      </w:pPr>
      <w:r>
        <w:t xml:space="preserve">В ходе реализации </w:t>
      </w:r>
      <w:hyperlink w:anchor="P364" w:history="1">
        <w:r>
          <w:rPr>
            <w:color w:val="0000FF"/>
          </w:rPr>
          <w:t>подпрограммы</w:t>
        </w:r>
      </w:hyperlink>
      <w: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 будет создан специализированный жилищный фонд для детей-сирот, в </w:t>
      </w:r>
      <w:r>
        <w:lastRenderedPageBreak/>
        <w:t>том числе маневренный фонд специализированного жилищного фонда Волгоградской области, количество детей-сирот, обеспеченных жилыми помещениями, составит 4315 человек. К специализированному жилищному фонду для детей-сирот будет отнесено 3863 жилых помещений, из которых 606 - жилые помещения маневренного фонда специализированного жилищного фонда Волгоградской области.</w:t>
      </w:r>
    </w:p>
    <w:p w:rsidR="008B26EE" w:rsidRDefault="008B26EE">
      <w:pPr>
        <w:pStyle w:val="ConsPlusNormal"/>
        <w:jc w:val="both"/>
      </w:pPr>
      <w:r>
        <w:t xml:space="preserve">(в ред. постановлений Администрации Волгоградской обл. от 29.12.2016 </w:t>
      </w:r>
      <w:hyperlink r:id="rId90" w:history="1">
        <w:r>
          <w:rPr>
            <w:color w:val="0000FF"/>
          </w:rPr>
          <w:t>N 761-п</w:t>
        </w:r>
      </w:hyperlink>
      <w:r>
        <w:t xml:space="preserve">, от 31.05.2017 </w:t>
      </w:r>
      <w:hyperlink r:id="rId91" w:history="1">
        <w:r>
          <w:rPr>
            <w:color w:val="0000FF"/>
          </w:rPr>
          <w:t>N 275-п</w:t>
        </w:r>
      </w:hyperlink>
      <w:r>
        <w:t xml:space="preserve">, от 24.10.2017 </w:t>
      </w:r>
      <w:hyperlink r:id="rId92" w:history="1">
        <w:r>
          <w:rPr>
            <w:color w:val="0000FF"/>
          </w:rPr>
          <w:t>N 552-п</w:t>
        </w:r>
      </w:hyperlink>
      <w:r>
        <w:t xml:space="preserve">, от 30.01.2018 </w:t>
      </w:r>
      <w:hyperlink r:id="rId93" w:history="1">
        <w:r>
          <w:rPr>
            <w:color w:val="0000FF"/>
          </w:rPr>
          <w:t>N 38-п</w:t>
        </w:r>
      </w:hyperlink>
      <w:r>
        <w:t xml:space="preserve">, от 24.09.2018 </w:t>
      </w:r>
      <w:hyperlink r:id="rId94" w:history="1">
        <w:r>
          <w:rPr>
            <w:color w:val="0000FF"/>
          </w:rPr>
          <w:t>N 422-п</w:t>
        </w:r>
      </w:hyperlink>
      <w:r>
        <w:t xml:space="preserve">, от 27.12.2018 </w:t>
      </w:r>
      <w:hyperlink r:id="rId95" w:history="1">
        <w:r>
          <w:rPr>
            <w:color w:val="0000FF"/>
          </w:rPr>
          <w:t>N 630-п</w:t>
        </w:r>
      </w:hyperlink>
      <w:r>
        <w:t xml:space="preserve">, от 21.06.2019 </w:t>
      </w:r>
      <w:hyperlink r:id="rId96" w:history="1">
        <w:r>
          <w:rPr>
            <w:color w:val="0000FF"/>
          </w:rPr>
          <w:t>N 288-п</w:t>
        </w:r>
      </w:hyperlink>
      <w:r>
        <w:t>)</w:t>
      </w:r>
    </w:p>
    <w:p w:rsidR="008B26EE" w:rsidRDefault="008B26EE">
      <w:pPr>
        <w:pStyle w:val="ConsPlusNormal"/>
        <w:spacing w:before="220"/>
        <w:ind w:firstLine="540"/>
        <w:jc w:val="both"/>
      </w:pPr>
      <w:r>
        <w:t>Имущество, создаваемое и (или) приобретаемое в ходе реализации подпрограммы, является собственностью Волгоградской области и принимается на баланс комитета строительства Волгоградской области.</w:t>
      </w:r>
    </w:p>
    <w:p w:rsidR="008B26EE" w:rsidRDefault="008B26EE">
      <w:pPr>
        <w:pStyle w:val="ConsPlusNormal"/>
        <w:jc w:val="both"/>
      </w:pPr>
      <w:r>
        <w:t xml:space="preserve">(абзац введен </w:t>
      </w:r>
      <w:hyperlink r:id="rId97" w:history="1">
        <w:r>
          <w:rPr>
            <w:color w:val="0000FF"/>
          </w:rPr>
          <w:t>постановлением</w:t>
        </w:r>
      </w:hyperlink>
      <w:r>
        <w:t xml:space="preserve"> Администрации Волгоградской обл. от 29.12.2016 N 761-п)</w:t>
      </w:r>
    </w:p>
    <w:p w:rsidR="008B26EE" w:rsidRDefault="008B26EE">
      <w:pPr>
        <w:pStyle w:val="ConsPlusNormal"/>
        <w:jc w:val="both"/>
      </w:pPr>
    </w:p>
    <w:p w:rsidR="008B26EE" w:rsidRDefault="008B26EE">
      <w:pPr>
        <w:pStyle w:val="ConsPlusTitle"/>
        <w:jc w:val="center"/>
        <w:outlineLvl w:val="1"/>
      </w:pPr>
      <w:bookmarkStart w:id="2" w:name="P364"/>
      <w:bookmarkEnd w:id="2"/>
      <w:r>
        <w:t>Подпрограмма</w:t>
      </w:r>
    </w:p>
    <w:p w:rsidR="008B26EE" w:rsidRDefault="008B26EE">
      <w:pPr>
        <w:pStyle w:val="ConsPlusTitle"/>
        <w:jc w:val="center"/>
      </w:pPr>
      <w:r>
        <w:t>"Обеспечение жилыми помещениями детей-сирот и детей,</w:t>
      </w:r>
    </w:p>
    <w:p w:rsidR="008B26EE" w:rsidRDefault="008B26EE">
      <w:pPr>
        <w:pStyle w:val="ConsPlusTitle"/>
        <w:jc w:val="center"/>
      </w:pPr>
      <w:r>
        <w:t>оставшихся без попечения родителей, лиц из числа</w:t>
      </w:r>
    </w:p>
    <w:p w:rsidR="008B26EE" w:rsidRDefault="008B26EE">
      <w:pPr>
        <w:pStyle w:val="ConsPlusTitle"/>
        <w:jc w:val="center"/>
      </w:pPr>
      <w:r>
        <w:t>детей-сирот, детей, оставшихся без попечения родителей"</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98" w:history="1">
              <w:r>
                <w:rPr>
                  <w:color w:val="0000FF"/>
                </w:rPr>
                <w:t>N 360-п</w:t>
              </w:r>
            </w:hyperlink>
            <w:r>
              <w:rPr>
                <w:color w:val="392C69"/>
              </w:rPr>
              <w:t xml:space="preserve">, от 29.12.2016 </w:t>
            </w:r>
            <w:hyperlink r:id="rId99" w:history="1">
              <w:r>
                <w:rPr>
                  <w:color w:val="0000FF"/>
                </w:rPr>
                <w:t>N 761-п</w:t>
              </w:r>
            </w:hyperlink>
            <w:r>
              <w:rPr>
                <w:color w:val="392C69"/>
              </w:rPr>
              <w:t xml:space="preserve">, от 31.05.2017 </w:t>
            </w:r>
            <w:hyperlink r:id="rId100"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101" w:history="1">
              <w:r>
                <w:rPr>
                  <w:color w:val="0000FF"/>
                </w:rPr>
                <w:t>N 552-п</w:t>
              </w:r>
            </w:hyperlink>
            <w:r>
              <w:rPr>
                <w:color w:val="392C69"/>
              </w:rPr>
              <w:t xml:space="preserve">, от 30.01.2018 </w:t>
            </w:r>
            <w:hyperlink r:id="rId102" w:history="1">
              <w:r>
                <w:rPr>
                  <w:color w:val="0000FF"/>
                </w:rPr>
                <w:t>N 38-п</w:t>
              </w:r>
            </w:hyperlink>
            <w:r>
              <w:rPr>
                <w:color w:val="392C69"/>
              </w:rPr>
              <w:t xml:space="preserve">, от 24.09.2018 </w:t>
            </w:r>
            <w:hyperlink r:id="rId103" w:history="1">
              <w:r>
                <w:rPr>
                  <w:color w:val="0000FF"/>
                </w:rPr>
                <w:t>N 422-п</w:t>
              </w:r>
            </w:hyperlink>
            <w:r>
              <w:rPr>
                <w:color w:val="392C69"/>
              </w:rPr>
              <w:t>,</w:t>
            </w:r>
          </w:p>
          <w:p w:rsidR="008B26EE" w:rsidRDefault="008B26EE">
            <w:pPr>
              <w:pStyle w:val="ConsPlusNormal"/>
              <w:jc w:val="center"/>
            </w:pPr>
            <w:r>
              <w:rPr>
                <w:color w:val="392C69"/>
              </w:rPr>
              <w:t xml:space="preserve">от 27.12.2018 </w:t>
            </w:r>
            <w:hyperlink r:id="rId104" w:history="1">
              <w:r>
                <w:rPr>
                  <w:color w:val="0000FF"/>
                </w:rPr>
                <w:t>N 630-п</w:t>
              </w:r>
            </w:hyperlink>
            <w:r>
              <w:rPr>
                <w:color w:val="392C69"/>
              </w:rPr>
              <w:t xml:space="preserve">, от 21.06.2019 </w:t>
            </w:r>
            <w:hyperlink r:id="rId105" w:history="1">
              <w:r>
                <w:rPr>
                  <w:color w:val="0000FF"/>
                </w:rPr>
                <w:t>N 288-п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"Обеспечение жилыми помещениями</w:t>
      </w:r>
    </w:p>
    <w:p w:rsidR="008B26EE" w:rsidRDefault="008B26EE">
      <w:pPr>
        <w:pStyle w:val="ConsPlusTitle"/>
        <w:jc w:val="center"/>
      </w:pPr>
      <w:r>
        <w:t>детей-сирот и детей, оставшихся без попечения родителей, лиц</w:t>
      </w:r>
    </w:p>
    <w:p w:rsidR="008B26EE" w:rsidRDefault="008B26EE">
      <w:pPr>
        <w:pStyle w:val="ConsPlusTitle"/>
        <w:jc w:val="center"/>
      </w:pPr>
      <w:r>
        <w:t>из числа детей-сирот, детей, оставшихся без попечения</w:t>
      </w:r>
    </w:p>
    <w:p w:rsidR="008B26EE" w:rsidRDefault="008B26EE">
      <w:pPr>
        <w:pStyle w:val="ConsPlusTitle"/>
        <w:jc w:val="center"/>
      </w:pPr>
      <w:r>
        <w:t>родителей"</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Соисполнитель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комитет образования, науки и молодежной политики Волгоградской области</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06" w:history="1">
              <w:r>
                <w:rPr>
                  <w:color w:val="0000FF"/>
                </w:rPr>
                <w:t>постановления</w:t>
              </w:r>
            </w:hyperlink>
            <w:r>
              <w:t xml:space="preserve"> Администрации Волгоградской обл. от 30.01.2018 N 38-п)</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создание условий для реализации детьми-сиротами права на однократное предоставление им благоустроенного жилого помещения на территории Волгоградской области, в случае отсутствия свободных жилых помещений - предоставление детям-сиротам для временного проживания жилых помещений маневренного фонда специализированного жилищного фонда Волгоградской области</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удовлетворение потребности детей-сирот в обеспечении жилыми помещениями, соответствующими современным требованиям;</w:t>
            </w:r>
          </w:p>
          <w:p w:rsidR="008B26EE" w:rsidRDefault="008B26EE">
            <w:pPr>
              <w:pStyle w:val="ConsPlusNormal"/>
              <w:ind w:firstLine="306"/>
              <w:jc w:val="both"/>
            </w:pPr>
            <w:r>
              <w:t xml:space="preserve">создание специализированного жилищного фонда Волгоградской области для обеспечения жилыми помещениями детей-сирот, в том числе создание </w:t>
            </w:r>
            <w:r>
              <w:lastRenderedPageBreak/>
              <w:t>маневренного фонда специализированного жилищного фонда Волгоградской области</w:t>
            </w:r>
          </w:p>
        </w:tc>
      </w:tr>
      <w:tr w:rsidR="008B26EE">
        <w:tc>
          <w:tcPr>
            <w:tcW w:w="3118" w:type="dxa"/>
            <w:tcBorders>
              <w:top w:val="nil"/>
              <w:left w:val="nil"/>
              <w:bottom w:val="nil"/>
              <w:right w:val="nil"/>
            </w:tcBorders>
          </w:tcPr>
          <w:p w:rsidR="008B26EE" w:rsidRDefault="008B26EE">
            <w:pPr>
              <w:pStyle w:val="ConsPlusNormal"/>
            </w:pPr>
            <w:r>
              <w:lastRenderedPageBreak/>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количество детей-сирот, которые подлежат обеспечению жилыми помещениями на начало финансового года, - 2482 человека;</w:t>
            </w:r>
          </w:p>
          <w:p w:rsidR="008B26EE" w:rsidRDefault="008B26EE">
            <w:pPr>
              <w:pStyle w:val="ConsPlusNormal"/>
              <w:ind w:firstLine="306"/>
              <w:jc w:val="both"/>
            </w:pPr>
            <w:r>
              <w:t>количество детей-сирот, которые подлежат обеспечению жилыми помещениями и у которых право возникло в текущем году, - 201 человек;</w:t>
            </w:r>
          </w:p>
          <w:p w:rsidR="008B26EE" w:rsidRDefault="008B26EE">
            <w:pPr>
              <w:pStyle w:val="ConsPlusNormal"/>
              <w:ind w:firstLine="306"/>
              <w:jc w:val="both"/>
            </w:pPr>
            <w:r>
              <w:t>количество детей-сирот, имеющих и не реализовавших право на обеспечение жилыми помещениями на 01 января 2013 г., обеспеченных жилыми помещениями на конец отчетного года, - 0 человек;</w:t>
            </w:r>
          </w:p>
          <w:p w:rsidR="008B26EE" w:rsidRDefault="008B26EE">
            <w:pPr>
              <w:pStyle w:val="ConsPlusNormal"/>
              <w:ind w:firstLine="306"/>
              <w:jc w:val="both"/>
            </w:pPr>
            <w:r>
              <w:t>количество детей-сирот, обеспеченных жилыми помещениями специализированного жилищного фонда Волгоградской области, - 3257 человек;</w:t>
            </w:r>
          </w:p>
          <w:p w:rsidR="008B26EE" w:rsidRDefault="008B26EE">
            <w:pPr>
              <w:pStyle w:val="ConsPlusNormal"/>
              <w:ind w:firstLine="306"/>
              <w:jc w:val="both"/>
            </w:pPr>
            <w:r>
              <w:t>количество детей-сирот, обеспеченных жилыми помещениями маневренного фонда специализированного жилищного фонда Волгоградской области, - 1056 человек;</w:t>
            </w:r>
          </w:p>
          <w:p w:rsidR="008B26EE" w:rsidRDefault="008B26EE">
            <w:pPr>
              <w:pStyle w:val="ConsPlusNormal"/>
              <w:ind w:firstLine="306"/>
              <w:jc w:val="both"/>
            </w:pPr>
            <w:r>
              <w:t>количество жилых помещений, переданных для пользования детям-сиротам, - 4315 жилых помещений;</w:t>
            </w:r>
          </w:p>
          <w:p w:rsidR="008B26EE" w:rsidRDefault="008B26EE">
            <w:pPr>
              <w:pStyle w:val="ConsPlusNormal"/>
              <w:ind w:firstLine="306"/>
              <w:jc w:val="both"/>
            </w:pPr>
            <w:r>
              <w:t>доля детей-сирот, обеспеченных жилыми помещениями, в общей численности детей, которые подлежат обеспечению жилыми помещениями, - 14,5 процента</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29.12.2016 </w:t>
            </w:r>
            <w:hyperlink r:id="rId107" w:history="1">
              <w:r>
                <w:rPr>
                  <w:color w:val="0000FF"/>
                </w:rPr>
                <w:t>N 761-п</w:t>
              </w:r>
            </w:hyperlink>
            <w:r>
              <w:t xml:space="preserve">, от 31.05.2017 </w:t>
            </w:r>
            <w:hyperlink r:id="rId108" w:history="1">
              <w:r>
                <w:rPr>
                  <w:color w:val="0000FF"/>
                </w:rPr>
                <w:t>N 275-п</w:t>
              </w:r>
            </w:hyperlink>
            <w:r>
              <w:t xml:space="preserve">, от 24.10.2017 </w:t>
            </w:r>
            <w:hyperlink r:id="rId109" w:history="1">
              <w:r>
                <w:rPr>
                  <w:color w:val="0000FF"/>
                </w:rPr>
                <w:t>N 552-п</w:t>
              </w:r>
            </w:hyperlink>
            <w:r>
              <w:t xml:space="preserve">, от 30.01.2018 </w:t>
            </w:r>
            <w:hyperlink r:id="rId110" w:history="1">
              <w:r>
                <w:rPr>
                  <w:color w:val="0000FF"/>
                </w:rPr>
                <w:t>N 38-п</w:t>
              </w:r>
            </w:hyperlink>
            <w:r>
              <w:t xml:space="preserve">, от 24.09.2018 </w:t>
            </w:r>
            <w:hyperlink r:id="rId111" w:history="1">
              <w:r>
                <w:rPr>
                  <w:color w:val="0000FF"/>
                </w:rPr>
                <w:t>N 422-п</w:t>
              </w:r>
            </w:hyperlink>
            <w:r>
              <w:t xml:space="preserve">, от 27.12.2018 </w:t>
            </w:r>
            <w:hyperlink r:id="rId112" w:history="1">
              <w:r>
                <w:rPr>
                  <w:color w:val="0000FF"/>
                </w:rPr>
                <w:t>N 630-п</w:t>
              </w:r>
            </w:hyperlink>
            <w:r>
              <w:t xml:space="preserve">, от 21.06.2019 </w:t>
            </w:r>
            <w:hyperlink r:id="rId113" w:history="1">
              <w:r>
                <w:rPr>
                  <w:color w:val="0000FF"/>
                </w:rPr>
                <w:t>N 288-п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14"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4"/>
              <w:jc w:val="both"/>
            </w:pPr>
            <w:r>
              <w:t>общий объем финансирования подпрограммы составит 3976375,7 тыс. рублей, из них по годам и источникам финансирования:</w:t>
            </w:r>
          </w:p>
          <w:p w:rsidR="008B26EE" w:rsidRDefault="008B26EE">
            <w:pPr>
              <w:pStyle w:val="ConsPlusNormal"/>
              <w:ind w:firstLine="284"/>
              <w:jc w:val="both"/>
            </w:pPr>
            <w:r>
              <w:t>а) средства федерального бюджета - 919939,9 тыс. рублей, в том числе:</w:t>
            </w:r>
          </w:p>
          <w:p w:rsidR="008B26EE" w:rsidRDefault="008B26EE">
            <w:pPr>
              <w:pStyle w:val="ConsPlusNormal"/>
              <w:ind w:firstLine="284"/>
              <w:jc w:val="both"/>
            </w:pPr>
            <w:r>
              <w:t>2016 год - 120295,3 тыс. рублей;</w:t>
            </w:r>
          </w:p>
          <w:p w:rsidR="008B26EE" w:rsidRDefault="008B26EE">
            <w:pPr>
              <w:pStyle w:val="ConsPlusNormal"/>
              <w:ind w:firstLine="284"/>
              <w:jc w:val="both"/>
            </w:pPr>
            <w:r>
              <w:t>2017 год - 141472,3 тыс. рублей;</w:t>
            </w:r>
          </w:p>
          <w:p w:rsidR="008B26EE" w:rsidRDefault="008B26EE">
            <w:pPr>
              <w:pStyle w:val="ConsPlusNormal"/>
              <w:ind w:firstLine="284"/>
              <w:jc w:val="both"/>
            </w:pPr>
            <w:r>
              <w:t>2018 год - 153468,7 тыс. рублей;</w:t>
            </w:r>
          </w:p>
          <w:p w:rsidR="008B26EE" w:rsidRDefault="008B26EE">
            <w:pPr>
              <w:pStyle w:val="ConsPlusNormal"/>
              <w:ind w:firstLine="284"/>
              <w:jc w:val="both"/>
            </w:pPr>
            <w:r>
              <w:t>2019 год - 163864,8 тыс. рублей;</w:t>
            </w:r>
          </w:p>
          <w:p w:rsidR="008B26EE" w:rsidRDefault="008B26EE">
            <w:pPr>
              <w:pStyle w:val="ConsPlusNormal"/>
              <w:ind w:firstLine="284"/>
              <w:jc w:val="both"/>
            </w:pPr>
            <w:r>
              <w:t>2020 год - 170419,4 тыс. рублей;</w:t>
            </w:r>
          </w:p>
          <w:p w:rsidR="008B26EE" w:rsidRDefault="008B26EE">
            <w:pPr>
              <w:pStyle w:val="ConsPlusNormal"/>
              <w:ind w:firstLine="284"/>
              <w:jc w:val="both"/>
            </w:pPr>
            <w:r>
              <w:t>2021 год - 170419,4 тыс. рублей;</w:t>
            </w:r>
          </w:p>
          <w:p w:rsidR="008B26EE" w:rsidRDefault="008B26EE">
            <w:pPr>
              <w:pStyle w:val="ConsPlusNormal"/>
              <w:ind w:firstLine="284"/>
              <w:jc w:val="both"/>
            </w:pPr>
            <w:r>
              <w:t>б) средства областного бюджета - 3056435,8 тыс. рублей, в том числе:</w:t>
            </w:r>
          </w:p>
          <w:p w:rsidR="008B26EE" w:rsidRDefault="008B26EE">
            <w:pPr>
              <w:pStyle w:val="ConsPlusNormal"/>
              <w:ind w:firstLine="284"/>
              <w:jc w:val="both"/>
            </w:pPr>
            <w:r>
              <w:t>2016 год - 244028,1 тыс. рублей;</w:t>
            </w:r>
          </w:p>
          <w:p w:rsidR="008B26EE" w:rsidRDefault="008B26EE">
            <w:pPr>
              <w:pStyle w:val="ConsPlusNormal"/>
              <w:ind w:firstLine="284"/>
              <w:jc w:val="both"/>
            </w:pPr>
            <w:r>
              <w:t>2017 год - 382886,2 тыс. рублей;</w:t>
            </w:r>
          </w:p>
          <w:p w:rsidR="008B26EE" w:rsidRDefault="008B26EE">
            <w:pPr>
              <w:pStyle w:val="ConsPlusNormal"/>
              <w:ind w:firstLine="284"/>
              <w:jc w:val="both"/>
            </w:pPr>
            <w:r>
              <w:t>2018 год - 89002,1 тыс. рублей;</w:t>
            </w:r>
          </w:p>
          <w:p w:rsidR="008B26EE" w:rsidRDefault="008B26EE">
            <w:pPr>
              <w:pStyle w:val="ConsPlusNormal"/>
              <w:ind w:firstLine="284"/>
              <w:jc w:val="both"/>
            </w:pPr>
            <w:r>
              <w:t>2019 год - 469266,6 тыс. рублей;</w:t>
            </w:r>
          </w:p>
          <w:p w:rsidR="008B26EE" w:rsidRDefault="008B26EE">
            <w:pPr>
              <w:pStyle w:val="ConsPlusNormal"/>
              <w:ind w:firstLine="284"/>
              <w:jc w:val="both"/>
            </w:pPr>
            <w:r>
              <w:lastRenderedPageBreak/>
              <w:t>2020 год - 27742,7 тыс. рублей;</w:t>
            </w:r>
          </w:p>
          <w:p w:rsidR="008B26EE" w:rsidRDefault="008B26EE">
            <w:pPr>
              <w:pStyle w:val="ConsPlusNormal"/>
              <w:ind w:firstLine="284"/>
              <w:jc w:val="both"/>
            </w:pPr>
            <w:r>
              <w:t>2021 год - 27742,7 тыс. рублей;</w:t>
            </w:r>
          </w:p>
          <w:p w:rsidR="008B26EE" w:rsidRDefault="008B26EE">
            <w:pPr>
              <w:pStyle w:val="ConsPlusNormal"/>
              <w:ind w:firstLine="284"/>
              <w:jc w:val="both"/>
            </w:pPr>
            <w:r>
              <w:t>2022 год - 605255,8 тыс. рублей;</w:t>
            </w:r>
          </w:p>
          <w:p w:rsidR="008B26EE" w:rsidRDefault="008B26EE">
            <w:pPr>
              <w:pStyle w:val="ConsPlusNormal"/>
              <w:ind w:firstLine="284"/>
              <w:jc w:val="both"/>
            </w:pPr>
            <w:r>
              <w:t>2023 год - 605255,8 тыс. рублей;</w:t>
            </w:r>
          </w:p>
          <w:p w:rsidR="008B26EE" w:rsidRDefault="008B26EE">
            <w:pPr>
              <w:pStyle w:val="ConsPlusNormal"/>
              <w:ind w:firstLine="284"/>
              <w:jc w:val="both"/>
            </w:pPr>
            <w:r>
              <w:t>2024 год - 605255,8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115"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обеспечение жилыми помещениями детей-сирот в количестве 4315 человек, в том числе:</w:t>
            </w:r>
          </w:p>
          <w:p w:rsidR="008B26EE" w:rsidRDefault="008B26EE">
            <w:pPr>
              <w:pStyle w:val="ConsPlusNormal"/>
              <w:ind w:firstLine="283"/>
              <w:jc w:val="both"/>
            </w:pPr>
            <w:r>
              <w:t>в 2016 году - 395 человек;</w:t>
            </w:r>
          </w:p>
          <w:p w:rsidR="008B26EE" w:rsidRDefault="008B26EE">
            <w:pPr>
              <w:pStyle w:val="ConsPlusNormal"/>
              <w:ind w:firstLine="283"/>
              <w:jc w:val="both"/>
            </w:pPr>
            <w:r>
              <w:t>в 2017 году - 644 человека;</w:t>
            </w:r>
          </w:p>
          <w:p w:rsidR="008B26EE" w:rsidRDefault="008B26EE">
            <w:pPr>
              <w:pStyle w:val="ConsPlusNormal"/>
              <w:ind w:firstLine="283"/>
              <w:jc w:val="both"/>
            </w:pPr>
            <w:r>
              <w:t>в 2018 году - 540 человек;</w:t>
            </w:r>
          </w:p>
          <w:p w:rsidR="008B26EE" w:rsidRDefault="008B26EE">
            <w:pPr>
              <w:pStyle w:val="ConsPlusNormal"/>
              <w:ind w:firstLine="283"/>
              <w:jc w:val="both"/>
            </w:pPr>
            <w:r>
              <w:t>в 2019 году - 456 человек;</w:t>
            </w:r>
          </w:p>
          <w:p w:rsidR="008B26EE" w:rsidRDefault="008B26EE">
            <w:pPr>
              <w:pStyle w:val="ConsPlusNormal"/>
              <w:ind w:firstLine="283"/>
              <w:jc w:val="both"/>
            </w:pPr>
            <w:r>
              <w:t>в 2020 году - 456 человек;</w:t>
            </w:r>
          </w:p>
          <w:p w:rsidR="008B26EE" w:rsidRDefault="008B26EE">
            <w:pPr>
              <w:pStyle w:val="ConsPlusNormal"/>
              <w:ind w:firstLine="283"/>
              <w:jc w:val="both"/>
            </w:pPr>
            <w:r>
              <w:t>в 2021 году - 456 человек;</w:t>
            </w:r>
          </w:p>
          <w:p w:rsidR="008B26EE" w:rsidRDefault="008B26EE">
            <w:pPr>
              <w:pStyle w:val="ConsPlusNormal"/>
              <w:ind w:firstLine="283"/>
              <w:jc w:val="both"/>
            </w:pPr>
            <w:r>
              <w:t>в 2022 году - 456 человек;</w:t>
            </w:r>
          </w:p>
          <w:p w:rsidR="008B26EE" w:rsidRDefault="008B26EE">
            <w:pPr>
              <w:pStyle w:val="ConsPlusNormal"/>
              <w:ind w:firstLine="283"/>
              <w:jc w:val="both"/>
            </w:pPr>
            <w:r>
              <w:t>в 2023 году - 456 человек;</w:t>
            </w:r>
          </w:p>
          <w:p w:rsidR="008B26EE" w:rsidRDefault="008B26EE">
            <w:pPr>
              <w:pStyle w:val="ConsPlusNormal"/>
              <w:ind w:firstLine="283"/>
              <w:jc w:val="both"/>
            </w:pPr>
            <w:r>
              <w:t>в 2024 году - 456 человек</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16" w:history="1">
              <w:r>
                <w:rPr>
                  <w:color w:val="0000FF"/>
                </w:rPr>
                <w:t>постановления</w:t>
              </w:r>
            </w:hyperlink>
            <w:r>
              <w:t xml:space="preserve"> Администрации Волгоградской обл. от 21.06.2019 N 288-п)</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Подпрограмма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 разработана в целях реализации в Волгоградской области государственной политики, направленной на обеспечение гарантий по социальной поддержке детей-сирот, защиту их имущественных интересов. Подпрограмма разработана в качестве нормативного документа, определяющего механизм обеспечения жилыми помещениями детей-сирот на территории Волгоградской области. Удовлетворение потребности детей-сирот в жилых помещениях является одним из приоритетных направлений развития социальной сферы.</w:t>
      </w:r>
    </w:p>
    <w:p w:rsidR="008B26EE" w:rsidRDefault="008B26EE">
      <w:pPr>
        <w:pStyle w:val="ConsPlusNormal"/>
        <w:spacing w:before="220"/>
        <w:ind w:firstLine="540"/>
        <w:jc w:val="both"/>
      </w:pPr>
      <w:r>
        <w:t>Реализация мероприятий подпрограммы позволит обеспечить проживание детей-сирот в населенных пунктах с развитой производственной, торговой и социальной инфраструктурой, создать условия для включения детей-сирот в активную социальную жизнь, а также обеспечить контроль за сохранностью жилых помещений, переданных по договорам найма специализированного жилищного фонда Волгоградской области.</w:t>
      </w:r>
    </w:p>
    <w:p w:rsidR="008B26EE" w:rsidRDefault="008B26EE">
      <w:pPr>
        <w:pStyle w:val="ConsPlusNormal"/>
        <w:spacing w:before="220"/>
        <w:ind w:firstLine="540"/>
        <w:jc w:val="both"/>
      </w:pPr>
      <w:r>
        <w:t>Защита прав детей-сирот на обеспечение жилыми помещениями гарантирована государством и является приоритетной задачей Администрации Волгоградской области.</w:t>
      </w:r>
    </w:p>
    <w:p w:rsidR="008B26EE" w:rsidRDefault="008B26EE">
      <w:pPr>
        <w:pStyle w:val="ConsPlusNormal"/>
        <w:spacing w:before="220"/>
        <w:ind w:firstLine="540"/>
        <w:jc w:val="both"/>
      </w:pPr>
      <w:r>
        <w:t>В настоящее время в список детей-сирот, которые подлежат обеспечению жилыми помещениями, включены 6350 человек начиная с 14-летнего возраста. Прогнозное число детей-сирот, которые подлежат обеспечению жилыми помещениями и достигли 18-летнего возраста, составит в 2016 году - 3683 человека, в 2017 году - 4329 человек, в 2018 году - 4706 человек, в 2019 году - 4862 человека, в 2020 году - 4432 человека, в 2021 году - 4046 человек, в 2022 году - 3405 человек, в 2023 году - 3714 человек, в 2024 году - 3204 человека.</w:t>
      </w:r>
    </w:p>
    <w:p w:rsidR="008B26EE" w:rsidRDefault="008B26EE">
      <w:pPr>
        <w:pStyle w:val="ConsPlusNormal"/>
        <w:jc w:val="both"/>
      </w:pPr>
      <w:r>
        <w:t xml:space="preserve">(в ред. </w:t>
      </w:r>
      <w:hyperlink r:id="rId117"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Своевременное обеспечение жилыми помещениями детей-сирот напрямую зависит от разработки эффективного регионального механизма обеспечения жилыми помещениями лиц указанной категории на территории Волгоградской области.</w:t>
      </w:r>
    </w:p>
    <w:p w:rsidR="008B26EE" w:rsidRDefault="008B26EE">
      <w:pPr>
        <w:pStyle w:val="ConsPlusNormal"/>
        <w:spacing w:before="220"/>
        <w:ind w:firstLine="540"/>
        <w:jc w:val="both"/>
      </w:pPr>
      <w:r>
        <w:t xml:space="preserve">Реализация мероприятий подпрограммы позволит своевременно обеспечить жилыми </w:t>
      </w:r>
      <w:r>
        <w:lastRenderedPageBreak/>
        <w:t>помещениями детей-сирот в соответствии с требованиями федерального законодательства, создать благоприятные условия для социальной адаптации детей-сирот в современном обществе и повысить качество их жизни.</w:t>
      </w:r>
    </w:p>
    <w:p w:rsidR="008B26EE" w:rsidRDefault="008B26EE">
      <w:pPr>
        <w:pStyle w:val="ConsPlusNormal"/>
        <w:spacing w:before="220"/>
        <w:ind w:firstLine="540"/>
        <w:jc w:val="both"/>
      </w:pPr>
      <w:r>
        <w:t>Несвоевременное обеспечение жилыми помещениями детей-сирот обостряет социальные проблемы.</w:t>
      </w:r>
    </w:p>
    <w:p w:rsidR="008B26EE" w:rsidRDefault="008B26EE">
      <w:pPr>
        <w:pStyle w:val="ConsPlusNormal"/>
        <w:spacing w:before="220"/>
        <w:ind w:firstLine="540"/>
        <w:jc w:val="both"/>
      </w:pPr>
      <w:r>
        <w:t>Программно-целевой метод позволит решить вопросы повышения эффективности использования бюджетных ресурсов, обеспечения комплексного подхода и координации в управлении процессом обеспечения государственных гарантий и прав на обеспечение жилыми помещениями детей-сирот.</w:t>
      </w:r>
    </w:p>
    <w:p w:rsidR="008B26EE" w:rsidRDefault="008B26EE">
      <w:pPr>
        <w:pStyle w:val="ConsPlusNormal"/>
        <w:spacing w:before="220"/>
        <w:ind w:firstLine="540"/>
        <w:jc w:val="both"/>
      </w:pPr>
      <w:r>
        <w:t>При использовании программно-целевого метода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Финансовый риск реализации подпрограммы представляет собой замедление запланированных темпов обеспечения жилыми помещениями детей-сирот вследствие снижения поступлений из областного и федерального бюджетов, а также недостаточности рынка жилья на территории Волгоградской области.</w:t>
      </w:r>
    </w:p>
    <w:p w:rsidR="008B26EE" w:rsidRDefault="008B26EE">
      <w:pPr>
        <w:pStyle w:val="ConsPlusNormal"/>
        <w:spacing w:before="220"/>
        <w:ind w:firstLine="540"/>
        <w:jc w:val="both"/>
      </w:pPr>
      <w:r>
        <w:t>Способом ограничения финансового риска является ежегодная корректировка мероприятий подпрограммы и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Целью подпрограммы является создание условий для реализации детьми-сиротами права на однократное предоставление им благоустроенного жилого помещения на территории Волгоградской области, в случае отсутствия свободных жилых помещений - предоставление детям-сиротам для временного проживания жилых помещений маневренного фонда специализированного жилищного фонда Волгоградской области.</w:t>
      </w:r>
    </w:p>
    <w:p w:rsidR="008B26EE" w:rsidRDefault="008B26EE">
      <w:pPr>
        <w:pStyle w:val="ConsPlusNormal"/>
        <w:spacing w:before="220"/>
        <w:ind w:firstLine="540"/>
        <w:jc w:val="both"/>
      </w:pPr>
      <w:r>
        <w:t>Для достижения указанной цели необходимо решение следующих задач:</w:t>
      </w:r>
    </w:p>
    <w:p w:rsidR="008B26EE" w:rsidRDefault="008B26EE">
      <w:pPr>
        <w:pStyle w:val="ConsPlusNormal"/>
        <w:spacing w:before="220"/>
        <w:ind w:firstLine="540"/>
        <w:jc w:val="both"/>
      </w:pPr>
      <w:r>
        <w:t>удовлетворение потребности детей-сирот в обеспечении жилыми помещениями, соответствующими современным требованиям;</w:t>
      </w:r>
    </w:p>
    <w:p w:rsidR="008B26EE" w:rsidRDefault="008B26EE">
      <w:pPr>
        <w:pStyle w:val="ConsPlusNormal"/>
        <w:spacing w:before="220"/>
        <w:ind w:firstLine="540"/>
        <w:jc w:val="both"/>
      </w:pPr>
      <w:r>
        <w:t>создание специализированного жилищного фонда для обеспечения жилыми помещениями детей-сирот, в том числе создание маневренного фонда специализированного жилищного фонда Волгоградской области.</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118"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К целевым показателям реализации подпрограммы относятся:</w:t>
      </w:r>
    </w:p>
    <w:p w:rsidR="008B26EE" w:rsidRDefault="008B26EE">
      <w:pPr>
        <w:pStyle w:val="ConsPlusNormal"/>
        <w:spacing w:before="220"/>
        <w:ind w:firstLine="540"/>
        <w:jc w:val="both"/>
      </w:pPr>
      <w:r>
        <w:t>количество детей-сирот, которые подлежат обеспечению жилыми помещениями на начало финансового года;</w:t>
      </w:r>
    </w:p>
    <w:p w:rsidR="008B26EE" w:rsidRDefault="008B26EE">
      <w:pPr>
        <w:pStyle w:val="ConsPlusNormal"/>
        <w:spacing w:before="220"/>
        <w:ind w:firstLine="540"/>
        <w:jc w:val="both"/>
      </w:pPr>
      <w:r>
        <w:t>количество детей-сирот, которые подлежат обеспечению жилыми помещениями и у которых право возникло в текущем году;</w:t>
      </w:r>
    </w:p>
    <w:p w:rsidR="008B26EE" w:rsidRDefault="008B26EE">
      <w:pPr>
        <w:pStyle w:val="ConsPlusNormal"/>
        <w:spacing w:before="220"/>
        <w:ind w:firstLine="540"/>
        <w:jc w:val="both"/>
      </w:pPr>
      <w:r>
        <w:t xml:space="preserve">количество детей-сирот, имеющих и не реализовавших право на обеспечение жилыми помещениями на 01 января 2013 г., обеспеченных жилыми помещениями на конец отчетного </w:t>
      </w:r>
      <w:r>
        <w:lastRenderedPageBreak/>
        <w:t>года;</w:t>
      </w:r>
    </w:p>
    <w:p w:rsidR="008B26EE" w:rsidRDefault="008B26EE">
      <w:pPr>
        <w:pStyle w:val="ConsPlusNormal"/>
        <w:spacing w:before="220"/>
        <w:ind w:firstLine="540"/>
        <w:jc w:val="both"/>
      </w:pPr>
      <w:r>
        <w:t>количество детей-сирот, обеспеченных жилыми помещениями специализированного жилищного фонда Волгоградской области;</w:t>
      </w:r>
    </w:p>
    <w:p w:rsidR="008B26EE" w:rsidRDefault="008B26EE">
      <w:pPr>
        <w:pStyle w:val="ConsPlusNormal"/>
        <w:spacing w:before="220"/>
        <w:ind w:firstLine="540"/>
        <w:jc w:val="both"/>
      </w:pPr>
      <w:r>
        <w:t>количество детей-сирот, обеспеченных жилыми помещениями маневренного фонда специализированного жилищного фонда Волгоградской области;</w:t>
      </w:r>
    </w:p>
    <w:p w:rsidR="008B26EE" w:rsidRDefault="008B26EE">
      <w:pPr>
        <w:pStyle w:val="ConsPlusNormal"/>
        <w:spacing w:before="220"/>
        <w:ind w:firstLine="540"/>
        <w:jc w:val="both"/>
      </w:pPr>
      <w:r>
        <w:t>количество жилых помещений, переданных для пользования детям-сиротам;</w:t>
      </w:r>
    </w:p>
    <w:p w:rsidR="008B26EE" w:rsidRDefault="008B26EE">
      <w:pPr>
        <w:pStyle w:val="ConsPlusNormal"/>
        <w:spacing w:before="220"/>
        <w:ind w:firstLine="540"/>
        <w:jc w:val="both"/>
      </w:pPr>
      <w:r>
        <w:t>доля детей-сирот, обеспеченных жилыми помещениями, в общей численности детей, которые подлежат обеспечению жилыми помещениями.</w:t>
      </w:r>
    </w:p>
    <w:p w:rsidR="008B26EE" w:rsidRDefault="008B26EE">
      <w:pPr>
        <w:pStyle w:val="ConsPlusNormal"/>
        <w:spacing w:before="220"/>
        <w:ind w:firstLine="540"/>
        <w:jc w:val="both"/>
      </w:pPr>
      <w:r>
        <w:t xml:space="preserve">Перечень целевых показателей подпрограммы представлен в </w:t>
      </w:r>
      <w:hyperlink w:anchor="P2527" w:history="1">
        <w:r>
          <w:rPr>
            <w:color w:val="0000FF"/>
          </w:rPr>
          <w:t>приложении 1</w:t>
        </w:r>
      </w:hyperlink>
      <w:r>
        <w:t xml:space="preserve"> к государственной программе.</w:t>
      </w:r>
    </w:p>
    <w:p w:rsidR="008B26EE" w:rsidRDefault="008B26EE">
      <w:pPr>
        <w:pStyle w:val="ConsPlusNormal"/>
        <w:spacing w:before="220"/>
        <w:ind w:firstLine="540"/>
        <w:jc w:val="both"/>
      </w:pPr>
      <w:r>
        <w:t>Успешная реализация мероприятий подпрограммы позволит обеспечить детей-сирот в количестве 4315 человек жилыми помещениями, в том числе:</w:t>
      </w:r>
    </w:p>
    <w:p w:rsidR="008B26EE" w:rsidRDefault="008B26EE">
      <w:pPr>
        <w:pStyle w:val="ConsPlusNormal"/>
        <w:jc w:val="both"/>
      </w:pPr>
      <w:r>
        <w:t xml:space="preserve">(в ред. </w:t>
      </w:r>
      <w:hyperlink r:id="rId119"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2016 году - 395 человек;</w:t>
      </w:r>
    </w:p>
    <w:p w:rsidR="008B26EE" w:rsidRDefault="008B26EE">
      <w:pPr>
        <w:pStyle w:val="ConsPlusNormal"/>
        <w:jc w:val="both"/>
      </w:pPr>
      <w:r>
        <w:t xml:space="preserve">(в ред. </w:t>
      </w:r>
      <w:hyperlink r:id="rId120"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2017 году - 644 человека;</w:t>
      </w:r>
    </w:p>
    <w:p w:rsidR="008B26EE" w:rsidRDefault="008B26EE">
      <w:pPr>
        <w:pStyle w:val="ConsPlusNormal"/>
        <w:jc w:val="both"/>
      </w:pPr>
      <w:r>
        <w:t xml:space="preserve">(в ред. </w:t>
      </w:r>
      <w:hyperlink r:id="rId121"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2018 году - 540 человек;</w:t>
      </w:r>
    </w:p>
    <w:p w:rsidR="008B26EE" w:rsidRDefault="008B26EE">
      <w:pPr>
        <w:pStyle w:val="ConsPlusNormal"/>
        <w:jc w:val="both"/>
      </w:pPr>
      <w:r>
        <w:t xml:space="preserve">(в ред. </w:t>
      </w:r>
      <w:hyperlink r:id="rId122"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2019 году - 456 человек;</w:t>
      </w:r>
    </w:p>
    <w:p w:rsidR="008B26EE" w:rsidRDefault="008B26EE">
      <w:pPr>
        <w:pStyle w:val="ConsPlusNormal"/>
        <w:jc w:val="both"/>
      </w:pPr>
      <w:r>
        <w:t xml:space="preserve">(в ред. </w:t>
      </w:r>
      <w:hyperlink r:id="rId123"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2020 году - 456 человек;</w:t>
      </w:r>
    </w:p>
    <w:p w:rsidR="008B26EE" w:rsidRDefault="008B26EE">
      <w:pPr>
        <w:pStyle w:val="ConsPlusNormal"/>
        <w:jc w:val="both"/>
      </w:pPr>
      <w:r>
        <w:t xml:space="preserve">(в ред. </w:t>
      </w:r>
      <w:hyperlink r:id="rId124"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2021 году - 456 человек;</w:t>
      </w:r>
    </w:p>
    <w:p w:rsidR="008B26EE" w:rsidRDefault="008B26EE">
      <w:pPr>
        <w:pStyle w:val="ConsPlusNormal"/>
        <w:jc w:val="both"/>
      </w:pPr>
      <w:r>
        <w:t xml:space="preserve">(в ред. </w:t>
      </w:r>
      <w:hyperlink r:id="rId125"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2022 году - 456 человек;</w:t>
      </w:r>
    </w:p>
    <w:p w:rsidR="008B26EE" w:rsidRDefault="008B26EE">
      <w:pPr>
        <w:pStyle w:val="ConsPlusNormal"/>
        <w:jc w:val="both"/>
      </w:pPr>
      <w:r>
        <w:t xml:space="preserve">(в ред. </w:t>
      </w:r>
      <w:hyperlink r:id="rId126"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2023 году - 456 человек;</w:t>
      </w:r>
    </w:p>
    <w:p w:rsidR="008B26EE" w:rsidRDefault="008B26EE">
      <w:pPr>
        <w:pStyle w:val="ConsPlusNormal"/>
        <w:jc w:val="both"/>
      </w:pPr>
      <w:r>
        <w:t xml:space="preserve">(в ред. </w:t>
      </w:r>
      <w:hyperlink r:id="rId127"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2024 году - 456 человек.</w:t>
      </w:r>
    </w:p>
    <w:p w:rsidR="008B26EE" w:rsidRDefault="008B26EE">
      <w:pPr>
        <w:pStyle w:val="ConsPlusNormal"/>
        <w:jc w:val="both"/>
      </w:pPr>
      <w:r>
        <w:t xml:space="preserve">(в ред. </w:t>
      </w:r>
      <w:hyperlink r:id="rId128" w:history="1">
        <w:r>
          <w:rPr>
            <w:color w:val="0000FF"/>
          </w:rPr>
          <w:t>постановления</w:t>
        </w:r>
      </w:hyperlink>
      <w:r>
        <w:t xml:space="preserve"> Администрации Волгоградской обл. от 21.06.2019 N 288-п)</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both"/>
      </w:pPr>
    </w:p>
    <w:p w:rsidR="008B26EE" w:rsidRDefault="008B26EE">
      <w:pPr>
        <w:pStyle w:val="ConsPlusNormal"/>
        <w:ind w:firstLine="540"/>
        <w:jc w:val="both"/>
      </w:pPr>
      <w:r>
        <w:t>Реализация основного мероприятия подпрограммы - обеспечение жилыми помещениями детей-сирот предусматривает:</w:t>
      </w:r>
    </w:p>
    <w:p w:rsidR="008B26EE" w:rsidRDefault="008B26EE">
      <w:pPr>
        <w:pStyle w:val="ConsPlusNormal"/>
        <w:spacing w:before="220"/>
        <w:ind w:firstLine="540"/>
        <w:jc w:val="both"/>
      </w:pPr>
      <w:r>
        <w:t>1) формирование списка детей-сирот и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w:t>
      </w:r>
    </w:p>
    <w:p w:rsidR="008B26EE" w:rsidRDefault="008B26EE">
      <w:pPr>
        <w:pStyle w:val="ConsPlusNormal"/>
        <w:spacing w:before="220"/>
        <w:ind w:firstLine="540"/>
        <w:jc w:val="both"/>
      </w:pPr>
      <w:r>
        <w:lastRenderedPageBreak/>
        <w:t>2) приобретение (строительство) жилых помещений для формирования специализированного жилищного фонда Волгоградской области в целях обеспечения детей-сирот жилыми помещениями;</w:t>
      </w:r>
    </w:p>
    <w:p w:rsidR="008B26EE" w:rsidRDefault="008B26EE">
      <w:pPr>
        <w:pStyle w:val="ConsPlusNormal"/>
        <w:spacing w:before="220"/>
        <w:ind w:firstLine="540"/>
        <w:jc w:val="both"/>
      </w:pPr>
      <w:r>
        <w:t>3) приобретение (строительство) жилых помещений для формирования маневренного фонда специализированного жилищного фонда Волгоградской области в целях обеспечения детей-сирот жилыми помещениями для временного проживания;</w:t>
      </w:r>
    </w:p>
    <w:p w:rsidR="008B26EE" w:rsidRDefault="008B26EE">
      <w:pPr>
        <w:pStyle w:val="ConsPlusNormal"/>
        <w:jc w:val="both"/>
      </w:pPr>
      <w:r>
        <w:t xml:space="preserve">(п. 3 введен </w:t>
      </w:r>
      <w:hyperlink r:id="rId129" w:history="1">
        <w:r>
          <w:rPr>
            <w:color w:val="0000FF"/>
          </w:rPr>
          <w:t>постановлением</w:t>
        </w:r>
      </w:hyperlink>
      <w:r>
        <w:t xml:space="preserve"> Администрации Волгоградской обл. от 24.10.2017 N 552-п)</w:t>
      </w:r>
    </w:p>
    <w:p w:rsidR="008B26EE" w:rsidRDefault="000B4522">
      <w:pPr>
        <w:pStyle w:val="ConsPlusNormal"/>
        <w:spacing w:before="220"/>
        <w:ind w:firstLine="540"/>
        <w:jc w:val="both"/>
      </w:pPr>
      <w:hyperlink r:id="rId130" w:history="1">
        <w:r w:rsidR="008B26EE">
          <w:rPr>
            <w:color w:val="0000FF"/>
          </w:rPr>
          <w:t>4</w:t>
        </w:r>
      </w:hyperlink>
      <w:r w:rsidR="008B26EE">
        <w:t>) предоставление межбюджетных трансфертов из областного бюджета местным бюджетам на исполнение органами местного самоуправления Волгоградской области судебных решений по обеспечению детей-сирот жилыми помещениями;</w:t>
      </w:r>
    </w:p>
    <w:p w:rsidR="008B26EE" w:rsidRDefault="000B4522">
      <w:pPr>
        <w:pStyle w:val="ConsPlusNormal"/>
        <w:spacing w:before="220"/>
        <w:ind w:firstLine="540"/>
        <w:jc w:val="both"/>
      </w:pPr>
      <w:hyperlink r:id="rId131" w:history="1">
        <w:r w:rsidR="008B26EE">
          <w:rPr>
            <w:color w:val="0000FF"/>
          </w:rPr>
          <w:t>5</w:t>
        </w:r>
      </w:hyperlink>
      <w:r w:rsidR="008B26EE">
        <w:t>) предоставление детям-сиротам жилых помещений специализированного жилищного фонда Волгоградской области;</w:t>
      </w:r>
    </w:p>
    <w:p w:rsidR="008B26EE" w:rsidRDefault="000B4522">
      <w:pPr>
        <w:pStyle w:val="ConsPlusNormal"/>
        <w:spacing w:before="220"/>
        <w:ind w:firstLine="540"/>
        <w:jc w:val="both"/>
      </w:pPr>
      <w:hyperlink r:id="rId132" w:history="1">
        <w:r w:rsidR="008B26EE">
          <w:rPr>
            <w:color w:val="0000FF"/>
          </w:rPr>
          <w:t>6</w:t>
        </w:r>
      </w:hyperlink>
      <w:r w:rsidR="008B26EE">
        <w:t>) проведение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помещениями для временного проживания;</w:t>
      </w:r>
    </w:p>
    <w:p w:rsidR="008B26EE" w:rsidRDefault="000B4522">
      <w:pPr>
        <w:pStyle w:val="ConsPlusNormal"/>
        <w:spacing w:before="220"/>
        <w:ind w:firstLine="540"/>
        <w:jc w:val="both"/>
      </w:pPr>
      <w:hyperlink r:id="rId133" w:history="1">
        <w:r w:rsidR="008B26EE">
          <w:rPr>
            <w:color w:val="0000FF"/>
          </w:rPr>
          <w:t>7</w:t>
        </w:r>
      </w:hyperlink>
      <w:r w:rsidR="008B26EE">
        <w:t>) предоставление детям-сиротам жилых помещений маневренного фонда специализированного жилищного фонда Волгоградской области;</w:t>
      </w:r>
    </w:p>
    <w:p w:rsidR="008B26EE" w:rsidRDefault="000B4522">
      <w:pPr>
        <w:pStyle w:val="ConsPlusNormal"/>
        <w:spacing w:before="220"/>
        <w:ind w:firstLine="540"/>
        <w:jc w:val="both"/>
      </w:pPr>
      <w:hyperlink r:id="rId134" w:history="1">
        <w:r w:rsidR="008B26EE">
          <w:rPr>
            <w:color w:val="0000FF"/>
          </w:rPr>
          <w:t>8</w:t>
        </w:r>
      </w:hyperlink>
      <w:r w:rsidR="008B26EE">
        <w:t>) контроль за сохранностью жилых помещений, находящихся в собственности Волгоградской области.</w:t>
      </w:r>
    </w:p>
    <w:p w:rsidR="008B26EE" w:rsidRDefault="008B26EE">
      <w:pPr>
        <w:pStyle w:val="ConsPlusNormal"/>
        <w:spacing w:before="220"/>
        <w:ind w:firstLine="540"/>
        <w:jc w:val="both"/>
      </w:pPr>
      <w:r>
        <w:t xml:space="preserve">Перечень мероприятий подпрограммы представлен в </w:t>
      </w:r>
      <w:hyperlink w:anchor="P3553" w:history="1">
        <w:r>
          <w:rPr>
            <w:color w:val="0000FF"/>
          </w:rPr>
          <w:t>приложении 2</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Финансирование мероприятий подпрограммы будет осуществляться за счет средств федерального и областного бюджета.</w:t>
      </w:r>
    </w:p>
    <w:p w:rsidR="008B26EE" w:rsidRDefault="008B26EE">
      <w:pPr>
        <w:pStyle w:val="ConsPlusNormal"/>
        <w:spacing w:before="220"/>
        <w:ind w:firstLine="540"/>
        <w:jc w:val="both"/>
      </w:pPr>
      <w:r>
        <w:t>Объем финансирования на соответствующий финансовый год определяется количеством детей-сирот, которые подлежат обеспечению жилыми помещениями.</w:t>
      </w:r>
    </w:p>
    <w:p w:rsidR="008B26EE" w:rsidRDefault="008B26EE">
      <w:pPr>
        <w:pStyle w:val="ConsPlusNormal"/>
        <w:spacing w:before="220"/>
        <w:ind w:firstLine="540"/>
        <w:jc w:val="both"/>
      </w:pPr>
      <w:r>
        <w:t>Общий объем финансирования мероприятий подпрограммы составит 3976375,7 тыс. рублей, из них по годам и источникам финансирования:</w:t>
      </w:r>
    </w:p>
    <w:p w:rsidR="008B26EE" w:rsidRDefault="008B26EE">
      <w:pPr>
        <w:pStyle w:val="ConsPlusNormal"/>
        <w:jc w:val="both"/>
      </w:pPr>
      <w:r>
        <w:t xml:space="preserve">(в ред. </w:t>
      </w:r>
      <w:hyperlink r:id="rId13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а) средства федерального бюджета - 919939,9 тыс. рублей, в том числе:</w:t>
      </w:r>
    </w:p>
    <w:p w:rsidR="008B26EE" w:rsidRDefault="008B26EE">
      <w:pPr>
        <w:pStyle w:val="ConsPlusNormal"/>
        <w:spacing w:before="220"/>
        <w:ind w:firstLine="540"/>
        <w:jc w:val="both"/>
      </w:pPr>
      <w:r>
        <w:t>2016 год - 120295,3 тыс. рублей;</w:t>
      </w:r>
    </w:p>
    <w:p w:rsidR="008B26EE" w:rsidRDefault="008B26EE">
      <w:pPr>
        <w:pStyle w:val="ConsPlusNormal"/>
        <w:spacing w:before="220"/>
        <w:ind w:firstLine="540"/>
        <w:jc w:val="both"/>
      </w:pPr>
      <w:r>
        <w:t>2017 год - 141472,3 тыс. рублей;</w:t>
      </w:r>
    </w:p>
    <w:p w:rsidR="008B26EE" w:rsidRDefault="008B26EE">
      <w:pPr>
        <w:pStyle w:val="ConsPlusNormal"/>
        <w:spacing w:before="220"/>
        <w:ind w:firstLine="540"/>
        <w:jc w:val="both"/>
      </w:pPr>
      <w:r>
        <w:t>2018 год - 153468,7 тыс. рублей;</w:t>
      </w:r>
    </w:p>
    <w:p w:rsidR="008B26EE" w:rsidRDefault="008B26EE">
      <w:pPr>
        <w:pStyle w:val="ConsPlusNormal"/>
        <w:spacing w:before="220"/>
        <w:ind w:firstLine="540"/>
        <w:jc w:val="both"/>
      </w:pPr>
      <w:r>
        <w:lastRenderedPageBreak/>
        <w:t>2019 год - 163864,8 тыс. рублей;</w:t>
      </w:r>
    </w:p>
    <w:p w:rsidR="008B26EE" w:rsidRDefault="008B26EE">
      <w:pPr>
        <w:pStyle w:val="ConsPlusNormal"/>
        <w:spacing w:before="220"/>
        <w:ind w:firstLine="540"/>
        <w:jc w:val="both"/>
      </w:pPr>
      <w:r>
        <w:t>2020 год - 170419,4 тыс. рублей;</w:t>
      </w:r>
    </w:p>
    <w:p w:rsidR="008B26EE" w:rsidRDefault="008B26EE">
      <w:pPr>
        <w:pStyle w:val="ConsPlusNormal"/>
        <w:spacing w:before="220"/>
        <w:ind w:firstLine="540"/>
        <w:jc w:val="both"/>
      </w:pPr>
      <w:r>
        <w:t>2021 год - 170419,4 тыс. рублей;</w:t>
      </w:r>
    </w:p>
    <w:p w:rsidR="008B26EE" w:rsidRDefault="008B26EE">
      <w:pPr>
        <w:pStyle w:val="ConsPlusNormal"/>
        <w:jc w:val="both"/>
      </w:pPr>
      <w:r>
        <w:t xml:space="preserve">(в ред. </w:t>
      </w:r>
      <w:hyperlink r:id="rId136"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б) средства областного бюджета - 3056435,8 тыс. рублей, в том числе:</w:t>
      </w:r>
    </w:p>
    <w:p w:rsidR="008B26EE" w:rsidRDefault="008B26EE">
      <w:pPr>
        <w:pStyle w:val="ConsPlusNormal"/>
        <w:spacing w:before="220"/>
        <w:ind w:firstLine="540"/>
        <w:jc w:val="both"/>
      </w:pPr>
      <w:r>
        <w:t>2016 год - 244028,1 тыс. рублей;</w:t>
      </w:r>
    </w:p>
    <w:p w:rsidR="008B26EE" w:rsidRDefault="008B26EE">
      <w:pPr>
        <w:pStyle w:val="ConsPlusNormal"/>
        <w:spacing w:before="220"/>
        <w:ind w:firstLine="540"/>
        <w:jc w:val="both"/>
      </w:pPr>
      <w:r>
        <w:t>2017 год - 382886,2 тыс. рублей;</w:t>
      </w:r>
    </w:p>
    <w:p w:rsidR="008B26EE" w:rsidRDefault="008B26EE">
      <w:pPr>
        <w:pStyle w:val="ConsPlusNormal"/>
        <w:spacing w:before="220"/>
        <w:ind w:firstLine="540"/>
        <w:jc w:val="both"/>
      </w:pPr>
      <w:r>
        <w:t>2018 год - 89002,1 тыс. рублей;</w:t>
      </w:r>
    </w:p>
    <w:p w:rsidR="008B26EE" w:rsidRDefault="008B26EE">
      <w:pPr>
        <w:pStyle w:val="ConsPlusNormal"/>
        <w:spacing w:before="220"/>
        <w:ind w:firstLine="540"/>
        <w:jc w:val="both"/>
      </w:pPr>
      <w:r>
        <w:t>2019 год - 469266,6 тыс. рублей;</w:t>
      </w:r>
    </w:p>
    <w:p w:rsidR="008B26EE" w:rsidRDefault="008B26EE">
      <w:pPr>
        <w:pStyle w:val="ConsPlusNormal"/>
        <w:spacing w:before="220"/>
        <w:ind w:firstLine="540"/>
        <w:jc w:val="both"/>
      </w:pPr>
      <w:r>
        <w:t>2020 год - 27742,7 тыс. рублей;</w:t>
      </w:r>
    </w:p>
    <w:p w:rsidR="008B26EE" w:rsidRDefault="008B26EE">
      <w:pPr>
        <w:pStyle w:val="ConsPlusNormal"/>
        <w:spacing w:before="220"/>
        <w:ind w:firstLine="540"/>
        <w:jc w:val="both"/>
      </w:pPr>
      <w:r>
        <w:t>2021 год - 27742,7 тыс. рублей;</w:t>
      </w:r>
    </w:p>
    <w:p w:rsidR="008B26EE" w:rsidRDefault="008B26EE">
      <w:pPr>
        <w:pStyle w:val="ConsPlusNormal"/>
        <w:spacing w:before="220"/>
        <w:ind w:firstLine="540"/>
        <w:jc w:val="both"/>
      </w:pPr>
      <w:r>
        <w:t>2022 год - 605255,8 тыс. рублей;</w:t>
      </w:r>
    </w:p>
    <w:p w:rsidR="008B26EE" w:rsidRDefault="008B26EE">
      <w:pPr>
        <w:pStyle w:val="ConsPlusNormal"/>
        <w:spacing w:before="220"/>
        <w:ind w:firstLine="540"/>
        <w:jc w:val="both"/>
      </w:pPr>
      <w:r>
        <w:t>2023 год - 605255,8 тыс. рублей;</w:t>
      </w:r>
    </w:p>
    <w:p w:rsidR="008B26EE" w:rsidRDefault="008B26EE">
      <w:pPr>
        <w:pStyle w:val="ConsPlusNormal"/>
        <w:spacing w:before="220"/>
        <w:ind w:firstLine="540"/>
        <w:jc w:val="both"/>
      </w:pPr>
      <w:r>
        <w:t>2024 год - 605255,8 тыс. рублей.</w:t>
      </w:r>
    </w:p>
    <w:p w:rsidR="008B26EE" w:rsidRDefault="008B26EE">
      <w:pPr>
        <w:pStyle w:val="ConsPlusNormal"/>
        <w:jc w:val="both"/>
      </w:pPr>
      <w:r>
        <w:t xml:space="preserve">(в ред. </w:t>
      </w:r>
      <w:hyperlink r:id="rId137"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Объем финансирования подпрограммы на соответствующий финансовый год определяется по формуле:</w:t>
      </w:r>
    </w:p>
    <w:p w:rsidR="008B26EE" w:rsidRDefault="008B26EE">
      <w:pPr>
        <w:pStyle w:val="ConsPlusNormal"/>
        <w:jc w:val="both"/>
      </w:pPr>
    </w:p>
    <w:p w:rsidR="008B26EE" w:rsidRDefault="008B26EE">
      <w:pPr>
        <w:pStyle w:val="ConsPlusNormal"/>
        <w:ind w:firstLine="540"/>
        <w:jc w:val="both"/>
      </w:pPr>
      <w:r>
        <w:t>Y = Z x N x P, где:</w:t>
      </w:r>
    </w:p>
    <w:p w:rsidR="008B26EE" w:rsidRDefault="008B26EE">
      <w:pPr>
        <w:pStyle w:val="ConsPlusNormal"/>
        <w:jc w:val="both"/>
      </w:pPr>
    </w:p>
    <w:p w:rsidR="008B26EE" w:rsidRDefault="008B26EE">
      <w:pPr>
        <w:pStyle w:val="ConsPlusNormal"/>
        <w:ind w:firstLine="540"/>
        <w:jc w:val="both"/>
      </w:pPr>
      <w:r>
        <w:t>Y - объем финансирования на соответствующий финансовый год;</w:t>
      </w:r>
    </w:p>
    <w:p w:rsidR="008B26EE" w:rsidRDefault="008B26EE">
      <w:pPr>
        <w:pStyle w:val="ConsPlusNormal"/>
        <w:spacing w:before="220"/>
        <w:ind w:firstLine="540"/>
        <w:jc w:val="both"/>
      </w:pPr>
      <w:r>
        <w:t>Z - количество детей-сирот, которые подлежат обеспечению жилыми помещениями;</w:t>
      </w:r>
    </w:p>
    <w:p w:rsidR="008B26EE" w:rsidRDefault="008B26EE">
      <w:pPr>
        <w:pStyle w:val="ConsPlusNonformat"/>
        <w:spacing w:before="200"/>
        <w:jc w:val="both"/>
      </w:pPr>
      <w:r>
        <w:t xml:space="preserve">    N - максимальная норма площади жилого помещения по договору социального</w:t>
      </w:r>
    </w:p>
    <w:p w:rsidR="008B26EE" w:rsidRDefault="008B26EE">
      <w:pPr>
        <w:pStyle w:val="ConsPlusNonformat"/>
        <w:jc w:val="both"/>
      </w:pPr>
      <w:r>
        <w:t>найма   на   одного   человека,   которая  определяется  в  соответствии  с</w:t>
      </w:r>
    </w:p>
    <w:p w:rsidR="008B26EE" w:rsidRDefault="000B4522">
      <w:pPr>
        <w:pStyle w:val="ConsPlusNonformat"/>
        <w:jc w:val="both"/>
      </w:pPr>
      <w:hyperlink r:id="rId138" w:history="1">
        <w:r w:rsidR="008B26EE">
          <w:rPr>
            <w:color w:val="0000FF"/>
          </w:rPr>
          <w:t>пунктом  7  статьи  8</w:t>
        </w:r>
      </w:hyperlink>
      <w:r w:rsidR="008B26EE">
        <w:t xml:space="preserve"> Федерального закона от 21 декабря 1996 г. N 159-ФЗ "О</w:t>
      </w:r>
    </w:p>
    <w:p w:rsidR="008B26EE" w:rsidRDefault="008B26EE">
      <w:pPr>
        <w:pStyle w:val="ConsPlusNonformat"/>
        <w:jc w:val="both"/>
      </w:pPr>
      <w:r>
        <w:t>дополнительных  гарантиях  по  социальной  поддержке  детей-сирот  и детей,</w:t>
      </w:r>
    </w:p>
    <w:p w:rsidR="008B26EE" w:rsidRDefault="008B26EE">
      <w:pPr>
        <w:pStyle w:val="ConsPlusNonformat"/>
        <w:jc w:val="both"/>
      </w:pPr>
      <w:r>
        <w:t xml:space="preserve">                                                    1</w:t>
      </w:r>
    </w:p>
    <w:p w:rsidR="008B26EE" w:rsidRDefault="008B26EE">
      <w:pPr>
        <w:pStyle w:val="ConsPlusNonformat"/>
        <w:jc w:val="both"/>
      </w:pPr>
      <w:r>
        <w:t xml:space="preserve">оставшихся   без  попечения  родителей",  </w:t>
      </w:r>
      <w:hyperlink r:id="rId139" w:history="1">
        <w:r>
          <w:rPr>
            <w:color w:val="0000FF"/>
          </w:rPr>
          <w:t>статьей 18</w:t>
        </w:r>
      </w:hyperlink>
      <w:r>
        <w:t xml:space="preserve">  Закона  Волгоградской</w:t>
      </w:r>
    </w:p>
    <w:p w:rsidR="008B26EE" w:rsidRDefault="008B26EE">
      <w:pPr>
        <w:pStyle w:val="ConsPlusNonformat"/>
        <w:jc w:val="both"/>
      </w:pPr>
      <w:r>
        <w:t>области  от  12  декабря  2007 г. N 1591-ОД "О жилищном фонде Волгоградской</w:t>
      </w:r>
    </w:p>
    <w:p w:rsidR="008B26EE" w:rsidRDefault="008B26EE">
      <w:pPr>
        <w:pStyle w:val="ConsPlusNonformat"/>
        <w:jc w:val="both"/>
      </w:pPr>
      <w:r>
        <w:t>области";</w:t>
      </w:r>
    </w:p>
    <w:p w:rsidR="008B26EE" w:rsidRDefault="008B26EE">
      <w:pPr>
        <w:pStyle w:val="ConsPlusNonformat"/>
        <w:jc w:val="both"/>
      </w:pPr>
      <w:r>
        <w:t xml:space="preserve">(в   ред.  </w:t>
      </w:r>
      <w:hyperlink r:id="rId140" w:history="1">
        <w:r>
          <w:rPr>
            <w:color w:val="0000FF"/>
          </w:rPr>
          <w:t>постановления</w:t>
        </w:r>
      </w:hyperlink>
      <w:r>
        <w:t xml:space="preserve">  Администрации  Волгоградской  обл.  от 24.10.2017</w:t>
      </w:r>
    </w:p>
    <w:p w:rsidR="008B26EE" w:rsidRDefault="008B26EE">
      <w:pPr>
        <w:pStyle w:val="ConsPlusNonformat"/>
        <w:jc w:val="both"/>
      </w:pPr>
      <w:r>
        <w:t>N 552-п)</w:t>
      </w:r>
    </w:p>
    <w:p w:rsidR="008B26EE" w:rsidRDefault="008B26EE">
      <w:pPr>
        <w:pStyle w:val="ConsPlusNormal"/>
        <w:ind w:firstLine="540"/>
        <w:jc w:val="both"/>
      </w:pPr>
      <w:r>
        <w:t xml:space="preserve">Р - средняя рыночная стоимость 1 кв. метра общей площади приобретаемого в собственность Волгоградской области жилого помещения по муниципальным образованиям Волгоградской области, рассчитанная в соответствии с Методическими </w:t>
      </w:r>
      <w:hyperlink r:id="rId141" w:history="1">
        <w:r>
          <w:rPr>
            <w:color w:val="0000FF"/>
          </w:rPr>
          <w:t>рекомендациями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 октября 2013 г. N 567, и другими нормативными правовыми актами.</w:t>
      </w:r>
    </w:p>
    <w:p w:rsidR="008B26EE" w:rsidRDefault="008B26EE">
      <w:pPr>
        <w:pStyle w:val="ConsPlusNormal"/>
        <w:jc w:val="both"/>
      </w:pPr>
      <w:r>
        <w:t xml:space="preserve">(в ред. </w:t>
      </w:r>
      <w:hyperlink r:id="rId14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 xml:space="preserve">В случае превышения показателя средней рыночной стоимости 1 кв. метра общей площади жилого помещения по Волгоградской области, определенного уполномоченным Правительством </w:t>
      </w:r>
      <w:r>
        <w:lastRenderedPageBreak/>
        <w:t>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над фактической стоимостью 1 кв. метра общей площади приобретаемого жилого помещения, финансирование такой разницы осуществляется за счет областного бюджета.</w:t>
      </w:r>
    </w:p>
    <w:p w:rsidR="008B26EE" w:rsidRDefault="008B26EE">
      <w:pPr>
        <w:pStyle w:val="ConsPlusNormal"/>
        <w:jc w:val="both"/>
      </w:pPr>
      <w:r>
        <w:t xml:space="preserve">(в ред. </w:t>
      </w:r>
      <w:hyperlink r:id="rId14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Стоимость затрат на проведение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помещениями для временного проживания определяется путем составления дефектной ведомости и сметы расходов на выполнение работ.</w:t>
      </w:r>
    </w:p>
    <w:p w:rsidR="008B26EE" w:rsidRDefault="008B26EE">
      <w:pPr>
        <w:pStyle w:val="ConsPlusNormal"/>
        <w:spacing w:before="220"/>
        <w:ind w:firstLine="540"/>
        <w:jc w:val="both"/>
      </w:pPr>
      <w:r>
        <w:t>В процессе реализации подпрограммы объемы финансовых средств, направляемые на ее выполнение, будут корректироваться.</w:t>
      </w:r>
    </w:p>
    <w:p w:rsidR="008B26EE" w:rsidRDefault="008B26EE">
      <w:pPr>
        <w:pStyle w:val="ConsPlusNormal"/>
        <w:spacing w:before="220"/>
        <w:ind w:firstLine="540"/>
        <w:jc w:val="both"/>
      </w:pPr>
      <w:r>
        <w:t>Конкретные мероприятия подпрограммы и объемы ее финансирования будут уточняться ежегодно при формировании проекта областного бюджета на соответствующий финансовый год и на плановый период.</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Реализация подпрограммы осуществляется в соответствии с правовыми актами Администрации Волгоградской области, Губернатора Волгоградской области, приказами комитета образования и науки Волгоградской области, комитета строительства Волгоградской области.</w:t>
      </w:r>
    </w:p>
    <w:p w:rsidR="008B26EE" w:rsidRDefault="008B26EE">
      <w:pPr>
        <w:pStyle w:val="ConsPlusNormal"/>
        <w:spacing w:before="220"/>
        <w:ind w:firstLine="540"/>
        <w:jc w:val="both"/>
      </w:pPr>
      <w:r>
        <w:t>Ответственный исполнитель подпрограммы - комитет строительства Волгоградской области:</w:t>
      </w:r>
    </w:p>
    <w:p w:rsidR="008B26EE" w:rsidRDefault="008B26EE">
      <w:pPr>
        <w:pStyle w:val="ConsPlusNormal"/>
        <w:spacing w:before="220"/>
        <w:ind w:firstLine="540"/>
        <w:jc w:val="both"/>
      </w:pPr>
      <w:r>
        <w:t>управляет реализацией подпрограммы;</w:t>
      </w:r>
    </w:p>
    <w:p w:rsidR="008B26EE" w:rsidRDefault="008B26EE">
      <w:pPr>
        <w:pStyle w:val="ConsPlusNormal"/>
        <w:spacing w:before="220"/>
        <w:ind w:firstLine="540"/>
        <w:jc w:val="both"/>
      </w:pPr>
      <w:r>
        <w:t>несет ответственность за реализацию подпрограммы в целом;</w:t>
      </w:r>
    </w:p>
    <w:p w:rsidR="008B26EE" w:rsidRDefault="008B26EE">
      <w:pPr>
        <w:pStyle w:val="ConsPlusNormal"/>
        <w:spacing w:before="220"/>
        <w:ind w:firstLine="540"/>
        <w:jc w:val="both"/>
      </w:pPr>
      <w:r>
        <w:t>координирует деятельность исполнителей мероприятий подпрограммы по подготовке и реализации мероприятий подпрограммы, а также по целевому и эффективному использованию средств, выделяемых на реализацию подпрограммы;</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t>Соисполнитель подпрограммы - комитет образования, науки и молодежной политики Волгоградской области:</w:t>
      </w:r>
    </w:p>
    <w:p w:rsidR="008B26EE" w:rsidRDefault="008B26EE">
      <w:pPr>
        <w:pStyle w:val="ConsPlusNormal"/>
        <w:jc w:val="both"/>
      </w:pPr>
      <w:r>
        <w:t xml:space="preserve">(в ред. </w:t>
      </w:r>
      <w:hyperlink r:id="rId144"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несет ответственность за реализацию мероприятия по формированию списка детей-сирот и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w:t>
      </w:r>
    </w:p>
    <w:p w:rsidR="008B26EE" w:rsidRDefault="008B26EE">
      <w:pPr>
        <w:pStyle w:val="ConsPlusNormal"/>
        <w:spacing w:before="220"/>
        <w:ind w:firstLine="540"/>
        <w:jc w:val="both"/>
      </w:pPr>
      <w:r>
        <w:t>участвует в формировании предложений по мероприятиям подпрограммы;</w:t>
      </w:r>
    </w:p>
    <w:p w:rsidR="008B26EE" w:rsidRDefault="008B26EE">
      <w:pPr>
        <w:pStyle w:val="ConsPlusNormal"/>
        <w:spacing w:before="220"/>
        <w:ind w:firstLine="540"/>
        <w:jc w:val="both"/>
      </w:pPr>
      <w:r>
        <w:t>выполняет мероприятия подпрограммы в соответствии с утвержденными сроками и в рамках выделенного бюджетного финансирования.</w:t>
      </w:r>
    </w:p>
    <w:p w:rsidR="008B26EE" w:rsidRDefault="008B26EE">
      <w:pPr>
        <w:pStyle w:val="ConsPlusNormal"/>
        <w:spacing w:before="220"/>
        <w:ind w:firstLine="540"/>
        <w:jc w:val="both"/>
      </w:pPr>
      <w:r>
        <w:t>Финансирование мероприятий подпрограммы, реализация которых осуществляется с привлечением средств федерального бюджета, производится в порядке, установленном федеральным законодательством.</w:t>
      </w:r>
    </w:p>
    <w:p w:rsidR="008B26EE" w:rsidRDefault="008B26EE">
      <w:pPr>
        <w:pStyle w:val="ConsPlusNormal"/>
        <w:spacing w:before="220"/>
        <w:ind w:firstLine="540"/>
        <w:jc w:val="both"/>
      </w:pPr>
      <w:r>
        <w:lastRenderedPageBreak/>
        <w:t>Финансирование мероприятий подпрограммы, реализация которых осуществляется с привлечением средств областного бюджета,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В рамках реализации мероприятий по формированию списка детей-сирот и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 комитет образования и науки Волгоградской области доводит до комитета строительства Волгоградской области сведения о необходимости обеспечения жилыми помещениями детей-сирот. Реализация названного мероприятия осуществляется в соответствии с законодательством Волгоградской области.</w:t>
      </w:r>
    </w:p>
    <w:p w:rsidR="008B26EE" w:rsidRDefault="008B26EE">
      <w:pPr>
        <w:pStyle w:val="ConsPlusNormal"/>
        <w:spacing w:before="220"/>
        <w:ind w:firstLine="540"/>
        <w:jc w:val="both"/>
      </w:pPr>
      <w:r>
        <w:t>Мероприятие по приобретению (строительству) жилых помещений для формирования специализированного жилищного фонда Волгоградской области, в том числе маневренного фонда специализированного жилищного фонда Волгоградской области, в целях обеспечения детей-сирот жилыми помещениями осуществляется комитетом строительства Волгоградской области и государственным казенным учреждением Волгоградской области "Управление капитальным строительством" следующими способами:</w:t>
      </w:r>
    </w:p>
    <w:p w:rsidR="008B26EE" w:rsidRDefault="008B26EE">
      <w:pPr>
        <w:pStyle w:val="ConsPlusNormal"/>
        <w:jc w:val="both"/>
      </w:pPr>
      <w:r>
        <w:t xml:space="preserve">(в ред. </w:t>
      </w:r>
      <w:hyperlink r:id="rId145"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 xml:space="preserve">1) участие в долевом строительстве многоквартирных домов на основании Федерального </w:t>
      </w:r>
      <w:hyperlink r:id="rId146" w:history="1">
        <w:r>
          <w:rPr>
            <w:color w:val="0000FF"/>
          </w:rPr>
          <w:t>закона</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26EE" w:rsidRDefault="008B26EE">
      <w:pPr>
        <w:pStyle w:val="ConsPlusNormal"/>
        <w:spacing w:before="220"/>
        <w:ind w:firstLine="540"/>
        <w:jc w:val="both"/>
      </w:pPr>
      <w:r>
        <w:t xml:space="preserve">2) проектирование и строительство жилых домов и многоквартирных домов путем заключения договора строительного подряда в соответствии с нормами Гражданского </w:t>
      </w:r>
      <w:hyperlink r:id="rId147" w:history="1">
        <w:r>
          <w:rPr>
            <w:color w:val="0000FF"/>
          </w:rPr>
          <w:t>кодекса</w:t>
        </w:r>
      </w:hyperlink>
      <w:r>
        <w:t xml:space="preserve"> Российской Федерации и Федерального </w:t>
      </w:r>
      <w:hyperlink r:id="rId148" w:history="1">
        <w:r>
          <w:rPr>
            <w:color w:val="0000FF"/>
          </w:rPr>
          <w:t>закона</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8B26EE" w:rsidRDefault="008B26EE">
      <w:pPr>
        <w:pStyle w:val="ConsPlusNormal"/>
        <w:spacing w:before="220"/>
        <w:ind w:firstLine="540"/>
        <w:jc w:val="both"/>
      </w:pPr>
      <w:r>
        <w:t>3) приобретение жилых помещений на рынке недвижимости в соответствии с действующим законодательством;</w:t>
      </w:r>
    </w:p>
    <w:p w:rsidR="008B26EE" w:rsidRDefault="008B26EE">
      <w:pPr>
        <w:pStyle w:val="ConsPlusNormal"/>
        <w:spacing w:before="220"/>
        <w:ind w:firstLine="540"/>
        <w:jc w:val="both"/>
      </w:pPr>
      <w:r>
        <w:t>4) включение в специализированный жилищный фонд Волгоградской области, используемый для предоставления жилых помещений детям-сиротам, завершенных строительством и невостребованных жилых помещений;</w:t>
      </w:r>
    </w:p>
    <w:p w:rsidR="008B26EE" w:rsidRDefault="008B26EE">
      <w:pPr>
        <w:pStyle w:val="ConsPlusNormal"/>
        <w:spacing w:before="220"/>
        <w:ind w:firstLine="540"/>
        <w:jc w:val="both"/>
      </w:pPr>
      <w:r>
        <w:t>5) проведение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помещениями для временного проживания;</w:t>
      </w:r>
    </w:p>
    <w:p w:rsidR="008B26EE" w:rsidRDefault="008B26EE">
      <w:pPr>
        <w:pStyle w:val="ConsPlusNormal"/>
        <w:jc w:val="both"/>
      </w:pPr>
      <w:r>
        <w:t xml:space="preserve">(в ред. </w:t>
      </w:r>
      <w:hyperlink r:id="rId149"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6) отнесение приобретенных (построенных) жилых помещений к специализированному жилищному фонду Волгоградской области в соответствии с действующим законодательством.</w:t>
      </w:r>
    </w:p>
    <w:p w:rsidR="008B26EE" w:rsidRDefault="008B26EE">
      <w:pPr>
        <w:pStyle w:val="ConsPlusNormal"/>
        <w:jc w:val="both"/>
      </w:pPr>
      <w:r>
        <w:t xml:space="preserve">(в ред. </w:t>
      </w:r>
      <w:hyperlink r:id="rId150"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Реализация указанных мероприятий по строительству жилых помещений осуществляется на земельных участках, предоставленных в соответствии с законодательством для жилищного строительства государственному казенному учреждению Волгоградской области "Управление капитальным строительством".</w:t>
      </w:r>
    </w:p>
    <w:p w:rsidR="008B26EE" w:rsidRDefault="000B4522">
      <w:pPr>
        <w:pStyle w:val="ConsPlusNormal"/>
        <w:spacing w:before="220"/>
        <w:ind w:firstLine="540"/>
        <w:jc w:val="both"/>
      </w:pPr>
      <w:hyperlink w:anchor="P7814" w:history="1">
        <w:r w:rsidR="008B26EE">
          <w:rPr>
            <w:color w:val="0000FF"/>
          </w:rPr>
          <w:t>Перечень</w:t>
        </w:r>
      </w:hyperlink>
      <w:r w:rsidR="008B26EE">
        <w:t xml:space="preserve"> земельных участков, предоставляемых для жилищного строительства, представлен в приложении 5 к государственной программе.</w:t>
      </w:r>
    </w:p>
    <w:p w:rsidR="008B26EE" w:rsidRDefault="008B26EE">
      <w:pPr>
        <w:pStyle w:val="ConsPlusNormal"/>
        <w:spacing w:before="220"/>
        <w:ind w:firstLine="540"/>
        <w:jc w:val="both"/>
      </w:pPr>
      <w:r>
        <w:t xml:space="preserve">Абзацы двадцать третий - двадцать четвертый исключены с 30 января 2018 года. - </w:t>
      </w:r>
      <w:hyperlink r:id="rId151" w:history="1">
        <w:r>
          <w:rPr>
            <w:color w:val="0000FF"/>
          </w:rPr>
          <w:t>Постановление</w:t>
        </w:r>
      </w:hyperlink>
      <w:r>
        <w:t xml:space="preserve"> Администрации Волгоградской обл. от 30.01.2018 N 38-п.</w:t>
      </w:r>
    </w:p>
    <w:p w:rsidR="008B26EE" w:rsidRDefault="008B26EE">
      <w:pPr>
        <w:pStyle w:val="ConsPlusNormal"/>
        <w:spacing w:before="220"/>
        <w:ind w:firstLine="540"/>
        <w:jc w:val="both"/>
      </w:pPr>
      <w:r>
        <w:lastRenderedPageBreak/>
        <w:t>Общая площадь приобретаемых жилых помещений для детей-сирот определяется исходя из нормы предоставления площади жилого помещения установленной законодательством Волгоградской области.</w:t>
      </w:r>
    </w:p>
    <w:p w:rsidR="008B26EE" w:rsidRDefault="008B26EE">
      <w:pPr>
        <w:pStyle w:val="ConsPlusNormal"/>
        <w:jc w:val="both"/>
      </w:pPr>
      <w:r>
        <w:t xml:space="preserve">(в ред. </w:t>
      </w:r>
      <w:hyperlink r:id="rId152"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 xml:space="preserve">В соответствии с </w:t>
      </w:r>
      <w:hyperlink r:id="rId153" w:history="1">
        <w:r>
          <w:rPr>
            <w:color w:val="0000FF"/>
          </w:rPr>
          <w:t>Законом</w:t>
        </w:r>
      </w:hyperlink>
      <w:r>
        <w:t xml:space="preserve"> Волгоградской области от 12 декабря 2007 г. N 1591-ОД "О жилищном фонде Волгоградской области" жилые помещения маневренного фонда специализированного жилищного фонда Волгоградской области предоставляются из расчета не менее чем шесть квадратных метров жилой площади на одного человека. Гражданам, имеющим семьи (в том числе неполные семьи), предоставляются жилые помещения маневренного фонда специализированного жилищного фонда Волгоградской области в виде квартиры, части квартиры или комнаты.</w:t>
      </w:r>
    </w:p>
    <w:p w:rsidR="008B26EE" w:rsidRDefault="008B26EE">
      <w:pPr>
        <w:pStyle w:val="ConsPlusNormal"/>
        <w:spacing w:before="220"/>
        <w:ind w:firstLine="540"/>
        <w:jc w:val="both"/>
      </w:pPr>
      <w:r>
        <w:t xml:space="preserve">Создаваемые, приобретаемые жилые помещения для детей-сирот на дату размещения заказа на их приобретение должны отвечать требованиям </w:t>
      </w:r>
      <w:hyperlink r:id="rId154"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Российской Федерации от 10 июня 2010 г. N 64 "Об утверждении СанПиН 2.1.2.2645-10", и другим установленным санитарным нормам, техническим требованиям, являться благоустроенными применительно к данному населенному пункту, в том числе обеспеченными системами теплоснабжения, водоснабжения, водоотведения, централизованного или индивидуального отопления, электроснабжения (ГОСТ, строительные нормативы, технические условия, иные стандарты, СанПиН, СНиП).</w:t>
      </w:r>
    </w:p>
    <w:p w:rsidR="008B26EE" w:rsidRDefault="008B26EE">
      <w:pPr>
        <w:pStyle w:val="ConsPlusNormal"/>
        <w:spacing w:before="220"/>
        <w:ind w:firstLine="540"/>
        <w:jc w:val="both"/>
      </w:pPr>
      <w:r>
        <w:t>Содержание жилых помещений, приобретаемых для детей-сирот, в течение 1,5 - 2 месяцев со дня их приобретения в государственную собственность до дня предоставления в установленном порядке детям-сиротам осуществляется государственным казенным учреждением Волгоградской области "Управление капитальным строительством".</w:t>
      </w:r>
    </w:p>
    <w:p w:rsidR="008B26EE" w:rsidRDefault="008B26EE">
      <w:pPr>
        <w:pStyle w:val="ConsPlusNormal"/>
        <w:spacing w:before="220"/>
        <w:ind w:firstLine="540"/>
        <w:jc w:val="both"/>
      </w:pPr>
      <w:r>
        <w:t>Комитет строительства Волгоградской области или уполномоченное им государственное казенное учреждение осуществляет обеспечение детей-сирот жилыми помещениями специализированного жилищного фонда Волгоградской области, в том числе жилыми помещениями маневренного фонда специализированного жилищного фонда Волгоградской области.</w:t>
      </w:r>
    </w:p>
    <w:p w:rsidR="008B26EE" w:rsidRDefault="008B26EE">
      <w:pPr>
        <w:pStyle w:val="ConsPlusNormal"/>
        <w:spacing w:before="220"/>
        <w:ind w:firstLine="540"/>
        <w:jc w:val="both"/>
      </w:pPr>
      <w:r>
        <w:t>Передача детям-сиротам жилых помещений осуществляется государственным казенным учреждением Волгоградской области "Управление капитального строительства" на основании договора найма жилого помещения.</w:t>
      </w:r>
    </w:p>
    <w:p w:rsidR="008B26EE" w:rsidRDefault="008B26EE">
      <w:pPr>
        <w:pStyle w:val="ConsPlusNormal"/>
        <w:jc w:val="both"/>
      </w:pPr>
      <w:r>
        <w:t xml:space="preserve">(абзац введен </w:t>
      </w:r>
      <w:hyperlink r:id="rId155"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Жилые помещения специализированного жилищного фонда Волгоградской области, в том числе жилые помещения маневренного фонда специализированного жилищного фонда Волгоградской области, предоставляются детям-сиротам по договорам найма на основании списка детей-сирот и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w:t>
      </w:r>
    </w:p>
    <w:p w:rsidR="008B26EE" w:rsidRDefault="008B26EE">
      <w:pPr>
        <w:pStyle w:val="ConsPlusNormal"/>
        <w:spacing w:before="220"/>
        <w:ind w:firstLine="540"/>
        <w:jc w:val="both"/>
      </w:pPr>
      <w:r>
        <w:t>Решение о предоставлении детям-сиротам жилого помещения принимается комитетом строительства Волгоградской области и оформляется в виде приказа с указанием фамилии, имени, отчества гражданина, которому предоставляется жилое помещение, адреса и общей площади предоставляемого жилого помещения.</w:t>
      </w:r>
    </w:p>
    <w:p w:rsidR="008B26EE" w:rsidRDefault="008B26EE">
      <w:pPr>
        <w:pStyle w:val="ConsPlusNormal"/>
        <w:spacing w:before="220"/>
        <w:ind w:firstLine="540"/>
        <w:jc w:val="both"/>
      </w:pPr>
      <w:r>
        <w:t xml:space="preserve">Жилые помещения маневренного фонда специализированного жилищного фонда Волгоградской области предоставляются детям-сиротам на период до предоставления в установленном порядке жилого помещения специализированного жилищного фонда </w:t>
      </w:r>
      <w:r>
        <w:lastRenderedPageBreak/>
        <w:t>Волгоградской области по договору найма.</w:t>
      </w:r>
    </w:p>
    <w:p w:rsidR="008B26EE" w:rsidRDefault="008B26EE">
      <w:pPr>
        <w:pStyle w:val="ConsPlusNormal"/>
        <w:jc w:val="both"/>
      </w:pPr>
      <w:r>
        <w:t xml:space="preserve">(абзац введен </w:t>
      </w:r>
      <w:hyperlink r:id="rId156"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Предоставляемые жилые помещения не должны быть предметом залога, обременены правами третьих лиц, не должны состоять под арестом, а также в отношении их не должно быть спора о праве собственности.</w:t>
      </w:r>
    </w:p>
    <w:p w:rsidR="008B26EE" w:rsidRDefault="008B26EE">
      <w:pPr>
        <w:pStyle w:val="ConsPlusNormal"/>
        <w:spacing w:before="220"/>
        <w:ind w:firstLine="540"/>
        <w:jc w:val="both"/>
      </w:pPr>
      <w:r>
        <w:t>Договор найма для обеспечения детей-сирот жилыми помещениями специализированного жилищного фонда Волгоградской области заключается на пять лет и является основанием для вселения детей-сирот в предоставленные жилые помещения.</w:t>
      </w:r>
    </w:p>
    <w:p w:rsidR="008B26EE" w:rsidRDefault="008B26EE">
      <w:pPr>
        <w:pStyle w:val="ConsPlusNormal"/>
        <w:spacing w:before="220"/>
        <w:ind w:firstLine="540"/>
        <w:jc w:val="both"/>
      </w:pPr>
      <w:r>
        <w:t>Контроль за целевым использованием жилых помещений осуществляется организацией, уполномоченной комитетом строительства Волгоградской области.</w:t>
      </w:r>
    </w:p>
    <w:p w:rsidR="008B26EE" w:rsidRDefault="008B26EE">
      <w:pPr>
        <w:pStyle w:val="ConsPlusNormal"/>
        <w:jc w:val="both"/>
      </w:pPr>
      <w:r>
        <w:t xml:space="preserve">(в ред. </w:t>
      </w:r>
      <w:hyperlink r:id="rId157"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 xml:space="preserve">Порядок взаимодействия между ответственным исполнителем и соисполнителем мероприятий подпрограммы осуществляется в соответствии с </w:t>
      </w:r>
      <w:hyperlink r:id="rId158" w:history="1">
        <w:r>
          <w:rPr>
            <w:color w:val="0000FF"/>
          </w:rPr>
          <w:t>Порядком</w:t>
        </w:r>
      </w:hyperlink>
      <w: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N 423-п.</w:t>
      </w:r>
    </w:p>
    <w:p w:rsidR="008B26EE" w:rsidRDefault="008B26EE">
      <w:pPr>
        <w:pStyle w:val="ConsPlusNormal"/>
        <w:jc w:val="both"/>
      </w:pPr>
      <w:r>
        <w:t xml:space="preserve">(в ред. </w:t>
      </w:r>
      <w:hyperlink r:id="rId159"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160"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jc w:val="both"/>
      </w:pPr>
      <w:r>
        <w:t xml:space="preserve">(в ред. </w:t>
      </w:r>
      <w:hyperlink r:id="rId161"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В ходе реализации подпрограммы будет создан специализированный жилищный фонд Волгоградской области для обеспечения жилыми помещениями детей-сирот, в том числе маневренный фонд специализированного жилищного фонда Волгоградской области, количество детей-сирот, обеспеченных жилыми помещениями, составит 4315 человек. К специализированному жилищному фонду Волгоградской области для обеспечения жилыми помещениями детей-сирот будет отнесено 3863 жилых помещения, из которых 606 - жилые помещения маневренного фонда специализированного жилищного фонда Волгоградской области.</w:t>
      </w:r>
    </w:p>
    <w:p w:rsidR="008B26EE" w:rsidRDefault="008B26EE">
      <w:pPr>
        <w:pStyle w:val="ConsPlusNormal"/>
        <w:jc w:val="both"/>
      </w:pPr>
      <w:r>
        <w:t xml:space="preserve">(в ред. постановлений Администрации Волгоградской обл. от 29.12.2016 </w:t>
      </w:r>
      <w:hyperlink r:id="rId162" w:history="1">
        <w:r>
          <w:rPr>
            <w:color w:val="0000FF"/>
          </w:rPr>
          <w:t>N 761-п</w:t>
        </w:r>
      </w:hyperlink>
      <w:r>
        <w:t xml:space="preserve">, от 31.05.2017 </w:t>
      </w:r>
      <w:hyperlink r:id="rId163" w:history="1">
        <w:r>
          <w:rPr>
            <w:color w:val="0000FF"/>
          </w:rPr>
          <w:t>N 275-п</w:t>
        </w:r>
      </w:hyperlink>
      <w:r>
        <w:t xml:space="preserve">, от 24.10.2017 </w:t>
      </w:r>
      <w:hyperlink r:id="rId164" w:history="1">
        <w:r>
          <w:rPr>
            <w:color w:val="0000FF"/>
          </w:rPr>
          <w:t>N 552-п</w:t>
        </w:r>
      </w:hyperlink>
      <w:r>
        <w:t xml:space="preserve">, от 30.01.2018 </w:t>
      </w:r>
      <w:hyperlink r:id="rId165" w:history="1">
        <w:r>
          <w:rPr>
            <w:color w:val="0000FF"/>
          </w:rPr>
          <w:t>N 38-п</w:t>
        </w:r>
      </w:hyperlink>
      <w:r>
        <w:t xml:space="preserve">, от 24.09.2018 </w:t>
      </w:r>
      <w:hyperlink r:id="rId166" w:history="1">
        <w:r>
          <w:rPr>
            <w:color w:val="0000FF"/>
          </w:rPr>
          <w:t>N 422-п</w:t>
        </w:r>
      </w:hyperlink>
      <w:r>
        <w:t xml:space="preserve">, от 27.12.2018 </w:t>
      </w:r>
      <w:hyperlink r:id="rId167" w:history="1">
        <w:r>
          <w:rPr>
            <w:color w:val="0000FF"/>
          </w:rPr>
          <w:t>N 630-п</w:t>
        </w:r>
      </w:hyperlink>
      <w:r>
        <w:t xml:space="preserve">, от 21.06.2019 </w:t>
      </w:r>
      <w:hyperlink r:id="rId168" w:history="1">
        <w:r>
          <w:rPr>
            <w:color w:val="0000FF"/>
          </w:rPr>
          <w:t>N 288-п</w:t>
        </w:r>
      </w:hyperlink>
      <w:r>
        <w:t>)</w:t>
      </w:r>
    </w:p>
    <w:p w:rsidR="008B26EE" w:rsidRDefault="008B26EE">
      <w:pPr>
        <w:pStyle w:val="ConsPlusNormal"/>
        <w:spacing w:before="220"/>
        <w:ind w:firstLine="540"/>
        <w:jc w:val="both"/>
      </w:pPr>
      <w:r>
        <w:t>Имущество, создаваемое и (или) приобретаемое в ходе реализации подпрограммы, является собственностью Волгоградской области и принимается на баланс комитета строительства Волгоградской области.</w:t>
      </w:r>
    </w:p>
    <w:p w:rsidR="008B26EE" w:rsidRDefault="000B4522">
      <w:pPr>
        <w:pStyle w:val="ConsPlusNormal"/>
        <w:spacing w:before="220"/>
        <w:ind w:firstLine="540"/>
        <w:jc w:val="both"/>
      </w:pPr>
      <w:hyperlink w:anchor="P7955" w:history="1">
        <w:r w:rsidR="008B26EE">
          <w:rPr>
            <w:color w:val="0000FF"/>
          </w:rPr>
          <w:t>Перечень</w:t>
        </w:r>
      </w:hyperlink>
      <w:r w:rsidR="008B26EE">
        <w:t xml:space="preserve"> объектов строительства (реконструкции) за счет средств областного бюджета в </w:t>
      </w:r>
      <w:r w:rsidR="008B26EE">
        <w:lastRenderedPageBreak/>
        <w:t>рамках подпрограммы представлен в приложении 6 к государственной программе.</w:t>
      </w:r>
    </w:p>
    <w:p w:rsidR="008B26EE" w:rsidRDefault="008B26EE">
      <w:pPr>
        <w:pStyle w:val="ConsPlusNormal"/>
        <w:jc w:val="both"/>
      </w:pPr>
      <w:r>
        <w:t xml:space="preserve">(в ред. </w:t>
      </w:r>
      <w:hyperlink r:id="rId169" w:history="1">
        <w:r>
          <w:rPr>
            <w:color w:val="0000FF"/>
          </w:rPr>
          <w:t>постановления</w:t>
        </w:r>
      </w:hyperlink>
      <w:r>
        <w:t xml:space="preserve"> Администрации Волгоградской обл. от 31.05.2017 N 275-п)</w:t>
      </w:r>
    </w:p>
    <w:p w:rsidR="008B26EE" w:rsidRDefault="008B26EE">
      <w:pPr>
        <w:pStyle w:val="ConsPlusNormal"/>
        <w:jc w:val="both"/>
      </w:pPr>
    </w:p>
    <w:p w:rsidR="008B26EE" w:rsidRDefault="008B26EE">
      <w:pPr>
        <w:pStyle w:val="ConsPlusTitle"/>
        <w:jc w:val="center"/>
        <w:outlineLvl w:val="1"/>
      </w:pPr>
      <w:bookmarkStart w:id="3" w:name="P630"/>
      <w:bookmarkEnd w:id="3"/>
      <w:r>
        <w:t>Подпрограмма</w:t>
      </w:r>
    </w:p>
    <w:p w:rsidR="008B26EE" w:rsidRDefault="008B26EE">
      <w:pPr>
        <w:pStyle w:val="ConsPlusTitle"/>
        <w:jc w:val="center"/>
      </w:pPr>
      <w:r>
        <w:t>"Молодой семье - доступное жилье"</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170" w:history="1">
              <w:r>
                <w:rPr>
                  <w:color w:val="0000FF"/>
                </w:rPr>
                <w:t>N 360-п</w:t>
              </w:r>
            </w:hyperlink>
            <w:r>
              <w:rPr>
                <w:color w:val="392C69"/>
              </w:rPr>
              <w:t xml:space="preserve">, от 31.05.2017 </w:t>
            </w:r>
            <w:hyperlink r:id="rId171" w:history="1">
              <w:r>
                <w:rPr>
                  <w:color w:val="0000FF"/>
                </w:rPr>
                <w:t>N 275-п</w:t>
              </w:r>
            </w:hyperlink>
            <w:r>
              <w:rPr>
                <w:color w:val="392C69"/>
              </w:rPr>
              <w:t xml:space="preserve">, от 24.10.2017 </w:t>
            </w:r>
            <w:hyperlink r:id="rId172" w:history="1">
              <w:r>
                <w:rPr>
                  <w:color w:val="0000FF"/>
                </w:rPr>
                <w:t>N 552-п</w:t>
              </w:r>
            </w:hyperlink>
            <w:r>
              <w:rPr>
                <w:color w:val="392C69"/>
              </w:rPr>
              <w:t>,</w:t>
            </w:r>
          </w:p>
          <w:p w:rsidR="008B26EE" w:rsidRDefault="008B26EE">
            <w:pPr>
              <w:pStyle w:val="ConsPlusNormal"/>
              <w:jc w:val="center"/>
            </w:pPr>
            <w:r>
              <w:rPr>
                <w:color w:val="392C69"/>
              </w:rPr>
              <w:t xml:space="preserve">от 31.10.2017 </w:t>
            </w:r>
            <w:hyperlink r:id="rId173" w:history="1">
              <w:r>
                <w:rPr>
                  <w:color w:val="0000FF"/>
                </w:rPr>
                <w:t>N 575-п</w:t>
              </w:r>
            </w:hyperlink>
            <w:r>
              <w:rPr>
                <w:color w:val="392C69"/>
              </w:rPr>
              <w:t xml:space="preserve">, от 30.01.2018 </w:t>
            </w:r>
            <w:hyperlink r:id="rId174" w:history="1">
              <w:r>
                <w:rPr>
                  <w:color w:val="0000FF"/>
                </w:rPr>
                <w:t>N 38-п</w:t>
              </w:r>
            </w:hyperlink>
            <w:r>
              <w:rPr>
                <w:color w:val="392C69"/>
              </w:rPr>
              <w:t xml:space="preserve">, от 23.04.2018 </w:t>
            </w:r>
            <w:hyperlink r:id="rId175" w:history="1">
              <w:r>
                <w:rPr>
                  <w:color w:val="0000FF"/>
                </w:rPr>
                <w:t>N 171-п</w:t>
              </w:r>
            </w:hyperlink>
            <w:r>
              <w:rPr>
                <w:color w:val="392C69"/>
              </w:rPr>
              <w:t>,</w:t>
            </w:r>
          </w:p>
          <w:p w:rsidR="008B26EE" w:rsidRDefault="008B26EE">
            <w:pPr>
              <w:pStyle w:val="ConsPlusNormal"/>
              <w:jc w:val="center"/>
            </w:pPr>
            <w:r>
              <w:rPr>
                <w:color w:val="392C69"/>
              </w:rPr>
              <w:t xml:space="preserve">от 24.09.2018 </w:t>
            </w:r>
            <w:hyperlink r:id="rId176" w:history="1">
              <w:r>
                <w:rPr>
                  <w:color w:val="0000FF"/>
                </w:rPr>
                <w:t>N 422-п</w:t>
              </w:r>
            </w:hyperlink>
            <w:r>
              <w:rPr>
                <w:color w:val="392C69"/>
              </w:rPr>
              <w:t xml:space="preserve">, от 27.12.2018 </w:t>
            </w:r>
            <w:hyperlink r:id="rId177" w:history="1">
              <w:r>
                <w:rPr>
                  <w:color w:val="0000FF"/>
                </w:rPr>
                <w:t>N 630-п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"Молодой семье - доступное жилье"</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строительства Волгоградской области</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78" w:history="1">
              <w:r>
                <w:rPr>
                  <w:color w:val="0000FF"/>
                </w:rPr>
                <w:t>постановления</w:t>
              </w:r>
            </w:hyperlink>
            <w:r>
              <w:t xml:space="preserve"> Администрации Волгоградской обл. от 30.01.2018 N 38-п)</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оказание финансовой поддержки молодым семьям, признанным в установленном порядке нуждающимися в улучшении жилищных условий</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обеспечение предоставления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 (далее именуется - социальная выплата);</w:t>
            </w:r>
          </w:p>
          <w:p w:rsidR="008B26EE" w:rsidRDefault="008B26EE">
            <w:pPr>
              <w:pStyle w:val="ConsPlusNormal"/>
              <w:ind w:firstLine="283"/>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создания объекта индивидуального жилищного строительства</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79" w:history="1">
              <w:r>
                <w:rPr>
                  <w:color w:val="0000FF"/>
                </w:rPr>
                <w:t>постановления</w:t>
              </w:r>
            </w:hyperlink>
            <w:r>
              <w:t xml:space="preserve"> Администрации Волгоградской обл. от 23.04.2018 N 171-п)</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 - 2466 молодых семей</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11.07.2016 </w:t>
            </w:r>
            <w:hyperlink r:id="rId180" w:history="1">
              <w:r>
                <w:rPr>
                  <w:color w:val="0000FF"/>
                </w:rPr>
                <w:t>N 360-п</w:t>
              </w:r>
            </w:hyperlink>
            <w:r>
              <w:t xml:space="preserve">, от 31.05.2017 </w:t>
            </w:r>
            <w:hyperlink r:id="rId181" w:history="1">
              <w:r>
                <w:rPr>
                  <w:color w:val="0000FF"/>
                </w:rPr>
                <w:t>N 275-п</w:t>
              </w:r>
            </w:hyperlink>
            <w:r>
              <w:t xml:space="preserve">, от 24.10.2017 </w:t>
            </w:r>
            <w:hyperlink r:id="rId182" w:history="1">
              <w:r>
                <w:rPr>
                  <w:color w:val="0000FF"/>
                </w:rPr>
                <w:t>N 552-п</w:t>
              </w:r>
            </w:hyperlink>
            <w:r>
              <w:t xml:space="preserve">, от 30.01.2018 </w:t>
            </w:r>
            <w:hyperlink r:id="rId183" w:history="1">
              <w:r>
                <w:rPr>
                  <w:color w:val="0000FF"/>
                </w:rPr>
                <w:t>N 38-п</w:t>
              </w:r>
            </w:hyperlink>
            <w:r>
              <w:t xml:space="preserve">, от 27.12.2018 </w:t>
            </w:r>
            <w:hyperlink r:id="rId184"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85"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 xml:space="preserve">Объемы и источники финансирования </w:t>
            </w:r>
            <w:r>
              <w:lastRenderedPageBreak/>
              <w:t>подпрограммы</w:t>
            </w:r>
          </w:p>
        </w:tc>
        <w:tc>
          <w:tcPr>
            <w:tcW w:w="360" w:type="dxa"/>
            <w:tcBorders>
              <w:top w:val="nil"/>
              <w:left w:val="nil"/>
              <w:bottom w:val="nil"/>
              <w:right w:val="nil"/>
            </w:tcBorders>
          </w:tcPr>
          <w:p w:rsidR="008B26EE" w:rsidRDefault="008B26EE">
            <w:pPr>
              <w:pStyle w:val="ConsPlusNormal"/>
              <w:jc w:val="center"/>
            </w:pPr>
            <w:r>
              <w:lastRenderedPageBreak/>
              <w:t>-</w:t>
            </w:r>
          </w:p>
        </w:tc>
        <w:tc>
          <w:tcPr>
            <w:tcW w:w="5613" w:type="dxa"/>
            <w:tcBorders>
              <w:top w:val="nil"/>
              <w:left w:val="nil"/>
              <w:bottom w:val="nil"/>
              <w:right w:val="nil"/>
            </w:tcBorders>
          </w:tcPr>
          <w:p w:rsidR="008B26EE" w:rsidRDefault="008B26EE">
            <w:pPr>
              <w:pStyle w:val="ConsPlusNormal"/>
              <w:ind w:firstLine="340"/>
              <w:jc w:val="both"/>
            </w:pPr>
            <w:r>
              <w:t xml:space="preserve">общий объем финансирования подпрограммы составит 3486756,9 тыс. рублей, из них по годам и </w:t>
            </w:r>
            <w:r>
              <w:lastRenderedPageBreak/>
              <w:t>источникам финансирования:</w:t>
            </w:r>
          </w:p>
          <w:p w:rsidR="008B26EE" w:rsidRDefault="008B26EE">
            <w:pPr>
              <w:pStyle w:val="ConsPlusNormal"/>
              <w:ind w:firstLine="340"/>
              <w:jc w:val="both"/>
            </w:pPr>
            <w:r>
              <w:t>а) средства федерального бюджета - 280309,4 тыс. рублей, в том числе:</w:t>
            </w:r>
          </w:p>
          <w:p w:rsidR="008B26EE" w:rsidRDefault="008B26EE">
            <w:pPr>
              <w:pStyle w:val="ConsPlusNormal"/>
              <w:ind w:firstLine="340"/>
              <w:jc w:val="both"/>
            </w:pPr>
            <w:r>
              <w:t>2016 год - 73870,3 тыс. рублей;</w:t>
            </w:r>
          </w:p>
          <w:p w:rsidR="008B26EE" w:rsidRDefault="008B26EE">
            <w:pPr>
              <w:pStyle w:val="ConsPlusNormal"/>
              <w:ind w:firstLine="340"/>
              <w:jc w:val="both"/>
            </w:pPr>
            <w:r>
              <w:t>2017 год - 75217,0 тыс. рублей;</w:t>
            </w:r>
          </w:p>
          <w:p w:rsidR="008B26EE" w:rsidRDefault="008B26EE">
            <w:pPr>
              <w:pStyle w:val="ConsPlusNormal"/>
              <w:ind w:firstLine="340"/>
              <w:jc w:val="both"/>
            </w:pPr>
            <w:r>
              <w:t>2018 год - 48701,1 тыс. рублей;</w:t>
            </w:r>
          </w:p>
          <w:p w:rsidR="008B26EE" w:rsidRDefault="008B26EE">
            <w:pPr>
              <w:pStyle w:val="ConsPlusNormal"/>
              <w:ind w:firstLine="340"/>
              <w:jc w:val="both"/>
            </w:pPr>
            <w:r>
              <w:t>2019 год - 82521,0 тыс. рублей;</w:t>
            </w:r>
          </w:p>
          <w:p w:rsidR="008B26EE" w:rsidRDefault="008B26EE">
            <w:pPr>
              <w:pStyle w:val="ConsPlusNormal"/>
              <w:ind w:firstLine="340"/>
              <w:jc w:val="both"/>
            </w:pPr>
            <w:r>
              <w:t>б) средства областного бюджета - 300000,0 тыс. рублей, в том числе:</w:t>
            </w:r>
          </w:p>
          <w:p w:rsidR="008B26EE" w:rsidRDefault="008B26EE">
            <w:pPr>
              <w:pStyle w:val="ConsPlusNormal"/>
              <w:ind w:firstLine="340"/>
              <w:jc w:val="both"/>
            </w:pPr>
            <w:r>
              <w:t>2016 год - 75000,0 тыс. рублей;</w:t>
            </w:r>
          </w:p>
          <w:p w:rsidR="008B26EE" w:rsidRDefault="008B26EE">
            <w:pPr>
              <w:pStyle w:val="ConsPlusNormal"/>
              <w:ind w:firstLine="340"/>
              <w:jc w:val="both"/>
            </w:pPr>
            <w:r>
              <w:t>2017 год - 75000,0 тыс. рублей;</w:t>
            </w:r>
          </w:p>
          <w:p w:rsidR="008B26EE" w:rsidRDefault="008B26EE">
            <w:pPr>
              <w:pStyle w:val="ConsPlusNormal"/>
              <w:ind w:firstLine="340"/>
              <w:jc w:val="both"/>
            </w:pPr>
            <w:r>
              <w:t>2018 год - 75000,0 тыс. рублей;</w:t>
            </w:r>
          </w:p>
          <w:p w:rsidR="008B26EE" w:rsidRDefault="008B26EE">
            <w:pPr>
              <w:pStyle w:val="ConsPlusNormal"/>
              <w:ind w:firstLine="340"/>
              <w:jc w:val="both"/>
            </w:pPr>
            <w:r>
              <w:t>2019 год - 75000,0 тыс. рублей;</w:t>
            </w:r>
          </w:p>
          <w:p w:rsidR="008B26EE" w:rsidRDefault="008B26EE">
            <w:pPr>
              <w:pStyle w:val="ConsPlusNormal"/>
              <w:ind w:firstLine="340"/>
              <w:jc w:val="both"/>
            </w:pPr>
            <w:r>
              <w:t>в) средства местных бюджетов - 170862,0 тыс. рублей, в том числе:</w:t>
            </w:r>
          </w:p>
          <w:p w:rsidR="008B26EE" w:rsidRDefault="008B26EE">
            <w:pPr>
              <w:pStyle w:val="ConsPlusNormal"/>
              <w:ind w:firstLine="340"/>
              <w:jc w:val="both"/>
            </w:pPr>
            <w:r>
              <w:t>2016 год - 45408,9 тыс. рублей;</w:t>
            </w:r>
          </w:p>
          <w:p w:rsidR="008B26EE" w:rsidRDefault="008B26EE">
            <w:pPr>
              <w:pStyle w:val="ConsPlusNormal"/>
              <w:ind w:firstLine="340"/>
              <w:jc w:val="both"/>
            </w:pPr>
            <w:r>
              <w:t>2017 год - 48746,2 тыс. рублей;</w:t>
            </w:r>
          </w:p>
          <w:p w:rsidR="008B26EE" w:rsidRDefault="008B26EE">
            <w:pPr>
              <w:pStyle w:val="ConsPlusNormal"/>
              <w:ind w:firstLine="340"/>
              <w:jc w:val="both"/>
            </w:pPr>
            <w:r>
              <w:t>2018 год - 33575,4 тыс. рублей;</w:t>
            </w:r>
          </w:p>
          <w:p w:rsidR="008B26EE" w:rsidRDefault="008B26EE">
            <w:pPr>
              <w:pStyle w:val="ConsPlusNormal"/>
              <w:ind w:firstLine="340"/>
              <w:jc w:val="both"/>
            </w:pPr>
            <w:r>
              <w:t>2019 год - 43131,5 тыс. рублей;</w:t>
            </w:r>
          </w:p>
          <w:p w:rsidR="008B26EE" w:rsidRDefault="008B26EE">
            <w:pPr>
              <w:pStyle w:val="ConsPlusNormal"/>
              <w:ind w:firstLine="340"/>
              <w:jc w:val="both"/>
            </w:pPr>
            <w:r>
              <w:t>г) внебюджетные средства - 2735585,5 тыс. рублей, в том числе:</w:t>
            </w:r>
          </w:p>
          <w:p w:rsidR="008B26EE" w:rsidRDefault="008B26EE">
            <w:pPr>
              <w:pStyle w:val="ConsPlusNormal"/>
              <w:ind w:firstLine="340"/>
              <w:jc w:val="both"/>
            </w:pPr>
            <w:r>
              <w:t>2016 год - 539860,0 тыс. рублей;</w:t>
            </w:r>
          </w:p>
          <w:p w:rsidR="008B26EE" w:rsidRDefault="008B26EE">
            <w:pPr>
              <w:pStyle w:val="ConsPlusNormal"/>
              <w:ind w:firstLine="340"/>
              <w:jc w:val="both"/>
            </w:pPr>
            <w:r>
              <w:t>2017 год - 367388,9 тыс. рублей;</w:t>
            </w:r>
          </w:p>
          <w:p w:rsidR="008B26EE" w:rsidRDefault="008B26EE">
            <w:pPr>
              <w:pStyle w:val="ConsPlusNormal"/>
              <w:ind w:firstLine="340"/>
              <w:jc w:val="both"/>
            </w:pPr>
            <w:r>
              <w:t>2018 год - 292084,8 тыс. рублей;</w:t>
            </w:r>
          </w:p>
          <w:p w:rsidR="008B26EE" w:rsidRDefault="008B26EE">
            <w:pPr>
              <w:pStyle w:val="ConsPlusNormal"/>
              <w:ind w:firstLine="340"/>
              <w:jc w:val="both"/>
            </w:pPr>
            <w:r>
              <w:t>2019 год - 372640,3 тыс. рублей;</w:t>
            </w:r>
          </w:p>
          <w:p w:rsidR="008B26EE" w:rsidRDefault="008B26EE">
            <w:pPr>
              <w:pStyle w:val="ConsPlusNormal"/>
              <w:ind w:firstLine="340"/>
              <w:jc w:val="both"/>
            </w:pPr>
            <w:r>
              <w:t>2020 год - 232722,3 тыс. рублей;</w:t>
            </w:r>
          </w:p>
          <w:p w:rsidR="008B26EE" w:rsidRDefault="008B26EE">
            <w:pPr>
              <w:pStyle w:val="ConsPlusNormal"/>
              <w:ind w:firstLine="340"/>
              <w:jc w:val="both"/>
            </w:pPr>
            <w:r>
              <w:t>2021 год - 232722,3 тыс. рублей;</w:t>
            </w:r>
          </w:p>
          <w:p w:rsidR="008B26EE" w:rsidRDefault="008B26EE">
            <w:pPr>
              <w:pStyle w:val="ConsPlusNormal"/>
              <w:ind w:firstLine="340"/>
              <w:jc w:val="both"/>
            </w:pPr>
            <w:r>
              <w:t>2022 год - 232722,3 тыс. рублей;</w:t>
            </w:r>
          </w:p>
          <w:p w:rsidR="008B26EE" w:rsidRDefault="008B26EE">
            <w:pPr>
              <w:pStyle w:val="ConsPlusNormal"/>
              <w:ind w:firstLine="340"/>
              <w:jc w:val="both"/>
            </w:pPr>
            <w:r>
              <w:t>2023 год - 232722,3 тыс. рублей;</w:t>
            </w:r>
          </w:p>
          <w:p w:rsidR="008B26EE" w:rsidRDefault="008B26EE">
            <w:pPr>
              <w:pStyle w:val="ConsPlusNormal"/>
              <w:ind w:firstLine="340"/>
              <w:jc w:val="both"/>
            </w:pPr>
            <w:r>
              <w:t>2024 год - 232722,3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186"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предоставление социальной выплаты 2466 молодым семьям, в том числе:</w:t>
            </w:r>
          </w:p>
          <w:p w:rsidR="008B26EE" w:rsidRDefault="008B26EE">
            <w:pPr>
              <w:pStyle w:val="ConsPlusNormal"/>
              <w:ind w:firstLine="340"/>
              <w:jc w:val="both"/>
            </w:pPr>
            <w:r>
              <w:t>в 2016 году - 366 молодым семьям;</w:t>
            </w:r>
          </w:p>
          <w:p w:rsidR="008B26EE" w:rsidRDefault="008B26EE">
            <w:pPr>
              <w:pStyle w:val="ConsPlusNormal"/>
              <w:ind w:firstLine="340"/>
              <w:jc w:val="both"/>
            </w:pPr>
            <w:r>
              <w:t>в 2017 году - 370 молодым семьям;</w:t>
            </w:r>
          </w:p>
          <w:p w:rsidR="008B26EE" w:rsidRDefault="008B26EE">
            <w:pPr>
              <w:pStyle w:val="ConsPlusNormal"/>
              <w:ind w:firstLine="340"/>
              <w:jc w:val="both"/>
            </w:pPr>
            <w:r>
              <w:t>в 2018 году - 305 молодым семьям;</w:t>
            </w:r>
          </w:p>
          <w:p w:rsidR="008B26EE" w:rsidRDefault="008B26EE">
            <w:pPr>
              <w:pStyle w:val="ConsPlusNormal"/>
              <w:ind w:firstLine="340"/>
              <w:jc w:val="both"/>
            </w:pPr>
            <w:r>
              <w:t>в 2019 году - 345 молодым семьям;</w:t>
            </w:r>
          </w:p>
          <w:p w:rsidR="008B26EE" w:rsidRDefault="008B26EE">
            <w:pPr>
              <w:pStyle w:val="ConsPlusNormal"/>
              <w:ind w:firstLine="340"/>
              <w:jc w:val="both"/>
            </w:pPr>
            <w:r>
              <w:t>в 2020 году - 216 молодым семьям;</w:t>
            </w:r>
          </w:p>
          <w:p w:rsidR="008B26EE" w:rsidRDefault="008B26EE">
            <w:pPr>
              <w:pStyle w:val="ConsPlusNormal"/>
              <w:ind w:firstLine="340"/>
              <w:jc w:val="both"/>
            </w:pPr>
            <w:r>
              <w:t>в 2021 году - 216 молодым семьям;</w:t>
            </w:r>
          </w:p>
          <w:p w:rsidR="008B26EE" w:rsidRDefault="008B26EE">
            <w:pPr>
              <w:pStyle w:val="ConsPlusNormal"/>
              <w:ind w:firstLine="340"/>
              <w:jc w:val="both"/>
            </w:pPr>
            <w:r>
              <w:t>в 2022 году - 216 молодым семьям;</w:t>
            </w:r>
          </w:p>
          <w:p w:rsidR="008B26EE" w:rsidRDefault="008B26EE">
            <w:pPr>
              <w:pStyle w:val="ConsPlusNormal"/>
              <w:ind w:firstLine="340"/>
              <w:jc w:val="both"/>
            </w:pPr>
            <w:r>
              <w:t>в 2023 году - 216 молодым семьям;</w:t>
            </w:r>
          </w:p>
          <w:p w:rsidR="008B26EE" w:rsidRDefault="008B26EE">
            <w:pPr>
              <w:pStyle w:val="ConsPlusNormal"/>
              <w:ind w:firstLine="340"/>
              <w:jc w:val="both"/>
            </w:pPr>
            <w:r>
              <w:t>в 2024 году - 216 молодым семьям;</w:t>
            </w:r>
          </w:p>
          <w:p w:rsidR="008B26EE" w:rsidRDefault="008B26EE">
            <w:pPr>
              <w:pStyle w:val="ConsPlusNormal"/>
              <w:ind w:firstLine="340"/>
              <w:jc w:val="both"/>
            </w:pPr>
            <w:r>
              <w:t>создание условий для повышения уровня обеспеченности жилыми помещениями молодых семей;</w:t>
            </w:r>
          </w:p>
          <w:p w:rsidR="008B26EE" w:rsidRDefault="008B26EE">
            <w:pPr>
              <w:pStyle w:val="ConsPlusNormal"/>
              <w:ind w:firstLine="340"/>
              <w:jc w:val="both"/>
            </w:pPr>
            <w: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8B26EE" w:rsidRDefault="008B26EE">
            <w:pPr>
              <w:pStyle w:val="ConsPlusNormal"/>
              <w:ind w:firstLine="340"/>
              <w:jc w:val="both"/>
            </w:pPr>
            <w:r>
              <w:t>укрепление семейных отношений и снижение уровня социальной напряженности в обществе;</w:t>
            </w:r>
          </w:p>
          <w:p w:rsidR="008B26EE" w:rsidRDefault="008B26EE">
            <w:pPr>
              <w:pStyle w:val="ConsPlusNormal"/>
              <w:ind w:firstLine="340"/>
              <w:jc w:val="both"/>
            </w:pPr>
            <w:r>
              <w:t>улучшение демографической ситуации в регионе;</w:t>
            </w:r>
          </w:p>
          <w:p w:rsidR="008B26EE" w:rsidRDefault="008B26EE">
            <w:pPr>
              <w:pStyle w:val="ConsPlusNormal"/>
              <w:ind w:firstLine="340"/>
              <w:jc w:val="both"/>
            </w:pPr>
            <w:r>
              <w:lastRenderedPageBreak/>
              <w:t>развитие системы ипотечного жилищного кредитования</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31.05.2017 </w:t>
            </w:r>
            <w:hyperlink r:id="rId187" w:history="1">
              <w:r>
                <w:rPr>
                  <w:color w:val="0000FF"/>
                </w:rPr>
                <w:t>N 275-п</w:t>
              </w:r>
            </w:hyperlink>
            <w:r>
              <w:t xml:space="preserve">, от 24.10.2017 </w:t>
            </w:r>
            <w:hyperlink r:id="rId188" w:history="1">
              <w:r>
                <w:rPr>
                  <w:color w:val="0000FF"/>
                </w:rPr>
                <w:t>N 552-п</w:t>
              </w:r>
            </w:hyperlink>
            <w:r>
              <w:t xml:space="preserve">, от 30.01.2018 </w:t>
            </w:r>
            <w:hyperlink r:id="rId189" w:history="1">
              <w:r>
                <w:rPr>
                  <w:color w:val="0000FF"/>
                </w:rPr>
                <w:t>N 38-п</w:t>
              </w:r>
            </w:hyperlink>
            <w:r>
              <w:t xml:space="preserve">, от 27.12.2018 </w:t>
            </w:r>
            <w:hyperlink r:id="rId190" w:history="1">
              <w:r>
                <w:rPr>
                  <w:color w:val="0000FF"/>
                </w:rPr>
                <w:t>N 630-п</w:t>
              </w:r>
            </w:hyperlink>
            <w:r>
              <w:t>)</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Поддержка молодых семей в улучшении жилищных условий является важнейшим направлением жилищной политики, проводимой Администрацией Волгоградской области.</w:t>
      </w:r>
    </w:p>
    <w:p w:rsidR="008B26EE" w:rsidRDefault="008B26EE">
      <w:pPr>
        <w:pStyle w:val="ConsPlusNormal"/>
        <w:spacing w:before="220"/>
        <w:ind w:firstLine="540"/>
        <w:jc w:val="both"/>
      </w:pPr>
      <w:r>
        <w:t xml:space="preserve">Подпрограмма "Молодой семье - доступное жилье" разработана и реализуется в рамках федерального проекта "Жилье" национального проекта "Жилье и городская среда" в продолжение </w:t>
      </w:r>
      <w:hyperlink r:id="rId191" w:history="1">
        <w:r>
          <w:rPr>
            <w:color w:val="0000FF"/>
          </w:rPr>
          <w:t>подпрограммы</w:t>
        </w:r>
      </w:hyperlink>
      <w:r>
        <w:t xml:space="preserve">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 утвержденной постановлением Правительства Волгоградской области от 10 февраля 2014 г. N 46-п.</w:t>
      </w:r>
    </w:p>
    <w:p w:rsidR="008B26EE" w:rsidRDefault="008B26EE">
      <w:pPr>
        <w:pStyle w:val="ConsPlusNormal"/>
        <w:jc w:val="both"/>
      </w:pPr>
      <w:r>
        <w:t xml:space="preserve">(в ред. </w:t>
      </w:r>
      <w:hyperlink r:id="rId19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Подпрограмма предполагает формирование системы оказания государственной поддержки молодым семьям в виде предоставления социальных выплат, которые используются:</w:t>
      </w:r>
    </w:p>
    <w:p w:rsidR="008B26EE" w:rsidRDefault="008B26EE">
      <w:pPr>
        <w:pStyle w:val="ConsPlusNormal"/>
        <w:spacing w:before="220"/>
        <w:ind w:firstLine="540"/>
        <w:jc w:val="both"/>
      </w:pPr>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8B26EE" w:rsidRDefault="008B26EE">
      <w:pPr>
        <w:pStyle w:val="ConsPlusNormal"/>
        <w:jc w:val="both"/>
      </w:pPr>
      <w:r>
        <w:t xml:space="preserve">(в ред. </w:t>
      </w:r>
      <w:hyperlink r:id="rId193" w:history="1">
        <w:r>
          <w:rPr>
            <w:color w:val="0000FF"/>
          </w:rPr>
          <w:t>постановления</w:t>
        </w:r>
      </w:hyperlink>
      <w:r>
        <w:t xml:space="preserve"> Администрации Волгоградской обл. от 24.09.2018 N 422-п)</w:t>
      </w:r>
    </w:p>
    <w:p w:rsidR="008B26EE" w:rsidRDefault="008B26EE">
      <w:pPr>
        <w:pStyle w:val="ConsPlusNormal"/>
        <w:spacing w:before="220"/>
        <w:ind w:firstLine="540"/>
        <w:jc w:val="both"/>
      </w:pPr>
      <w:r>
        <w:t>б) для оплаты цены договора строительного подряда на создание объекта индивидуального жилищного строительства;</w:t>
      </w:r>
    </w:p>
    <w:p w:rsidR="008B26EE" w:rsidRDefault="008B26EE">
      <w:pPr>
        <w:pStyle w:val="ConsPlusNormal"/>
        <w:jc w:val="both"/>
      </w:pPr>
      <w:r>
        <w:t xml:space="preserve">(в ред. </w:t>
      </w:r>
      <w:hyperlink r:id="rId194"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B26EE" w:rsidRDefault="008B26EE">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8B26EE" w:rsidRDefault="008B26EE">
      <w:pPr>
        <w:pStyle w:val="ConsPlusNormal"/>
        <w:jc w:val="both"/>
      </w:pPr>
      <w:r>
        <w:t xml:space="preserve">(в ред. </w:t>
      </w:r>
      <w:hyperlink r:id="rId195"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д) для оплаты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B26EE" w:rsidRDefault="008B26EE">
      <w:pPr>
        <w:pStyle w:val="ConsPlusNormal"/>
        <w:jc w:val="both"/>
      </w:pPr>
      <w:r>
        <w:t xml:space="preserve">(в ред. </w:t>
      </w:r>
      <w:hyperlink r:id="rId196" w:history="1">
        <w:r>
          <w:rPr>
            <w:color w:val="0000FF"/>
          </w:rPr>
          <w:t>постановления</w:t>
        </w:r>
      </w:hyperlink>
      <w:r>
        <w:t xml:space="preserve"> Администрации Волгоградской обл. от 24.09.2018 N 422-п)</w:t>
      </w:r>
    </w:p>
    <w:p w:rsidR="008B26EE" w:rsidRDefault="008B26EE">
      <w:pPr>
        <w:pStyle w:val="ConsPlusNormal"/>
        <w:spacing w:before="220"/>
        <w:ind w:firstLine="540"/>
        <w:jc w:val="both"/>
      </w:pPr>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p>
    <w:p w:rsidR="008B26EE" w:rsidRDefault="008B26EE">
      <w:pPr>
        <w:pStyle w:val="ConsPlusNormal"/>
        <w:jc w:val="both"/>
      </w:pPr>
      <w:r>
        <w:t xml:space="preserve">(в ред. постановлений Администрации Волгоградской обл. от 23.04.2018 </w:t>
      </w:r>
      <w:hyperlink r:id="rId197" w:history="1">
        <w:r>
          <w:rPr>
            <w:color w:val="0000FF"/>
          </w:rPr>
          <w:t>N 171-п</w:t>
        </w:r>
      </w:hyperlink>
      <w:r>
        <w:t xml:space="preserve">, от 27.12.2018 </w:t>
      </w:r>
      <w:hyperlink r:id="rId198" w:history="1">
        <w:r>
          <w:rPr>
            <w:color w:val="0000FF"/>
          </w:rPr>
          <w:t>N 630-п</w:t>
        </w:r>
      </w:hyperlink>
      <w:r>
        <w:t>)</w:t>
      </w:r>
    </w:p>
    <w:p w:rsidR="008B26EE" w:rsidRDefault="008B26EE">
      <w:pPr>
        <w:pStyle w:val="ConsPlusNormal"/>
        <w:spacing w:before="220"/>
        <w:ind w:firstLine="540"/>
        <w:jc w:val="both"/>
      </w:pPr>
      <w:r>
        <w:lastRenderedPageBreak/>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8B26EE" w:rsidRDefault="008B26EE">
      <w:pPr>
        <w:pStyle w:val="ConsPlusNormal"/>
        <w:jc w:val="both"/>
      </w:pPr>
      <w:r>
        <w:t xml:space="preserve">(пп. "ж" введен </w:t>
      </w:r>
      <w:hyperlink r:id="rId199"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Волгоградской области. Возможность решения жилищной проблемы создаст для данной категории граждан стимул к повышению качества трудовой деятельности, уровня квалификации в целях роста заработной платы.</w:t>
      </w:r>
    </w:p>
    <w:p w:rsidR="008B26EE" w:rsidRDefault="008B26EE">
      <w:pPr>
        <w:pStyle w:val="ConsPlusNormal"/>
        <w:jc w:val="both"/>
      </w:pPr>
      <w:r>
        <w:t xml:space="preserve">(абзац введен </w:t>
      </w:r>
      <w:hyperlink r:id="rId200"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Решение жилищной проблемы молодых граждан в Волгоградской области позволит сформировать экономически активный слой населения, тем самым решая задачи и выполняя цели и других федеральных проектов в рамках национального проекта.</w:t>
      </w:r>
    </w:p>
    <w:p w:rsidR="008B26EE" w:rsidRDefault="008B26EE">
      <w:pPr>
        <w:pStyle w:val="ConsPlusNormal"/>
        <w:jc w:val="both"/>
      </w:pPr>
      <w:r>
        <w:t xml:space="preserve">(абзац введен </w:t>
      </w:r>
      <w:hyperlink r:id="rId201"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8B26EE" w:rsidRDefault="008B26EE">
      <w:pPr>
        <w:pStyle w:val="ConsPlusNormal"/>
        <w:spacing w:before="220"/>
        <w:ind w:firstLine="540"/>
        <w:jc w:val="both"/>
      </w:pPr>
      <w:r>
        <w:t>Поддержка молодых семей при решении жилищной проблемы повлияет на улучшение демографической ситуации в Волгоградской области.</w:t>
      </w:r>
    </w:p>
    <w:p w:rsidR="008B26EE" w:rsidRDefault="008B26EE">
      <w:pPr>
        <w:pStyle w:val="ConsPlusNormal"/>
        <w:spacing w:before="220"/>
        <w:ind w:firstLine="540"/>
        <w:jc w:val="both"/>
      </w:pPr>
      <w:r>
        <w:t>При использовании программно-целевого метода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Финансовый риск реализации подпрограммы представляет собой замедление запланированных темпов обеспечения молодых семей - участников подпрограммы социальными выплатами вследствие снижения поступлений из областного и федерального бюджетов.</w:t>
      </w:r>
    </w:p>
    <w:p w:rsidR="008B26EE" w:rsidRDefault="008B26EE">
      <w:pPr>
        <w:pStyle w:val="ConsPlusNormal"/>
        <w:spacing w:before="220"/>
        <w:ind w:firstLine="540"/>
        <w:jc w:val="both"/>
      </w:pPr>
      <w:r>
        <w:t>Способом ограничения финансового риска является ежегодная корректировка мероприятий подпрограммы и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Целью подпрограммы является оказание финансовой поддержки молодым семьям, признанным в установленном порядке нуждающимися в улучшении жилищных условий.</w:t>
      </w:r>
    </w:p>
    <w:p w:rsidR="008B26EE" w:rsidRDefault="008B26EE">
      <w:pPr>
        <w:pStyle w:val="ConsPlusNormal"/>
        <w:spacing w:before="220"/>
        <w:ind w:firstLine="540"/>
        <w:jc w:val="both"/>
      </w:pPr>
      <w:r>
        <w:t>Основными задачами подпрограммы являются:</w:t>
      </w:r>
    </w:p>
    <w:p w:rsidR="008B26EE" w:rsidRDefault="008B26EE">
      <w:pPr>
        <w:pStyle w:val="ConsPlusNormal"/>
        <w:spacing w:before="220"/>
        <w:ind w:firstLine="540"/>
        <w:jc w:val="both"/>
      </w:pPr>
      <w:r>
        <w:t>обеспечение предоставления молодым семьям - участникам подпрограммы социальных выплат;</w:t>
      </w:r>
    </w:p>
    <w:p w:rsidR="008B26EE" w:rsidRDefault="008B26EE">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создания объекта индивидуального жилищного строительства.</w:t>
      </w:r>
    </w:p>
    <w:p w:rsidR="008B26EE" w:rsidRDefault="008B26EE">
      <w:pPr>
        <w:pStyle w:val="ConsPlusNormal"/>
        <w:jc w:val="both"/>
      </w:pPr>
      <w:r>
        <w:t xml:space="preserve">(в ред. </w:t>
      </w:r>
      <w:hyperlink r:id="rId202"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 xml:space="preserve">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w:t>
      </w:r>
      <w:r>
        <w:lastRenderedPageBreak/>
        <w:t>политики.</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203"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Целевым показателем реализации подпрограммы является 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w:t>
      </w:r>
    </w:p>
    <w:p w:rsidR="008B26EE" w:rsidRDefault="008B26EE">
      <w:pPr>
        <w:pStyle w:val="ConsPlusNormal"/>
        <w:spacing w:before="220"/>
        <w:ind w:firstLine="540"/>
        <w:jc w:val="both"/>
      </w:pPr>
      <w:r>
        <w:t>Успешное выполнение мероприятий подпрограммы позволит:</w:t>
      </w:r>
    </w:p>
    <w:p w:rsidR="008B26EE" w:rsidRDefault="008B26EE">
      <w:pPr>
        <w:pStyle w:val="ConsPlusNormal"/>
        <w:jc w:val="both"/>
      </w:pPr>
      <w:r>
        <w:t xml:space="preserve">(в ред. </w:t>
      </w:r>
      <w:hyperlink r:id="rId204"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1) предоставить социальные выплаты 2466 молодым семьям для улучшения жилищных условий, в том числе:</w:t>
      </w:r>
    </w:p>
    <w:p w:rsidR="008B26EE" w:rsidRDefault="008B26EE">
      <w:pPr>
        <w:pStyle w:val="ConsPlusNormal"/>
        <w:jc w:val="both"/>
      </w:pPr>
      <w:r>
        <w:t xml:space="preserve">(в ред. </w:t>
      </w:r>
      <w:hyperlink r:id="rId20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2016 году - 366 молодым семьям;</w:t>
      </w:r>
    </w:p>
    <w:p w:rsidR="008B26EE" w:rsidRDefault="008B26EE">
      <w:pPr>
        <w:pStyle w:val="ConsPlusNormal"/>
        <w:jc w:val="both"/>
      </w:pPr>
      <w:r>
        <w:t xml:space="preserve">(в ред. </w:t>
      </w:r>
      <w:hyperlink r:id="rId206"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2017 году - 370 молодым семьям;</w:t>
      </w:r>
    </w:p>
    <w:p w:rsidR="008B26EE" w:rsidRDefault="008B26EE">
      <w:pPr>
        <w:pStyle w:val="ConsPlusNormal"/>
        <w:jc w:val="both"/>
      </w:pPr>
      <w:r>
        <w:t xml:space="preserve">(в ред. </w:t>
      </w:r>
      <w:hyperlink r:id="rId207"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2018 году - 305 молодым семьям;</w:t>
      </w:r>
    </w:p>
    <w:p w:rsidR="008B26EE" w:rsidRDefault="008B26EE">
      <w:pPr>
        <w:pStyle w:val="ConsPlusNormal"/>
        <w:jc w:val="both"/>
      </w:pPr>
      <w:r>
        <w:t xml:space="preserve">(в ред. </w:t>
      </w:r>
      <w:hyperlink r:id="rId208"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2019 году - 345 молодым семьям;</w:t>
      </w:r>
    </w:p>
    <w:p w:rsidR="008B26EE" w:rsidRDefault="008B26EE">
      <w:pPr>
        <w:pStyle w:val="ConsPlusNormal"/>
        <w:jc w:val="both"/>
      </w:pPr>
      <w:r>
        <w:t xml:space="preserve">(в ред. </w:t>
      </w:r>
      <w:hyperlink r:id="rId209"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2020 году - 216 молодым семьям;</w:t>
      </w:r>
    </w:p>
    <w:p w:rsidR="008B26EE" w:rsidRDefault="008B26EE">
      <w:pPr>
        <w:pStyle w:val="ConsPlusNormal"/>
        <w:jc w:val="both"/>
      </w:pPr>
      <w:r>
        <w:t xml:space="preserve">(в ред. </w:t>
      </w:r>
      <w:hyperlink r:id="rId210"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2021 году - 216 молодым семьям;</w:t>
      </w:r>
    </w:p>
    <w:p w:rsidR="008B26EE" w:rsidRDefault="008B26EE">
      <w:pPr>
        <w:pStyle w:val="ConsPlusNormal"/>
        <w:jc w:val="both"/>
      </w:pPr>
      <w:r>
        <w:t xml:space="preserve">(в ред. </w:t>
      </w:r>
      <w:hyperlink r:id="rId211"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2022 году - 216 молодым семьям;</w:t>
      </w:r>
    </w:p>
    <w:p w:rsidR="008B26EE" w:rsidRDefault="008B26EE">
      <w:pPr>
        <w:pStyle w:val="ConsPlusNormal"/>
        <w:jc w:val="both"/>
      </w:pPr>
      <w:r>
        <w:t xml:space="preserve">(в ред. </w:t>
      </w:r>
      <w:hyperlink r:id="rId21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2023 году - 216 молодым семьям;</w:t>
      </w:r>
    </w:p>
    <w:p w:rsidR="008B26EE" w:rsidRDefault="008B26EE">
      <w:pPr>
        <w:pStyle w:val="ConsPlusNormal"/>
        <w:jc w:val="both"/>
      </w:pPr>
      <w:r>
        <w:t xml:space="preserve">(в ред. </w:t>
      </w:r>
      <w:hyperlink r:id="rId21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2024 году - 216 молодым семьям;</w:t>
      </w:r>
    </w:p>
    <w:p w:rsidR="008B26EE" w:rsidRDefault="008B26EE">
      <w:pPr>
        <w:pStyle w:val="ConsPlusNormal"/>
        <w:jc w:val="both"/>
      </w:pPr>
      <w:r>
        <w:t xml:space="preserve">(в ред. </w:t>
      </w:r>
      <w:hyperlink r:id="rId214"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2) создать условия для повышения уровня обеспеченности жилыми помещениями молодых семей;</w:t>
      </w:r>
    </w:p>
    <w:p w:rsidR="008B26EE" w:rsidRDefault="008B26EE">
      <w:pPr>
        <w:pStyle w:val="ConsPlusNormal"/>
        <w:spacing w:before="220"/>
        <w:ind w:firstLine="540"/>
        <w:jc w:val="both"/>
      </w:pPr>
      <w:r>
        <w:t>3)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8B26EE" w:rsidRDefault="008B26EE">
      <w:pPr>
        <w:pStyle w:val="ConsPlusNormal"/>
        <w:spacing w:before="220"/>
        <w:ind w:firstLine="540"/>
        <w:jc w:val="both"/>
      </w:pPr>
      <w:r>
        <w:t>4) укрепить семейные отношения и снизить уровень социальной напряженности в обществе;</w:t>
      </w:r>
    </w:p>
    <w:p w:rsidR="008B26EE" w:rsidRDefault="008B26EE">
      <w:pPr>
        <w:pStyle w:val="ConsPlusNormal"/>
        <w:spacing w:before="220"/>
        <w:ind w:firstLine="540"/>
        <w:jc w:val="both"/>
      </w:pPr>
      <w:r>
        <w:t>5) улучшить демографическую ситуацию в регионе;</w:t>
      </w:r>
    </w:p>
    <w:p w:rsidR="008B26EE" w:rsidRDefault="008B26EE">
      <w:pPr>
        <w:pStyle w:val="ConsPlusNormal"/>
        <w:spacing w:before="220"/>
        <w:ind w:firstLine="540"/>
        <w:jc w:val="both"/>
      </w:pPr>
      <w:r>
        <w:lastRenderedPageBreak/>
        <w:t>6) обеспечить развитие системы ипотечного жилищного кредитования.</w:t>
      </w:r>
    </w:p>
    <w:p w:rsidR="008B26EE" w:rsidRDefault="008B26EE">
      <w:pPr>
        <w:pStyle w:val="ConsPlusNormal"/>
        <w:spacing w:before="220"/>
        <w:ind w:firstLine="540"/>
        <w:jc w:val="both"/>
      </w:pPr>
      <w:r>
        <w:t xml:space="preserve">Перечень целевых показателей подпрограммы представлен в </w:t>
      </w:r>
      <w:hyperlink w:anchor="P2527" w:history="1">
        <w:r>
          <w:rPr>
            <w:color w:val="0000FF"/>
          </w:rPr>
          <w:t>приложении 1</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both"/>
      </w:pPr>
    </w:p>
    <w:p w:rsidR="008B26EE" w:rsidRDefault="008B26EE">
      <w:pPr>
        <w:pStyle w:val="ConsPlusNormal"/>
        <w:ind w:firstLine="540"/>
        <w:jc w:val="both"/>
      </w:pPr>
      <w:r>
        <w:t>Реализация основного мероприятия подпрограммы - обеспечение жильем молодых семей осуществляется в рамках федерального проекта "Жилье" национального проекта "Жилье и городская среда" и предусматривает:</w:t>
      </w:r>
    </w:p>
    <w:p w:rsidR="008B26EE" w:rsidRDefault="008B26EE">
      <w:pPr>
        <w:pStyle w:val="ConsPlusNormal"/>
        <w:jc w:val="both"/>
      </w:pPr>
      <w:r>
        <w:t xml:space="preserve">(в ред. </w:t>
      </w:r>
      <w:hyperlink r:id="rId21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нормативное правовое обеспечение реализации подпрограммы;</w:t>
      </w:r>
    </w:p>
    <w:p w:rsidR="008B26EE" w:rsidRDefault="008B26EE">
      <w:pPr>
        <w:pStyle w:val="ConsPlusNormal"/>
        <w:spacing w:before="220"/>
        <w:ind w:firstLine="540"/>
        <w:jc w:val="both"/>
      </w:pPr>
      <w:r>
        <w:t>финансовое обеспечение реализации подпрограммы;</w:t>
      </w:r>
    </w:p>
    <w:p w:rsidR="008B26EE" w:rsidRDefault="008B26EE">
      <w:pPr>
        <w:pStyle w:val="ConsPlusNormal"/>
        <w:spacing w:before="220"/>
        <w:ind w:firstLine="540"/>
        <w:jc w:val="both"/>
      </w:pPr>
      <w:r>
        <w:t>организационное обеспечение реализации подпрограммы.</w:t>
      </w:r>
    </w:p>
    <w:p w:rsidR="008B26EE" w:rsidRDefault="008B26EE">
      <w:pPr>
        <w:pStyle w:val="ConsPlusNormal"/>
        <w:spacing w:before="220"/>
        <w:ind w:firstLine="540"/>
        <w:jc w:val="both"/>
      </w:pPr>
      <w: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подпрограммы.</w:t>
      </w:r>
    </w:p>
    <w:p w:rsidR="008B26EE" w:rsidRDefault="008B26EE">
      <w:pPr>
        <w:pStyle w:val="ConsPlusNormal"/>
        <w:spacing w:before="220"/>
        <w:ind w:firstLine="540"/>
        <w:jc w:val="both"/>
      </w:pPr>
      <w:r>
        <w:t>Основными мероприятиями по финансовому обеспечению реализации подпрограммы являются разработка финансовых и экономических механизмов оказания государственной поддержки молодым семьям, подготовка необходимых расчетов при разработке проекта закона Волгоградской области об областном бюджете на соответствующий финансовый год и на плановый период.</w:t>
      </w:r>
    </w:p>
    <w:p w:rsidR="008B26EE" w:rsidRDefault="008B26EE">
      <w:pPr>
        <w:pStyle w:val="ConsPlusNormal"/>
        <w:spacing w:before="220"/>
        <w:ind w:firstLine="540"/>
        <w:jc w:val="both"/>
      </w:pPr>
      <w:r>
        <w:t>Организационные мероприятия на уровне Администрации Волгоградской области предусматривают:</w:t>
      </w:r>
    </w:p>
    <w:p w:rsidR="008B26EE" w:rsidRDefault="008B26EE">
      <w:pPr>
        <w:pStyle w:val="ConsPlusNormal"/>
        <w:spacing w:before="220"/>
        <w:ind w:firstLine="540"/>
        <w:jc w:val="both"/>
      </w:pPr>
      <w:r>
        <w:t>участие в конкурсном отборе субъектов Российской Федерации;</w:t>
      </w:r>
    </w:p>
    <w:p w:rsidR="008B26EE" w:rsidRDefault="008B26EE">
      <w:pPr>
        <w:pStyle w:val="ConsPlusNormal"/>
        <w:spacing w:before="220"/>
        <w:ind w:firstLine="540"/>
        <w:jc w:val="both"/>
      </w:pPr>
      <w:r>
        <w:t xml:space="preserve">заключение с Министерством строительства и жилищно-коммунального хозяйства Российской Федерации соглашения о предоставлении субсидии из федерального бюджета областному бюджету на софинансирование расходных обязательств субъекта Российской Федерации на предоставление социальных выплат молодым семьям в рамках основного мероприятия "Обеспечение жильем молодых семей" государственной </w:t>
      </w:r>
      <w:hyperlink r:id="rId2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именуется - основное мероприятие) и последующую его реализацию;</w:t>
      </w:r>
    </w:p>
    <w:p w:rsidR="008B26EE" w:rsidRDefault="008B26EE">
      <w:pPr>
        <w:pStyle w:val="ConsPlusNormal"/>
        <w:jc w:val="both"/>
      </w:pPr>
      <w:r>
        <w:t xml:space="preserve">(в ред. </w:t>
      </w:r>
      <w:hyperlink r:id="rId217"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организацию и проведение конкурсного отбора муниципальных образований Волгоградской области для участия в подпрограмме;</w:t>
      </w:r>
    </w:p>
    <w:p w:rsidR="008B26EE" w:rsidRDefault="008B26EE">
      <w:pPr>
        <w:pStyle w:val="ConsPlusNormal"/>
        <w:spacing w:before="220"/>
        <w:ind w:firstLine="540"/>
        <w:jc w:val="both"/>
      </w:pPr>
      <w:r>
        <w:t>заключение соглашений о реализации мероприятий подпрограммы с администрациями муниципальных образований Волгоградской области;</w:t>
      </w:r>
    </w:p>
    <w:p w:rsidR="008B26EE" w:rsidRDefault="008B26EE">
      <w:pPr>
        <w:pStyle w:val="ConsPlusNormal"/>
        <w:spacing w:before="220"/>
        <w:ind w:firstLine="540"/>
        <w:jc w:val="both"/>
      </w:pPr>
      <w:r>
        <w:t>формирование единой информационной базы данных об участниках основного мероприятия по Волгоградской области на основании информации о молодых семьях - участниках основного мероприятия, представленной муниципальными образованиями Волгоградской области;</w:t>
      </w:r>
    </w:p>
    <w:p w:rsidR="008B26EE" w:rsidRDefault="008B26EE">
      <w:pPr>
        <w:pStyle w:val="ConsPlusNormal"/>
        <w:jc w:val="both"/>
      </w:pPr>
      <w:r>
        <w:t xml:space="preserve">(в ред. </w:t>
      </w:r>
      <w:hyperlink r:id="rId218"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lastRenderedPageBreak/>
        <w:t>ежегодное определение необходимого объема бюджетных ассигнований, выделяемых из областного бюджета на реализацию мероприятий подпрограммы;</w:t>
      </w:r>
    </w:p>
    <w:p w:rsidR="008B26EE" w:rsidRDefault="008B26EE">
      <w:pPr>
        <w:pStyle w:val="ConsPlusNormal"/>
        <w:spacing w:before="220"/>
        <w:ind w:firstLine="540"/>
        <w:jc w:val="both"/>
      </w:pPr>
      <w:r>
        <w:t>распределение средств областного бюджета между бюджетами муниципальных образований Волгоградской области;</w:t>
      </w:r>
    </w:p>
    <w:p w:rsidR="008B26EE" w:rsidRDefault="008B26EE">
      <w:pPr>
        <w:pStyle w:val="ConsPlusNormal"/>
        <w:spacing w:before="220"/>
        <w:ind w:firstLine="540"/>
        <w:jc w:val="both"/>
      </w:pPr>
      <w:r>
        <w:t>осуществление контроля за реализацией подпрограммы в пределах своих полномочий;</w:t>
      </w:r>
    </w:p>
    <w:p w:rsidR="008B26EE" w:rsidRDefault="008B26EE">
      <w:pPr>
        <w:pStyle w:val="ConsPlusNormal"/>
        <w:spacing w:before="220"/>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8B26EE" w:rsidRDefault="008B26EE">
      <w:pPr>
        <w:pStyle w:val="ConsPlusNormal"/>
        <w:spacing w:before="220"/>
        <w:ind w:firstLine="540"/>
        <w:jc w:val="both"/>
      </w:pPr>
      <w:r>
        <w:t>отбор уполномоченных организаций, осуществляющих оказание услуг для молодых семей - участников основного мероприятия по приобретению жилых помещений на первичном рынке жилья;</w:t>
      </w:r>
    </w:p>
    <w:p w:rsidR="008B26EE" w:rsidRDefault="008B26EE">
      <w:pPr>
        <w:pStyle w:val="ConsPlusNormal"/>
        <w:jc w:val="both"/>
      </w:pPr>
      <w:r>
        <w:t xml:space="preserve">(в ред. </w:t>
      </w:r>
      <w:hyperlink r:id="rId219"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обеспечение освещения целей и задач подпрограммы в региональных средствах массовой информации;</w:t>
      </w:r>
    </w:p>
    <w:p w:rsidR="008B26EE" w:rsidRDefault="008B26EE">
      <w:pPr>
        <w:pStyle w:val="ConsPlusNormal"/>
        <w:spacing w:before="220"/>
        <w:ind w:firstLine="54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в Министерство строительства и жилищно-коммунального хозяйства Российской Федерации.</w:t>
      </w:r>
    </w:p>
    <w:p w:rsidR="008B26EE" w:rsidRDefault="008B26EE">
      <w:pPr>
        <w:pStyle w:val="ConsPlusNormal"/>
        <w:spacing w:before="220"/>
        <w:ind w:firstLine="540"/>
        <w:jc w:val="both"/>
      </w:pPr>
      <w:r>
        <w:t>Организационные мероприятия на уровне органов местного самоуправления Волгоградской области предусматривают:</w:t>
      </w:r>
    </w:p>
    <w:p w:rsidR="008B26EE" w:rsidRDefault="008B26EE">
      <w:pPr>
        <w:pStyle w:val="ConsPlusNormal"/>
        <w:spacing w:before="220"/>
        <w:ind w:firstLine="540"/>
        <w:jc w:val="both"/>
      </w:pPr>
      <w:r>
        <w:t>разработку муниципальных программ по улучшению жилищных условий молодых семей;</w:t>
      </w:r>
    </w:p>
    <w:p w:rsidR="008B26EE" w:rsidRDefault="008B26EE">
      <w:pPr>
        <w:pStyle w:val="ConsPlusNormal"/>
        <w:spacing w:before="220"/>
        <w:ind w:firstLine="540"/>
        <w:jc w:val="both"/>
      </w:pPr>
      <w:r>
        <w:t>признание молодых семей нуждающимися в улучшении жилищных условий в соответствии с требованиями основного мероприятия;</w:t>
      </w:r>
    </w:p>
    <w:p w:rsidR="008B26EE" w:rsidRDefault="008B26EE">
      <w:pPr>
        <w:pStyle w:val="ConsPlusNormal"/>
        <w:jc w:val="both"/>
      </w:pPr>
      <w:r>
        <w:t xml:space="preserve">(в ред. </w:t>
      </w:r>
      <w:hyperlink r:id="rId220"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организацию проверки документов, представленных молодыми семьями в соответствии с требованиями основного мероприятия;</w:t>
      </w:r>
    </w:p>
    <w:p w:rsidR="008B26EE" w:rsidRDefault="008B26EE">
      <w:pPr>
        <w:pStyle w:val="ConsPlusNormal"/>
        <w:jc w:val="both"/>
      </w:pPr>
      <w:r>
        <w:t xml:space="preserve">(в ред. </w:t>
      </w:r>
      <w:hyperlink r:id="rId221"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формирование списков молодых семей - участников основного мероприятия;</w:t>
      </w:r>
    </w:p>
    <w:p w:rsidR="008B26EE" w:rsidRDefault="008B26EE">
      <w:pPr>
        <w:pStyle w:val="ConsPlusNormal"/>
        <w:jc w:val="both"/>
      </w:pPr>
      <w:r>
        <w:t xml:space="preserve">(в ред. </w:t>
      </w:r>
      <w:hyperlink r:id="rId222"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ежегодное определение объема бюджетных ассигнований из бюджета муниципального образования на реализацию мероприятий подпрограммы;</w:t>
      </w:r>
    </w:p>
    <w:p w:rsidR="008B26EE" w:rsidRDefault="008B26EE">
      <w:pPr>
        <w:pStyle w:val="ConsPlusNormal"/>
        <w:spacing w:before="220"/>
        <w:ind w:firstLine="540"/>
        <w:jc w:val="both"/>
      </w:pPr>
      <w:r>
        <w:t>выдачу молодым семьям в установленном порядке свидетельств о праве на получение социальных выплат исходя из объемов бюджетных ассигнований, предусмотренных на эти цели.</w:t>
      </w:r>
    </w:p>
    <w:p w:rsidR="008B26EE" w:rsidRDefault="008B26EE">
      <w:pPr>
        <w:pStyle w:val="ConsPlusNormal"/>
        <w:spacing w:before="220"/>
        <w:ind w:firstLine="540"/>
        <w:jc w:val="both"/>
      </w:pPr>
      <w:r>
        <w:t xml:space="preserve">Перечень мероприятий подпрограммы представлен в </w:t>
      </w:r>
      <w:hyperlink w:anchor="P3553" w:history="1">
        <w:r>
          <w:rPr>
            <w:color w:val="0000FF"/>
          </w:rPr>
          <w:t>приложении 2</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lastRenderedPageBreak/>
        <w:t>для реализации подпрограммы</w:t>
      </w:r>
    </w:p>
    <w:p w:rsidR="008B26EE" w:rsidRDefault="008B26EE">
      <w:pPr>
        <w:pStyle w:val="ConsPlusNormal"/>
        <w:jc w:val="both"/>
      </w:pPr>
    </w:p>
    <w:p w:rsidR="008B26EE" w:rsidRDefault="008B26EE">
      <w:pPr>
        <w:pStyle w:val="ConsPlusNormal"/>
        <w:ind w:firstLine="540"/>
        <w:jc w:val="both"/>
      </w:pPr>
      <w:r>
        <w:t>Основными источниками финансирования подпрограммы являются:</w:t>
      </w:r>
    </w:p>
    <w:p w:rsidR="008B26EE" w:rsidRDefault="008B26EE">
      <w:pPr>
        <w:pStyle w:val="ConsPlusNormal"/>
        <w:spacing w:before="220"/>
        <w:ind w:firstLine="540"/>
        <w:jc w:val="both"/>
      </w:pPr>
      <w:r>
        <w:t>средства федерального бюджета (софинансирование мероприятий подпрограммы);</w:t>
      </w:r>
    </w:p>
    <w:p w:rsidR="008B26EE" w:rsidRDefault="008B26EE">
      <w:pPr>
        <w:pStyle w:val="ConsPlusNormal"/>
        <w:spacing w:before="220"/>
        <w:ind w:firstLine="540"/>
        <w:jc w:val="both"/>
      </w:pPr>
      <w:r>
        <w:t>средства областного бюджета;</w:t>
      </w:r>
    </w:p>
    <w:p w:rsidR="008B26EE" w:rsidRDefault="008B26EE">
      <w:pPr>
        <w:pStyle w:val="ConsPlusNormal"/>
        <w:spacing w:before="220"/>
        <w:ind w:firstLine="540"/>
        <w:jc w:val="both"/>
      </w:pPr>
      <w:r>
        <w:t>средства местных бюджетов;</w:t>
      </w:r>
    </w:p>
    <w:p w:rsidR="008B26EE" w:rsidRDefault="008B26EE">
      <w:pPr>
        <w:pStyle w:val="ConsPlusNormal"/>
        <w:spacing w:before="220"/>
        <w:ind w:firstLine="540"/>
        <w:jc w:val="both"/>
      </w:pPr>
      <w:r>
        <w:t>внебюджетные средства (средства кредитных и других организаций, предоставляющих молодым семьям кредиты и займы, в том числе ипотечные жилищные кредиты, на приобретение жилья или создание объекта индивидуального жилищного строительства);</w:t>
      </w:r>
    </w:p>
    <w:p w:rsidR="008B26EE" w:rsidRDefault="008B26EE">
      <w:pPr>
        <w:pStyle w:val="ConsPlusNormal"/>
        <w:jc w:val="both"/>
      </w:pPr>
      <w:r>
        <w:t xml:space="preserve">(в ред. </w:t>
      </w:r>
      <w:hyperlink r:id="rId223"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средства молодых семей, используемые для частичной оплаты стоимости приобретаемого жилого помещения или создаваемого объекта индивидуального жилищного строительства.</w:t>
      </w:r>
    </w:p>
    <w:p w:rsidR="008B26EE" w:rsidRDefault="008B26EE">
      <w:pPr>
        <w:pStyle w:val="ConsPlusNormal"/>
        <w:jc w:val="both"/>
      </w:pPr>
      <w:r>
        <w:t xml:space="preserve">(в ред. </w:t>
      </w:r>
      <w:hyperlink r:id="rId224"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Общий объем финансирования подпрограммы составит 3486756,9 тыс. рублей, в том числе за счет:</w:t>
      </w:r>
    </w:p>
    <w:p w:rsidR="008B26EE" w:rsidRDefault="008B26EE">
      <w:pPr>
        <w:pStyle w:val="ConsPlusNormal"/>
        <w:jc w:val="both"/>
      </w:pPr>
      <w:r>
        <w:t xml:space="preserve">(в ред. постановлений Администрации Волгоградской обл. от 24.10.2017 </w:t>
      </w:r>
      <w:hyperlink r:id="rId225" w:history="1">
        <w:r>
          <w:rPr>
            <w:color w:val="0000FF"/>
          </w:rPr>
          <w:t>N 552-п</w:t>
        </w:r>
      </w:hyperlink>
      <w:r>
        <w:t xml:space="preserve">, от 30.01.2018 </w:t>
      </w:r>
      <w:hyperlink r:id="rId226" w:history="1">
        <w:r>
          <w:rPr>
            <w:color w:val="0000FF"/>
          </w:rPr>
          <w:t>N 38-п</w:t>
        </w:r>
      </w:hyperlink>
      <w:r>
        <w:t xml:space="preserve">, от 27.12.2018 </w:t>
      </w:r>
      <w:hyperlink r:id="rId227" w:history="1">
        <w:r>
          <w:rPr>
            <w:color w:val="0000FF"/>
          </w:rPr>
          <w:t>N 630-п</w:t>
        </w:r>
      </w:hyperlink>
      <w:r>
        <w:t>)</w:t>
      </w:r>
    </w:p>
    <w:p w:rsidR="008B26EE" w:rsidRDefault="008B26EE">
      <w:pPr>
        <w:pStyle w:val="ConsPlusNormal"/>
        <w:spacing w:before="220"/>
        <w:ind w:firstLine="540"/>
        <w:jc w:val="both"/>
      </w:pPr>
      <w:r>
        <w:t>средств федерального бюджета - 280309,4 тыс. рублей;</w:t>
      </w:r>
    </w:p>
    <w:p w:rsidR="008B26EE" w:rsidRDefault="008B26EE">
      <w:pPr>
        <w:pStyle w:val="ConsPlusNormal"/>
        <w:jc w:val="both"/>
      </w:pPr>
      <w:r>
        <w:t xml:space="preserve">(в ред. постановлений Администрации Волгоградской обл. от 24.10.2017 </w:t>
      </w:r>
      <w:hyperlink r:id="rId228" w:history="1">
        <w:r>
          <w:rPr>
            <w:color w:val="0000FF"/>
          </w:rPr>
          <w:t>N 552-п</w:t>
        </w:r>
      </w:hyperlink>
      <w:r>
        <w:t xml:space="preserve">, от 30.01.2018 </w:t>
      </w:r>
      <w:hyperlink r:id="rId229" w:history="1">
        <w:r>
          <w:rPr>
            <w:color w:val="0000FF"/>
          </w:rPr>
          <w:t>N 38-п</w:t>
        </w:r>
      </w:hyperlink>
      <w:r>
        <w:t xml:space="preserve">, от 27.12.2018 </w:t>
      </w:r>
      <w:hyperlink r:id="rId230" w:history="1">
        <w:r>
          <w:rPr>
            <w:color w:val="0000FF"/>
          </w:rPr>
          <w:t>N 630-п</w:t>
        </w:r>
      </w:hyperlink>
      <w:r>
        <w:t>)</w:t>
      </w:r>
    </w:p>
    <w:p w:rsidR="008B26EE" w:rsidRDefault="008B26EE">
      <w:pPr>
        <w:pStyle w:val="ConsPlusNormal"/>
        <w:spacing w:before="220"/>
        <w:ind w:firstLine="540"/>
        <w:jc w:val="both"/>
      </w:pPr>
      <w:r>
        <w:t>средств областного бюджета - 300000,0 тыс. рублей;</w:t>
      </w:r>
    </w:p>
    <w:p w:rsidR="008B26EE" w:rsidRDefault="008B26EE">
      <w:pPr>
        <w:pStyle w:val="ConsPlusNormal"/>
        <w:jc w:val="both"/>
      </w:pPr>
      <w:r>
        <w:t xml:space="preserve">(в ред. постановлений Администрации Волгоградской обл. от 24.10.2017 </w:t>
      </w:r>
      <w:hyperlink r:id="rId231" w:history="1">
        <w:r>
          <w:rPr>
            <w:color w:val="0000FF"/>
          </w:rPr>
          <w:t>N 552-п</w:t>
        </w:r>
      </w:hyperlink>
      <w:r>
        <w:t xml:space="preserve">, от 30.01.2018 </w:t>
      </w:r>
      <w:hyperlink r:id="rId232" w:history="1">
        <w:r>
          <w:rPr>
            <w:color w:val="0000FF"/>
          </w:rPr>
          <w:t>N 38-п</w:t>
        </w:r>
      </w:hyperlink>
      <w:r>
        <w:t xml:space="preserve">, от 27.12.2018 </w:t>
      </w:r>
      <w:hyperlink r:id="rId233" w:history="1">
        <w:r>
          <w:rPr>
            <w:color w:val="0000FF"/>
          </w:rPr>
          <w:t>N 630-п</w:t>
        </w:r>
      </w:hyperlink>
      <w:r>
        <w:t>)</w:t>
      </w:r>
    </w:p>
    <w:p w:rsidR="008B26EE" w:rsidRDefault="008B26EE">
      <w:pPr>
        <w:pStyle w:val="ConsPlusNormal"/>
        <w:spacing w:before="220"/>
        <w:ind w:firstLine="540"/>
        <w:jc w:val="both"/>
      </w:pPr>
      <w:r>
        <w:t>средств местных бюджетов - 170862,0 тыс. рублей;</w:t>
      </w:r>
    </w:p>
    <w:p w:rsidR="008B26EE" w:rsidRDefault="008B26EE">
      <w:pPr>
        <w:pStyle w:val="ConsPlusNormal"/>
        <w:jc w:val="both"/>
      </w:pPr>
      <w:r>
        <w:t xml:space="preserve">(в ред. постановлений Администрации Волгоградской обл. от 24.10.2017 </w:t>
      </w:r>
      <w:hyperlink r:id="rId234" w:history="1">
        <w:r>
          <w:rPr>
            <w:color w:val="0000FF"/>
          </w:rPr>
          <w:t>N 552-п</w:t>
        </w:r>
      </w:hyperlink>
      <w:r>
        <w:t xml:space="preserve">, от 30.01.2018 </w:t>
      </w:r>
      <w:hyperlink r:id="rId235" w:history="1">
        <w:r>
          <w:rPr>
            <w:color w:val="0000FF"/>
          </w:rPr>
          <w:t>N 38-п</w:t>
        </w:r>
      </w:hyperlink>
      <w:r>
        <w:t xml:space="preserve">, от 27.12.2018 </w:t>
      </w:r>
      <w:hyperlink r:id="rId236" w:history="1">
        <w:r>
          <w:rPr>
            <w:color w:val="0000FF"/>
          </w:rPr>
          <w:t>N 630-п</w:t>
        </w:r>
      </w:hyperlink>
      <w:r>
        <w:t>)</w:t>
      </w:r>
    </w:p>
    <w:p w:rsidR="008B26EE" w:rsidRDefault="008B26EE">
      <w:pPr>
        <w:pStyle w:val="ConsPlusNormal"/>
        <w:spacing w:before="220"/>
        <w:ind w:firstLine="540"/>
        <w:jc w:val="both"/>
      </w:pPr>
      <w:r>
        <w:t>внебюджетных средств - 2735585,5 тыс. рублей.</w:t>
      </w:r>
    </w:p>
    <w:p w:rsidR="008B26EE" w:rsidRDefault="008B26EE">
      <w:pPr>
        <w:pStyle w:val="ConsPlusNormal"/>
        <w:jc w:val="both"/>
      </w:pPr>
      <w:r>
        <w:t xml:space="preserve">(в ред. постановлений Администрации Волгоградской обл. от 24.10.2017 </w:t>
      </w:r>
      <w:hyperlink r:id="rId237" w:history="1">
        <w:r>
          <w:rPr>
            <w:color w:val="0000FF"/>
          </w:rPr>
          <w:t>N 552-п</w:t>
        </w:r>
      </w:hyperlink>
      <w:r>
        <w:t xml:space="preserve">, от 30.01.2018 </w:t>
      </w:r>
      <w:hyperlink r:id="rId238" w:history="1">
        <w:r>
          <w:rPr>
            <w:color w:val="0000FF"/>
          </w:rPr>
          <w:t>N 38-п</w:t>
        </w:r>
      </w:hyperlink>
      <w:r>
        <w:t xml:space="preserve">, от 27.12.2018 </w:t>
      </w:r>
      <w:hyperlink r:id="rId239" w:history="1">
        <w:r>
          <w:rPr>
            <w:color w:val="0000FF"/>
          </w:rPr>
          <w:t>N 630-п</w:t>
        </w:r>
      </w:hyperlink>
      <w:r>
        <w:t>)</w:t>
      </w:r>
    </w:p>
    <w:p w:rsidR="008B26EE" w:rsidRDefault="008B26EE">
      <w:pPr>
        <w:pStyle w:val="ConsPlusNormal"/>
        <w:jc w:val="both"/>
      </w:pPr>
      <w:r>
        <w:t xml:space="preserve">(в ред. </w:t>
      </w:r>
      <w:hyperlink r:id="rId240"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Объем финансовых ресурсов, необходимых для реализации подпрограммы, определен на основании общего количества молодых семей - участников подпрограммы. Финансирование мероприятий подпрограммы в запланированном объеме из всех источников позволит обеспечить достижение ожидаемых, промежуточных и конечных результатов реализации мероприятий подпрограммы.</w:t>
      </w:r>
    </w:p>
    <w:p w:rsidR="008B26EE" w:rsidRDefault="008B26EE">
      <w:pPr>
        <w:pStyle w:val="ConsPlusNormal"/>
        <w:spacing w:before="220"/>
        <w:ind w:firstLine="540"/>
        <w:jc w:val="both"/>
      </w:pPr>
      <w:r>
        <w:t>Конкретные мероприятия подпрограммы и объемы ее финансирования будут ежегодно уточняться при формировании проекта областного бюджета на соответствующий финансовый год и на плановый период.</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center"/>
      </w:pPr>
      <w:r>
        <w:t xml:space="preserve">(в ред. </w:t>
      </w:r>
      <w:hyperlink r:id="rId241"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23.04.2018 N 171-п)</w:t>
      </w:r>
    </w:p>
    <w:p w:rsidR="008B26EE" w:rsidRDefault="008B26EE">
      <w:pPr>
        <w:pStyle w:val="ConsPlusNormal"/>
        <w:jc w:val="both"/>
      </w:pPr>
    </w:p>
    <w:p w:rsidR="008B26EE" w:rsidRDefault="008B26EE">
      <w:pPr>
        <w:pStyle w:val="ConsPlusNormal"/>
        <w:ind w:firstLine="540"/>
        <w:jc w:val="both"/>
      </w:pPr>
      <w:r>
        <w:t xml:space="preserve">Реализация подпрограммы осуществляется в соответствии с правовыми актами </w:t>
      </w:r>
      <w:r>
        <w:lastRenderedPageBreak/>
        <w:t>Администрации Волгоградской области, Губернатора Волгоградской области, приказами комитета строительства Волгоградской области.</w:t>
      </w:r>
    </w:p>
    <w:p w:rsidR="008B26EE" w:rsidRDefault="008B26EE">
      <w:pPr>
        <w:pStyle w:val="ConsPlusNormal"/>
        <w:spacing w:before="220"/>
        <w:ind w:firstLine="540"/>
        <w:jc w:val="both"/>
      </w:pPr>
      <w:r>
        <w:t>Управление подпрограммой осуществляет ответственный исполнитель подпрограммы - комитет строительства Волгоградской области. Ответственный исполнитель подпрограммы несет ответственность за реализацию и конечные результаты подпрограммы, эффективное использование выделяемых на ее выполнение финансовых средств.</w:t>
      </w:r>
    </w:p>
    <w:p w:rsidR="008B26EE" w:rsidRDefault="008B26EE">
      <w:pPr>
        <w:pStyle w:val="ConsPlusNormal"/>
        <w:spacing w:before="220"/>
        <w:ind w:firstLine="540"/>
        <w:jc w:val="both"/>
      </w:pPr>
      <w:r>
        <w:t>Реализация подпрограммы осуществляется путем предоставления субсидий из областного бюджета, в том числе источником финансового обеспечения которых является субсидия из федерального бюджета, в целях софинансирования расходных обязательств муниципальных образований Волгоградской области на предоставление социальных выплат молодым семьям.</w:t>
      </w:r>
    </w:p>
    <w:p w:rsidR="008B26EE" w:rsidRDefault="008B26EE">
      <w:pPr>
        <w:pStyle w:val="ConsPlusNormal"/>
        <w:spacing w:before="220"/>
        <w:ind w:firstLine="540"/>
        <w:jc w:val="both"/>
      </w:pPr>
      <w:r>
        <w:t>Условиями предоставления субсидии являются:</w:t>
      </w:r>
    </w:p>
    <w:p w:rsidR="008B26EE" w:rsidRDefault="008B26EE">
      <w:pPr>
        <w:pStyle w:val="ConsPlusNormal"/>
        <w:spacing w:before="220"/>
        <w:ind w:firstLine="540"/>
        <w:jc w:val="both"/>
      </w:pPr>
      <w:r>
        <w:t>1) наличие в соответствующем году в местном бюджете бюджетных ассигнований и их направление на финансовое обеспечение расходных обязательств муниципального образования Волгоградской области по предоставлению социальных выплат молодым семьям, включенным в список молодых семей - претендентов на получение социальной выплаты в соответствующем году, в объеме, необходимом для их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для соответствующего муниципального образования Волгоградской области должен быть не менее уровня финансового обеспечения расходного обязательства, рассчитанного по формуле:</w:t>
      </w:r>
    </w:p>
    <w:p w:rsidR="008B26EE" w:rsidRDefault="008B26EE">
      <w:pPr>
        <w:pStyle w:val="ConsPlusNormal"/>
        <w:jc w:val="both"/>
      </w:pPr>
    </w:p>
    <w:p w:rsidR="008B26EE" w:rsidRDefault="000B4522">
      <w:pPr>
        <w:pStyle w:val="ConsPlusNormal"/>
        <w:ind w:firstLine="540"/>
        <w:jc w:val="both"/>
      </w:pPr>
      <w:r>
        <w:rPr>
          <w:noProof/>
          <w:position w:val="-26"/>
        </w:rPr>
        <w:drawing>
          <wp:inline distT="0" distB="0" distL="0" distR="0">
            <wp:extent cx="1552575" cy="466725"/>
            <wp:effectExtent l="0" t="0" r="9525" b="9525"/>
            <wp:docPr id="1" name="Рисунок 1" descr="base_23732_19419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2_194194_32768"/>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U</w:t>
      </w:r>
      <w:r>
        <w:rPr>
          <w:vertAlign w:val="subscript"/>
        </w:rPr>
        <w:t>i</w:t>
      </w:r>
      <w:r>
        <w:t xml:space="preserve"> - уровень финансового обеспечения расходного обязательства i-го муниципального образования Волгоградской области за счет собственных средств местного бюджета;</w:t>
      </w:r>
    </w:p>
    <w:p w:rsidR="008B26EE" w:rsidRDefault="008B26EE">
      <w:pPr>
        <w:pStyle w:val="ConsPlusNormal"/>
        <w:spacing w:before="220"/>
        <w:ind w:firstLine="540"/>
        <w:jc w:val="both"/>
      </w:pPr>
      <w:r>
        <w:t>Сm</w:t>
      </w:r>
      <w:r>
        <w:rPr>
          <w:vertAlign w:val="subscript"/>
        </w:rPr>
        <w:t>i</w:t>
      </w:r>
      <w:r>
        <w:t xml:space="preserve"> - объем средств, указанный в обязательстве i-го муниципального образования Волгоградской области, представленном в составе заявки на участие в конкурсном отборе на предоставление субсидий в рамках реализации основного мероприятия;</w:t>
      </w:r>
    </w:p>
    <w:p w:rsidR="008B26EE" w:rsidRDefault="008B26EE">
      <w:pPr>
        <w:pStyle w:val="ConsPlusNormal"/>
        <w:spacing w:before="220"/>
        <w:ind w:firstLine="540"/>
        <w:jc w:val="both"/>
      </w:pPr>
      <w:r>
        <w:t>S</w:t>
      </w:r>
      <w:r>
        <w:rPr>
          <w:vertAlign w:val="subscript"/>
        </w:rPr>
        <w:t>i</w:t>
      </w:r>
      <w:r>
        <w:t xml:space="preserve"> - сумма социальных выплат молодым семьям, включенным в список молодых семей - претендентов на получение социальной выплаты в соответствующем году по i-му муниципальному образованию Волгоградской области;</w:t>
      </w:r>
    </w:p>
    <w:p w:rsidR="008B26EE" w:rsidRDefault="008B26EE">
      <w:pPr>
        <w:pStyle w:val="ConsPlusNormal"/>
        <w:spacing w:before="220"/>
        <w:ind w:firstLine="540"/>
        <w:jc w:val="both"/>
      </w:pPr>
      <w:r>
        <w:t>2) достижение муниципальным образованием Волгоградской области до 31 декабря текущего финансового года планового значения целевого показателя результативности использования субсидии;</w:t>
      </w:r>
    </w:p>
    <w:p w:rsidR="008B26EE" w:rsidRDefault="008B26EE">
      <w:pPr>
        <w:pStyle w:val="ConsPlusNormal"/>
        <w:spacing w:before="220"/>
        <w:ind w:firstLine="540"/>
        <w:jc w:val="both"/>
      </w:pPr>
      <w:r>
        <w:t>3) наличие нормативного правового акта муниципального образования Волгоградской области, утверждающего перечень мероприятий, в целях софинансирования которых предоставляется субсидия;</w:t>
      </w:r>
    </w:p>
    <w:p w:rsidR="008B26EE" w:rsidRDefault="008B26EE">
      <w:pPr>
        <w:pStyle w:val="ConsPlusNormal"/>
        <w:spacing w:before="220"/>
        <w:ind w:firstLine="540"/>
        <w:jc w:val="both"/>
      </w:pPr>
      <w:r>
        <w:t xml:space="preserve">4) заключение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в соответствии с </w:t>
      </w:r>
      <w:hyperlink r:id="rId243"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8B26EE" w:rsidRDefault="008B26EE">
      <w:pPr>
        <w:pStyle w:val="ConsPlusNormal"/>
        <w:spacing w:before="220"/>
        <w:ind w:firstLine="540"/>
        <w:jc w:val="both"/>
      </w:pPr>
      <w:r>
        <w:lastRenderedPageBreak/>
        <w:t>Размер субсидии, предоставляемой бюджету i-го муниципального образования Волгоградской области, рассчитывается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42"/>
        </w:rPr>
        <w:drawing>
          <wp:inline distT="0" distB="0" distL="0" distR="0">
            <wp:extent cx="1314450" cy="685800"/>
            <wp:effectExtent l="0" t="0" r="0" b="0"/>
            <wp:docPr id="2" name="Рисунок 2" descr="base_23732_19419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2_194194_32769"/>
                    <pic:cNvPicPr preferRelativeResize="0">
                      <a:picLocks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С</w:t>
      </w:r>
      <w:r>
        <w:rPr>
          <w:vertAlign w:val="subscript"/>
        </w:rPr>
        <w:t>i</w:t>
      </w:r>
      <w:r>
        <w:t xml:space="preserve"> - размер субсидии, предоставляемой бюджету i-го муниципального образования Волгоградской области;</w:t>
      </w:r>
    </w:p>
    <w:p w:rsidR="008B26EE" w:rsidRDefault="008B26EE">
      <w:pPr>
        <w:pStyle w:val="ConsPlusNormal"/>
        <w:spacing w:before="220"/>
        <w:ind w:firstLine="540"/>
        <w:jc w:val="both"/>
      </w:pPr>
      <w:r>
        <w:t>Р</w:t>
      </w:r>
      <w:r>
        <w:rPr>
          <w:vertAlign w:val="subscript"/>
        </w:rPr>
        <w:t>i</w:t>
      </w:r>
      <w:r>
        <w:t xml:space="preserve"> - потребность i-го муниципального образования Волгоградской области в бюджетных средствах, необходимых в текущем финансовом году на предоставление социальных выплат в соответствии с утвержденным комитетом строительства Волгоградской области списком молодых семей - претендентов на получение социальных выплат в соответствующем году, уменьшенная на объем бюджетных ассигнований, предусмотренных в местном бюджете на эти цели, источником финансового обеспечения которых являются собственные средства местного бюджета;</w:t>
      </w:r>
    </w:p>
    <w:p w:rsidR="008B26EE" w:rsidRDefault="008B26EE">
      <w:pPr>
        <w:pStyle w:val="ConsPlusNormal"/>
        <w:spacing w:before="220"/>
        <w:ind w:firstLine="540"/>
        <w:jc w:val="both"/>
      </w:pPr>
      <w:r>
        <w:t>n - количество муниципальных образований Волгоградской области, претендующих на получение субсидий;</w:t>
      </w:r>
    </w:p>
    <w:p w:rsidR="008B26EE" w:rsidRDefault="008B26EE">
      <w:pPr>
        <w:pStyle w:val="ConsPlusNormal"/>
        <w:spacing w:before="220"/>
        <w:ind w:firstLine="540"/>
        <w:jc w:val="both"/>
      </w:pPr>
      <w:r>
        <w:t>С - общий объем средств в областном бюджете, в том числе источником финансового обеспечения которых является субсидия из федерального бюджета, предусмотренных комитету строительства Волгоградской области для предоставления субсидий в текущем финансовом году.</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установленными </w:t>
      </w:r>
      <w:hyperlink r:id="rId245" w:history="1">
        <w:r>
          <w:rPr>
            <w:color w:val="0000FF"/>
          </w:rPr>
          <w:t>Порядком</w:t>
        </w:r>
      </w:hyperlink>
      <w: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муниципальных образований Волгоградской области, в соответствии с действующим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Реализация подпрограммы не предусматривает создание (приобретение) имущества.</w:t>
      </w:r>
    </w:p>
    <w:p w:rsidR="008B26EE" w:rsidRDefault="008B26EE">
      <w:pPr>
        <w:pStyle w:val="ConsPlusNormal"/>
        <w:jc w:val="both"/>
      </w:pPr>
    </w:p>
    <w:p w:rsidR="008B26EE" w:rsidRDefault="008B26EE">
      <w:pPr>
        <w:pStyle w:val="ConsPlusTitle"/>
        <w:jc w:val="center"/>
        <w:outlineLvl w:val="1"/>
      </w:pPr>
      <w:bookmarkStart w:id="4" w:name="P884"/>
      <w:bookmarkEnd w:id="4"/>
      <w:r>
        <w:t>Подпрограмма</w:t>
      </w:r>
    </w:p>
    <w:p w:rsidR="008B26EE" w:rsidRDefault="008B26EE">
      <w:pPr>
        <w:pStyle w:val="ConsPlusTitle"/>
        <w:jc w:val="center"/>
      </w:pPr>
      <w:r>
        <w:t>"Выполнение обязательств по обеспечению жильем категорий</w:t>
      </w:r>
    </w:p>
    <w:p w:rsidR="008B26EE" w:rsidRDefault="008B26EE">
      <w:pPr>
        <w:pStyle w:val="ConsPlusTitle"/>
        <w:jc w:val="center"/>
      </w:pPr>
      <w:r>
        <w:t>граждан, установленных законодательством"</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246" w:history="1">
              <w:r>
                <w:rPr>
                  <w:color w:val="0000FF"/>
                </w:rPr>
                <w:t>N 360-п</w:t>
              </w:r>
            </w:hyperlink>
            <w:r>
              <w:rPr>
                <w:color w:val="392C69"/>
              </w:rPr>
              <w:t xml:space="preserve">, от 29.12.2016 </w:t>
            </w:r>
            <w:hyperlink r:id="rId247" w:history="1">
              <w:r>
                <w:rPr>
                  <w:color w:val="0000FF"/>
                </w:rPr>
                <w:t>N 761-п</w:t>
              </w:r>
            </w:hyperlink>
            <w:r>
              <w:rPr>
                <w:color w:val="392C69"/>
              </w:rPr>
              <w:t xml:space="preserve">, от 31.05.2017 </w:t>
            </w:r>
            <w:hyperlink r:id="rId248"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249" w:history="1">
              <w:r>
                <w:rPr>
                  <w:color w:val="0000FF"/>
                </w:rPr>
                <w:t>N 552-п</w:t>
              </w:r>
            </w:hyperlink>
            <w:r>
              <w:rPr>
                <w:color w:val="392C69"/>
              </w:rPr>
              <w:t xml:space="preserve">, от 30.01.2018 </w:t>
            </w:r>
            <w:hyperlink r:id="rId250" w:history="1">
              <w:r>
                <w:rPr>
                  <w:color w:val="0000FF"/>
                </w:rPr>
                <w:t>N 38-п</w:t>
              </w:r>
            </w:hyperlink>
            <w:r>
              <w:rPr>
                <w:color w:val="392C69"/>
              </w:rPr>
              <w:t xml:space="preserve">, от 24.09.2018 </w:t>
            </w:r>
            <w:hyperlink r:id="rId251" w:history="1">
              <w:r>
                <w:rPr>
                  <w:color w:val="0000FF"/>
                </w:rPr>
                <w:t>N 422-п</w:t>
              </w:r>
            </w:hyperlink>
            <w:r>
              <w:rPr>
                <w:color w:val="392C69"/>
              </w:rPr>
              <w:t>,</w:t>
            </w:r>
          </w:p>
          <w:p w:rsidR="008B26EE" w:rsidRDefault="008B26EE">
            <w:pPr>
              <w:pStyle w:val="ConsPlusNormal"/>
              <w:jc w:val="center"/>
            </w:pPr>
            <w:r>
              <w:rPr>
                <w:color w:val="392C69"/>
              </w:rPr>
              <w:t xml:space="preserve">от 27.12.2018 </w:t>
            </w:r>
            <w:hyperlink r:id="rId252" w:history="1">
              <w:r>
                <w:rPr>
                  <w:color w:val="0000FF"/>
                </w:rPr>
                <w:t>N 630-п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"Выполнение обязательств по обеспечению</w:t>
      </w:r>
    </w:p>
    <w:p w:rsidR="008B26EE" w:rsidRDefault="008B26EE">
      <w:pPr>
        <w:pStyle w:val="ConsPlusTitle"/>
        <w:jc w:val="center"/>
      </w:pPr>
      <w:r>
        <w:lastRenderedPageBreak/>
        <w:t>жильем категорий граждан, установленных законодательством"</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выполнение обязательств по обеспечению жильем отдельных категорий граждан, установленных законодательством (далее именуются - отдельные категории граждан)</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реализация жилищных прав отдельных категорий граждан:</w:t>
            </w:r>
          </w:p>
          <w:p w:rsidR="008B26EE" w:rsidRDefault="008B26EE">
            <w:pPr>
              <w:pStyle w:val="ConsPlusNormal"/>
              <w:ind w:firstLine="340"/>
              <w:jc w:val="both"/>
            </w:pPr>
            <w:r>
              <w:t>обеспечение отдельных категорий граждан жилыми помещениями;</w:t>
            </w:r>
          </w:p>
          <w:p w:rsidR="008B26EE" w:rsidRDefault="008B26EE">
            <w:pPr>
              <w:pStyle w:val="ConsPlusNormal"/>
              <w:ind w:firstLine="340"/>
              <w:jc w:val="both"/>
            </w:pPr>
            <w:r>
              <w:t>предоставление отдельным категориям граждан социальных выплат на приобретение или строительство жилых помещений</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253"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количество семей граждан, уволенных с военной службы (службы), и приравненных к ним лиц, которые до 01 января 2005 г. были приняты органами местного самоуправления на учет в качестве нуждающихся в жилых помещениях, обеспеченных жильем, - 27 семей;</w:t>
            </w:r>
          </w:p>
          <w:p w:rsidR="008B26EE" w:rsidRDefault="008B26EE">
            <w:pPr>
              <w:pStyle w:val="ConsPlusNormal"/>
              <w:ind w:firstLine="340"/>
              <w:jc w:val="both"/>
            </w:pPr>
            <w:r>
              <w:t>количество ветеранов, инвалидов Великой Отечественной войны и приравненных к ним лиц, обеспеченных жильем, - 172 человека;</w:t>
            </w:r>
          </w:p>
          <w:p w:rsidR="008B26EE" w:rsidRDefault="008B26EE">
            <w:pPr>
              <w:pStyle w:val="ConsPlusNormal"/>
              <w:ind w:firstLine="340"/>
              <w:jc w:val="both"/>
            </w:pPr>
            <w:r>
              <w:t xml:space="preserve">количество инвалидов, ветеранов боевых действий и семей, имеющих детей-инвалидов, в соответствии с федеральными законами от 24 ноября 1995 г. </w:t>
            </w:r>
            <w:hyperlink r:id="rId254" w:history="1">
              <w:r>
                <w:rPr>
                  <w:color w:val="0000FF"/>
                </w:rPr>
                <w:t>N 181-ФЗ</w:t>
              </w:r>
            </w:hyperlink>
            <w:r>
              <w:t xml:space="preserve"> "О социальной защите инвалидов в Российской Федерации" и от 12 января 1995 г. </w:t>
            </w:r>
            <w:hyperlink r:id="rId255" w:history="1">
              <w:r>
                <w:rPr>
                  <w:color w:val="0000FF"/>
                </w:rPr>
                <w:t>N 5-ФЗ</w:t>
              </w:r>
            </w:hyperlink>
            <w:r>
              <w:t xml:space="preserve"> "О ветеранах", вставших на учет в качестве нуждающихся в улучшении жилищных условий до 01 января 2005 г., обеспеченных жильем, - 56 человек;</w:t>
            </w:r>
          </w:p>
          <w:p w:rsidR="008B26EE" w:rsidRDefault="008B26EE">
            <w:pPr>
              <w:pStyle w:val="ConsPlusNormal"/>
              <w:ind w:firstLine="340"/>
              <w:jc w:val="both"/>
            </w:pPr>
            <w:r>
              <w:t xml:space="preserve">количество инвалидов и семей, имеющих детей-инвалидов, в соответствии с Федеральным </w:t>
            </w:r>
            <w:hyperlink r:id="rId256" w:history="1">
              <w:r>
                <w:rPr>
                  <w:color w:val="0000FF"/>
                </w:rPr>
                <w:t>законом</w:t>
              </w:r>
            </w:hyperlink>
            <w:r>
              <w:t xml:space="preserve"> от 24 ноября 1995 г. N 181-ФЗ "О социальной защите инвалидов в Российской Федерации", вставших на учет в качестве нуждающихся в улучшении жилищных условий до 01 января 2005 г., обеспеченных жильем, - 125 человек;</w:t>
            </w:r>
          </w:p>
          <w:p w:rsidR="008B26EE" w:rsidRDefault="008B26EE">
            <w:pPr>
              <w:pStyle w:val="ConsPlusNormal"/>
              <w:ind w:firstLine="340"/>
              <w:jc w:val="both"/>
            </w:pPr>
            <w:r>
              <w:t xml:space="preserve">количество ветеранов и инвалидов боевых действий в соответствии с Федеральным </w:t>
            </w:r>
            <w:hyperlink r:id="rId257" w:history="1">
              <w:r>
                <w:rPr>
                  <w:color w:val="0000FF"/>
                </w:rPr>
                <w:t>законом</w:t>
              </w:r>
            </w:hyperlink>
            <w:r>
              <w:t xml:space="preserve"> от 12 января 1995 г. N 5-ФЗ "О ветеранах", вставших на учет в качестве нуждающихся в улучшении жилищных условий до 01 января 2005 г., обеспеченных жильем, - 166 человек;</w:t>
            </w:r>
          </w:p>
          <w:p w:rsidR="008B26EE" w:rsidRDefault="008B26EE">
            <w:pPr>
              <w:pStyle w:val="ConsPlusNormal"/>
              <w:ind w:firstLine="340"/>
              <w:jc w:val="both"/>
            </w:pPr>
            <w:r>
              <w:t>количество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 обеспеченных жильем, - 32 семьи;</w:t>
            </w:r>
          </w:p>
          <w:p w:rsidR="008B26EE" w:rsidRDefault="008B26EE">
            <w:pPr>
              <w:pStyle w:val="ConsPlusNormal"/>
              <w:ind w:firstLine="340"/>
              <w:jc w:val="both"/>
            </w:pPr>
            <w:r>
              <w:lastRenderedPageBreak/>
              <w:t>количество семей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обеспеченных жильем, - 119 семей;</w:t>
            </w:r>
          </w:p>
          <w:p w:rsidR="008B26EE" w:rsidRDefault="008B26EE">
            <w:pPr>
              <w:pStyle w:val="ConsPlusNormal"/>
              <w:ind w:firstLine="340"/>
              <w:jc w:val="both"/>
            </w:pPr>
            <w:r>
              <w:t>количество семей граждан, выехавших из районов Крайнего Севера и приравненных к ним местностей, обеспеченных жильем, - 24 семьи;</w:t>
            </w:r>
          </w:p>
          <w:p w:rsidR="008B26EE" w:rsidRDefault="008B26EE">
            <w:pPr>
              <w:pStyle w:val="ConsPlusNormal"/>
              <w:ind w:firstLine="340"/>
              <w:jc w:val="both"/>
            </w:pPr>
            <w:r>
              <w:t>количество семей граждан, постоянно проживающих на территории Волгоградской области и лишившихся жилья по объективным причинам, обеспеченных жильем, - 10 семей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11.07.2016 </w:t>
            </w:r>
            <w:hyperlink r:id="rId258" w:history="1">
              <w:r>
                <w:rPr>
                  <w:color w:val="0000FF"/>
                </w:rPr>
                <w:t>N 360-п</w:t>
              </w:r>
            </w:hyperlink>
            <w:r>
              <w:t xml:space="preserve">, от 29.12.2016 </w:t>
            </w:r>
            <w:hyperlink r:id="rId259" w:history="1">
              <w:r>
                <w:rPr>
                  <w:color w:val="0000FF"/>
                </w:rPr>
                <w:t>N 761-п</w:t>
              </w:r>
            </w:hyperlink>
            <w:r>
              <w:t xml:space="preserve">, от 31.05.2017 </w:t>
            </w:r>
            <w:hyperlink r:id="rId260" w:history="1">
              <w:r>
                <w:rPr>
                  <w:color w:val="0000FF"/>
                </w:rPr>
                <w:t>N 275-п</w:t>
              </w:r>
            </w:hyperlink>
            <w:r>
              <w:t xml:space="preserve">, от 24.10.2017 </w:t>
            </w:r>
            <w:hyperlink r:id="rId261" w:history="1">
              <w:r>
                <w:rPr>
                  <w:color w:val="0000FF"/>
                </w:rPr>
                <w:t>N 552-п</w:t>
              </w:r>
            </w:hyperlink>
            <w:r>
              <w:t xml:space="preserve">, от 30.01.2018 </w:t>
            </w:r>
            <w:hyperlink r:id="rId262" w:history="1">
              <w:r>
                <w:rPr>
                  <w:color w:val="0000FF"/>
                </w:rPr>
                <w:t>N 38-п</w:t>
              </w:r>
            </w:hyperlink>
            <w:r>
              <w:t xml:space="preserve">, от 24.09.2018 </w:t>
            </w:r>
            <w:hyperlink r:id="rId263" w:history="1">
              <w:r>
                <w:rPr>
                  <w:color w:val="0000FF"/>
                </w:rPr>
                <w:t>N 422-п</w:t>
              </w:r>
            </w:hyperlink>
            <w:r>
              <w:t xml:space="preserve">, от 27.12.2018 </w:t>
            </w:r>
            <w:hyperlink r:id="rId264"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265"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общий объем финансирования подпрограммы составит 768897,4 тыс. рублей, из них по годам и источникам финансирования:</w:t>
            </w:r>
          </w:p>
          <w:p w:rsidR="008B26EE" w:rsidRDefault="008B26EE">
            <w:pPr>
              <w:pStyle w:val="ConsPlusNormal"/>
              <w:ind w:firstLine="340"/>
              <w:jc w:val="both"/>
            </w:pPr>
            <w:r>
              <w:t>а) средства федерального бюджета - 758897,4 тыс. рублей, в том числе:</w:t>
            </w:r>
          </w:p>
          <w:p w:rsidR="008B26EE" w:rsidRDefault="008B26EE">
            <w:pPr>
              <w:pStyle w:val="ConsPlusNormal"/>
              <w:ind w:firstLine="340"/>
              <w:jc w:val="both"/>
            </w:pPr>
            <w:r>
              <w:t>2016 год - 200471,8 тыс. рублей;</w:t>
            </w:r>
          </w:p>
          <w:p w:rsidR="008B26EE" w:rsidRDefault="008B26EE">
            <w:pPr>
              <w:pStyle w:val="ConsPlusNormal"/>
              <w:ind w:firstLine="340"/>
              <w:jc w:val="both"/>
            </w:pPr>
            <w:r>
              <w:t>2017 год - 112419,3 тыс. рублей;</w:t>
            </w:r>
          </w:p>
          <w:p w:rsidR="008B26EE" w:rsidRDefault="008B26EE">
            <w:pPr>
              <w:pStyle w:val="ConsPlusNormal"/>
              <w:ind w:firstLine="340"/>
              <w:jc w:val="both"/>
            </w:pPr>
            <w:r>
              <w:t>2018 год - 139078,0 тыс. рублей;</w:t>
            </w:r>
          </w:p>
          <w:p w:rsidR="008B26EE" w:rsidRDefault="008B26EE">
            <w:pPr>
              <w:pStyle w:val="ConsPlusNormal"/>
              <w:ind w:firstLine="340"/>
              <w:jc w:val="both"/>
            </w:pPr>
            <w:r>
              <w:t>2019 год - 136963,2 тыс. рублей;</w:t>
            </w:r>
          </w:p>
          <w:p w:rsidR="008B26EE" w:rsidRDefault="008B26EE">
            <w:pPr>
              <w:pStyle w:val="ConsPlusNormal"/>
              <w:ind w:firstLine="340"/>
              <w:jc w:val="both"/>
            </w:pPr>
            <w:r>
              <w:t>2020 год - 44761,5 тыс. рублей;</w:t>
            </w:r>
          </w:p>
          <w:p w:rsidR="008B26EE" w:rsidRDefault="008B26EE">
            <w:pPr>
              <w:pStyle w:val="ConsPlusNormal"/>
              <w:ind w:firstLine="340"/>
              <w:jc w:val="both"/>
            </w:pPr>
            <w:r>
              <w:t>2021 год - 31300,9 тыс. рублей;</w:t>
            </w:r>
          </w:p>
          <w:p w:rsidR="008B26EE" w:rsidRDefault="008B26EE">
            <w:pPr>
              <w:pStyle w:val="ConsPlusNormal"/>
              <w:ind w:firstLine="340"/>
              <w:jc w:val="both"/>
            </w:pPr>
            <w:r>
              <w:t>2022 год - 31300,9 тыс. рублей;</w:t>
            </w:r>
          </w:p>
          <w:p w:rsidR="008B26EE" w:rsidRDefault="008B26EE">
            <w:pPr>
              <w:pStyle w:val="ConsPlusNormal"/>
              <w:ind w:firstLine="340"/>
              <w:jc w:val="both"/>
            </w:pPr>
            <w:r>
              <w:t>2023 год - 31300,9 тыс. рублей;</w:t>
            </w:r>
          </w:p>
          <w:p w:rsidR="008B26EE" w:rsidRDefault="008B26EE">
            <w:pPr>
              <w:pStyle w:val="ConsPlusNormal"/>
              <w:ind w:firstLine="340"/>
              <w:jc w:val="both"/>
            </w:pPr>
            <w:r>
              <w:t>2024 год - 31300,9 тыс. рублей;</w:t>
            </w:r>
          </w:p>
          <w:p w:rsidR="008B26EE" w:rsidRDefault="008B26EE">
            <w:pPr>
              <w:pStyle w:val="ConsPlusNormal"/>
              <w:ind w:firstLine="340"/>
              <w:jc w:val="both"/>
            </w:pPr>
            <w:r>
              <w:t>б) средства областного бюджета - 5000,0 тыс. рублей, в том числе:</w:t>
            </w:r>
          </w:p>
          <w:p w:rsidR="008B26EE" w:rsidRDefault="008B26EE">
            <w:pPr>
              <w:pStyle w:val="ConsPlusNormal"/>
              <w:ind w:firstLine="340"/>
              <w:jc w:val="both"/>
            </w:pPr>
            <w:r>
              <w:t>2018 год - 2500,0 тыс. рублей;</w:t>
            </w:r>
          </w:p>
          <w:p w:rsidR="008B26EE" w:rsidRDefault="008B26EE">
            <w:pPr>
              <w:pStyle w:val="ConsPlusNormal"/>
              <w:ind w:firstLine="340"/>
              <w:jc w:val="both"/>
            </w:pPr>
            <w:r>
              <w:t>2019 год - 2500,0 тыс. рублей;</w:t>
            </w:r>
          </w:p>
          <w:p w:rsidR="008B26EE" w:rsidRDefault="008B26EE">
            <w:pPr>
              <w:pStyle w:val="ConsPlusNormal"/>
              <w:ind w:firstLine="340"/>
              <w:jc w:val="both"/>
            </w:pPr>
            <w:r>
              <w:t>в) средства местного бюджета - 5000,0 тыс. рублей, в том числе:</w:t>
            </w:r>
          </w:p>
          <w:p w:rsidR="008B26EE" w:rsidRDefault="008B26EE">
            <w:pPr>
              <w:pStyle w:val="ConsPlusNormal"/>
              <w:ind w:firstLine="340"/>
              <w:jc w:val="both"/>
            </w:pPr>
            <w:r>
              <w:t>2018 год - 2500,0 тыс. рублей;</w:t>
            </w:r>
          </w:p>
          <w:p w:rsidR="008B26EE" w:rsidRDefault="008B26EE">
            <w:pPr>
              <w:pStyle w:val="ConsPlusNormal"/>
              <w:ind w:firstLine="340"/>
              <w:jc w:val="both"/>
            </w:pPr>
            <w:r>
              <w:t>2019 год - 2500,0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266"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 xml:space="preserve">Ожидаемые результаты </w:t>
            </w:r>
            <w:r>
              <w:lastRenderedPageBreak/>
              <w:t>реализации подпрограммы</w:t>
            </w:r>
          </w:p>
        </w:tc>
        <w:tc>
          <w:tcPr>
            <w:tcW w:w="360" w:type="dxa"/>
            <w:tcBorders>
              <w:top w:val="nil"/>
              <w:left w:val="nil"/>
              <w:bottom w:val="nil"/>
              <w:right w:val="nil"/>
            </w:tcBorders>
          </w:tcPr>
          <w:p w:rsidR="008B26EE" w:rsidRDefault="008B26EE">
            <w:pPr>
              <w:pStyle w:val="ConsPlusNormal"/>
              <w:jc w:val="center"/>
            </w:pPr>
            <w:r>
              <w:lastRenderedPageBreak/>
              <w:t>-</w:t>
            </w:r>
          </w:p>
        </w:tc>
        <w:tc>
          <w:tcPr>
            <w:tcW w:w="5613" w:type="dxa"/>
            <w:tcBorders>
              <w:top w:val="nil"/>
              <w:left w:val="nil"/>
              <w:bottom w:val="nil"/>
              <w:right w:val="nil"/>
            </w:tcBorders>
          </w:tcPr>
          <w:p w:rsidR="008B26EE" w:rsidRDefault="008B26EE">
            <w:pPr>
              <w:pStyle w:val="ConsPlusNormal"/>
              <w:ind w:firstLine="340"/>
              <w:jc w:val="both"/>
            </w:pPr>
            <w:r>
              <w:t xml:space="preserve">количество граждан, относящихся к отдельным </w:t>
            </w:r>
            <w:r>
              <w:lastRenderedPageBreak/>
              <w:t>категориям, состоящих на учете в качестве нуждающихся в жилых помещениях, получивших жилые помещения и улучшивших жилищные условия в отчетном году (количество семей отдельных категорий граждан), - 519 граждан и 212 семей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11.07.2016 </w:t>
            </w:r>
            <w:hyperlink r:id="rId267" w:history="1">
              <w:r>
                <w:rPr>
                  <w:color w:val="0000FF"/>
                </w:rPr>
                <w:t>N 360-п</w:t>
              </w:r>
            </w:hyperlink>
            <w:r>
              <w:t xml:space="preserve">, от 29.12.2016 </w:t>
            </w:r>
            <w:hyperlink r:id="rId268" w:history="1">
              <w:r>
                <w:rPr>
                  <w:color w:val="0000FF"/>
                </w:rPr>
                <w:t>N 761-п</w:t>
              </w:r>
            </w:hyperlink>
            <w:r>
              <w:t xml:space="preserve">, от 31.05.2017 </w:t>
            </w:r>
            <w:hyperlink r:id="rId269" w:history="1">
              <w:r>
                <w:rPr>
                  <w:color w:val="0000FF"/>
                </w:rPr>
                <w:t>N 275-п</w:t>
              </w:r>
            </w:hyperlink>
            <w:r>
              <w:t xml:space="preserve">, от 24.10.2017 </w:t>
            </w:r>
            <w:hyperlink r:id="rId270" w:history="1">
              <w:r>
                <w:rPr>
                  <w:color w:val="0000FF"/>
                </w:rPr>
                <w:t>N 552-п</w:t>
              </w:r>
            </w:hyperlink>
            <w:r>
              <w:t xml:space="preserve">, от 30.01.2018 </w:t>
            </w:r>
            <w:hyperlink r:id="rId271" w:history="1">
              <w:r>
                <w:rPr>
                  <w:color w:val="0000FF"/>
                </w:rPr>
                <w:t>N 38-п</w:t>
              </w:r>
            </w:hyperlink>
            <w:r>
              <w:t xml:space="preserve">, от 24.09.2018 </w:t>
            </w:r>
            <w:hyperlink r:id="rId272" w:history="1">
              <w:r>
                <w:rPr>
                  <w:color w:val="0000FF"/>
                </w:rPr>
                <w:t>N 422-п</w:t>
              </w:r>
            </w:hyperlink>
            <w:r>
              <w:t xml:space="preserve">, от 27.12.2018 </w:t>
            </w:r>
            <w:hyperlink r:id="rId273" w:history="1">
              <w:r>
                <w:rPr>
                  <w:color w:val="0000FF"/>
                </w:rPr>
                <w:t>N 630-п</w:t>
              </w:r>
            </w:hyperlink>
            <w:r>
              <w:t>)</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Проблема обеспечения жильем отдельных категорий граждан, перед которыми государство и Волгоградская область имеют обязательства по обеспечению жильем в соответствии с законодательством Российской Федерации и Волгоградской области, остается острой социальной проблемой.</w:t>
      </w:r>
    </w:p>
    <w:p w:rsidR="008B26EE" w:rsidRDefault="008B26EE">
      <w:pPr>
        <w:pStyle w:val="ConsPlusNormal"/>
        <w:spacing w:before="220"/>
        <w:ind w:firstLine="540"/>
        <w:jc w:val="both"/>
      </w:pPr>
      <w:r>
        <w:t>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и областного бюджетов социальных выплат для приобретения (строительства) жилья посредством предоставления государственных жилищных сертификатов.</w:t>
      </w:r>
    </w:p>
    <w:p w:rsidR="008B26EE" w:rsidRDefault="008B26EE">
      <w:pPr>
        <w:pStyle w:val="ConsPlusNormal"/>
        <w:spacing w:before="220"/>
        <w:ind w:firstLine="540"/>
        <w:jc w:val="both"/>
      </w:pPr>
      <w:r>
        <w:t>Отдельными категориями граждан являются:</w:t>
      </w:r>
    </w:p>
    <w:p w:rsidR="008B26EE" w:rsidRDefault="008B26EE">
      <w:pPr>
        <w:pStyle w:val="ConsPlusNormal"/>
        <w:spacing w:before="220"/>
        <w:ind w:firstLine="540"/>
        <w:jc w:val="both"/>
      </w:pPr>
      <w:r>
        <w:t>граждане, уволенные с военной службы (службы), и приравненные к ним лица, которые до 01 января 2005 г. были приняты органами местного самоуправления на учет в качестве нуждающихся в жилых помещениях;</w:t>
      </w:r>
    </w:p>
    <w:p w:rsidR="008B26EE" w:rsidRDefault="008B26EE">
      <w:pPr>
        <w:pStyle w:val="ConsPlusNormal"/>
        <w:spacing w:before="220"/>
        <w:ind w:firstLine="540"/>
        <w:jc w:val="both"/>
      </w:pPr>
      <w:r>
        <w:t>ветераны, инвалиды Великой Отечественной войны и приравненные к ним лица;</w:t>
      </w:r>
    </w:p>
    <w:p w:rsidR="008B26EE" w:rsidRDefault="008B26EE">
      <w:pPr>
        <w:pStyle w:val="ConsPlusNormal"/>
        <w:spacing w:before="220"/>
        <w:ind w:firstLine="540"/>
        <w:jc w:val="both"/>
      </w:pPr>
      <w:r>
        <w:t xml:space="preserve">инвалиды и семьи, имеющие детей-инвалидов, в соответствии с Федеральным </w:t>
      </w:r>
      <w:hyperlink r:id="rId274" w:history="1">
        <w:r>
          <w:rPr>
            <w:color w:val="0000FF"/>
          </w:rPr>
          <w:t>законом</w:t>
        </w:r>
      </w:hyperlink>
      <w:r>
        <w:t xml:space="preserve"> от 24 ноября 1995 г. N 181-ФЗ "О социальной защите инвалидов в Российской Федерации", вставшие на учет в качестве нуждающихся в улучшении жилищных условий до 01 января 2005 г.;</w:t>
      </w:r>
    </w:p>
    <w:p w:rsidR="008B26EE" w:rsidRDefault="008B26EE">
      <w:pPr>
        <w:pStyle w:val="ConsPlusNormal"/>
        <w:jc w:val="both"/>
      </w:pPr>
      <w:r>
        <w:t xml:space="preserve">(в ред. </w:t>
      </w:r>
      <w:hyperlink r:id="rId275"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 xml:space="preserve">ветераны и инвалиды боевых действий в соответствии с Федеральным </w:t>
      </w:r>
      <w:hyperlink r:id="rId276" w:history="1">
        <w:r>
          <w:rPr>
            <w:color w:val="0000FF"/>
          </w:rPr>
          <w:t>законом</w:t>
        </w:r>
      </w:hyperlink>
      <w:r>
        <w:t xml:space="preserve"> от 12 января 1995 г. N 5-ФЗ "О ветеранах", вставшие на учет в качестве нуждающихся в улучшении жилищных условий до 01 января 2005 г.;</w:t>
      </w:r>
    </w:p>
    <w:p w:rsidR="008B26EE" w:rsidRDefault="008B26EE">
      <w:pPr>
        <w:pStyle w:val="ConsPlusNormal"/>
        <w:jc w:val="both"/>
      </w:pPr>
      <w:r>
        <w:t xml:space="preserve">(в ред. </w:t>
      </w:r>
      <w:hyperlink r:id="rId277"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w:t>
      </w:r>
    </w:p>
    <w:p w:rsidR="008B26EE" w:rsidRDefault="008B26EE">
      <w:pPr>
        <w:pStyle w:val="ConsPlusNormal"/>
        <w:spacing w:before="220"/>
        <w:ind w:firstLine="540"/>
        <w:jc w:val="both"/>
      </w:pPr>
      <w:r>
        <w:t>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8B26EE" w:rsidRDefault="008B26EE">
      <w:pPr>
        <w:pStyle w:val="ConsPlusNormal"/>
        <w:jc w:val="both"/>
      </w:pPr>
      <w:r>
        <w:t xml:space="preserve">(в ред. </w:t>
      </w:r>
      <w:hyperlink r:id="rId278"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граждане, выехавшие из районов Крайнего Севера и приравненных к ним местностей;</w:t>
      </w:r>
    </w:p>
    <w:p w:rsidR="008B26EE" w:rsidRDefault="008B26EE">
      <w:pPr>
        <w:pStyle w:val="ConsPlusNormal"/>
        <w:spacing w:before="220"/>
        <w:ind w:firstLine="540"/>
        <w:jc w:val="both"/>
      </w:pPr>
      <w:r>
        <w:lastRenderedPageBreak/>
        <w:t>граждане, постоянно проживающие на территории Волгоградской области и лишившиеся жилья по объективным причинам.</w:t>
      </w:r>
    </w:p>
    <w:p w:rsidR="008B26EE" w:rsidRDefault="008B26EE">
      <w:pPr>
        <w:pStyle w:val="ConsPlusNormal"/>
        <w:spacing w:before="220"/>
        <w:ind w:firstLine="540"/>
        <w:jc w:val="both"/>
      </w:pPr>
      <w:r>
        <w:t>Таким образом, при выполнении обязательств по обеспечению жильем отдельных категорий граждан с применением различных механизмов используется программно-целевой метод, который позволяет повысить скоординированность и эффективность выполнения таких государственных обязательств.</w:t>
      </w:r>
    </w:p>
    <w:p w:rsidR="008B26EE" w:rsidRDefault="008B26EE">
      <w:pPr>
        <w:pStyle w:val="ConsPlusNormal"/>
        <w:spacing w:before="220"/>
        <w:ind w:firstLine="540"/>
        <w:jc w:val="both"/>
      </w:pPr>
      <w:r>
        <w:t>При обеспечении жильем отдельных категорий граждан федеральными органами государственной власти и органами исполнительной власти Волгоградской области используются следующие механизмы:</w:t>
      </w:r>
    </w:p>
    <w:p w:rsidR="008B26EE" w:rsidRDefault="008B26EE">
      <w:pPr>
        <w:pStyle w:val="ConsPlusNormal"/>
        <w:spacing w:before="220"/>
        <w:ind w:firstLine="540"/>
        <w:jc w:val="both"/>
      </w:pPr>
      <w:r>
        <w:t>строительство и приобретение в собственность Волгоградской области жилых помещений для последующей передачи их отдельным категориям граждан на праве собственности;</w:t>
      </w:r>
    </w:p>
    <w:p w:rsidR="008B26EE" w:rsidRDefault="008B26EE">
      <w:pPr>
        <w:pStyle w:val="ConsPlusNormal"/>
        <w:spacing w:before="220"/>
        <w:ind w:firstLine="540"/>
        <w:jc w:val="both"/>
      </w:pPr>
      <w:r>
        <w:t>предоставление отдельным категориям граждан социальных выплат.</w:t>
      </w:r>
    </w:p>
    <w:p w:rsidR="008B26EE" w:rsidRDefault="008B26EE">
      <w:pPr>
        <w:pStyle w:val="ConsPlusNormal"/>
        <w:spacing w:before="220"/>
        <w:ind w:firstLine="540"/>
        <w:jc w:val="both"/>
      </w:pPr>
      <w:r>
        <w:t>При реализации подпрограммы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Финансовый риск реализации подпрограммы представляет собой замедление запланированных темпов обеспечения жилыми помещениями отдельных категорий граждан вследствие снижения поступлений из областного и федерального бюджетов, а также недостаточности рынка жилья на территории Волгоградской области.</w:t>
      </w:r>
    </w:p>
    <w:p w:rsidR="008B26EE" w:rsidRDefault="008B26EE">
      <w:pPr>
        <w:pStyle w:val="ConsPlusNormal"/>
        <w:spacing w:before="220"/>
        <w:ind w:firstLine="540"/>
        <w:jc w:val="both"/>
      </w:pPr>
      <w:r>
        <w:t>Способом ограничения финансового риска является ежегодная корректировка мероприятий подпрограммы и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Целью подпрограммы является выполнение обязательств по обеспечению жильем отдельных категорий граждан.</w:t>
      </w:r>
    </w:p>
    <w:p w:rsidR="008B26EE" w:rsidRDefault="008B26EE">
      <w:pPr>
        <w:pStyle w:val="ConsPlusNormal"/>
        <w:spacing w:before="220"/>
        <w:ind w:firstLine="540"/>
        <w:jc w:val="both"/>
      </w:pPr>
      <w:r>
        <w:t>Для достижения указанной цели необходимо решение следующих задач:</w:t>
      </w:r>
    </w:p>
    <w:p w:rsidR="008B26EE" w:rsidRDefault="008B26EE">
      <w:pPr>
        <w:pStyle w:val="ConsPlusNormal"/>
        <w:jc w:val="both"/>
      </w:pPr>
      <w:r>
        <w:t xml:space="preserve">(в ред. </w:t>
      </w:r>
      <w:hyperlink r:id="rId279"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реализация жилищных прав отдельных категорий граждан;</w:t>
      </w:r>
    </w:p>
    <w:p w:rsidR="008B26EE" w:rsidRDefault="008B26EE">
      <w:pPr>
        <w:pStyle w:val="ConsPlusNormal"/>
        <w:jc w:val="both"/>
      </w:pPr>
      <w:r>
        <w:t xml:space="preserve">(в ред. </w:t>
      </w:r>
      <w:hyperlink r:id="rId280"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обеспечение отдельных категорий граждан жилыми помещениями;</w:t>
      </w:r>
    </w:p>
    <w:p w:rsidR="008B26EE" w:rsidRDefault="008B26EE">
      <w:pPr>
        <w:pStyle w:val="ConsPlusNormal"/>
        <w:spacing w:before="220"/>
        <w:ind w:firstLine="540"/>
        <w:jc w:val="both"/>
      </w:pPr>
      <w:r>
        <w:t>предоставление отдельным категориям граждан социальных выплат на приобретение или строительство жилых помещений.</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281"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К целевым показателям реализации подпрограммы относятся:</w:t>
      </w:r>
    </w:p>
    <w:p w:rsidR="008B26EE" w:rsidRDefault="008B26EE">
      <w:pPr>
        <w:pStyle w:val="ConsPlusNormal"/>
        <w:spacing w:before="220"/>
        <w:ind w:firstLine="540"/>
        <w:jc w:val="both"/>
      </w:pPr>
      <w:r>
        <w:t>количество семей граждан, уволенных с военной службы (службы), и приравненных к ним лиц, которые до 01 января 2005 г. были приняты органами местного самоуправления на учет в качестве нуждающихся в жилых помещениях, обеспеченных жильем;</w:t>
      </w:r>
    </w:p>
    <w:p w:rsidR="008B26EE" w:rsidRDefault="008B26EE">
      <w:pPr>
        <w:pStyle w:val="ConsPlusNormal"/>
        <w:spacing w:before="220"/>
        <w:ind w:firstLine="540"/>
        <w:jc w:val="both"/>
      </w:pPr>
      <w:r>
        <w:lastRenderedPageBreak/>
        <w:t>количество ветеранов, инвалидов Великой Отечественной войны и приравненных к ним лиц, обеспеченных жильем;</w:t>
      </w:r>
    </w:p>
    <w:p w:rsidR="008B26EE" w:rsidRDefault="008B26EE">
      <w:pPr>
        <w:pStyle w:val="ConsPlusNormal"/>
        <w:spacing w:before="220"/>
        <w:ind w:firstLine="540"/>
        <w:jc w:val="both"/>
      </w:pPr>
      <w:r>
        <w:t xml:space="preserve">количество инвалидов, ветеранов боевых действий и семей, имеющих детей-инвалидов, в соответствии с федеральными законами от 24 ноября 1995 г. </w:t>
      </w:r>
      <w:hyperlink r:id="rId282" w:history="1">
        <w:r>
          <w:rPr>
            <w:color w:val="0000FF"/>
          </w:rPr>
          <w:t>N 181-ФЗ</w:t>
        </w:r>
      </w:hyperlink>
      <w:r>
        <w:t xml:space="preserve"> "О социальной защите инвалидов в Российской Федерации" и от 12 января 1995 г. </w:t>
      </w:r>
      <w:hyperlink r:id="rId283" w:history="1">
        <w:r>
          <w:rPr>
            <w:color w:val="0000FF"/>
          </w:rPr>
          <w:t>N 5-ФЗ</w:t>
        </w:r>
      </w:hyperlink>
      <w:r>
        <w:t xml:space="preserve"> "О ветеранах", вставших на учет в качестве нуждающихся в улучшении жилищных условий до 01 января 2005 г., обеспеченных жильем;</w:t>
      </w:r>
    </w:p>
    <w:p w:rsidR="008B26EE" w:rsidRDefault="008B26EE">
      <w:pPr>
        <w:pStyle w:val="ConsPlusNormal"/>
        <w:spacing w:before="220"/>
        <w:ind w:firstLine="540"/>
        <w:jc w:val="both"/>
      </w:pPr>
      <w:r>
        <w:t xml:space="preserve">количество инвалидов и семей, имеющих детей-инвалидов, в соответствии с Федеральным </w:t>
      </w:r>
      <w:hyperlink r:id="rId284" w:history="1">
        <w:r>
          <w:rPr>
            <w:color w:val="0000FF"/>
          </w:rPr>
          <w:t>законом</w:t>
        </w:r>
      </w:hyperlink>
      <w:r>
        <w:t xml:space="preserve"> от 24 ноября 1995 г. N 181-ФЗ "О социальной защите инвалидов в Российской Федерации", вставших на учет в качестве нуждающихся в улучшении жилищных условий до 01 января 2005 г., обеспеченных жильем;</w:t>
      </w:r>
    </w:p>
    <w:p w:rsidR="008B26EE" w:rsidRDefault="008B26EE">
      <w:pPr>
        <w:pStyle w:val="ConsPlusNormal"/>
        <w:jc w:val="both"/>
      </w:pPr>
      <w:r>
        <w:t xml:space="preserve">(абзац введен </w:t>
      </w:r>
      <w:hyperlink r:id="rId285" w:history="1">
        <w:r>
          <w:rPr>
            <w:color w:val="0000FF"/>
          </w:rPr>
          <w:t>постановлением</w:t>
        </w:r>
      </w:hyperlink>
      <w:r>
        <w:t xml:space="preserve"> Администрации Волгоградской обл. от 30.01.2018 N 38-п)</w:t>
      </w:r>
    </w:p>
    <w:p w:rsidR="008B26EE" w:rsidRDefault="008B26EE">
      <w:pPr>
        <w:pStyle w:val="ConsPlusNormal"/>
        <w:spacing w:before="220"/>
        <w:ind w:firstLine="540"/>
        <w:jc w:val="both"/>
      </w:pPr>
      <w:r>
        <w:t xml:space="preserve">количество ветеранов и инвалидов боевых действий в соответствии с Федеральным </w:t>
      </w:r>
      <w:hyperlink r:id="rId286" w:history="1">
        <w:r>
          <w:rPr>
            <w:color w:val="0000FF"/>
          </w:rPr>
          <w:t>законом</w:t>
        </w:r>
      </w:hyperlink>
      <w:r>
        <w:t xml:space="preserve"> от 12 января 1995 г. N 5-ФЗ "О ветеранах", вставших на учет в качестве нуждающихся в улучшении жилищных условий до 01 января 2005 г., обеспеченных жильем;</w:t>
      </w:r>
    </w:p>
    <w:p w:rsidR="008B26EE" w:rsidRDefault="008B26EE">
      <w:pPr>
        <w:pStyle w:val="ConsPlusNormal"/>
        <w:jc w:val="both"/>
      </w:pPr>
      <w:r>
        <w:t xml:space="preserve">(абзац введен </w:t>
      </w:r>
      <w:hyperlink r:id="rId287" w:history="1">
        <w:r>
          <w:rPr>
            <w:color w:val="0000FF"/>
          </w:rPr>
          <w:t>постановлением</w:t>
        </w:r>
      </w:hyperlink>
      <w:r>
        <w:t xml:space="preserve"> Администрации Волгоградской обл. от 30.01.2018 N 38-п)</w:t>
      </w:r>
    </w:p>
    <w:p w:rsidR="008B26EE" w:rsidRDefault="008B26EE">
      <w:pPr>
        <w:pStyle w:val="ConsPlusNormal"/>
        <w:spacing w:before="220"/>
        <w:ind w:firstLine="540"/>
        <w:jc w:val="both"/>
      </w:pPr>
      <w:r>
        <w:t>количество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 обеспеченных жильем;</w:t>
      </w:r>
    </w:p>
    <w:p w:rsidR="008B26EE" w:rsidRDefault="008B26EE">
      <w:pPr>
        <w:pStyle w:val="ConsPlusNormal"/>
        <w:spacing w:before="220"/>
        <w:ind w:firstLine="540"/>
        <w:jc w:val="both"/>
      </w:pPr>
      <w:r>
        <w:t>количество семей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обеспеченных жильем;</w:t>
      </w:r>
    </w:p>
    <w:p w:rsidR="008B26EE" w:rsidRDefault="008B26EE">
      <w:pPr>
        <w:pStyle w:val="ConsPlusNormal"/>
        <w:jc w:val="both"/>
      </w:pPr>
      <w:r>
        <w:t xml:space="preserve">(в ред. </w:t>
      </w:r>
      <w:hyperlink r:id="rId288"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количество семей граждан, выехавших из районов Крайнего Севера и приравненных к ним местностей, обеспеченных жильем;</w:t>
      </w:r>
    </w:p>
    <w:p w:rsidR="008B26EE" w:rsidRDefault="008B26EE">
      <w:pPr>
        <w:pStyle w:val="ConsPlusNormal"/>
        <w:spacing w:before="220"/>
        <w:ind w:firstLine="540"/>
        <w:jc w:val="both"/>
      </w:pPr>
      <w:r>
        <w:t>количество семей граждан, постоянно проживающих на территории Волгоградской области и лишившихся жилья по объективным причинам, обеспеченных жильем.</w:t>
      </w:r>
    </w:p>
    <w:p w:rsidR="008B26EE" w:rsidRDefault="008B26EE">
      <w:pPr>
        <w:pStyle w:val="ConsPlusNormal"/>
        <w:spacing w:before="220"/>
        <w:ind w:firstLine="540"/>
        <w:jc w:val="both"/>
      </w:pPr>
      <w:r>
        <w:t xml:space="preserve">Перечень целевых показателей подпрограммы представлен в </w:t>
      </w:r>
      <w:hyperlink w:anchor="P2527" w:history="1">
        <w:r>
          <w:rPr>
            <w:color w:val="0000FF"/>
          </w:rPr>
          <w:t>приложении 1</w:t>
        </w:r>
      </w:hyperlink>
      <w:r>
        <w:t xml:space="preserve"> к государственной программе.</w:t>
      </w:r>
    </w:p>
    <w:p w:rsidR="008B26EE" w:rsidRDefault="008B26EE">
      <w:pPr>
        <w:pStyle w:val="ConsPlusNormal"/>
        <w:spacing w:before="220"/>
        <w:ind w:firstLine="540"/>
        <w:jc w:val="both"/>
      </w:pPr>
      <w:r>
        <w:t>Успешная реализация мероприятий подпрограммы позволит обеспечить жильем граждан, относящихся к отдельным категориям, состоящих на учете в качестве нуждающихся в жилых помещениях, в количестве 519 граждан и 212 семей.</w:t>
      </w:r>
    </w:p>
    <w:p w:rsidR="008B26EE" w:rsidRDefault="008B26EE">
      <w:pPr>
        <w:pStyle w:val="ConsPlusNormal"/>
        <w:jc w:val="both"/>
      </w:pPr>
      <w:r>
        <w:t xml:space="preserve">(в ред. постановлений Администрации Волгоградской обл. от 11.07.2016 </w:t>
      </w:r>
      <w:hyperlink r:id="rId289" w:history="1">
        <w:r>
          <w:rPr>
            <w:color w:val="0000FF"/>
          </w:rPr>
          <w:t>N 360-п</w:t>
        </w:r>
      </w:hyperlink>
      <w:r>
        <w:t xml:space="preserve">, от 29.12.2016 </w:t>
      </w:r>
      <w:hyperlink r:id="rId290" w:history="1">
        <w:r>
          <w:rPr>
            <w:color w:val="0000FF"/>
          </w:rPr>
          <w:t>N 761-п</w:t>
        </w:r>
      </w:hyperlink>
      <w:r>
        <w:t xml:space="preserve">, от 31.05.2017 </w:t>
      </w:r>
      <w:hyperlink r:id="rId291" w:history="1">
        <w:r>
          <w:rPr>
            <w:color w:val="0000FF"/>
          </w:rPr>
          <w:t>N 275-п</w:t>
        </w:r>
      </w:hyperlink>
      <w:r>
        <w:t xml:space="preserve">, от 24.10.2017 </w:t>
      </w:r>
      <w:hyperlink r:id="rId292" w:history="1">
        <w:r>
          <w:rPr>
            <w:color w:val="0000FF"/>
          </w:rPr>
          <w:t>N 552-п</w:t>
        </w:r>
      </w:hyperlink>
      <w:r>
        <w:t xml:space="preserve">, от 30.01.2018 </w:t>
      </w:r>
      <w:hyperlink r:id="rId293" w:history="1">
        <w:r>
          <w:rPr>
            <w:color w:val="0000FF"/>
          </w:rPr>
          <w:t>N 38-п</w:t>
        </w:r>
      </w:hyperlink>
      <w:r>
        <w:t xml:space="preserve">, от 27.12.2018 </w:t>
      </w:r>
      <w:hyperlink r:id="rId294" w:history="1">
        <w:r>
          <w:rPr>
            <w:color w:val="0000FF"/>
          </w:rPr>
          <w:t>N 630-п</w:t>
        </w:r>
      </w:hyperlink>
      <w:r>
        <w:t>)</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both"/>
      </w:pPr>
    </w:p>
    <w:p w:rsidR="008B26EE" w:rsidRDefault="008B26EE">
      <w:pPr>
        <w:pStyle w:val="ConsPlusNormal"/>
        <w:ind w:firstLine="540"/>
        <w:jc w:val="both"/>
      </w:pPr>
      <w:r>
        <w:t>Подпрограмма предполагает реализацию следующих основных мероприятий, включающих в себя в том числе мероприятия федерального проекта "Жилье" национального проекта "Жилье и городская среда":</w:t>
      </w:r>
    </w:p>
    <w:p w:rsidR="008B26EE" w:rsidRDefault="008B26EE">
      <w:pPr>
        <w:pStyle w:val="ConsPlusNormal"/>
        <w:jc w:val="both"/>
      </w:pPr>
      <w:r>
        <w:t xml:space="preserve">(в ред. </w:t>
      </w:r>
      <w:hyperlink r:id="rId29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lastRenderedPageBreak/>
        <w:t>социальные выплаты на приобретение жилых помещений инвалидам и семьям, имеющим детей-инвалидов;</w:t>
      </w:r>
    </w:p>
    <w:p w:rsidR="008B26EE" w:rsidRDefault="008B26EE">
      <w:pPr>
        <w:pStyle w:val="ConsPlusNormal"/>
        <w:jc w:val="both"/>
      </w:pPr>
      <w:r>
        <w:t xml:space="preserve">(в ред. </w:t>
      </w:r>
      <w:hyperlink r:id="rId296"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социальные выплаты на приобретение жилых помещений ветеранам и инвалидам боевых действий;</w:t>
      </w:r>
    </w:p>
    <w:p w:rsidR="008B26EE" w:rsidRDefault="008B26EE">
      <w:pPr>
        <w:pStyle w:val="ConsPlusNormal"/>
        <w:jc w:val="both"/>
      </w:pPr>
      <w:r>
        <w:t xml:space="preserve">(в ред. </w:t>
      </w:r>
      <w:hyperlink r:id="rId297"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социальные выплаты на приобретение жилых помещений ветеранам Великой Отечественной войны;</w:t>
      </w:r>
    </w:p>
    <w:p w:rsidR="008B26EE" w:rsidRDefault="008B26EE">
      <w:pPr>
        <w:pStyle w:val="ConsPlusNormal"/>
        <w:spacing w:before="220"/>
        <w:ind w:firstLine="540"/>
        <w:jc w:val="both"/>
      </w:pPr>
      <w:r>
        <w:t>обеспечение жильем граждан, уволенных с военной службы.</w:t>
      </w:r>
    </w:p>
    <w:p w:rsidR="008B26EE" w:rsidRDefault="008B26EE">
      <w:pPr>
        <w:pStyle w:val="ConsPlusNormal"/>
        <w:spacing w:before="220"/>
        <w:ind w:firstLine="540"/>
        <w:jc w:val="both"/>
      </w:pPr>
      <w:r>
        <w:t>Кроме этого, в ходе реализации целей и задач подпрограммы предусматривается выполнение следующих мероприятий:</w:t>
      </w:r>
    </w:p>
    <w:p w:rsidR="008B26EE" w:rsidRDefault="008B26EE">
      <w:pPr>
        <w:pStyle w:val="ConsPlusNormal"/>
        <w:spacing w:before="220"/>
        <w:ind w:firstLine="540"/>
        <w:jc w:val="both"/>
      </w:pPr>
      <w:r>
        <w:t>обеспечение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w:t>
      </w:r>
    </w:p>
    <w:p w:rsidR="008B26EE" w:rsidRDefault="008B26EE">
      <w:pPr>
        <w:pStyle w:val="ConsPlusNormal"/>
        <w:spacing w:before="220"/>
        <w:ind w:firstLine="540"/>
        <w:jc w:val="both"/>
      </w:pPr>
      <w:r>
        <w:t>обеспечение жильем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8B26EE" w:rsidRDefault="008B26EE">
      <w:pPr>
        <w:pStyle w:val="ConsPlusNormal"/>
        <w:jc w:val="both"/>
      </w:pPr>
      <w:r>
        <w:t xml:space="preserve">(в ред. постановлений Администрации Волгоградской обл. от 30.01.2018 </w:t>
      </w:r>
      <w:hyperlink r:id="rId298" w:history="1">
        <w:r>
          <w:rPr>
            <w:color w:val="0000FF"/>
          </w:rPr>
          <w:t>N 38-п</w:t>
        </w:r>
      </w:hyperlink>
      <w:r>
        <w:t xml:space="preserve">, от 24.09.2018 </w:t>
      </w:r>
      <w:hyperlink r:id="rId299" w:history="1">
        <w:r>
          <w:rPr>
            <w:color w:val="0000FF"/>
          </w:rPr>
          <w:t>N 422-п</w:t>
        </w:r>
      </w:hyperlink>
      <w:r>
        <w:t>)</w:t>
      </w:r>
    </w:p>
    <w:p w:rsidR="008B26EE" w:rsidRDefault="008B26EE">
      <w:pPr>
        <w:pStyle w:val="ConsPlusNormal"/>
        <w:spacing w:before="220"/>
        <w:ind w:firstLine="540"/>
        <w:jc w:val="both"/>
      </w:pPr>
      <w:r>
        <w:t>обеспечение жильем граждан, выехавших из районов Крайнего Севера и приравненных к ним местностей;</w:t>
      </w:r>
    </w:p>
    <w:p w:rsidR="008B26EE" w:rsidRDefault="008B26EE">
      <w:pPr>
        <w:pStyle w:val="ConsPlusNormal"/>
        <w:spacing w:before="220"/>
        <w:ind w:firstLine="540"/>
        <w:jc w:val="both"/>
      </w:pPr>
      <w:r>
        <w:t>обеспечение жильем граждан, постоянно проживающих на территории Волгоградской области и лишившихся жилья по объективным причинам.</w:t>
      </w:r>
    </w:p>
    <w:p w:rsidR="008B26EE" w:rsidRDefault="008B26EE">
      <w:pPr>
        <w:pStyle w:val="ConsPlusNormal"/>
        <w:spacing w:before="220"/>
        <w:ind w:firstLine="540"/>
        <w:jc w:val="both"/>
      </w:pPr>
      <w:r>
        <w:t xml:space="preserve">Перечень мероприятий подпрограммы представлен в </w:t>
      </w:r>
      <w:hyperlink w:anchor="P3553" w:history="1">
        <w:r>
          <w:rPr>
            <w:color w:val="0000FF"/>
          </w:rPr>
          <w:t>приложении 2</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Общий объем финансирования мероприятий подпрограммы составит 768897,4 тыс. рублей, из них по годам и источникам финансирования:</w:t>
      </w:r>
    </w:p>
    <w:p w:rsidR="008B26EE" w:rsidRDefault="008B26EE">
      <w:pPr>
        <w:pStyle w:val="ConsPlusNormal"/>
        <w:jc w:val="both"/>
      </w:pPr>
      <w:r>
        <w:t xml:space="preserve">(в ред. </w:t>
      </w:r>
      <w:hyperlink r:id="rId300"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а) средства федерального бюджета - 758897,4 тыс. рублей, в том числе:</w:t>
      </w:r>
    </w:p>
    <w:p w:rsidR="008B26EE" w:rsidRDefault="008B26EE">
      <w:pPr>
        <w:pStyle w:val="ConsPlusNormal"/>
        <w:spacing w:before="220"/>
        <w:ind w:firstLine="540"/>
        <w:jc w:val="both"/>
      </w:pPr>
      <w:r>
        <w:t>2016 год - 200471,8 тыс. рублей;</w:t>
      </w:r>
    </w:p>
    <w:p w:rsidR="008B26EE" w:rsidRDefault="008B26EE">
      <w:pPr>
        <w:pStyle w:val="ConsPlusNormal"/>
        <w:spacing w:before="220"/>
        <w:ind w:firstLine="540"/>
        <w:jc w:val="both"/>
      </w:pPr>
      <w:r>
        <w:lastRenderedPageBreak/>
        <w:t>2017 год - 112419,3 тыс. рублей;</w:t>
      </w:r>
    </w:p>
    <w:p w:rsidR="008B26EE" w:rsidRDefault="008B26EE">
      <w:pPr>
        <w:pStyle w:val="ConsPlusNormal"/>
        <w:spacing w:before="220"/>
        <w:ind w:firstLine="540"/>
        <w:jc w:val="both"/>
      </w:pPr>
      <w:r>
        <w:t>2018 год - 139078,0 тыс. рублей;</w:t>
      </w:r>
    </w:p>
    <w:p w:rsidR="008B26EE" w:rsidRDefault="008B26EE">
      <w:pPr>
        <w:pStyle w:val="ConsPlusNormal"/>
        <w:spacing w:before="220"/>
        <w:ind w:firstLine="540"/>
        <w:jc w:val="both"/>
      </w:pPr>
      <w:r>
        <w:t>2019 год - 136963,2 тыс. рублей;</w:t>
      </w:r>
    </w:p>
    <w:p w:rsidR="008B26EE" w:rsidRDefault="008B26EE">
      <w:pPr>
        <w:pStyle w:val="ConsPlusNormal"/>
        <w:spacing w:before="220"/>
        <w:ind w:firstLine="540"/>
        <w:jc w:val="both"/>
      </w:pPr>
      <w:r>
        <w:t>2020 год - 44761,5 тыс. рублей;</w:t>
      </w:r>
    </w:p>
    <w:p w:rsidR="008B26EE" w:rsidRDefault="008B26EE">
      <w:pPr>
        <w:pStyle w:val="ConsPlusNormal"/>
        <w:spacing w:before="220"/>
        <w:ind w:firstLine="540"/>
        <w:jc w:val="both"/>
      </w:pPr>
      <w:r>
        <w:t>2021 год - 31300,9 тыс. рублей;</w:t>
      </w:r>
    </w:p>
    <w:p w:rsidR="008B26EE" w:rsidRDefault="008B26EE">
      <w:pPr>
        <w:pStyle w:val="ConsPlusNormal"/>
        <w:spacing w:before="220"/>
        <w:ind w:firstLine="540"/>
        <w:jc w:val="both"/>
      </w:pPr>
      <w:r>
        <w:t>2022 год - 31300,9 тыс. рублей;</w:t>
      </w:r>
    </w:p>
    <w:p w:rsidR="008B26EE" w:rsidRDefault="008B26EE">
      <w:pPr>
        <w:pStyle w:val="ConsPlusNormal"/>
        <w:spacing w:before="220"/>
        <w:ind w:firstLine="540"/>
        <w:jc w:val="both"/>
      </w:pPr>
      <w:r>
        <w:t>2023 год - 31300,9 тыс. рублей;</w:t>
      </w:r>
    </w:p>
    <w:p w:rsidR="008B26EE" w:rsidRDefault="008B26EE">
      <w:pPr>
        <w:pStyle w:val="ConsPlusNormal"/>
        <w:spacing w:before="220"/>
        <w:ind w:firstLine="540"/>
        <w:jc w:val="both"/>
      </w:pPr>
      <w:r>
        <w:t>2024 год - 31300,9 тыс. рублей;</w:t>
      </w:r>
    </w:p>
    <w:p w:rsidR="008B26EE" w:rsidRDefault="008B26EE">
      <w:pPr>
        <w:pStyle w:val="ConsPlusNormal"/>
        <w:jc w:val="both"/>
      </w:pPr>
      <w:r>
        <w:t xml:space="preserve">(в ред. </w:t>
      </w:r>
      <w:hyperlink r:id="rId301"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б) средства областного бюджета - 5000,0 тыс. рублей, в том числе:</w:t>
      </w:r>
    </w:p>
    <w:p w:rsidR="008B26EE" w:rsidRDefault="008B26EE">
      <w:pPr>
        <w:pStyle w:val="ConsPlusNormal"/>
        <w:spacing w:before="220"/>
        <w:ind w:firstLine="540"/>
        <w:jc w:val="both"/>
      </w:pPr>
      <w:r>
        <w:t>2018 год - 2500,0 тыс. рублей;</w:t>
      </w:r>
    </w:p>
    <w:p w:rsidR="008B26EE" w:rsidRDefault="008B26EE">
      <w:pPr>
        <w:pStyle w:val="ConsPlusNormal"/>
        <w:spacing w:before="220"/>
        <w:ind w:firstLine="540"/>
        <w:jc w:val="both"/>
      </w:pPr>
      <w:r>
        <w:t>2019 год - 2500,0 тыс. рублей;</w:t>
      </w:r>
    </w:p>
    <w:p w:rsidR="008B26EE" w:rsidRDefault="008B26EE">
      <w:pPr>
        <w:pStyle w:val="ConsPlusNormal"/>
        <w:jc w:val="both"/>
      </w:pPr>
      <w:r>
        <w:t xml:space="preserve">(в ред. </w:t>
      </w:r>
      <w:hyperlink r:id="rId30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средства местного бюджета - 5000,0 тыс. рублей, в том числе:</w:t>
      </w:r>
    </w:p>
    <w:p w:rsidR="008B26EE" w:rsidRDefault="008B26EE">
      <w:pPr>
        <w:pStyle w:val="ConsPlusNormal"/>
        <w:spacing w:before="220"/>
        <w:ind w:firstLine="540"/>
        <w:jc w:val="both"/>
      </w:pPr>
      <w:r>
        <w:t>2018 год - 2500,0 тыс. рублей;</w:t>
      </w:r>
    </w:p>
    <w:p w:rsidR="008B26EE" w:rsidRDefault="008B26EE">
      <w:pPr>
        <w:pStyle w:val="ConsPlusNormal"/>
        <w:spacing w:before="220"/>
        <w:ind w:firstLine="540"/>
        <w:jc w:val="both"/>
      </w:pPr>
      <w:r>
        <w:t>2019 год - 2500,0 тыс. рублей;</w:t>
      </w:r>
    </w:p>
    <w:p w:rsidR="008B26EE" w:rsidRDefault="008B26EE">
      <w:pPr>
        <w:pStyle w:val="ConsPlusNormal"/>
        <w:jc w:val="both"/>
      </w:pPr>
      <w:r>
        <w:t xml:space="preserve">(в ред. </w:t>
      </w:r>
      <w:hyperlink r:id="rId30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Объем финансирования на соответствующий финансовый год определяется количеством граждан, относящихся к отдельным категориям, состоящих на учете в качестве нуждающихся в улучшении жилищных условий, которые подлежат обеспечению жилыми помещениями.</w:t>
      </w:r>
    </w:p>
    <w:p w:rsidR="008B26EE" w:rsidRDefault="008B26EE">
      <w:pPr>
        <w:pStyle w:val="ConsPlusNormal"/>
        <w:spacing w:before="220"/>
        <w:ind w:firstLine="540"/>
        <w:jc w:val="both"/>
      </w:pPr>
      <w:r>
        <w:t>Ресурсное обеспечение и прогнозная (справочная) оценка расходов федерального бюджета и областного бюджета на реализацию мероприятий подпрограммы будет корректироваться исходя из возможностей федерального и областного бюджетов на очередной финансовый год и на плановый период.</w:t>
      </w:r>
    </w:p>
    <w:p w:rsidR="008B26EE" w:rsidRDefault="008B26EE">
      <w:pPr>
        <w:pStyle w:val="ConsPlusNormal"/>
        <w:spacing w:before="220"/>
        <w:ind w:firstLine="540"/>
        <w:jc w:val="both"/>
      </w:pPr>
      <w:r>
        <w:t>Расчетной базой для определения объема ресурсного обеспечения подпрограммы за счет средств федерального и областного бюджета является количество граждан, относящихся к отдельным категориям, состоящих на учете в качестве нуждающихся в улучшении жилищных условий, норматив общей площади жилья, установленный для отдельных категорий граждан, и средняя рыночная стоимость 1 кв. метра общей площади жилья по Волгоградской области, устанавливаемая федеральным органом исполнительной власти, уполномоченным Правительством Российской Федерации.</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Ответственным исполнителем подпрограммы является комитет строительства Волгоградской области.</w:t>
      </w:r>
    </w:p>
    <w:p w:rsidR="008B26EE" w:rsidRDefault="008B26EE">
      <w:pPr>
        <w:pStyle w:val="ConsPlusNormal"/>
        <w:spacing w:before="220"/>
        <w:ind w:firstLine="540"/>
        <w:jc w:val="both"/>
      </w:pPr>
      <w:r>
        <w:t>Реализация подпрограммы осуществляется в соответствии с нормативными правовыми актами Российской Федерации, Губернатора Волгоградской области, Администрации Волгоградской области, приказами комитета строительства Волгоградской области.</w:t>
      </w:r>
    </w:p>
    <w:p w:rsidR="008B26EE" w:rsidRDefault="008B26EE">
      <w:pPr>
        <w:pStyle w:val="ConsPlusNormal"/>
        <w:spacing w:before="220"/>
        <w:ind w:firstLine="540"/>
        <w:jc w:val="both"/>
      </w:pPr>
      <w:r>
        <w:lastRenderedPageBreak/>
        <w:t xml:space="preserve">Обеспечение жильем отдельных категорий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состоящих на учете в качестве нуждающихся в улучшении жилищных условий, вынужденных переселенцев, граждан, выехавших из районов Крайнего Севера и приравненных к ним местностей, осуществляется в рамках реализации </w:t>
      </w:r>
      <w:hyperlink r:id="rId304" w:history="1">
        <w:r>
          <w:rPr>
            <w:color w:val="0000FF"/>
          </w:rPr>
          <w:t>постановления</w:t>
        </w:r>
      </w:hyperlink>
      <w:r>
        <w:t xml:space="preserve"> Правительства Российской Федерации от 21 марта 2006 г.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26EE" w:rsidRDefault="008B26EE">
      <w:pPr>
        <w:pStyle w:val="ConsPlusNormal"/>
        <w:jc w:val="both"/>
      </w:pPr>
      <w:r>
        <w:t xml:space="preserve">(в ред. </w:t>
      </w:r>
      <w:hyperlink r:id="rId305"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 xml:space="preserve">Обеспечение жильем ветеранов Великой Отечественной войны и приравненных к ним лиц осуществляется в рамках Федерального </w:t>
      </w:r>
      <w:hyperlink r:id="rId306" w:history="1">
        <w:r>
          <w:rPr>
            <w:color w:val="0000FF"/>
          </w:rPr>
          <w:t>закона</w:t>
        </w:r>
      </w:hyperlink>
      <w:r>
        <w:t xml:space="preserve"> от 12 января 1995 г. N 5-ФЗ "О ветеранах" и </w:t>
      </w:r>
      <w:hyperlink r:id="rId307" w:history="1">
        <w:r>
          <w:rPr>
            <w:color w:val="0000FF"/>
          </w:rPr>
          <w:t>Указа</w:t>
        </w:r>
      </w:hyperlink>
      <w:r>
        <w:t xml:space="preserve"> Президента Российской Федерации от 07 мая 2008 г. N 714 "Об обеспечении жильем ветеранов Великой Отечественной войны 1941 - 1945 годов", </w:t>
      </w:r>
      <w:hyperlink r:id="rId308" w:history="1">
        <w:r>
          <w:rPr>
            <w:color w:val="0000FF"/>
          </w:rPr>
          <w:t>постановления</w:t>
        </w:r>
      </w:hyperlink>
      <w:r>
        <w:t xml:space="preserve"> Администрации Волгоградской области от 10 августа 2009 г. N 301-п "О мерах социальной поддержки по обеспечению жилыми помещениями ветеранов Великой Отечественной войны 1941 - 1945 годов, проживающих на территории Волгоградской области, за счет субвенций федерального бюджета".</w:t>
      </w:r>
    </w:p>
    <w:p w:rsidR="008B26EE" w:rsidRDefault="008B26EE">
      <w:pPr>
        <w:pStyle w:val="ConsPlusNormal"/>
        <w:spacing w:before="220"/>
        <w:ind w:firstLine="540"/>
        <w:jc w:val="both"/>
      </w:pPr>
      <w:r>
        <w:t xml:space="preserve">Реализация мер социальной поддержки по обеспечению жильем путем предоставления социальной выплаты на приобретение жилья ветеранам боевых действий, инвалидам и семьям, имеющим детей-инвалидов, проживающим в Волгоградской области, осуществляется за счет предоставления субвенций федерального бюджета в соответствии с федеральными законами от 12 января 1995 г. </w:t>
      </w:r>
      <w:hyperlink r:id="rId309" w:history="1">
        <w:r>
          <w:rPr>
            <w:color w:val="0000FF"/>
          </w:rPr>
          <w:t>N 5-ФЗ</w:t>
        </w:r>
      </w:hyperlink>
      <w:r>
        <w:t xml:space="preserve"> "О ветеранах" и от 24 ноября 1995 г. </w:t>
      </w:r>
      <w:hyperlink r:id="rId310" w:history="1">
        <w:r>
          <w:rPr>
            <w:color w:val="0000FF"/>
          </w:rPr>
          <w:t>N 181-ФЗ</w:t>
        </w:r>
      </w:hyperlink>
      <w:r>
        <w:t xml:space="preserve"> "О социальной защите инвалидов в Российской Федерации", </w:t>
      </w:r>
      <w:hyperlink r:id="rId311" w:history="1">
        <w:r>
          <w:rPr>
            <w:color w:val="0000FF"/>
          </w:rPr>
          <w:t>постановлением</w:t>
        </w:r>
      </w:hyperlink>
      <w:r>
        <w:t xml:space="preserve"> Администрации Волгоградской области от 14 сентября 2009 г. N 334-п "О форме и порядке реализации мер социальной поддержки по обеспечению жилыми помещениями ветеранов, инвалидов и семей, имеющих детей-инвалидов, проживающих на территории Волгоградской области, за счет субвенций федерального бюджета".</w:t>
      </w:r>
    </w:p>
    <w:p w:rsidR="008B26EE" w:rsidRDefault="008B26EE">
      <w:pPr>
        <w:pStyle w:val="ConsPlusNormal"/>
        <w:spacing w:before="220"/>
        <w:ind w:firstLine="540"/>
        <w:jc w:val="both"/>
      </w:pPr>
      <w:r>
        <w:t xml:space="preserve">Обеспечение жильем граждан, уволенных с военной службы (службы), и приравненных к ним лиц, вставших на учет в органах местного самоуправления в качестве нуждающихся в улучшении жилищных условий до 01 января 2005 г., осуществляется в соответствии с Федеральным </w:t>
      </w:r>
      <w:hyperlink r:id="rId312" w:history="1">
        <w:r>
          <w:rPr>
            <w:color w:val="0000FF"/>
          </w:rPr>
          <w:t>законом</w:t>
        </w:r>
      </w:hyperlink>
      <w:r>
        <w:t xml:space="preserve"> от 27 мая 1998 г. N 76-ФЗ "О статусе военнослужащих", </w:t>
      </w:r>
      <w:hyperlink r:id="rId313" w:history="1">
        <w:r>
          <w:rPr>
            <w:color w:val="0000FF"/>
          </w:rPr>
          <w:t>постановлением</w:t>
        </w:r>
      </w:hyperlink>
      <w:r>
        <w:t xml:space="preserve"> Администрации Волгоградской области от 03 мая 2011 г. N 197-п "О Порядке обеспечения на территории Волгоградской области за счет средств федерального бюджета жилыми помещениями отдельных категорий граждан, уволенных с военной службы".</w:t>
      </w:r>
    </w:p>
    <w:p w:rsidR="008B26EE" w:rsidRDefault="008B26EE">
      <w:pPr>
        <w:pStyle w:val="ConsPlusNormal"/>
        <w:spacing w:before="220"/>
        <w:ind w:firstLine="540"/>
        <w:jc w:val="both"/>
      </w:pPr>
      <w:r>
        <w:t xml:space="preserve">Оказание мер государственной поддержки из областного бюджета по обеспечению жилыми помещениями граждан, постоянно проживающих на территории Волгоградской области и лишившихся жилья по объективным причинам, осуществляется в соответствии с </w:t>
      </w:r>
      <w:hyperlink r:id="rId314" w:history="1">
        <w:r>
          <w:rPr>
            <w:color w:val="0000FF"/>
          </w:rPr>
          <w:t>постановлением</w:t>
        </w:r>
      </w:hyperlink>
      <w:r>
        <w:t xml:space="preserve"> Губернатора Волгоградской области от 02 августа 2012 г. N 678 "О порядке оказания мер государственной поддержки из областного бюджета по обеспечению жилыми помещениями граждан, постоянно проживающих на территории Волгоградской области и лишившихся жилья по объективным причинам".</w:t>
      </w:r>
    </w:p>
    <w:p w:rsidR="008B26EE" w:rsidRDefault="008B26EE">
      <w:pPr>
        <w:pStyle w:val="ConsPlusNormal"/>
        <w:spacing w:before="220"/>
        <w:ind w:firstLine="540"/>
        <w:jc w:val="both"/>
      </w:pPr>
      <w:r>
        <w:t>Комитет строительства Волгоградской области как ответственный исполнитель подпрограммы:</w:t>
      </w:r>
    </w:p>
    <w:p w:rsidR="008B26EE" w:rsidRDefault="008B26EE">
      <w:pPr>
        <w:pStyle w:val="ConsPlusNormal"/>
        <w:spacing w:before="220"/>
        <w:ind w:firstLine="540"/>
        <w:jc w:val="both"/>
      </w:pPr>
      <w:r>
        <w:t>управляет реализацией подпрограммы;</w:t>
      </w:r>
    </w:p>
    <w:p w:rsidR="008B26EE" w:rsidRDefault="008B26EE">
      <w:pPr>
        <w:pStyle w:val="ConsPlusNormal"/>
        <w:spacing w:before="220"/>
        <w:ind w:firstLine="540"/>
        <w:jc w:val="both"/>
      </w:pPr>
      <w:r>
        <w:t>несет ответственность за реализацию подпрограммы в целом;</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lastRenderedPageBreak/>
        <w:t xml:space="preserve">абзац исключен с 27 декабря 2018 года. - </w:t>
      </w:r>
      <w:hyperlink r:id="rId315" w:history="1">
        <w:r>
          <w:rPr>
            <w:color w:val="0000FF"/>
          </w:rPr>
          <w:t>Постановление</w:t>
        </w:r>
      </w:hyperlink>
      <w:r>
        <w:t xml:space="preserve"> Администрации Волгоградской обл. от 27.12.2018 N 630-п.</w:t>
      </w:r>
    </w:p>
    <w:p w:rsidR="008B26EE" w:rsidRDefault="008B26EE">
      <w:pPr>
        <w:pStyle w:val="ConsPlusNormal"/>
        <w:spacing w:before="220"/>
        <w:ind w:firstLine="540"/>
        <w:jc w:val="both"/>
      </w:pPr>
      <w:r>
        <w:t>Финансирование мероприятий подпрограммы, реализация которых осуществляется с привлечением средств федерального и областного бюджетов,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Отдельные категории граждан могут реализовать свое право на улучшение жилищных условий за счет средств, предоставленных на эти цели из федерального и областного бюджетов, только один раз.</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316"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jc w:val="both"/>
      </w:pPr>
      <w:r>
        <w:t xml:space="preserve">(в ред. </w:t>
      </w:r>
      <w:hyperlink r:id="rId317"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В ходе реализации подпрограммы будет сформирован жилищный фонд социального использования для граждан, относящихся к категориям ветеранов, инвалидов Великой Отечественной войны и приравненных к ним лиц, при избрании ими формы обеспечения жильем по договору социального найма, увеличен частный жилищный фонд - совокупность жилых помещений, находящихся в собственности граждан, за счет приобретения гражданами - участниками подпрограммы жилых помещений в собственность с использованием социальной выплаты на приобретение или строительство жилых помещений.</w:t>
      </w:r>
    </w:p>
    <w:p w:rsidR="008B26EE" w:rsidRDefault="008B26EE">
      <w:pPr>
        <w:pStyle w:val="ConsPlusNormal"/>
        <w:jc w:val="both"/>
      </w:pPr>
    </w:p>
    <w:p w:rsidR="008B26EE" w:rsidRDefault="008B26EE">
      <w:pPr>
        <w:pStyle w:val="ConsPlusTitle"/>
        <w:jc w:val="center"/>
        <w:outlineLvl w:val="1"/>
      </w:pPr>
      <w:bookmarkStart w:id="5" w:name="P1084"/>
      <w:bookmarkEnd w:id="5"/>
      <w:r>
        <w:t>Подпрограмма</w:t>
      </w:r>
    </w:p>
    <w:p w:rsidR="008B26EE" w:rsidRDefault="008B26EE">
      <w:pPr>
        <w:pStyle w:val="ConsPlusTitle"/>
        <w:jc w:val="center"/>
      </w:pPr>
      <w:r>
        <w:t>"Переселение граждан, проживающих на территории</w:t>
      </w:r>
    </w:p>
    <w:p w:rsidR="008B26EE" w:rsidRDefault="008B26EE">
      <w:pPr>
        <w:pStyle w:val="ConsPlusTitle"/>
        <w:jc w:val="center"/>
      </w:pPr>
      <w:r>
        <w:t>Волгоградской области, из жилых помещений, непригодных</w:t>
      </w:r>
    </w:p>
    <w:p w:rsidR="008B26EE" w:rsidRDefault="008B26EE">
      <w:pPr>
        <w:pStyle w:val="ConsPlusTitle"/>
        <w:jc w:val="center"/>
      </w:pPr>
      <w:r>
        <w:t>для проживания, и многоквартирных домов,</w:t>
      </w:r>
    </w:p>
    <w:p w:rsidR="008B26EE" w:rsidRDefault="008B26EE">
      <w:pPr>
        <w:pStyle w:val="ConsPlusTitle"/>
        <w:jc w:val="center"/>
      </w:pPr>
      <w:r>
        <w:t>признанных аварийными"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24.10.2017 </w:t>
            </w:r>
            <w:hyperlink r:id="rId318" w:history="1">
              <w:r>
                <w:rPr>
                  <w:color w:val="0000FF"/>
                </w:rPr>
                <w:t>N 552-п</w:t>
              </w:r>
            </w:hyperlink>
            <w:r>
              <w:rPr>
                <w:color w:val="392C69"/>
              </w:rPr>
              <w:t xml:space="preserve">, от 30.01.2018 </w:t>
            </w:r>
            <w:hyperlink r:id="rId319" w:history="1">
              <w:r>
                <w:rPr>
                  <w:color w:val="0000FF"/>
                </w:rPr>
                <w:t>N 38-п</w:t>
              </w:r>
            </w:hyperlink>
            <w:r>
              <w:rPr>
                <w:color w:val="392C69"/>
              </w:rPr>
              <w:t xml:space="preserve">, от 27.12.2018 </w:t>
            </w:r>
            <w:hyperlink r:id="rId320" w:history="1">
              <w:r>
                <w:rPr>
                  <w:color w:val="0000FF"/>
                </w:rPr>
                <w:t>N 630-п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"Переселение граждан, проживающих</w:t>
      </w:r>
    </w:p>
    <w:p w:rsidR="008B26EE" w:rsidRDefault="008B26EE">
      <w:pPr>
        <w:pStyle w:val="ConsPlusTitle"/>
        <w:jc w:val="center"/>
      </w:pPr>
      <w:r>
        <w:t>на территории Волгоградской области, из жилых помещений,</w:t>
      </w:r>
    </w:p>
    <w:p w:rsidR="008B26EE" w:rsidRDefault="008B26EE">
      <w:pPr>
        <w:pStyle w:val="ConsPlusTitle"/>
        <w:jc w:val="center"/>
      </w:pPr>
      <w:r>
        <w:t>непригодных для проживания, и многоквартирных домов,</w:t>
      </w:r>
    </w:p>
    <w:p w:rsidR="008B26EE" w:rsidRDefault="008B26EE">
      <w:pPr>
        <w:pStyle w:val="ConsPlusTitle"/>
        <w:jc w:val="center"/>
      </w:pPr>
      <w:r>
        <w:t>признанных аварийными"</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lastRenderedPageBreak/>
              <w:t>Цель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обеспечение безопасного проживания граждан и ликвидация аварийного жилищного фонда</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приобретение и строительство жилых помещений с целью переселения граждан, проживающих на территории Волгоградской области, из признанных непригодными для проживания жилых помещений, расположенных в многоквартирных домах, и многоквартирных домов, признанных аварийными;</w:t>
            </w:r>
          </w:p>
          <w:p w:rsidR="008B26EE" w:rsidRDefault="008B26EE">
            <w:pPr>
              <w:pStyle w:val="ConsPlusNormal"/>
              <w:ind w:firstLine="283"/>
              <w:jc w:val="both"/>
            </w:pPr>
            <w:r>
              <w:t>минимизация издержек по содержанию аварийных домов;</w:t>
            </w:r>
          </w:p>
          <w:p w:rsidR="008B26EE" w:rsidRDefault="008B26EE">
            <w:pPr>
              <w:pStyle w:val="ConsPlusNormal"/>
              <w:ind w:firstLine="283"/>
              <w:jc w:val="both"/>
            </w:pPr>
            <w:r>
              <w:t>сокращение сроков включения освобождающихся земельных участков в хозяйственный оборот;</w:t>
            </w:r>
          </w:p>
          <w:p w:rsidR="008B26EE" w:rsidRDefault="008B26EE">
            <w:pPr>
              <w:pStyle w:val="ConsPlusNormal"/>
              <w:ind w:firstLine="283"/>
              <w:jc w:val="both"/>
            </w:pPr>
            <w:r>
              <w:t>переселение граждан, проживающих на территории Волгоградской области, из признанных непригодными для проживания жилых помещений, расположенных в многоквартирных домах, и многоквартирных домов, признанных аварийными</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 - 9824 человека;</w:t>
            </w:r>
          </w:p>
          <w:p w:rsidR="008B26EE" w:rsidRDefault="008B26EE">
            <w:pPr>
              <w:pStyle w:val="ConsPlusNormal"/>
              <w:ind w:firstLine="283"/>
              <w:jc w:val="both"/>
            </w:pPr>
            <w:r>
              <w:t>площадь расселяемого аварийного жилья - 177 тыс. кв. метров</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321"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подпрограмма реализуется в 2016 - 2024 годах в один этап</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322"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общий объем финансирования подпрограммы составит 7406443,6 тыс. рублей, из них по годам и источникам финансирования:</w:t>
            </w:r>
          </w:p>
          <w:p w:rsidR="008B26EE" w:rsidRDefault="008B26EE">
            <w:pPr>
              <w:pStyle w:val="ConsPlusNormal"/>
              <w:ind w:firstLine="283"/>
              <w:jc w:val="both"/>
            </w:pPr>
            <w:r>
              <w:t>а) средства областного бюджета - 209382,0 тыс. рублей, в том числе:</w:t>
            </w:r>
          </w:p>
          <w:p w:rsidR="008B26EE" w:rsidRDefault="008B26EE">
            <w:pPr>
              <w:pStyle w:val="ConsPlusNormal"/>
              <w:ind w:firstLine="283"/>
              <w:jc w:val="both"/>
            </w:pPr>
            <w:r>
              <w:t>2017 год - 17948,1 тыс. рублей;</w:t>
            </w:r>
          </w:p>
          <w:p w:rsidR="008B26EE" w:rsidRDefault="008B26EE">
            <w:pPr>
              <w:pStyle w:val="ConsPlusNormal"/>
              <w:ind w:firstLine="283"/>
              <w:jc w:val="both"/>
            </w:pPr>
            <w:r>
              <w:t>2019 год - 57395,2 тыс. рублей;</w:t>
            </w:r>
          </w:p>
          <w:p w:rsidR="008B26EE" w:rsidRDefault="008B26EE">
            <w:pPr>
              <w:pStyle w:val="ConsPlusNormal"/>
              <w:ind w:firstLine="283"/>
              <w:jc w:val="both"/>
            </w:pPr>
            <w:r>
              <w:t>2020 год - 13656,0 тыс. рублей;</w:t>
            </w:r>
          </w:p>
          <w:p w:rsidR="008B26EE" w:rsidRDefault="008B26EE">
            <w:pPr>
              <w:pStyle w:val="ConsPlusNormal"/>
              <w:ind w:firstLine="283"/>
              <w:jc w:val="both"/>
            </w:pPr>
            <w:r>
              <w:t>2021 год - 15346,1 тыс. рублей;</w:t>
            </w:r>
          </w:p>
          <w:p w:rsidR="008B26EE" w:rsidRDefault="008B26EE">
            <w:pPr>
              <w:pStyle w:val="ConsPlusNormal"/>
              <w:ind w:firstLine="283"/>
              <w:jc w:val="both"/>
            </w:pPr>
            <w:r>
              <w:t>2022 год - 35012,2 тыс. рублей;</w:t>
            </w:r>
          </w:p>
          <w:p w:rsidR="008B26EE" w:rsidRDefault="008B26EE">
            <w:pPr>
              <w:pStyle w:val="ConsPlusNormal"/>
              <w:ind w:firstLine="283"/>
              <w:jc w:val="both"/>
            </w:pPr>
            <w:r>
              <w:t>2023 год - 35012,2 тыс. рублей;</w:t>
            </w:r>
          </w:p>
          <w:p w:rsidR="008B26EE" w:rsidRDefault="008B26EE">
            <w:pPr>
              <w:pStyle w:val="ConsPlusNormal"/>
              <w:ind w:firstLine="283"/>
              <w:jc w:val="both"/>
            </w:pPr>
            <w:r>
              <w:t>2024 год - 35012,2 тыс. рублей;</w:t>
            </w:r>
          </w:p>
          <w:p w:rsidR="008B26EE" w:rsidRDefault="008B26EE">
            <w:pPr>
              <w:pStyle w:val="ConsPlusNormal"/>
              <w:ind w:firstLine="283"/>
              <w:jc w:val="both"/>
            </w:pPr>
            <w:r>
              <w:t>б) средства местных бюджетов - 42831,7 тыс. рублей, в том числе:</w:t>
            </w:r>
          </w:p>
          <w:p w:rsidR="008B26EE" w:rsidRDefault="008B26EE">
            <w:pPr>
              <w:pStyle w:val="ConsPlusNormal"/>
              <w:ind w:firstLine="283"/>
              <w:jc w:val="both"/>
            </w:pPr>
            <w:r>
              <w:t>2017 год - 4545,1 тыс. рублей;</w:t>
            </w:r>
          </w:p>
          <w:p w:rsidR="008B26EE" w:rsidRDefault="008B26EE">
            <w:pPr>
              <w:pStyle w:val="ConsPlusNormal"/>
              <w:ind w:firstLine="283"/>
              <w:jc w:val="both"/>
            </w:pPr>
            <w:r>
              <w:t>2019 год - 11479,0 тыс. рублей;</w:t>
            </w:r>
          </w:p>
          <w:p w:rsidR="008B26EE" w:rsidRDefault="008B26EE">
            <w:pPr>
              <w:pStyle w:val="ConsPlusNormal"/>
              <w:ind w:firstLine="283"/>
              <w:jc w:val="both"/>
            </w:pPr>
            <w:r>
              <w:t>2020 год - 2731,2 тыс. рублей;</w:t>
            </w:r>
          </w:p>
          <w:p w:rsidR="008B26EE" w:rsidRDefault="008B26EE">
            <w:pPr>
              <w:pStyle w:val="ConsPlusNormal"/>
              <w:ind w:firstLine="283"/>
              <w:jc w:val="both"/>
            </w:pPr>
            <w:r>
              <w:t>2021 год - 3069,2 тыс. рублей;</w:t>
            </w:r>
          </w:p>
          <w:p w:rsidR="008B26EE" w:rsidRDefault="008B26EE">
            <w:pPr>
              <w:pStyle w:val="ConsPlusNormal"/>
              <w:ind w:firstLine="283"/>
              <w:jc w:val="both"/>
            </w:pPr>
            <w:r>
              <w:t>2022 год - 7002,4 тыс. рублей;</w:t>
            </w:r>
          </w:p>
          <w:p w:rsidR="008B26EE" w:rsidRDefault="008B26EE">
            <w:pPr>
              <w:pStyle w:val="ConsPlusNormal"/>
              <w:ind w:firstLine="283"/>
              <w:jc w:val="both"/>
            </w:pPr>
            <w:r>
              <w:lastRenderedPageBreak/>
              <w:t>2023 год - 7002,4 тыс. рублей;</w:t>
            </w:r>
          </w:p>
          <w:p w:rsidR="008B26EE" w:rsidRDefault="008B26EE">
            <w:pPr>
              <w:pStyle w:val="ConsPlusNormal"/>
              <w:ind w:firstLine="283"/>
              <w:jc w:val="both"/>
            </w:pPr>
            <w:r>
              <w:t>2024 год - 7002,4 тыс. рублей;</w:t>
            </w:r>
          </w:p>
          <w:p w:rsidR="008B26EE" w:rsidRDefault="008B26EE">
            <w:pPr>
              <w:pStyle w:val="ConsPlusNormal"/>
              <w:ind w:firstLine="283"/>
              <w:jc w:val="both"/>
            </w:pPr>
            <w:r>
              <w:t>в) внебюджетные средства - 7154229,9 тыс. рублей, в том числе:</w:t>
            </w:r>
          </w:p>
          <w:p w:rsidR="008B26EE" w:rsidRDefault="008B26EE">
            <w:pPr>
              <w:pStyle w:val="ConsPlusNormal"/>
              <w:ind w:firstLine="283"/>
              <w:jc w:val="both"/>
            </w:pPr>
            <w:r>
              <w:t>2019 год - 586330,8 тыс. рублей;</w:t>
            </w:r>
          </w:p>
          <w:p w:rsidR="008B26EE" w:rsidRDefault="008B26EE">
            <w:pPr>
              <w:pStyle w:val="ConsPlusNormal"/>
              <w:ind w:firstLine="283"/>
              <w:jc w:val="both"/>
            </w:pPr>
            <w:r>
              <w:t>2020 год - 669145,9 тыс. рублей;</w:t>
            </w:r>
          </w:p>
          <w:p w:rsidR="008B26EE" w:rsidRDefault="008B26EE">
            <w:pPr>
              <w:pStyle w:val="ConsPlusNormal"/>
              <w:ind w:firstLine="283"/>
              <w:jc w:val="both"/>
            </w:pPr>
            <w:r>
              <w:t>2021 год - 751961,0 тыс. рублей;</w:t>
            </w:r>
          </w:p>
          <w:p w:rsidR="008B26EE" w:rsidRDefault="008B26EE">
            <w:pPr>
              <w:pStyle w:val="ConsPlusNormal"/>
              <w:ind w:firstLine="283"/>
              <w:jc w:val="both"/>
            </w:pPr>
            <w:r>
              <w:t>2022 год - 1715597,4 тыс. рублей;</w:t>
            </w:r>
          </w:p>
          <w:p w:rsidR="008B26EE" w:rsidRDefault="008B26EE">
            <w:pPr>
              <w:pStyle w:val="ConsPlusNormal"/>
              <w:ind w:firstLine="283"/>
              <w:jc w:val="both"/>
            </w:pPr>
            <w:r>
              <w:t>2023 год - 1715597,4 тыс. рублей;</w:t>
            </w:r>
          </w:p>
          <w:p w:rsidR="008B26EE" w:rsidRDefault="008B26EE">
            <w:pPr>
              <w:pStyle w:val="ConsPlusNormal"/>
              <w:ind w:firstLine="283"/>
              <w:jc w:val="both"/>
            </w:pPr>
            <w:r>
              <w:t>2024 год - 1715597,4 тыс. рублей</w:t>
            </w:r>
          </w:p>
        </w:tc>
      </w:tr>
      <w:tr w:rsidR="008B26EE">
        <w:tc>
          <w:tcPr>
            <w:tcW w:w="907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323"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переселение граждан из многоквартирных домов, признанных в установленном порядке аварийными:</w:t>
            </w:r>
          </w:p>
          <w:p w:rsidR="008B26EE" w:rsidRDefault="008B26EE">
            <w:pPr>
              <w:pStyle w:val="ConsPlusNormal"/>
              <w:ind w:firstLine="283"/>
              <w:jc w:val="both"/>
            </w:pPr>
            <w:r>
              <w:t>в 2017 году - 24 гражданина;</w:t>
            </w:r>
          </w:p>
          <w:p w:rsidR="008B26EE" w:rsidRDefault="008B26EE">
            <w:pPr>
              <w:pStyle w:val="ConsPlusNormal"/>
              <w:ind w:firstLine="283"/>
              <w:jc w:val="both"/>
            </w:pPr>
            <w:r>
              <w:t>в 2019 году - 150 граждан;</w:t>
            </w:r>
          </w:p>
          <w:p w:rsidR="008B26EE" w:rsidRDefault="008B26EE">
            <w:pPr>
              <w:pStyle w:val="ConsPlusNormal"/>
              <w:ind w:firstLine="283"/>
              <w:jc w:val="both"/>
            </w:pPr>
            <w:r>
              <w:t>в 2020 году - 1030 граждан;</w:t>
            </w:r>
          </w:p>
          <w:p w:rsidR="008B26EE" w:rsidRDefault="008B26EE">
            <w:pPr>
              <w:pStyle w:val="ConsPlusNormal"/>
              <w:ind w:firstLine="283"/>
              <w:jc w:val="both"/>
            </w:pPr>
            <w:r>
              <w:t>в 2021 году - 1170 граждан;</w:t>
            </w:r>
          </w:p>
          <w:p w:rsidR="008B26EE" w:rsidRDefault="008B26EE">
            <w:pPr>
              <w:pStyle w:val="ConsPlusNormal"/>
              <w:ind w:firstLine="283"/>
              <w:jc w:val="both"/>
            </w:pPr>
            <w:r>
              <w:t>в 2022 году - 1540 граждан;</w:t>
            </w:r>
          </w:p>
          <w:p w:rsidR="008B26EE" w:rsidRDefault="008B26EE">
            <w:pPr>
              <w:pStyle w:val="ConsPlusNormal"/>
              <w:ind w:firstLine="283"/>
              <w:jc w:val="both"/>
            </w:pPr>
            <w:r>
              <w:t>в 2023 году - 2960 граждан;</w:t>
            </w:r>
          </w:p>
          <w:p w:rsidR="008B26EE" w:rsidRDefault="008B26EE">
            <w:pPr>
              <w:pStyle w:val="ConsPlusNormal"/>
              <w:ind w:firstLine="283"/>
              <w:jc w:val="both"/>
            </w:pPr>
            <w:r>
              <w:t>в 2024 году - 2950 граждан;</w:t>
            </w:r>
          </w:p>
          <w:p w:rsidR="008B26EE" w:rsidRDefault="008B26EE">
            <w:pPr>
              <w:pStyle w:val="ConsPlusNormal"/>
              <w:ind w:firstLine="283"/>
              <w:jc w:val="both"/>
            </w:pPr>
            <w:r>
              <w:t>уменьшение количества многоквартирных домов, признанных аварийными на дату утверждения подпрограммы</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324" w:history="1">
              <w:r>
                <w:rPr>
                  <w:color w:val="0000FF"/>
                </w:rPr>
                <w:t>постановления</w:t>
              </w:r>
            </w:hyperlink>
            <w:r>
              <w:t xml:space="preserve"> Администрации Волгоградской обл. от 27.12.2018 N 630-п)</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Подпрограмма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 разработана и реализуется в рамках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8B26EE" w:rsidRDefault="008B26EE">
      <w:pPr>
        <w:pStyle w:val="ConsPlusNormal"/>
        <w:jc w:val="both"/>
      </w:pPr>
      <w:r>
        <w:t xml:space="preserve">(абзац введен </w:t>
      </w:r>
      <w:hyperlink r:id="rId325"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Проблема аварийного жилищного фонда является одной из причин отрицательных социальных тенденций в обществе.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Аварийный жилищный фонд ухудшает внешний облик населенных пунктов Волгоградской области, сдерживает развитие инженерной инфраструктуры, понижает инвестиционную привлекательность муниципальных районов и городских округов Волгоградской области.</w:t>
      </w:r>
    </w:p>
    <w:p w:rsidR="008B26EE" w:rsidRDefault="008B26EE">
      <w:pPr>
        <w:pStyle w:val="ConsPlusNormal"/>
        <w:spacing w:before="220"/>
        <w:ind w:firstLine="540"/>
        <w:jc w:val="both"/>
      </w:pPr>
      <w:r>
        <w:t>Переселение граждан из аварийного жилищного фонда является одной из наиболее актуальных задач и требует скорейшего решения.</w:t>
      </w:r>
    </w:p>
    <w:p w:rsidR="008B26EE" w:rsidRDefault="008B26EE">
      <w:pPr>
        <w:pStyle w:val="ConsPlusNormal"/>
        <w:spacing w:before="220"/>
        <w:ind w:firstLine="540"/>
        <w:jc w:val="both"/>
      </w:pPr>
      <w:r>
        <w:t>Значимость проблемы и ограниченность бюджетных средств на эти цели определяет целесообразность использования программно-целевого метода для ее ускоренного решения.</w:t>
      </w:r>
    </w:p>
    <w:p w:rsidR="008B26EE" w:rsidRDefault="008B26EE">
      <w:pPr>
        <w:pStyle w:val="ConsPlusNormal"/>
        <w:spacing w:before="220"/>
        <w:ind w:firstLine="540"/>
        <w:jc w:val="both"/>
      </w:pPr>
      <w:r>
        <w:t xml:space="preserve">В рамках подпрограммы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 планируется реализовать мероприятия, способствующие </w:t>
      </w:r>
      <w:r>
        <w:lastRenderedPageBreak/>
        <w:t>снижению социальной напряженности в Волгоградской области, развитию базы строительной индустрии, увеличению занятости населения, созданию новых рабочих мест.</w:t>
      </w:r>
    </w:p>
    <w:p w:rsidR="008B26EE" w:rsidRDefault="008B26EE">
      <w:pPr>
        <w:pStyle w:val="ConsPlusNormal"/>
        <w:spacing w:before="220"/>
        <w:ind w:firstLine="540"/>
        <w:jc w:val="both"/>
      </w:pPr>
      <w:r>
        <w:t>При реализации подпрограммы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Финансовый риск реализации подпрограммы представляет собой замедление запланированных темпов переселения граждан из аварийного жилищного фонда вследствие снижения поступлений из областного бюджета, а также недостаточности рынка жилья на территории Волгоградской области.</w:t>
      </w:r>
    </w:p>
    <w:p w:rsidR="008B26EE" w:rsidRDefault="008B26EE">
      <w:pPr>
        <w:pStyle w:val="ConsPlusNormal"/>
        <w:spacing w:before="220"/>
        <w:ind w:firstLine="540"/>
        <w:jc w:val="both"/>
      </w:pPr>
      <w:r>
        <w:t>В целях минимизации финансового риска предусматривается ежегодная корректировка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Целью подпрограммы является обеспечение безопасного проживания граждан и ликвидация аварийного жилищного фонда.</w:t>
      </w:r>
    </w:p>
    <w:p w:rsidR="008B26EE" w:rsidRDefault="008B26EE">
      <w:pPr>
        <w:pStyle w:val="ConsPlusNormal"/>
        <w:spacing w:before="220"/>
        <w:ind w:firstLine="540"/>
        <w:jc w:val="both"/>
      </w:pPr>
      <w:r>
        <w:t>Для достижения цели подпрограммы необходимо решение следующих задач:</w:t>
      </w:r>
    </w:p>
    <w:p w:rsidR="008B26EE" w:rsidRDefault="008B26EE">
      <w:pPr>
        <w:pStyle w:val="ConsPlusNormal"/>
        <w:spacing w:before="220"/>
        <w:ind w:firstLine="540"/>
        <w:jc w:val="both"/>
      </w:pPr>
      <w:r>
        <w:t>приобретение и строительство жилых помещений с целью переселения граждан, проживающих на территории Волгоградской области, из признанных непригодными для проживания жилых помещений, расположенных в многоквартирных домах, и многоквартирных домов, признанных аварийными;</w:t>
      </w:r>
    </w:p>
    <w:p w:rsidR="008B26EE" w:rsidRDefault="008B26EE">
      <w:pPr>
        <w:pStyle w:val="ConsPlusNormal"/>
        <w:spacing w:before="220"/>
        <w:ind w:firstLine="540"/>
        <w:jc w:val="both"/>
      </w:pPr>
      <w:r>
        <w:t>минимизация издержек по содержанию аварийных домов;</w:t>
      </w:r>
    </w:p>
    <w:p w:rsidR="008B26EE" w:rsidRDefault="008B26EE">
      <w:pPr>
        <w:pStyle w:val="ConsPlusNormal"/>
        <w:spacing w:before="220"/>
        <w:ind w:firstLine="540"/>
        <w:jc w:val="both"/>
      </w:pPr>
      <w:r>
        <w:t>сокращение сроков включения освобождающихся земельных участков в хозяйственный оборот;</w:t>
      </w:r>
    </w:p>
    <w:p w:rsidR="008B26EE" w:rsidRDefault="008B26EE">
      <w:pPr>
        <w:pStyle w:val="ConsPlusNormal"/>
        <w:spacing w:before="220"/>
        <w:ind w:firstLine="540"/>
        <w:jc w:val="both"/>
      </w:pPr>
      <w:r>
        <w:t>переселение граждан, проживающих на территории Волгоградской области, из признанных непригодными для проживания жилых помещений, расположенных в многоквартирных домах, и многоквартирных домов, признанных аварийными.</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326"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Целевые показатели подпрограммы отражают степень достижения предусмотренных в ней целей и успешность решения поставленных задач. Выделяются следующие целевые показатели подпрограммы:</w:t>
      </w:r>
    </w:p>
    <w:p w:rsidR="008B26EE" w:rsidRDefault="008B26EE">
      <w:pPr>
        <w:pStyle w:val="ConsPlusNormal"/>
        <w:spacing w:before="220"/>
        <w:ind w:firstLine="540"/>
        <w:jc w:val="both"/>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w:t>
      </w:r>
    </w:p>
    <w:p w:rsidR="008B26EE" w:rsidRDefault="008B26EE">
      <w:pPr>
        <w:pStyle w:val="ConsPlusNormal"/>
        <w:spacing w:before="220"/>
        <w:ind w:firstLine="540"/>
        <w:jc w:val="both"/>
      </w:pPr>
      <w:r>
        <w:t>площадь расселяемого аварийного жилья.</w:t>
      </w:r>
    </w:p>
    <w:p w:rsidR="008B26EE" w:rsidRDefault="000B4522">
      <w:pPr>
        <w:pStyle w:val="ConsPlusNormal"/>
        <w:spacing w:before="220"/>
        <w:ind w:firstLine="540"/>
        <w:jc w:val="both"/>
      </w:pPr>
      <w:hyperlink w:anchor="P2527" w:history="1">
        <w:r w:rsidR="008B26EE">
          <w:rPr>
            <w:color w:val="0000FF"/>
          </w:rPr>
          <w:t>Перечень</w:t>
        </w:r>
      </w:hyperlink>
      <w:r w:rsidR="008B26EE">
        <w:t xml:space="preserve"> целевых показателей подпрограммы представлен в приложении 1 к государственной программе.</w:t>
      </w:r>
    </w:p>
    <w:p w:rsidR="008B26EE" w:rsidRDefault="008B26EE">
      <w:pPr>
        <w:pStyle w:val="ConsPlusNormal"/>
        <w:spacing w:before="220"/>
        <w:ind w:firstLine="540"/>
        <w:jc w:val="both"/>
      </w:pPr>
      <w:r>
        <w:t>Выполнение мероприятий подпрограммы позволит:</w:t>
      </w:r>
    </w:p>
    <w:p w:rsidR="008B26EE" w:rsidRDefault="008B26EE">
      <w:pPr>
        <w:pStyle w:val="ConsPlusNormal"/>
        <w:spacing w:before="220"/>
        <w:ind w:firstLine="540"/>
        <w:jc w:val="both"/>
      </w:pPr>
      <w:r>
        <w:lastRenderedPageBreak/>
        <w:t>переселить 9824 человека из многоквартирных домов, признанных в установленном порядке аварийными;</w:t>
      </w:r>
    </w:p>
    <w:p w:rsidR="008B26EE" w:rsidRDefault="008B26EE">
      <w:pPr>
        <w:pStyle w:val="ConsPlusNormal"/>
        <w:jc w:val="both"/>
      </w:pPr>
      <w:r>
        <w:t xml:space="preserve">(в ред. </w:t>
      </w:r>
      <w:hyperlink r:id="rId327"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уменьшить количество многоквартирных домов, признанных аварийными на дату утверждения подпрограммы.</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 мероприятий</w:t>
      </w:r>
    </w:p>
    <w:p w:rsidR="008B26EE" w:rsidRDefault="008B26EE">
      <w:pPr>
        <w:pStyle w:val="ConsPlusTitle"/>
        <w:jc w:val="center"/>
      </w:pPr>
      <w:r>
        <w:t>подпрограммы</w:t>
      </w:r>
    </w:p>
    <w:p w:rsidR="008B26EE" w:rsidRDefault="008B26EE">
      <w:pPr>
        <w:pStyle w:val="ConsPlusNormal"/>
        <w:jc w:val="both"/>
      </w:pPr>
    </w:p>
    <w:p w:rsidR="008B26EE" w:rsidRDefault="008B26EE">
      <w:pPr>
        <w:pStyle w:val="ConsPlusNormal"/>
        <w:ind w:firstLine="540"/>
        <w:jc w:val="both"/>
      </w:pPr>
      <w:r>
        <w:t>Мероприятия подпрограммы направлены на реализацию поставленных задач и заключаются в предоставлении финансовой поддержки муниципальным образованиям для приобретения жилых помещений, строительства объектов жилищного фонда в целях переселения граждан, проживающих на территории Волгоградской области, из расположенных в многоквартирных домах жилых помещений, непригодных для проживания, и многоквартирных домов, признанных аварийными.</w:t>
      </w:r>
    </w:p>
    <w:p w:rsidR="008B26EE" w:rsidRDefault="000B4522">
      <w:pPr>
        <w:pStyle w:val="ConsPlusNormal"/>
        <w:spacing w:before="220"/>
        <w:ind w:firstLine="540"/>
        <w:jc w:val="both"/>
      </w:pPr>
      <w:hyperlink w:anchor="P3553" w:history="1">
        <w:r w:rsidR="008B26EE">
          <w:rPr>
            <w:color w:val="0000FF"/>
          </w:rPr>
          <w:t>Перечень</w:t>
        </w:r>
      </w:hyperlink>
      <w:r w:rsidR="008B26EE">
        <w:t xml:space="preserve"> мероприятий подпрограммы представлен в приложении 2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В результате реализации подпрограммы количество граждан, проживающих на территории Волгоградской области, которые будут переселены из признанных непригодными для проживания жилых помещений, расположенных в многоквартирных домах, и многоквартирных домов, признанных аварийными, составит 9824 человека.</w:t>
      </w:r>
    </w:p>
    <w:p w:rsidR="008B26EE" w:rsidRDefault="008B26EE">
      <w:pPr>
        <w:pStyle w:val="ConsPlusNormal"/>
        <w:jc w:val="both"/>
      </w:pPr>
      <w:r>
        <w:t xml:space="preserve">(в ред. </w:t>
      </w:r>
      <w:hyperlink r:id="rId328"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Объем средств в рамках реализации подпрограммы определяется исходя из площади аварийного жилищного фонда, признанного таковым в установленном порядке после 01 января 2012 г. (177 тыс. кв. метров), и норматива стоимости 1 кв. метра, установленного приказом Министерства строительства и жилищно-коммунального хозяйства Российской Федерации.</w:t>
      </w:r>
    </w:p>
    <w:p w:rsidR="008B26EE" w:rsidRDefault="008B26EE">
      <w:pPr>
        <w:pStyle w:val="ConsPlusNormal"/>
        <w:jc w:val="both"/>
      </w:pPr>
      <w:r>
        <w:t xml:space="preserve">(в ред. </w:t>
      </w:r>
      <w:hyperlink r:id="rId329"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Объем средств подлежит корректировке в случае изменения размера предельной стоимости 1 кв. метра общей площади жилых помещений, предоставляемых гражданам.</w:t>
      </w:r>
    </w:p>
    <w:p w:rsidR="008B26EE" w:rsidRDefault="008B26EE">
      <w:pPr>
        <w:pStyle w:val="ConsPlusNormal"/>
        <w:spacing w:before="220"/>
        <w:ind w:firstLine="540"/>
        <w:jc w:val="both"/>
      </w:pPr>
      <w:r>
        <w:t>Доля софинансирования мероприятий подпрограммы из областного бюджета определяется в соответствии с нормативными правовыми актами Администрации Волгоградской области.</w:t>
      </w:r>
    </w:p>
    <w:p w:rsidR="008B26EE" w:rsidRDefault="008B26EE">
      <w:pPr>
        <w:pStyle w:val="ConsPlusNormal"/>
        <w:spacing w:before="220"/>
        <w:ind w:firstLine="540"/>
        <w:jc w:val="both"/>
      </w:pPr>
      <w:r>
        <w:t>Общий объем финансирования мероприятий подпрограммы составит 7406443,6 тыс. рублей, из них по годам и источникам финансирования:</w:t>
      </w:r>
    </w:p>
    <w:p w:rsidR="008B26EE" w:rsidRDefault="008B26EE">
      <w:pPr>
        <w:pStyle w:val="ConsPlusNormal"/>
        <w:jc w:val="both"/>
      </w:pPr>
      <w:r>
        <w:t xml:space="preserve">(в ред. </w:t>
      </w:r>
      <w:hyperlink r:id="rId330"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а) средства областного бюджета - 209382,0 тыс. рублей, в том числе:</w:t>
      </w:r>
    </w:p>
    <w:p w:rsidR="008B26EE" w:rsidRDefault="008B26EE">
      <w:pPr>
        <w:pStyle w:val="ConsPlusNormal"/>
        <w:spacing w:before="220"/>
        <w:ind w:firstLine="540"/>
        <w:jc w:val="both"/>
      </w:pPr>
      <w:r>
        <w:t>2017 год - 17948,1 тыс. рублей;</w:t>
      </w:r>
    </w:p>
    <w:p w:rsidR="008B26EE" w:rsidRDefault="008B26EE">
      <w:pPr>
        <w:pStyle w:val="ConsPlusNormal"/>
        <w:spacing w:before="220"/>
        <w:ind w:firstLine="540"/>
        <w:jc w:val="both"/>
      </w:pPr>
      <w:r>
        <w:lastRenderedPageBreak/>
        <w:t>2019 год - 57395,2 тыс. рублей;</w:t>
      </w:r>
    </w:p>
    <w:p w:rsidR="008B26EE" w:rsidRDefault="008B26EE">
      <w:pPr>
        <w:pStyle w:val="ConsPlusNormal"/>
        <w:spacing w:before="220"/>
        <w:ind w:firstLine="540"/>
        <w:jc w:val="both"/>
      </w:pPr>
      <w:r>
        <w:t>2020 год - 13656,0 тыс. рублей;</w:t>
      </w:r>
    </w:p>
    <w:p w:rsidR="008B26EE" w:rsidRDefault="008B26EE">
      <w:pPr>
        <w:pStyle w:val="ConsPlusNormal"/>
        <w:spacing w:before="220"/>
        <w:ind w:firstLine="540"/>
        <w:jc w:val="both"/>
      </w:pPr>
      <w:r>
        <w:t>2021 год - 15346,1 тыс. рублей;</w:t>
      </w:r>
    </w:p>
    <w:p w:rsidR="008B26EE" w:rsidRDefault="008B26EE">
      <w:pPr>
        <w:pStyle w:val="ConsPlusNormal"/>
        <w:spacing w:before="220"/>
        <w:ind w:firstLine="540"/>
        <w:jc w:val="both"/>
      </w:pPr>
      <w:r>
        <w:t>2022 год - 35012,2 тыс. рублей;</w:t>
      </w:r>
    </w:p>
    <w:p w:rsidR="008B26EE" w:rsidRDefault="008B26EE">
      <w:pPr>
        <w:pStyle w:val="ConsPlusNormal"/>
        <w:spacing w:before="220"/>
        <w:ind w:firstLine="540"/>
        <w:jc w:val="both"/>
      </w:pPr>
      <w:r>
        <w:t>2023 год - 35012,2 тыс. рублей;</w:t>
      </w:r>
    </w:p>
    <w:p w:rsidR="008B26EE" w:rsidRDefault="008B26EE">
      <w:pPr>
        <w:pStyle w:val="ConsPlusNormal"/>
        <w:spacing w:before="220"/>
        <w:ind w:firstLine="540"/>
        <w:jc w:val="both"/>
      </w:pPr>
      <w:r>
        <w:t>2024 год - 35012,2 тыс. рублей;</w:t>
      </w:r>
    </w:p>
    <w:p w:rsidR="008B26EE" w:rsidRDefault="008B26EE">
      <w:pPr>
        <w:pStyle w:val="ConsPlusNormal"/>
        <w:jc w:val="both"/>
      </w:pPr>
      <w:r>
        <w:t xml:space="preserve">(в ред. </w:t>
      </w:r>
      <w:hyperlink r:id="rId331"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б) средства местных бюджетов - 42831,7 тыс. рублей, в том числе:</w:t>
      </w:r>
    </w:p>
    <w:p w:rsidR="008B26EE" w:rsidRDefault="008B26EE">
      <w:pPr>
        <w:pStyle w:val="ConsPlusNormal"/>
        <w:spacing w:before="220"/>
        <w:ind w:firstLine="540"/>
        <w:jc w:val="both"/>
      </w:pPr>
      <w:r>
        <w:t>2017 год - 4545,1 тыс. рублей;</w:t>
      </w:r>
    </w:p>
    <w:p w:rsidR="008B26EE" w:rsidRDefault="008B26EE">
      <w:pPr>
        <w:pStyle w:val="ConsPlusNormal"/>
        <w:spacing w:before="220"/>
        <w:ind w:firstLine="540"/>
        <w:jc w:val="both"/>
      </w:pPr>
      <w:r>
        <w:t>2019 год - 11479,0 тыс. рублей;</w:t>
      </w:r>
    </w:p>
    <w:p w:rsidR="008B26EE" w:rsidRDefault="008B26EE">
      <w:pPr>
        <w:pStyle w:val="ConsPlusNormal"/>
        <w:spacing w:before="220"/>
        <w:ind w:firstLine="540"/>
        <w:jc w:val="both"/>
      </w:pPr>
      <w:r>
        <w:t>2020 год - 2731,2 тыс. рублей;</w:t>
      </w:r>
    </w:p>
    <w:p w:rsidR="008B26EE" w:rsidRDefault="008B26EE">
      <w:pPr>
        <w:pStyle w:val="ConsPlusNormal"/>
        <w:spacing w:before="220"/>
        <w:ind w:firstLine="540"/>
        <w:jc w:val="both"/>
      </w:pPr>
      <w:r>
        <w:t>2021 год - 3069,2 тыс. рублей;</w:t>
      </w:r>
    </w:p>
    <w:p w:rsidR="008B26EE" w:rsidRDefault="008B26EE">
      <w:pPr>
        <w:pStyle w:val="ConsPlusNormal"/>
        <w:spacing w:before="220"/>
        <w:ind w:firstLine="540"/>
        <w:jc w:val="both"/>
      </w:pPr>
      <w:r>
        <w:t>2022 год - 7002,4 тыс. рублей;</w:t>
      </w:r>
    </w:p>
    <w:p w:rsidR="008B26EE" w:rsidRDefault="008B26EE">
      <w:pPr>
        <w:pStyle w:val="ConsPlusNormal"/>
        <w:spacing w:before="220"/>
        <w:ind w:firstLine="540"/>
        <w:jc w:val="both"/>
      </w:pPr>
      <w:r>
        <w:t>2023 год - 7002,4 тыс. рублей;</w:t>
      </w:r>
    </w:p>
    <w:p w:rsidR="008B26EE" w:rsidRDefault="008B26EE">
      <w:pPr>
        <w:pStyle w:val="ConsPlusNormal"/>
        <w:spacing w:before="220"/>
        <w:ind w:firstLine="540"/>
        <w:jc w:val="both"/>
      </w:pPr>
      <w:r>
        <w:t>2024 год - 7002,4 тыс. рублей;</w:t>
      </w:r>
    </w:p>
    <w:p w:rsidR="008B26EE" w:rsidRDefault="008B26EE">
      <w:pPr>
        <w:pStyle w:val="ConsPlusNormal"/>
        <w:jc w:val="both"/>
      </w:pPr>
      <w:r>
        <w:t xml:space="preserve">(в ред. </w:t>
      </w:r>
      <w:hyperlink r:id="rId33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внебюджетные средства - 7154229,9 тыс. рублей, в том числе:</w:t>
      </w:r>
    </w:p>
    <w:p w:rsidR="008B26EE" w:rsidRDefault="008B26EE">
      <w:pPr>
        <w:pStyle w:val="ConsPlusNormal"/>
        <w:spacing w:before="220"/>
        <w:ind w:firstLine="540"/>
        <w:jc w:val="both"/>
      </w:pPr>
      <w:r>
        <w:t>2019 год - 586330,8 тыс. рублей;</w:t>
      </w:r>
    </w:p>
    <w:p w:rsidR="008B26EE" w:rsidRDefault="008B26EE">
      <w:pPr>
        <w:pStyle w:val="ConsPlusNormal"/>
        <w:spacing w:before="220"/>
        <w:ind w:firstLine="540"/>
        <w:jc w:val="both"/>
      </w:pPr>
      <w:r>
        <w:t>2020 год - 669145,9 тыс. рублей;</w:t>
      </w:r>
    </w:p>
    <w:p w:rsidR="008B26EE" w:rsidRDefault="008B26EE">
      <w:pPr>
        <w:pStyle w:val="ConsPlusNormal"/>
        <w:spacing w:before="220"/>
        <w:ind w:firstLine="540"/>
        <w:jc w:val="both"/>
      </w:pPr>
      <w:r>
        <w:t>2021 год - 751961,0 тыс. рублей;</w:t>
      </w:r>
    </w:p>
    <w:p w:rsidR="008B26EE" w:rsidRDefault="008B26EE">
      <w:pPr>
        <w:pStyle w:val="ConsPlusNormal"/>
        <w:spacing w:before="220"/>
        <w:ind w:firstLine="540"/>
        <w:jc w:val="both"/>
      </w:pPr>
      <w:r>
        <w:t>2022 год - 1715597,4 тыс. рублей;</w:t>
      </w:r>
    </w:p>
    <w:p w:rsidR="008B26EE" w:rsidRDefault="008B26EE">
      <w:pPr>
        <w:pStyle w:val="ConsPlusNormal"/>
        <w:spacing w:before="220"/>
        <w:ind w:firstLine="540"/>
        <w:jc w:val="both"/>
      </w:pPr>
      <w:r>
        <w:t>2023 год - 1715597,4 тыс. рублей;</w:t>
      </w:r>
    </w:p>
    <w:p w:rsidR="008B26EE" w:rsidRDefault="008B26EE">
      <w:pPr>
        <w:pStyle w:val="ConsPlusNormal"/>
        <w:spacing w:before="220"/>
        <w:ind w:firstLine="540"/>
        <w:jc w:val="both"/>
      </w:pPr>
      <w:r>
        <w:t>2024 год - 1715597,4 тыс. рублей.</w:t>
      </w:r>
    </w:p>
    <w:p w:rsidR="008B26EE" w:rsidRDefault="008B26EE">
      <w:pPr>
        <w:pStyle w:val="ConsPlusNormal"/>
        <w:jc w:val="both"/>
      </w:pPr>
      <w:r>
        <w:t xml:space="preserve">(в ред. </w:t>
      </w:r>
      <w:hyperlink r:id="rId33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Ресурсное обеспечение и прогнозная (справочная) оценка расходов областного бюджета и местных бюджетов на реализацию мероприятий подпрограммы будут ежегодно корректироваться исходя из возможностей областного бюджета на очередной финансовый год и на плановый период.</w:t>
      </w:r>
    </w:p>
    <w:p w:rsidR="008B26EE" w:rsidRDefault="008B26EE">
      <w:pPr>
        <w:pStyle w:val="ConsPlusNormal"/>
        <w:spacing w:before="220"/>
        <w:ind w:firstLine="540"/>
        <w:jc w:val="both"/>
      </w:pPr>
      <w:r>
        <w:t>Реализация мероприятий подпрограммы отвечает стратегическим интересам Волгоградской области и позволяет обеспечить:</w:t>
      </w:r>
    </w:p>
    <w:p w:rsidR="008B26EE" w:rsidRDefault="008B26EE">
      <w:pPr>
        <w:pStyle w:val="ConsPlusNormal"/>
        <w:spacing w:before="220"/>
        <w:ind w:firstLine="540"/>
        <w:jc w:val="both"/>
      </w:pPr>
      <w:r>
        <w:t>более комфортные условия проживания населения Волгоградской области;</w:t>
      </w:r>
    </w:p>
    <w:p w:rsidR="008B26EE" w:rsidRDefault="008B26EE">
      <w:pPr>
        <w:pStyle w:val="ConsPlusNormal"/>
        <w:spacing w:before="220"/>
        <w:ind w:firstLine="540"/>
        <w:jc w:val="both"/>
      </w:pPr>
      <w:r>
        <w:t>безопасность проживания граждан.</w:t>
      </w:r>
    </w:p>
    <w:p w:rsidR="008B26EE" w:rsidRDefault="008B26EE">
      <w:pPr>
        <w:pStyle w:val="ConsPlusNormal"/>
        <w:spacing w:before="220"/>
        <w:ind w:firstLine="540"/>
        <w:jc w:val="both"/>
      </w:pPr>
      <w:r>
        <w:t xml:space="preserve">Оценка результативности реализации подпрограммы будет осуществляться на основе </w:t>
      </w:r>
      <w:r>
        <w:lastRenderedPageBreak/>
        <w:t>уменьшения площади аварийного жилищного фонда на территории муниципальных образований Волгоградской области - участников подпрограммы, признанного аварийным на дату утверждения подпрограммы.</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Реализация подпрограммы осуществляется в соответствии с правовыми актами Администрации Волгоградской области, Губернатора Волгоградской области, приказами комитета строительства Волгоградской области.</w:t>
      </w:r>
    </w:p>
    <w:p w:rsidR="008B26EE" w:rsidRDefault="008B26EE">
      <w:pPr>
        <w:pStyle w:val="ConsPlusNormal"/>
        <w:spacing w:before="220"/>
        <w:ind w:firstLine="540"/>
        <w:jc w:val="both"/>
      </w:pPr>
      <w:r>
        <w:t>Управление подпрограммой осуществляет ответственный исполнитель подпрограммы - комитет строительства Волгоградской области. Ответственный исполнитель подпрограммы несет ответственность за реализацию и конечные результаты подпрограммы, эффективное использование выделяемых на ее выполнение финансовых средств.</w:t>
      </w:r>
    </w:p>
    <w:p w:rsidR="008B26EE" w:rsidRDefault="008B26EE">
      <w:pPr>
        <w:pStyle w:val="ConsPlusNormal"/>
        <w:spacing w:before="220"/>
        <w:ind w:firstLine="540"/>
        <w:jc w:val="both"/>
      </w:pPr>
      <w:r>
        <w:t>В рамках реализации подпрограммы осуществляется предоставление субсидии из областного бюджета бюджетам муниципальных образований Волгоградской области на приобретение жилых помещений, строительство объектов жилищного фонда в целях переселения граждан, проживающих на территории Волгоградской области, из расположенных в многоквартирных домах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Порядок предоставления, условия и методика расчета указанной субсидии определяются в соответствии с нормативными правовыми актами Администрации Волгоградской области, комитета строительства Волгоградской области.</w:t>
      </w:r>
    </w:p>
    <w:p w:rsidR="008B26EE" w:rsidRDefault="008B26EE">
      <w:pPr>
        <w:pStyle w:val="ConsPlusNormal"/>
        <w:spacing w:before="220"/>
        <w:ind w:firstLine="540"/>
        <w:jc w:val="both"/>
      </w:pPr>
      <w:r>
        <w:t>Механизм реализации подпрограммы предусматривает согласование интересов органов государственной власти, органов местного самоуправления и граждан, проживающих на территории Волгоградской области в жилых помещениях, признанных непригодными для проживания, расположенных в многоквартирных домах, и многоквартирных домах, признанных аварийными.</w:t>
      </w:r>
    </w:p>
    <w:p w:rsidR="008B26EE" w:rsidRDefault="008B26EE">
      <w:pPr>
        <w:pStyle w:val="ConsPlusNormal"/>
        <w:spacing w:before="220"/>
        <w:ind w:firstLine="540"/>
        <w:jc w:val="both"/>
      </w:pPr>
      <w:r>
        <w:t>Муниципальные образования Волгоградской области направляют ответственному исполнителю подпрограммы заявки на участие в реализации мероприятий подпрограммы с соответствующим обоснованием.</w:t>
      </w:r>
    </w:p>
    <w:p w:rsidR="008B26EE" w:rsidRDefault="008B26EE">
      <w:pPr>
        <w:pStyle w:val="ConsPlusNormal"/>
        <w:spacing w:before="220"/>
        <w:ind w:firstLine="540"/>
        <w:jc w:val="both"/>
      </w:pPr>
      <w:r>
        <w:t>Отбор заявок муниципальных образований Волгоградской области на участие в реализации мероприятий подпрограммы производится с учетом их соответствия условиям участия в подпрограмме и следующим оценочным критериям:</w:t>
      </w:r>
    </w:p>
    <w:p w:rsidR="008B26EE" w:rsidRDefault="008B26EE">
      <w:pPr>
        <w:pStyle w:val="ConsPlusNormal"/>
        <w:spacing w:before="220"/>
        <w:ind w:firstLine="540"/>
        <w:jc w:val="both"/>
      </w:pPr>
      <w:r>
        <w:t>наличие в местном бюджете бюджетных ассигнований для финансирования мероприятий подпрограммы;</w:t>
      </w:r>
    </w:p>
    <w:p w:rsidR="008B26EE" w:rsidRDefault="008B26EE">
      <w:pPr>
        <w:pStyle w:val="ConsPlusNormal"/>
        <w:spacing w:before="220"/>
        <w:ind w:firstLine="540"/>
        <w:jc w:val="both"/>
      </w:pPr>
      <w:r>
        <w:t>наличие проектной документации на строительство жилых помещений для переселения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наличие выделенного земельного участка под строительство жилых помещений для переселения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наличие рынка готового жилья с целью переселения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 xml:space="preserve">Условиями для участия муниципальных образований Волгоградской области в </w:t>
      </w:r>
      <w:r>
        <w:lastRenderedPageBreak/>
        <w:t>мероприятиях подпрограммы являются:</w:t>
      </w:r>
    </w:p>
    <w:p w:rsidR="008B26EE" w:rsidRDefault="008B26EE">
      <w:pPr>
        <w:pStyle w:val="ConsPlusNormal"/>
        <w:spacing w:before="220"/>
        <w:ind w:firstLine="540"/>
        <w:jc w:val="both"/>
      </w:pPr>
      <w:r>
        <w:t>представление краткого описания реализуемых или планируемых к реализации мероприятий (с указанием источников и объемов финансирования, сроков реализации);</w:t>
      </w:r>
    </w:p>
    <w:p w:rsidR="008B26EE" w:rsidRDefault="008B26EE">
      <w:pPr>
        <w:pStyle w:val="ConsPlusNormal"/>
        <w:spacing w:before="220"/>
        <w:ind w:firstLine="540"/>
        <w:jc w:val="both"/>
      </w:pPr>
      <w:r>
        <w:t>наличие перечня аварийных многоквартирных домов, из которых планируется переселение граждан, с указанием объема необходимых финансовых средств;</w:t>
      </w:r>
    </w:p>
    <w:p w:rsidR="008B26EE" w:rsidRDefault="008B26EE">
      <w:pPr>
        <w:pStyle w:val="ConsPlusNormal"/>
        <w:spacing w:before="220"/>
        <w:ind w:firstLine="540"/>
        <w:jc w:val="both"/>
      </w:pPr>
      <w:r>
        <w:t>наличие акта обследования жилого помещения, многоквартирного дома, заключение межведомственной комиссии о признании жилого помещения пригодным (непригодным) для постоянного проживания, решение органа местного самоуправления о дальнейшем использовании помещения, сроках отселения физических и юридических лиц;</w:t>
      </w:r>
    </w:p>
    <w:p w:rsidR="008B26EE" w:rsidRDefault="008B26EE">
      <w:pPr>
        <w:pStyle w:val="ConsPlusNormal"/>
        <w:spacing w:before="220"/>
        <w:ind w:firstLine="540"/>
        <w:jc w:val="both"/>
      </w:pPr>
      <w:r>
        <w:t>представление документов, подтверждающих наличие в бюджете муниципального образования бюджетных ассигнований для финансирования мероприятий подпрограммы;</w:t>
      </w:r>
    </w:p>
    <w:p w:rsidR="008B26EE" w:rsidRDefault="008B26EE">
      <w:pPr>
        <w:pStyle w:val="ConsPlusNormal"/>
        <w:spacing w:before="220"/>
        <w:ind w:firstLine="540"/>
        <w:jc w:val="both"/>
      </w:pPr>
      <w:r>
        <w:t>выполненные обязательства по ранее реализуемым мероприятиям.</w:t>
      </w:r>
    </w:p>
    <w:p w:rsidR="008B26EE" w:rsidRDefault="008B26EE">
      <w:pPr>
        <w:pStyle w:val="ConsPlusNormal"/>
        <w:spacing w:before="220"/>
        <w:ind w:firstLine="540"/>
        <w:jc w:val="both"/>
      </w:pPr>
      <w:r>
        <w:t>Средства областного бюджета направляются на финансирование мероприятий подпрограммы при условии заключения ответственным исполнителем подпрограммы по установленной им форме соглашения с муниципальным образованием Волгоградской области - участником подпрограммы, предусматривающего:</w:t>
      </w:r>
    </w:p>
    <w:p w:rsidR="008B26EE" w:rsidRDefault="008B26EE">
      <w:pPr>
        <w:pStyle w:val="ConsPlusNormal"/>
        <w:spacing w:before="220"/>
        <w:ind w:firstLine="540"/>
        <w:jc w:val="both"/>
      </w:pPr>
      <w:r>
        <w:t>долю и объем финансирования мероприятий подпрограммы из областного и местного бюджетов, определенные в соответствии с условиями подпрограммы;</w:t>
      </w:r>
    </w:p>
    <w:p w:rsidR="008B26EE" w:rsidRDefault="008B26EE">
      <w:pPr>
        <w:pStyle w:val="ConsPlusNormal"/>
        <w:spacing w:before="220"/>
        <w:ind w:firstLine="540"/>
        <w:jc w:val="both"/>
      </w:pPr>
      <w:r>
        <w:t>сроки и порядок представления отчетности;</w:t>
      </w:r>
    </w:p>
    <w:p w:rsidR="008B26EE" w:rsidRDefault="008B26EE">
      <w:pPr>
        <w:pStyle w:val="ConsPlusNormal"/>
        <w:spacing w:before="220"/>
        <w:ind w:firstLine="540"/>
        <w:jc w:val="both"/>
      </w:pPr>
      <w:r>
        <w:t>ответственность за нецелевое использование средств и нарушение договорных обязательств в соответствии с бюджетным законодательством, а также сроки переселения граждан, определенные соглашением с муниципальным образованием;</w:t>
      </w:r>
    </w:p>
    <w:p w:rsidR="008B26EE" w:rsidRDefault="008B26EE">
      <w:pPr>
        <w:pStyle w:val="ConsPlusNormal"/>
        <w:spacing w:before="220"/>
        <w:ind w:firstLine="540"/>
        <w:jc w:val="both"/>
      </w:pPr>
      <w:r>
        <w:t>условия выделения средств, в том числе подтверждение фактического перечисления средств местного бюджета;</w:t>
      </w:r>
    </w:p>
    <w:p w:rsidR="008B26EE" w:rsidRDefault="008B26EE">
      <w:pPr>
        <w:pStyle w:val="ConsPlusNormal"/>
        <w:spacing w:before="220"/>
        <w:ind w:firstLine="540"/>
        <w:jc w:val="both"/>
      </w:pPr>
      <w:r>
        <w:t>другие вопросы, касающиеся реализации мероприятий подпрограммы, направленные на их эффективное выполнение.</w:t>
      </w:r>
    </w:p>
    <w:p w:rsidR="008B26EE" w:rsidRDefault="008B26EE">
      <w:pPr>
        <w:pStyle w:val="ConsPlusNormal"/>
        <w:spacing w:before="220"/>
        <w:ind w:firstLine="540"/>
        <w:jc w:val="both"/>
      </w:pPr>
      <w:r>
        <w:t>Финансирование мероприятий подпрограммы за счет средств областного бюджета приостанавливается в случае невыполнения участником обязательств соглашения, заключенного с ответственным исполнителем, о выполнении мероприятий подпрограммы, неполного софинансирования подпрограммы или непредставления ответственному исполнителю подпрограммы отчетных документов, подтверждающих объемы фактического финансирования из местного бюджета.</w:t>
      </w:r>
    </w:p>
    <w:p w:rsidR="008B26EE" w:rsidRDefault="008B26EE">
      <w:pPr>
        <w:pStyle w:val="ConsPlusNormal"/>
        <w:spacing w:before="220"/>
        <w:ind w:firstLine="540"/>
        <w:jc w:val="both"/>
      </w:pPr>
      <w:r>
        <w:t xml:space="preserve">Перечень строек и объектов, финансирование которых осуществляется в рамках подпрограммы, ежегодно формируется ответственным исполнителем подпрограммы с учетом результатов отбора в соответствии с </w:t>
      </w:r>
      <w:hyperlink r:id="rId334" w:history="1">
        <w:r>
          <w:rPr>
            <w:color w:val="0000FF"/>
          </w:rPr>
          <w:t>постановлением</w:t>
        </w:r>
      </w:hyperlink>
      <w:r>
        <w:t xml:space="preserve"> Администрации Волгоградской области от 13 октября 2008 г. N 90-п "Об утверждении Положения о формировании перечня строек и объектов для областных государственных нужд и Положения о формировании перечня строек и объектов для муниципальных нужд Волгоградской области".</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335"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lastRenderedPageBreak/>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Имущество, созданное или приобретенное органами местного самоуправления за счет полученных субсидий из областного бюджета, является собственностью соответствующих муниципальных образований.</w:t>
      </w:r>
    </w:p>
    <w:p w:rsidR="008B26EE" w:rsidRDefault="008B26EE">
      <w:pPr>
        <w:pStyle w:val="ConsPlusNormal"/>
        <w:spacing w:before="220"/>
        <w:ind w:firstLine="540"/>
        <w:jc w:val="both"/>
      </w:pPr>
      <w:r>
        <w:t>Перечень объектов, софинансирование строительства которых осуществляется за счет средств областного бюджета, формируется ответственным исполнителем подпрограммы по результатам отбора муниципальных образований и проектов, проводимого ежегодно для участия в подпрограмме.</w:t>
      </w:r>
    </w:p>
    <w:p w:rsidR="008B26EE" w:rsidRDefault="008B26EE">
      <w:pPr>
        <w:pStyle w:val="ConsPlusNormal"/>
        <w:jc w:val="both"/>
      </w:pPr>
    </w:p>
    <w:p w:rsidR="008B26EE" w:rsidRDefault="008B26EE">
      <w:pPr>
        <w:pStyle w:val="ConsPlusTitle"/>
        <w:jc w:val="center"/>
        <w:outlineLvl w:val="1"/>
      </w:pPr>
      <w:bookmarkStart w:id="6" w:name="P1285"/>
      <w:bookmarkEnd w:id="6"/>
      <w:r>
        <w:t>Подпрограмма</w:t>
      </w:r>
    </w:p>
    <w:p w:rsidR="008B26EE" w:rsidRDefault="008B26EE">
      <w:pPr>
        <w:pStyle w:val="ConsPlusTitle"/>
        <w:jc w:val="center"/>
      </w:pPr>
      <w:r>
        <w:t>"Стимулирование развития жилищного строительства</w:t>
      </w:r>
    </w:p>
    <w:p w:rsidR="008B26EE" w:rsidRDefault="008B26EE">
      <w:pPr>
        <w:pStyle w:val="ConsPlusTitle"/>
        <w:jc w:val="center"/>
      </w:pPr>
      <w:r>
        <w:t>в 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336" w:history="1">
              <w:r>
                <w:rPr>
                  <w:color w:val="0000FF"/>
                </w:rPr>
                <w:t>N 360-п</w:t>
              </w:r>
            </w:hyperlink>
            <w:r>
              <w:rPr>
                <w:color w:val="392C69"/>
              </w:rPr>
              <w:t xml:space="preserve">, от 29.12.2016 </w:t>
            </w:r>
            <w:hyperlink r:id="rId337" w:history="1">
              <w:r>
                <w:rPr>
                  <w:color w:val="0000FF"/>
                </w:rPr>
                <w:t>N 761-п</w:t>
              </w:r>
            </w:hyperlink>
            <w:r>
              <w:rPr>
                <w:color w:val="392C69"/>
              </w:rPr>
              <w:t xml:space="preserve">, от 31.05.2017 </w:t>
            </w:r>
            <w:hyperlink r:id="rId338"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339" w:history="1">
              <w:r>
                <w:rPr>
                  <w:color w:val="0000FF"/>
                </w:rPr>
                <w:t>N 552-п</w:t>
              </w:r>
            </w:hyperlink>
            <w:r>
              <w:rPr>
                <w:color w:val="392C69"/>
              </w:rPr>
              <w:t xml:space="preserve">, от 30.01.2018 </w:t>
            </w:r>
            <w:hyperlink r:id="rId340" w:history="1">
              <w:r>
                <w:rPr>
                  <w:color w:val="0000FF"/>
                </w:rPr>
                <w:t>N 38-п</w:t>
              </w:r>
            </w:hyperlink>
            <w:r>
              <w:rPr>
                <w:color w:val="392C69"/>
              </w:rPr>
              <w:t xml:space="preserve">, от 23.04.2018 </w:t>
            </w:r>
            <w:hyperlink r:id="rId341" w:history="1">
              <w:r>
                <w:rPr>
                  <w:color w:val="0000FF"/>
                </w:rPr>
                <w:t>N 171-п</w:t>
              </w:r>
            </w:hyperlink>
            <w:r>
              <w:rPr>
                <w:color w:val="392C69"/>
              </w:rPr>
              <w:t>,</w:t>
            </w:r>
          </w:p>
          <w:p w:rsidR="008B26EE" w:rsidRDefault="008B26EE">
            <w:pPr>
              <w:pStyle w:val="ConsPlusNormal"/>
              <w:jc w:val="center"/>
            </w:pPr>
            <w:r>
              <w:rPr>
                <w:color w:val="392C69"/>
              </w:rPr>
              <w:t xml:space="preserve">от 24.09.2018 </w:t>
            </w:r>
            <w:hyperlink r:id="rId342" w:history="1">
              <w:r>
                <w:rPr>
                  <w:color w:val="0000FF"/>
                </w:rPr>
                <w:t>N 422-п</w:t>
              </w:r>
            </w:hyperlink>
            <w:r>
              <w:rPr>
                <w:color w:val="392C69"/>
              </w:rPr>
              <w:t xml:space="preserve">, от 15.11.2018 </w:t>
            </w:r>
            <w:hyperlink r:id="rId343" w:history="1">
              <w:r>
                <w:rPr>
                  <w:color w:val="0000FF"/>
                </w:rPr>
                <w:t>N 538-п</w:t>
              </w:r>
            </w:hyperlink>
            <w:r>
              <w:rPr>
                <w:color w:val="392C69"/>
              </w:rPr>
              <w:t xml:space="preserve">, от 27.12.2018 </w:t>
            </w:r>
            <w:hyperlink r:id="rId344" w:history="1">
              <w:r>
                <w:rPr>
                  <w:color w:val="0000FF"/>
                </w:rPr>
                <w:t>N 630-п</w:t>
              </w:r>
            </w:hyperlink>
            <w:r>
              <w:rPr>
                <w:color w:val="392C69"/>
              </w:rPr>
              <w:t>,</w:t>
            </w:r>
          </w:p>
          <w:p w:rsidR="008B26EE" w:rsidRDefault="008B26EE">
            <w:pPr>
              <w:pStyle w:val="ConsPlusNormal"/>
              <w:jc w:val="center"/>
            </w:pPr>
            <w:r>
              <w:rPr>
                <w:color w:val="392C69"/>
              </w:rPr>
              <w:t xml:space="preserve">от 21.03.2019 </w:t>
            </w:r>
            <w:hyperlink r:id="rId345" w:history="1">
              <w:r>
                <w:rPr>
                  <w:color w:val="0000FF"/>
                </w:rPr>
                <w:t>N 122-п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"Стимулирование развития жилищного</w:t>
      </w:r>
    </w:p>
    <w:p w:rsidR="008B26EE" w:rsidRDefault="008B26EE">
      <w:pPr>
        <w:pStyle w:val="ConsPlusTitle"/>
        <w:jc w:val="center"/>
      </w:pPr>
      <w:r>
        <w:t>строительства в Волгоградской области"</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Соисполнители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комитет информационных технологий Волгоградской области</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31.05.2017 </w:t>
            </w:r>
            <w:hyperlink r:id="rId346" w:history="1">
              <w:r>
                <w:rPr>
                  <w:color w:val="0000FF"/>
                </w:rPr>
                <w:t>N 275-п</w:t>
              </w:r>
            </w:hyperlink>
            <w:r>
              <w:t xml:space="preserve">, от 24.10.2017 </w:t>
            </w:r>
            <w:hyperlink r:id="rId347" w:history="1">
              <w:r>
                <w:rPr>
                  <w:color w:val="0000FF"/>
                </w:rPr>
                <w:t>N 552-п</w:t>
              </w:r>
            </w:hyperlink>
            <w:r>
              <w:t xml:space="preserve">, от 30.01.2018 </w:t>
            </w:r>
            <w:hyperlink r:id="rId348" w:history="1">
              <w:r>
                <w:rPr>
                  <w:color w:val="0000FF"/>
                </w:rPr>
                <w:t>N 38-п</w:t>
              </w:r>
            </w:hyperlink>
            <w:r>
              <w:t xml:space="preserve">, от 27.12.2018 </w:t>
            </w:r>
            <w:hyperlink r:id="rId349"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Цели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повышение уровня обеспеченности населения жильем, развитие жилищного строительства, в том числе формирование рынка доступного жилья, отвечающего стандартам ценовой доступности, энергоэффективности и экологичности;</w:t>
            </w:r>
          </w:p>
          <w:p w:rsidR="008B26EE" w:rsidRDefault="008B26EE">
            <w:pPr>
              <w:pStyle w:val="ConsPlusNormal"/>
              <w:ind w:firstLine="340"/>
              <w:jc w:val="both"/>
            </w:pPr>
            <w:r>
              <w:lastRenderedPageBreak/>
              <w:t>обеспечение условий для реализации отдельных направлений государственной политики в сфере строительства на территории Волгоградской области</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350" w:history="1">
              <w:r>
                <w:rPr>
                  <w:color w:val="0000FF"/>
                </w:rPr>
                <w:t>постановления</w:t>
              </w:r>
            </w:hyperlink>
            <w:r>
              <w:t xml:space="preserve"> Администрации Волгоградской обл. от 30.01.2018 N 38-п)</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создание условий для развития территорий в целях жилищного строительства;</w:t>
            </w:r>
          </w:p>
          <w:p w:rsidR="008B26EE" w:rsidRDefault="008B26EE">
            <w:pPr>
              <w:pStyle w:val="ConsPlusNormal"/>
              <w:ind w:firstLine="340"/>
              <w:jc w:val="both"/>
            </w:pPr>
            <w:r>
              <w:t>создание возможности улучшения жилищных условий для граждан Волгоградской области;</w:t>
            </w:r>
          </w:p>
          <w:p w:rsidR="008B26EE" w:rsidRDefault="008B26EE">
            <w:pPr>
              <w:pStyle w:val="ConsPlusNormal"/>
              <w:ind w:firstLine="340"/>
              <w:jc w:val="both"/>
            </w:pPr>
            <w:r>
              <w:t>создание условий для увеличения объемов жилищного строительства;</w:t>
            </w:r>
          </w:p>
          <w:p w:rsidR="008B26EE" w:rsidRDefault="008B26EE">
            <w:pPr>
              <w:pStyle w:val="ConsPlusNormal"/>
              <w:ind w:firstLine="340"/>
              <w:jc w:val="both"/>
            </w:pPr>
            <w:r>
              <w:t>организация строительства, модернизации, реконструкции, капитального ремонта объектов для областных государственных нужд;</w:t>
            </w:r>
          </w:p>
          <w:p w:rsidR="008B26EE" w:rsidRDefault="008B26EE">
            <w:pPr>
              <w:pStyle w:val="ConsPlusNormal"/>
              <w:ind w:firstLine="340"/>
              <w:jc w:val="both"/>
            </w:pPr>
            <w:r>
              <w:t>обеспечение условий для развития архитектуры и градостроительства Волгоградской области, обеспечивающих эффективную реализацию государственной и муниципальной политики в сфере устойчивого пространственного развития территории;</w:t>
            </w:r>
          </w:p>
          <w:p w:rsidR="008B26EE" w:rsidRDefault="008B26EE">
            <w:pPr>
              <w:pStyle w:val="ConsPlusNormal"/>
              <w:ind w:firstLine="340"/>
              <w:jc w:val="both"/>
            </w:pPr>
            <w:r>
              <w:t>реконструкция и капитальный ремонт объектов, входящих в комплекс сооружений Центральной набережной Волгограда имени 62-й Армии;</w:t>
            </w:r>
          </w:p>
          <w:p w:rsidR="008B26EE" w:rsidRDefault="008B26EE">
            <w:pPr>
              <w:pStyle w:val="ConsPlusNormal"/>
              <w:ind w:firstLine="340"/>
              <w:jc w:val="both"/>
            </w:pPr>
            <w:r>
              <w:t xml:space="preserve">создание условий для решения проблем граждан, включенных в реестр пострадавших граждан, ведение которого осуществляется в соответствии с Федеральным </w:t>
            </w:r>
            <w:hyperlink r:id="rId351"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именуется - реестр граждан)</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24.10.2017 </w:t>
            </w:r>
            <w:hyperlink r:id="rId352" w:history="1">
              <w:r>
                <w:rPr>
                  <w:color w:val="0000FF"/>
                </w:rPr>
                <w:t>N 552-п</w:t>
              </w:r>
            </w:hyperlink>
            <w:r>
              <w:t xml:space="preserve">, от 30.01.2018 </w:t>
            </w:r>
            <w:hyperlink r:id="rId353" w:history="1">
              <w:r>
                <w:rPr>
                  <w:color w:val="0000FF"/>
                </w:rPr>
                <w:t>N 38-п</w:t>
              </w:r>
            </w:hyperlink>
            <w:r>
              <w:t xml:space="preserve">, от 23.04.2018 </w:t>
            </w:r>
            <w:hyperlink r:id="rId354" w:history="1">
              <w:r>
                <w:rPr>
                  <w:color w:val="0000FF"/>
                </w:rPr>
                <w:t>N 171-п</w:t>
              </w:r>
            </w:hyperlink>
            <w:r>
              <w:t xml:space="preserve">, от 27.12.2018 </w:t>
            </w:r>
            <w:hyperlink r:id="rId355"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 xml:space="preserve">годовой объем ввода жилья - 850 тыс. кв. метров, в том числе в соответствии с программой "Жилье для российской семьи" в рамках государственной </w:t>
            </w:r>
            <w:hyperlink r:id="rId35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- 45 тыс. кв. метров;</w:t>
            </w:r>
          </w:p>
          <w:p w:rsidR="008B26EE" w:rsidRDefault="008B26EE">
            <w:pPr>
              <w:pStyle w:val="ConsPlusNormal"/>
              <w:ind w:firstLine="340"/>
              <w:jc w:val="both"/>
            </w:pPr>
            <w:r>
              <w:t>общая площадь жилых помещений, приходящаяся в среднем на одного жителя, введенная в действие за год, - 0,34 кв. метра;</w:t>
            </w:r>
          </w:p>
          <w:p w:rsidR="008B26EE" w:rsidRDefault="008B26EE">
            <w:pPr>
              <w:pStyle w:val="ConsPlusNormal"/>
              <w:ind w:firstLine="340"/>
              <w:jc w:val="both"/>
            </w:pPr>
            <w:r>
              <w:t xml:space="preserve">количество ипотечных кредитов (займов), по которым гражданам предоставлена поддержка из областного бюджета в рамках </w:t>
            </w:r>
            <w:hyperlink r:id="rId357" w:history="1">
              <w:r>
                <w:rPr>
                  <w:color w:val="0000FF"/>
                </w:rPr>
                <w:t>Закона</w:t>
              </w:r>
            </w:hyperlink>
            <w:r>
              <w:t xml:space="preserve"> Волгоградской области от 27 марта 2001 г. N 524-ОД "О развитии жилищного кредитования в Волгоградской области", - 5300 единиц;</w:t>
            </w:r>
          </w:p>
          <w:p w:rsidR="008B26EE" w:rsidRDefault="008B26EE">
            <w:pPr>
              <w:pStyle w:val="ConsPlusNormal"/>
              <w:ind w:firstLine="340"/>
              <w:jc w:val="both"/>
            </w:pPr>
            <w:r>
              <w:t>количество построенных объектов для областных государственных нужд - 25 единиц;</w:t>
            </w:r>
          </w:p>
          <w:p w:rsidR="008B26EE" w:rsidRDefault="008B26EE">
            <w:pPr>
              <w:pStyle w:val="ConsPlusNormal"/>
              <w:ind w:firstLine="340"/>
              <w:jc w:val="both"/>
            </w:pPr>
            <w:r>
              <w:t>количество разработанных материалов, необходимых для утверждения региональных нормативов градостроительного проектирования, - 2 комплекта;</w:t>
            </w:r>
          </w:p>
          <w:p w:rsidR="008B26EE" w:rsidRDefault="008B26EE">
            <w:pPr>
              <w:pStyle w:val="ConsPlusNormal"/>
              <w:ind w:firstLine="283"/>
              <w:jc w:val="both"/>
            </w:pPr>
            <w:r>
              <w:lastRenderedPageBreak/>
              <w:t>количество разработанных материалов, необходимых для утверждения актуализированной Схемы территориального планирования Волгоградской области, в том числе внесение изменений, - 4 комплекта;</w:t>
            </w:r>
          </w:p>
          <w:p w:rsidR="008B26EE" w:rsidRDefault="008B26EE">
            <w:pPr>
              <w:pStyle w:val="ConsPlusNormal"/>
              <w:ind w:firstLine="283"/>
              <w:jc w:val="both"/>
            </w:pPr>
            <w:r>
              <w:t>количество разработанных материалов, необходимых для утверждения проектов планировки территории для размещения объектов регионального значения, - 6 комплектов;</w:t>
            </w:r>
          </w:p>
          <w:p w:rsidR="008B26EE" w:rsidRDefault="008B26EE">
            <w:pPr>
              <w:pStyle w:val="ConsPlusNormal"/>
              <w:ind w:firstLine="283"/>
              <w:jc w:val="both"/>
            </w:pPr>
            <w:r>
              <w:t>количество разработанных материалов, необходимых для установления границ зон затопления, подтопления, - 2 комплекта;</w:t>
            </w:r>
          </w:p>
          <w:p w:rsidR="008B26EE" w:rsidRDefault="008B26EE">
            <w:pPr>
              <w:pStyle w:val="ConsPlusNormal"/>
              <w:ind w:firstLine="283"/>
              <w:jc w:val="both"/>
            </w:pPr>
            <w:r>
              <w:t>количество зарегистрированных инженерно-топографических планов застроенных территорий на 1 гектар в масштабе 1:500, необходимых для формирования базы данных инженерных изысканий Волгоградской области, - 3000 единиц;</w:t>
            </w:r>
          </w:p>
          <w:p w:rsidR="008B26EE" w:rsidRDefault="008B26EE">
            <w:pPr>
              <w:pStyle w:val="ConsPlusNormal"/>
              <w:ind w:firstLine="283"/>
              <w:jc w:val="both"/>
            </w:pPr>
            <w:r>
              <w:t>количество документов, размещенных в информационной системе, - 40 тыс. единиц;</w:t>
            </w:r>
          </w:p>
          <w:p w:rsidR="008B26EE" w:rsidRDefault="008B26EE">
            <w:pPr>
              <w:pStyle w:val="ConsPlusNormal"/>
              <w:ind w:firstLine="283"/>
              <w:jc w:val="both"/>
            </w:pPr>
            <w:r>
              <w:t>процент завершения работ по реконструкции Центральной набережной Волгограда имени 62-й Армии - 100 процентов;</w:t>
            </w:r>
          </w:p>
          <w:p w:rsidR="008B26EE" w:rsidRDefault="008B26EE">
            <w:pPr>
              <w:pStyle w:val="ConsPlusNormal"/>
              <w:ind w:firstLine="283"/>
              <w:jc w:val="both"/>
            </w:pPr>
            <w:r>
              <w:t>количество введенных в эксплуатацию многоквартирных домов, строящихся с привлечением денежных средств участников долевого строительства, сведения о которых содержатся в реестре граждан, - 27 единиц;</w:t>
            </w:r>
          </w:p>
          <w:p w:rsidR="008B26EE" w:rsidRDefault="008B26EE">
            <w:pPr>
              <w:pStyle w:val="ConsPlusNormal"/>
              <w:ind w:firstLine="283"/>
              <w:jc w:val="both"/>
            </w:pPr>
            <w:r>
              <w:t>количество граждан, включенных в реестр граждан, права которых не могут быть восстановлены путем завершения строительства многоквартирного дома и передачи таким гражданам жилого помещения, получивших социальную выплату, - 37;</w:t>
            </w:r>
          </w:p>
          <w:p w:rsidR="008B26EE" w:rsidRDefault="008B26EE">
            <w:pPr>
              <w:pStyle w:val="ConsPlusNormal"/>
              <w:ind w:firstLine="283"/>
              <w:jc w:val="both"/>
            </w:pPr>
            <w:r>
              <w:t>количество ипотечных займов, выданных открытым акционерным обществом "Волгоградское агентство ипотечного жилищного кредитования" (далее именуется - ОАО ВАИЖК) со сниженной процентной ставкой, - 780 единиц;</w:t>
            </w:r>
          </w:p>
          <w:p w:rsidR="008B26EE" w:rsidRDefault="008B26EE">
            <w:pPr>
              <w:pStyle w:val="ConsPlusNormal"/>
              <w:ind w:firstLine="283"/>
              <w:jc w:val="both"/>
            </w:pPr>
            <w:r>
              <w:t>доля услуг в сфере градостроительной деятельности, оказанных в электронном виде, - 50 процентов</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11.07.2016 </w:t>
            </w:r>
            <w:hyperlink r:id="rId358" w:history="1">
              <w:r>
                <w:rPr>
                  <w:color w:val="0000FF"/>
                </w:rPr>
                <w:t>N 360-п</w:t>
              </w:r>
            </w:hyperlink>
            <w:r>
              <w:t xml:space="preserve">, от 29.12.2016 </w:t>
            </w:r>
            <w:hyperlink r:id="rId359" w:history="1">
              <w:r>
                <w:rPr>
                  <w:color w:val="0000FF"/>
                </w:rPr>
                <w:t>N 761-п</w:t>
              </w:r>
            </w:hyperlink>
            <w:r>
              <w:t xml:space="preserve">, от 31.05.2017 </w:t>
            </w:r>
            <w:hyperlink r:id="rId360" w:history="1">
              <w:r>
                <w:rPr>
                  <w:color w:val="0000FF"/>
                </w:rPr>
                <w:t>N 275-п</w:t>
              </w:r>
            </w:hyperlink>
            <w:r>
              <w:t xml:space="preserve">, от 24.10.2017 </w:t>
            </w:r>
            <w:hyperlink r:id="rId361" w:history="1">
              <w:r>
                <w:rPr>
                  <w:color w:val="0000FF"/>
                </w:rPr>
                <w:t>N 552-п</w:t>
              </w:r>
            </w:hyperlink>
            <w:r>
              <w:t xml:space="preserve">, от 30.01.2018 </w:t>
            </w:r>
            <w:hyperlink r:id="rId362" w:history="1">
              <w:r>
                <w:rPr>
                  <w:color w:val="0000FF"/>
                </w:rPr>
                <w:t>N 38-п</w:t>
              </w:r>
            </w:hyperlink>
            <w:r>
              <w:t xml:space="preserve">, от 24.09.2018 </w:t>
            </w:r>
            <w:hyperlink r:id="rId363" w:history="1">
              <w:r>
                <w:rPr>
                  <w:color w:val="0000FF"/>
                </w:rPr>
                <w:t>N 422-п</w:t>
              </w:r>
            </w:hyperlink>
            <w:r>
              <w:t xml:space="preserve">, от 27.12.2018 </w:t>
            </w:r>
            <w:hyperlink r:id="rId364"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365"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общий объем финансирования подпрограммы составит 8504977,4 тыс. рублей, из них по годам и источникам финансирования:</w:t>
            </w:r>
          </w:p>
          <w:p w:rsidR="008B26EE" w:rsidRDefault="008B26EE">
            <w:pPr>
              <w:pStyle w:val="ConsPlusNormal"/>
              <w:ind w:firstLine="340"/>
              <w:jc w:val="both"/>
            </w:pPr>
            <w:r>
              <w:t>а) средства федерального бюджета - 3263653,8 тыс. рублей, в том числе:</w:t>
            </w:r>
          </w:p>
          <w:p w:rsidR="008B26EE" w:rsidRDefault="008B26EE">
            <w:pPr>
              <w:pStyle w:val="ConsPlusNormal"/>
              <w:ind w:firstLine="340"/>
              <w:jc w:val="both"/>
            </w:pPr>
            <w:r>
              <w:t>2016 год - 140595,3 тыс. рублей;</w:t>
            </w:r>
          </w:p>
          <w:p w:rsidR="008B26EE" w:rsidRDefault="008B26EE">
            <w:pPr>
              <w:pStyle w:val="ConsPlusNormal"/>
              <w:ind w:firstLine="340"/>
              <w:jc w:val="both"/>
            </w:pPr>
            <w:r>
              <w:lastRenderedPageBreak/>
              <w:t>2017 год - 835614,5 тыс. рублей;</w:t>
            </w:r>
          </w:p>
          <w:p w:rsidR="008B26EE" w:rsidRDefault="008B26EE">
            <w:pPr>
              <w:pStyle w:val="ConsPlusNormal"/>
              <w:ind w:firstLine="340"/>
              <w:jc w:val="both"/>
            </w:pPr>
            <w:r>
              <w:t>2018 год - 474435,8 тыс. рублей;</w:t>
            </w:r>
          </w:p>
          <w:p w:rsidR="008B26EE" w:rsidRDefault="008B26EE">
            <w:pPr>
              <w:pStyle w:val="ConsPlusNormal"/>
              <w:ind w:firstLine="340"/>
              <w:jc w:val="both"/>
            </w:pPr>
            <w:r>
              <w:t>2019 год - 1206814,6 тыс. рублей;</w:t>
            </w:r>
          </w:p>
          <w:p w:rsidR="008B26EE" w:rsidRDefault="008B26EE">
            <w:pPr>
              <w:pStyle w:val="ConsPlusNormal"/>
              <w:ind w:firstLine="340"/>
              <w:jc w:val="both"/>
            </w:pPr>
            <w:r>
              <w:t>2020 год - 294912,0 тыс. рублей;</w:t>
            </w:r>
          </w:p>
          <w:p w:rsidR="008B26EE" w:rsidRDefault="008B26EE">
            <w:pPr>
              <w:pStyle w:val="ConsPlusNormal"/>
              <w:ind w:firstLine="340"/>
              <w:jc w:val="both"/>
            </w:pPr>
            <w:r>
              <w:t>2021 год - 311281,6 тыс. рублей;</w:t>
            </w:r>
          </w:p>
          <w:p w:rsidR="008B26EE" w:rsidRDefault="008B26EE">
            <w:pPr>
              <w:pStyle w:val="ConsPlusNormal"/>
              <w:ind w:firstLine="340"/>
              <w:jc w:val="both"/>
            </w:pPr>
            <w:r>
              <w:t>б) средства областного бюджета - 3933523,6 тыс. рублей, в том числе:</w:t>
            </w:r>
          </w:p>
          <w:p w:rsidR="008B26EE" w:rsidRDefault="008B26EE">
            <w:pPr>
              <w:pStyle w:val="ConsPlusNormal"/>
              <w:ind w:firstLine="340"/>
              <w:jc w:val="both"/>
            </w:pPr>
            <w:r>
              <w:t>2016 год - 209898,5 тыс. рублей;</w:t>
            </w:r>
          </w:p>
          <w:p w:rsidR="008B26EE" w:rsidRDefault="008B26EE">
            <w:pPr>
              <w:pStyle w:val="ConsPlusNormal"/>
              <w:ind w:firstLine="340"/>
              <w:jc w:val="both"/>
            </w:pPr>
            <w:r>
              <w:t>2017 год - 482939,2 тыс. рублей;</w:t>
            </w:r>
          </w:p>
          <w:p w:rsidR="008B26EE" w:rsidRDefault="008B26EE">
            <w:pPr>
              <w:pStyle w:val="ConsPlusNormal"/>
              <w:ind w:firstLine="340"/>
              <w:jc w:val="both"/>
            </w:pPr>
            <w:r>
              <w:t>2018 год - 563066,9 тыс. рублей;</w:t>
            </w:r>
          </w:p>
          <w:p w:rsidR="008B26EE" w:rsidRDefault="008B26EE">
            <w:pPr>
              <w:pStyle w:val="ConsPlusNormal"/>
              <w:ind w:firstLine="340"/>
              <w:jc w:val="both"/>
            </w:pPr>
            <w:r>
              <w:t>2019 год - 845559,3 тыс. рублей;</w:t>
            </w:r>
          </w:p>
          <w:p w:rsidR="008B26EE" w:rsidRDefault="008B26EE">
            <w:pPr>
              <w:pStyle w:val="ConsPlusNormal"/>
              <w:ind w:firstLine="340"/>
              <w:jc w:val="both"/>
            </w:pPr>
            <w:r>
              <w:t>2020 год - 527828,9 тыс. рублей;</w:t>
            </w:r>
          </w:p>
          <w:p w:rsidR="008B26EE" w:rsidRDefault="008B26EE">
            <w:pPr>
              <w:pStyle w:val="ConsPlusNormal"/>
              <w:ind w:firstLine="340"/>
              <w:jc w:val="both"/>
            </w:pPr>
            <w:r>
              <w:t>2021 год - 571930,8 тыс. рублей;</w:t>
            </w:r>
          </w:p>
          <w:p w:rsidR="008B26EE" w:rsidRDefault="008B26EE">
            <w:pPr>
              <w:pStyle w:val="ConsPlusNormal"/>
              <w:ind w:firstLine="340"/>
              <w:jc w:val="both"/>
            </w:pPr>
            <w:r>
              <w:t>2022 год - 235300,0 тыс. рублей;</w:t>
            </w:r>
          </w:p>
          <w:p w:rsidR="008B26EE" w:rsidRDefault="008B26EE">
            <w:pPr>
              <w:pStyle w:val="ConsPlusNormal"/>
              <w:ind w:firstLine="340"/>
              <w:jc w:val="both"/>
            </w:pPr>
            <w:r>
              <w:t>2023 год - 248100,0 тыс. рублей;</w:t>
            </w:r>
          </w:p>
          <w:p w:rsidR="008B26EE" w:rsidRDefault="008B26EE">
            <w:pPr>
              <w:pStyle w:val="ConsPlusNormal"/>
              <w:ind w:firstLine="340"/>
              <w:jc w:val="both"/>
            </w:pPr>
            <w:r>
              <w:t>2024 год - 248900,0 тыс. рублей;</w:t>
            </w:r>
          </w:p>
          <w:p w:rsidR="008B26EE" w:rsidRDefault="008B26EE">
            <w:pPr>
              <w:pStyle w:val="ConsPlusNormal"/>
              <w:ind w:firstLine="340"/>
              <w:jc w:val="both"/>
            </w:pPr>
            <w:r>
              <w:t>в) средства местных бюджетов - 65456,8 тыс. рублей, в том числе:</w:t>
            </w:r>
          </w:p>
          <w:p w:rsidR="008B26EE" w:rsidRDefault="008B26EE">
            <w:pPr>
              <w:pStyle w:val="ConsPlusNormal"/>
              <w:ind w:firstLine="340"/>
              <w:jc w:val="both"/>
            </w:pPr>
            <w:r>
              <w:t>2016 год - 6268,9 тыс. рублей;</w:t>
            </w:r>
          </w:p>
          <w:p w:rsidR="008B26EE" w:rsidRDefault="008B26EE">
            <w:pPr>
              <w:pStyle w:val="ConsPlusNormal"/>
              <w:ind w:firstLine="340"/>
              <w:jc w:val="both"/>
            </w:pPr>
            <w:r>
              <w:t>2017 год - 104,5 тыс. рублей;</w:t>
            </w:r>
          </w:p>
          <w:p w:rsidR="008B26EE" w:rsidRDefault="008B26EE">
            <w:pPr>
              <w:pStyle w:val="ConsPlusNormal"/>
              <w:ind w:firstLine="340"/>
              <w:jc w:val="both"/>
            </w:pPr>
            <w:r>
              <w:t>2018 год - 55,2 тыс. рублей;</w:t>
            </w:r>
          </w:p>
          <w:p w:rsidR="008B26EE" w:rsidRDefault="008B26EE">
            <w:pPr>
              <w:pStyle w:val="ConsPlusNormal"/>
              <w:ind w:firstLine="340"/>
              <w:jc w:val="both"/>
            </w:pPr>
            <w:r>
              <w:t>2019 год - 39291,6 тыс. рублей;</w:t>
            </w:r>
          </w:p>
          <w:p w:rsidR="008B26EE" w:rsidRDefault="008B26EE">
            <w:pPr>
              <w:pStyle w:val="ConsPlusNormal"/>
              <w:ind w:firstLine="340"/>
              <w:jc w:val="both"/>
            </w:pPr>
            <w:r>
              <w:t>2020 год - 9601,8 тыс. рублей;</w:t>
            </w:r>
          </w:p>
          <w:p w:rsidR="008B26EE" w:rsidRDefault="008B26EE">
            <w:pPr>
              <w:pStyle w:val="ConsPlusNormal"/>
              <w:ind w:firstLine="340"/>
              <w:jc w:val="both"/>
            </w:pPr>
            <w:r>
              <w:t>2021 год - 10134,8 тыс. рублей;</w:t>
            </w:r>
          </w:p>
          <w:p w:rsidR="008B26EE" w:rsidRDefault="008B26EE">
            <w:pPr>
              <w:pStyle w:val="ConsPlusNormal"/>
              <w:ind w:firstLine="340"/>
              <w:jc w:val="both"/>
            </w:pPr>
            <w:r>
              <w:t>г) внебюджетные средства - 1242343,2 тыс. рублей, в том числе:</w:t>
            </w:r>
          </w:p>
          <w:p w:rsidR="008B26EE" w:rsidRDefault="008B26EE">
            <w:pPr>
              <w:pStyle w:val="ConsPlusNormal"/>
              <w:ind w:firstLine="340"/>
              <w:jc w:val="both"/>
            </w:pPr>
            <w:r>
              <w:t>2020 год - 881652,5 тыс. рублей;</w:t>
            </w:r>
          </w:p>
          <w:p w:rsidR="008B26EE" w:rsidRDefault="008B26EE">
            <w:pPr>
              <w:pStyle w:val="ConsPlusNormal"/>
              <w:ind w:firstLine="340"/>
              <w:jc w:val="both"/>
            </w:pPr>
            <w:r>
              <w:t>2021 год - 360690,7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366"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обеспечение ввода жилья в рамках подпрограммы за период ее реализации в объеме 7004 тыс. кв. метров;</w:t>
            </w:r>
          </w:p>
          <w:p w:rsidR="008B26EE" w:rsidRDefault="008B26EE">
            <w:pPr>
              <w:pStyle w:val="ConsPlusNormal"/>
              <w:ind w:firstLine="340"/>
              <w:jc w:val="both"/>
            </w:pPr>
            <w:r>
              <w:t>предоставление финансовой поддержки 5300 гражданам в виде компенсации по ипотечным кредитам (займам);</w:t>
            </w:r>
          </w:p>
          <w:p w:rsidR="008B26EE" w:rsidRDefault="008B26EE">
            <w:pPr>
              <w:pStyle w:val="ConsPlusNormal"/>
              <w:ind w:firstLine="340"/>
              <w:jc w:val="both"/>
            </w:pPr>
            <w:r>
              <w:t>создание условий для консолидации граждан в жилищные некоммерческие объединения в целях снижения общих затрат при строительстве жилья;</w:t>
            </w:r>
          </w:p>
          <w:p w:rsidR="008B26EE" w:rsidRDefault="008B26EE">
            <w:pPr>
              <w:pStyle w:val="ConsPlusNormal"/>
              <w:ind w:firstLine="340"/>
              <w:jc w:val="both"/>
            </w:pPr>
            <w:r>
              <w:t>ввод 25 объектов для областных государственных нужд;</w:t>
            </w:r>
          </w:p>
          <w:p w:rsidR="008B26EE" w:rsidRDefault="008B26EE">
            <w:pPr>
              <w:pStyle w:val="ConsPlusNormal"/>
              <w:ind w:firstLine="340"/>
              <w:jc w:val="both"/>
            </w:pPr>
            <w:r>
              <w:t>внесение изменений в документ, устанавливающий расчетные показатели минимального уровня обеспеченности объектами регионального значения и их территориальной доступности, а также предельные значения расчетных показателей минимально допустимого уровня обеспеченности объектами местного значения и их территориальной доступности для населения Волгоградской области, учитываемые при разработке региональных и муниципальных документов территориального планирования;</w:t>
            </w:r>
          </w:p>
          <w:p w:rsidR="008B26EE" w:rsidRDefault="008B26EE">
            <w:pPr>
              <w:pStyle w:val="ConsPlusNormal"/>
              <w:ind w:firstLine="340"/>
              <w:jc w:val="both"/>
            </w:pPr>
            <w:r>
              <w:t xml:space="preserve">обеспечение региона документом территориального планирования - актуализированной Схемой </w:t>
            </w:r>
            <w:r>
              <w:lastRenderedPageBreak/>
              <w:t>территориального планирования Волгоградской области, в том числе внесение изменений;</w:t>
            </w:r>
          </w:p>
          <w:p w:rsidR="008B26EE" w:rsidRDefault="008B26EE">
            <w:pPr>
              <w:pStyle w:val="ConsPlusNormal"/>
              <w:ind w:firstLine="340"/>
              <w:jc w:val="both"/>
            </w:pPr>
            <w:r>
              <w:t>отражение зон с особыми условиями использования территорий в региональных и муниципальных документах территориального планирования Волгоградской области;</w:t>
            </w:r>
          </w:p>
          <w:p w:rsidR="008B26EE" w:rsidRDefault="008B26EE">
            <w:pPr>
              <w:pStyle w:val="ConsPlusNormal"/>
              <w:ind w:firstLine="340"/>
              <w:jc w:val="both"/>
            </w:pPr>
            <w:r>
              <w:t>обеспечение градостроительной документацией для строительства 42 объектов регионального значения;</w:t>
            </w:r>
          </w:p>
          <w:p w:rsidR="008B26EE" w:rsidRDefault="008B26EE">
            <w:pPr>
              <w:pStyle w:val="ConsPlusNormal"/>
              <w:ind w:firstLine="340"/>
              <w:jc w:val="both"/>
            </w:pPr>
            <w:r>
              <w:t>обеспечение стабильной работы информационной системы, технической поддержки и обучения не менее 30 пользователей работе с информационной системой, выполнение не менее 2 обновлений функциональных возможностей информационной системы за календарный год, обеспечение и функционирование информационной системы в составе раздела материалов и данных инженерных изысканий Волгоградской области;</w:t>
            </w:r>
          </w:p>
          <w:p w:rsidR="008B26EE" w:rsidRDefault="008B26EE">
            <w:pPr>
              <w:pStyle w:val="ConsPlusNormal"/>
              <w:ind w:firstLine="340"/>
              <w:jc w:val="both"/>
            </w:pPr>
            <w:r>
              <w:t>обеспечение сведениями о геодезической и геологической изученности территории региона для целей архитектурно-строительного и градостроительного проектирования;</w:t>
            </w:r>
          </w:p>
          <w:p w:rsidR="008B26EE" w:rsidRDefault="008B26EE">
            <w:pPr>
              <w:pStyle w:val="ConsPlusNormal"/>
              <w:ind w:firstLine="340"/>
              <w:jc w:val="both"/>
            </w:pPr>
            <w:r>
              <w:t>ввод объектов, входящих в комплекс сооружений Центральной набережной Волгограда имени 62-й Армии;</w:t>
            </w:r>
          </w:p>
          <w:p w:rsidR="008B26EE" w:rsidRDefault="008B26EE">
            <w:pPr>
              <w:pStyle w:val="ConsPlusNormal"/>
              <w:ind w:firstLine="340"/>
              <w:jc w:val="both"/>
            </w:pPr>
            <w:r>
              <w:t>ввод в эксплуатацию 27 многоквартирных домов, сведения о которых содержатся в реестре граждан;</w:t>
            </w:r>
          </w:p>
          <w:p w:rsidR="008B26EE" w:rsidRDefault="008B26EE">
            <w:pPr>
              <w:pStyle w:val="ConsPlusNormal"/>
              <w:ind w:firstLine="340"/>
              <w:jc w:val="both"/>
            </w:pPr>
            <w:r>
              <w:t>предоставление социальных выплат 37 гражданам, включенным в реестр граждан, поскольку строительство многоквартирных домов с долевым участием средств данных граждан не может быть завершено;</w:t>
            </w:r>
          </w:p>
          <w:p w:rsidR="008B26EE" w:rsidRDefault="008B26EE">
            <w:pPr>
              <w:pStyle w:val="ConsPlusNormal"/>
              <w:ind w:firstLine="340"/>
              <w:jc w:val="both"/>
            </w:pPr>
            <w:r>
              <w:t>предоставление 780 гражданам ипотечных займов, выданных ОАО ВАИЖК со сниженной процентной ставкой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11.07.2016 </w:t>
            </w:r>
            <w:hyperlink r:id="rId367" w:history="1">
              <w:r>
                <w:rPr>
                  <w:color w:val="0000FF"/>
                </w:rPr>
                <w:t>N 360-п</w:t>
              </w:r>
            </w:hyperlink>
            <w:r>
              <w:t xml:space="preserve">, от 29.12.2016 </w:t>
            </w:r>
            <w:hyperlink r:id="rId368" w:history="1">
              <w:r>
                <w:rPr>
                  <w:color w:val="0000FF"/>
                </w:rPr>
                <w:t>N 761-п</w:t>
              </w:r>
            </w:hyperlink>
            <w:r>
              <w:t xml:space="preserve">, от 31.05.2017 </w:t>
            </w:r>
            <w:hyperlink r:id="rId369" w:history="1">
              <w:r>
                <w:rPr>
                  <w:color w:val="0000FF"/>
                </w:rPr>
                <w:t>N 275-п</w:t>
              </w:r>
            </w:hyperlink>
            <w:r>
              <w:t xml:space="preserve">, от 24.10.2017 </w:t>
            </w:r>
            <w:hyperlink r:id="rId370" w:history="1">
              <w:r>
                <w:rPr>
                  <w:color w:val="0000FF"/>
                </w:rPr>
                <w:t>N 552-п</w:t>
              </w:r>
            </w:hyperlink>
            <w:r>
              <w:t xml:space="preserve">, от 30.01.2018 </w:t>
            </w:r>
            <w:hyperlink r:id="rId371" w:history="1">
              <w:r>
                <w:rPr>
                  <w:color w:val="0000FF"/>
                </w:rPr>
                <w:t>N 38-п</w:t>
              </w:r>
            </w:hyperlink>
            <w:r>
              <w:t xml:space="preserve">, от 27.12.2018 </w:t>
            </w:r>
            <w:hyperlink r:id="rId372" w:history="1">
              <w:r>
                <w:rPr>
                  <w:color w:val="0000FF"/>
                </w:rPr>
                <w:t>N 630-п</w:t>
              </w:r>
            </w:hyperlink>
            <w:r>
              <w:t>)</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Развитие строительного комплекса является приоритетным направлением стратегии социально-экономического развития Волгоградской области на долгосрочную перспективу, поскольку от его успешной реализации зависит реализация других направлений, в частности социальной политики в плане обеспечения населения доступным жильем, строительства объектов промышленности, агропромышленного комплекса, дорожного строительства.</w:t>
      </w:r>
    </w:p>
    <w:p w:rsidR="008B26EE" w:rsidRDefault="008B26EE">
      <w:pPr>
        <w:pStyle w:val="ConsPlusNormal"/>
        <w:spacing w:before="220"/>
        <w:ind w:firstLine="540"/>
        <w:jc w:val="both"/>
      </w:pPr>
      <w:r>
        <w:t>В 2014 году объем выполненных работ по виду деятельности "Строительство" составил 59,95 млрд. рублей, или 108,1 процента от данного показателя 2013 года. Среди субъектов Южного федерального округа Волгоградская область находится на третьем месте после Краснодарского края и Ростовской области.</w:t>
      </w:r>
    </w:p>
    <w:p w:rsidR="008B26EE" w:rsidRDefault="008B26EE">
      <w:pPr>
        <w:pStyle w:val="ConsPlusNormal"/>
        <w:spacing w:before="220"/>
        <w:ind w:firstLine="540"/>
        <w:jc w:val="both"/>
      </w:pPr>
      <w:r>
        <w:t>Объем выполненных работ по виду деятельности "Строительство" в разрезе субъектов Южного федерального округа представлен в следующей таблице:</w:t>
      </w:r>
    </w:p>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948"/>
        <w:gridCol w:w="3229"/>
      </w:tblGrid>
      <w:tr w:rsidR="008B26EE">
        <w:tc>
          <w:tcPr>
            <w:tcW w:w="2891" w:type="dxa"/>
            <w:tcBorders>
              <w:top w:val="single" w:sz="4" w:space="0" w:color="auto"/>
              <w:left w:val="nil"/>
              <w:bottom w:val="single" w:sz="4" w:space="0" w:color="auto"/>
            </w:tcBorders>
          </w:tcPr>
          <w:p w:rsidR="008B26EE" w:rsidRDefault="008B26EE">
            <w:pPr>
              <w:pStyle w:val="ConsPlusNormal"/>
              <w:jc w:val="center"/>
            </w:pPr>
            <w:r>
              <w:t>Наименование субъекта Российской Федерации</w:t>
            </w:r>
          </w:p>
        </w:tc>
        <w:tc>
          <w:tcPr>
            <w:tcW w:w="2948" w:type="dxa"/>
            <w:tcBorders>
              <w:top w:val="single" w:sz="4" w:space="0" w:color="auto"/>
              <w:bottom w:val="single" w:sz="4" w:space="0" w:color="auto"/>
            </w:tcBorders>
          </w:tcPr>
          <w:p w:rsidR="008B26EE" w:rsidRDefault="008B26EE">
            <w:pPr>
              <w:pStyle w:val="ConsPlusNormal"/>
              <w:jc w:val="center"/>
            </w:pPr>
            <w:r>
              <w:t xml:space="preserve">Объем выполненных работ по виду деятельности </w:t>
            </w:r>
            <w:r>
              <w:lastRenderedPageBreak/>
              <w:t>"Строительство" за 2014 год (млн. рублей)</w:t>
            </w:r>
          </w:p>
        </w:tc>
        <w:tc>
          <w:tcPr>
            <w:tcW w:w="3229" w:type="dxa"/>
            <w:tcBorders>
              <w:top w:val="single" w:sz="4" w:space="0" w:color="auto"/>
              <w:bottom w:val="single" w:sz="4" w:space="0" w:color="auto"/>
              <w:right w:val="nil"/>
            </w:tcBorders>
          </w:tcPr>
          <w:p w:rsidR="008B26EE" w:rsidRDefault="008B26EE">
            <w:pPr>
              <w:pStyle w:val="ConsPlusNormal"/>
              <w:jc w:val="center"/>
            </w:pPr>
            <w:r>
              <w:lastRenderedPageBreak/>
              <w:t xml:space="preserve">Процентное отношение объема выполненных работ по виду </w:t>
            </w:r>
            <w:r>
              <w:lastRenderedPageBreak/>
              <w:t>деятельности "Строительство" к декабрю 2013 г. (в сопоставимых ценах)</w:t>
            </w:r>
          </w:p>
        </w:tc>
      </w:tr>
      <w:tr w:rsidR="008B26EE">
        <w:tc>
          <w:tcPr>
            <w:tcW w:w="2891"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2948" w:type="dxa"/>
            <w:tcBorders>
              <w:top w:val="single" w:sz="4" w:space="0" w:color="auto"/>
              <w:bottom w:val="single" w:sz="4" w:space="0" w:color="auto"/>
            </w:tcBorders>
          </w:tcPr>
          <w:p w:rsidR="008B26EE" w:rsidRDefault="008B26EE">
            <w:pPr>
              <w:pStyle w:val="ConsPlusNormal"/>
              <w:jc w:val="center"/>
            </w:pPr>
            <w:r>
              <w:t>2</w:t>
            </w:r>
          </w:p>
        </w:tc>
        <w:tc>
          <w:tcPr>
            <w:tcW w:w="3229" w:type="dxa"/>
            <w:tcBorders>
              <w:top w:val="single" w:sz="4" w:space="0" w:color="auto"/>
              <w:bottom w:val="single" w:sz="4" w:space="0" w:color="auto"/>
              <w:right w:val="nil"/>
            </w:tcBorders>
          </w:tcPr>
          <w:p w:rsidR="008B26EE" w:rsidRDefault="008B26EE">
            <w:pPr>
              <w:pStyle w:val="ConsPlusNormal"/>
              <w:jc w:val="center"/>
            </w:pPr>
            <w:r>
              <w:t>3</w:t>
            </w:r>
          </w:p>
        </w:tc>
      </w:tr>
      <w:tr w:rsidR="008B26EE">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8B26EE" w:rsidRDefault="008B26EE">
            <w:pPr>
              <w:pStyle w:val="ConsPlusNormal"/>
              <w:jc w:val="both"/>
            </w:pPr>
            <w:r>
              <w:t>Краснодарский край</w:t>
            </w:r>
          </w:p>
        </w:tc>
        <w:tc>
          <w:tcPr>
            <w:tcW w:w="2948" w:type="dxa"/>
            <w:tcBorders>
              <w:top w:val="single" w:sz="4" w:space="0" w:color="auto"/>
              <w:left w:val="nil"/>
              <w:bottom w:val="nil"/>
              <w:right w:val="nil"/>
            </w:tcBorders>
          </w:tcPr>
          <w:p w:rsidR="008B26EE" w:rsidRDefault="008B26EE">
            <w:pPr>
              <w:pStyle w:val="ConsPlusNormal"/>
              <w:jc w:val="center"/>
            </w:pPr>
            <w:r>
              <w:t>301288,4</w:t>
            </w:r>
          </w:p>
        </w:tc>
        <w:tc>
          <w:tcPr>
            <w:tcW w:w="3229" w:type="dxa"/>
            <w:tcBorders>
              <w:top w:val="single" w:sz="4" w:space="0" w:color="auto"/>
              <w:left w:val="nil"/>
              <w:bottom w:val="nil"/>
              <w:right w:val="nil"/>
            </w:tcBorders>
          </w:tcPr>
          <w:p w:rsidR="008B26EE" w:rsidRDefault="008B26EE">
            <w:pPr>
              <w:pStyle w:val="ConsPlusNormal"/>
              <w:jc w:val="center"/>
            </w:pPr>
            <w:r>
              <w:t>67,3</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Ростовская область</w:t>
            </w:r>
          </w:p>
        </w:tc>
        <w:tc>
          <w:tcPr>
            <w:tcW w:w="2948" w:type="dxa"/>
            <w:tcBorders>
              <w:top w:val="nil"/>
              <w:left w:val="nil"/>
              <w:bottom w:val="nil"/>
              <w:right w:val="nil"/>
            </w:tcBorders>
          </w:tcPr>
          <w:p w:rsidR="008B26EE" w:rsidRDefault="008B26EE">
            <w:pPr>
              <w:pStyle w:val="ConsPlusNormal"/>
              <w:jc w:val="center"/>
            </w:pPr>
            <w:r>
              <w:t>142794,4</w:t>
            </w:r>
          </w:p>
        </w:tc>
        <w:tc>
          <w:tcPr>
            <w:tcW w:w="3229" w:type="dxa"/>
            <w:tcBorders>
              <w:top w:val="nil"/>
              <w:left w:val="nil"/>
              <w:bottom w:val="nil"/>
              <w:right w:val="nil"/>
            </w:tcBorders>
          </w:tcPr>
          <w:p w:rsidR="008B26EE" w:rsidRDefault="008B26EE">
            <w:pPr>
              <w:pStyle w:val="ConsPlusNormal"/>
              <w:jc w:val="center"/>
            </w:pPr>
            <w:r>
              <w:t>116,5</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Волгоградская область</w:t>
            </w:r>
          </w:p>
        </w:tc>
        <w:tc>
          <w:tcPr>
            <w:tcW w:w="2948" w:type="dxa"/>
            <w:tcBorders>
              <w:top w:val="nil"/>
              <w:left w:val="nil"/>
              <w:bottom w:val="nil"/>
              <w:right w:val="nil"/>
            </w:tcBorders>
          </w:tcPr>
          <w:p w:rsidR="008B26EE" w:rsidRDefault="008B26EE">
            <w:pPr>
              <w:pStyle w:val="ConsPlusNormal"/>
              <w:jc w:val="center"/>
            </w:pPr>
            <w:r>
              <w:t>59953,7</w:t>
            </w:r>
          </w:p>
        </w:tc>
        <w:tc>
          <w:tcPr>
            <w:tcW w:w="3229" w:type="dxa"/>
            <w:tcBorders>
              <w:top w:val="nil"/>
              <w:left w:val="nil"/>
              <w:bottom w:val="nil"/>
              <w:right w:val="nil"/>
            </w:tcBorders>
          </w:tcPr>
          <w:p w:rsidR="008B26EE" w:rsidRDefault="008B26EE">
            <w:pPr>
              <w:pStyle w:val="ConsPlusNormal"/>
              <w:jc w:val="center"/>
            </w:pPr>
            <w:r>
              <w:t>108,1</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Астраханская область</w:t>
            </w:r>
          </w:p>
        </w:tc>
        <w:tc>
          <w:tcPr>
            <w:tcW w:w="2948" w:type="dxa"/>
            <w:tcBorders>
              <w:top w:val="nil"/>
              <w:left w:val="nil"/>
              <w:bottom w:val="nil"/>
              <w:right w:val="nil"/>
            </w:tcBorders>
          </w:tcPr>
          <w:p w:rsidR="008B26EE" w:rsidRDefault="008B26EE">
            <w:pPr>
              <w:pStyle w:val="ConsPlusNormal"/>
              <w:jc w:val="center"/>
            </w:pPr>
            <w:r>
              <w:t>38664,4</w:t>
            </w:r>
          </w:p>
        </w:tc>
        <w:tc>
          <w:tcPr>
            <w:tcW w:w="3229" w:type="dxa"/>
            <w:tcBorders>
              <w:top w:val="nil"/>
              <w:left w:val="nil"/>
              <w:bottom w:val="nil"/>
              <w:right w:val="nil"/>
            </w:tcBorders>
          </w:tcPr>
          <w:p w:rsidR="008B26EE" w:rsidRDefault="008B26EE">
            <w:pPr>
              <w:pStyle w:val="ConsPlusNormal"/>
              <w:jc w:val="center"/>
            </w:pPr>
            <w:r>
              <w:t>76,7</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Республика Адыгея</w:t>
            </w:r>
          </w:p>
        </w:tc>
        <w:tc>
          <w:tcPr>
            <w:tcW w:w="2948" w:type="dxa"/>
            <w:tcBorders>
              <w:top w:val="nil"/>
              <w:left w:val="nil"/>
              <w:bottom w:val="nil"/>
              <w:right w:val="nil"/>
            </w:tcBorders>
          </w:tcPr>
          <w:p w:rsidR="008B26EE" w:rsidRDefault="008B26EE">
            <w:pPr>
              <w:pStyle w:val="ConsPlusNormal"/>
              <w:jc w:val="center"/>
            </w:pPr>
            <w:r>
              <w:t>8441,2</w:t>
            </w:r>
          </w:p>
        </w:tc>
        <w:tc>
          <w:tcPr>
            <w:tcW w:w="3229" w:type="dxa"/>
            <w:tcBorders>
              <w:top w:val="nil"/>
              <w:left w:val="nil"/>
              <w:bottom w:val="nil"/>
              <w:right w:val="nil"/>
            </w:tcBorders>
          </w:tcPr>
          <w:p w:rsidR="008B26EE" w:rsidRDefault="008B26EE">
            <w:pPr>
              <w:pStyle w:val="ConsPlusNormal"/>
              <w:jc w:val="center"/>
            </w:pPr>
            <w:r>
              <w:t>96,1</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Республика Калмыкия</w:t>
            </w:r>
          </w:p>
        </w:tc>
        <w:tc>
          <w:tcPr>
            <w:tcW w:w="2948" w:type="dxa"/>
            <w:tcBorders>
              <w:top w:val="nil"/>
              <w:left w:val="nil"/>
              <w:bottom w:val="nil"/>
              <w:right w:val="nil"/>
            </w:tcBorders>
          </w:tcPr>
          <w:p w:rsidR="008B26EE" w:rsidRDefault="008B26EE">
            <w:pPr>
              <w:pStyle w:val="ConsPlusNormal"/>
              <w:jc w:val="center"/>
            </w:pPr>
            <w:r>
              <w:t>8124,0</w:t>
            </w:r>
          </w:p>
        </w:tc>
        <w:tc>
          <w:tcPr>
            <w:tcW w:w="3229" w:type="dxa"/>
            <w:tcBorders>
              <w:top w:val="nil"/>
              <w:left w:val="nil"/>
              <w:bottom w:val="nil"/>
              <w:right w:val="nil"/>
            </w:tcBorders>
          </w:tcPr>
          <w:p w:rsidR="008B26EE" w:rsidRDefault="008B26EE">
            <w:pPr>
              <w:pStyle w:val="ConsPlusNormal"/>
              <w:jc w:val="center"/>
            </w:pPr>
            <w:r>
              <w:t>196,0</w:t>
            </w:r>
          </w:p>
        </w:tc>
      </w:tr>
    </w:tbl>
    <w:p w:rsidR="008B26EE" w:rsidRDefault="008B26EE">
      <w:pPr>
        <w:pStyle w:val="ConsPlusNormal"/>
        <w:jc w:val="both"/>
      </w:pPr>
    </w:p>
    <w:p w:rsidR="008B26EE" w:rsidRDefault="008B26EE">
      <w:pPr>
        <w:pStyle w:val="ConsPlusNormal"/>
        <w:ind w:firstLine="540"/>
        <w:jc w:val="both"/>
      </w:pPr>
      <w:r>
        <w:t>Объем выполненных работ по виду деятельности "Строительство" в январе - ноябре 2015 г. составил 59,4 млрд. рублей, что в сопоставимой оценке на 31,7 процента больше, чем в январе - ноябре 2014 г.</w:t>
      </w:r>
    </w:p>
    <w:p w:rsidR="008B26EE" w:rsidRDefault="008B26EE">
      <w:pPr>
        <w:pStyle w:val="ConsPlusNormal"/>
        <w:spacing w:before="220"/>
        <w:ind w:firstLine="540"/>
        <w:jc w:val="both"/>
      </w:pPr>
      <w:r>
        <w:t>Жилищная проблема по-прежнему остается острой для значительной части жителей Волгоградской области и не теряет актуальность. Большинство жителей Волгоградской области, нуждающихся в улучшении жилищных условий, не в состоянии самостоятельно улучшить свои жилищные условия и приобрести жилье соразмерно своим потребностям.</w:t>
      </w:r>
    </w:p>
    <w:p w:rsidR="008B26EE" w:rsidRDefault="008B26EE">
      <w:pPr>
        <w:pStyle w:val="ConsPlusNormal"/>
        <w:spacing w:before="220"/>
        <w:ind w:firstLine="540"/>
        <w:jc w:val="both"/>
      </w:pPr>
      <w: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Волгоградской областью. От выбора подходов к решению этой задачи в значительной мере зависят общий масштаб и темпы жилищного строительства, а также реальное благосостояние людей.</w:t>
      </w:r>
    </w:p>
    <w:p w:rsidR="008B26EE" w:rsidRDefault="008B26EE">
      <w:pPr>
        <w:pStyle w:val="ConsPlusNormal"/>
        <w:spacing w:before="220"/>
        <w:ind w:firstLine="540"/>
        <w:jc w:val="both"/>
      </w:pPr>
      <w:r>
        <w:t>Удовлетворение потребности в жилье социально уязвимых слоев населения происходит чаще всего с привлечением бюджетных средств.</w:t>
      </w:r>
    </w:p>
    <w:p w:rsidR="008B26EE" w:rsidRDefault="008B26EE">
      <w:pPr>
        <w:pStyle w:val="ConsPlusNormal"/>
        <w:spacing w:before="220"/>
        <w:ind w:firstLine="540"/>
        <w:jc w:val="both"/>
      </w:pPr>
      <w:r>
        <w:t>Значительную роль в обеспечении доступности жилья играет ипотечное жилищное кредитование.</w:t>
      </w:r>
    </w:p>
    <w:p w:rsidR="008B26EE" w:rsidRDefault="008B26EE">
      <w:pPr>
        <w:pStyle w:val="ConsPlusNormal"/>
        <w:spacing w:before="220"/>
        <w:ind w:firstLine="540"/>
        <w:jc w:val="both"/>
      </w:pPr>
      <w:r>
        <w:t xml:space="preserve">В целях обеспечения доступности ипотечных кредитов в 2015 - 2016 годах на территории Волгоградской области реализовывалось </w:t>
      </w:r>
      <w:hyperlink r:id="rId373" w:history="1">
        <w:r>
          <w:rPr>
            <w:color w:val="0000FF"/>
          </w:rPr>
          <w:t>постановление</w:t>
        </w:r>
      </w:hyperlink>
      <w:r>
        <w:t xml:space="preserve"> Правительства Российской Федерации от 13 марта 2015 г. N 220 "Об утверждении Правил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предусматривающее механизм возмещения недополученных доходов кредитными организациями по выданным (приобретенным) жилищным (ипотечным) кредитам (займам).</w:t>
      </w:r>
    </w:p>
    <w:p w:rsidR="008B26EE" w:rsidRDefault="008B26EE">
      <w:pPr>
        <w:pStyle w:val="ConsPlusNormal"/>
        <w:jc w:val="both"/>
      </w:pPr>
      <w:r>
        <w:t xml:space="preserve">(в ред. постановлений Администрации Волгоградской обл. от 30.01.2018 </w:t>
      </w:r>
      <w:hyperlink r:id="rId374" w:history="1">
        <w:r>
          <w:rPr>
            <w:color w:val="0000FF"/>
          </w:rPr>
          <w:t>N 38-п</w:t>
        </w:r>
      </w:hyperlink>
      <w:r>
        <w:t xml:space="preserve">, от 24.09.2018 </w:t>
      </w:r>
      <w:hyperlink r:id="rId375" w:history="1">
        <w:r>
          <w:rPr>
            <w:color w:val="0000FF"/>
          </w:rPr>
          <w:t>N 422-п</w:t>
        </w:r>
      </w:hyperlink>
      <w:r>
        <w:t>)</w:t>
      </w:r>
    </w:p>
    <w:p w:rsidR="008B26EE" w:rsidRDefault="008B26EE">
      <w:pPr>
        <w:pStyle w:val="ConsPlusNormal"/>
        <w:spacing w:before="220"/>
        <w:ind w:firstLine="540"/>
        <w:jc w:val="both"/>
      </w:pPr>
      <w:r>
        <w:t xml:space="preserve">В рамках указанного </w:t>
      </w:r>
      <w:hyperlink r:id="rId376" w:history="1">
        <w:r>
          <w:rPr>
            <w:color w:val="0000FF"/>
          </w:rPr>
          <w:t>постановления</w:t>
        </w:r>
      </w:hyperlink>
      <w:r>
        <w:t xml:space="preserve"> кредитные организации предоставляют гражданам ипотечные кредиты на приобретение жилья на первичном рынке недвижимости, процентная ставка по которым не превышает 12 процентов годовых, на следующих условиях:</w:t>
      </w:r>
    </w:p>
    <w:p w:rsidR="008B26EE" w:rsidRDefault="008B26EE">
      <w:pPr>
        <w:pStyle w:val="ConsPlusNormal"/>
        <w:spacing w:before="220"/>
        <w:ind w:firstLine="540"/>
        <w:jc w:val="both"/>
      </w:pPr>
      <w:r>
        <w:t>размер ипотечного кредита не превышает 3 млн. рублей и заключен в рублях после 01 марта 2015 г. на срок не более 362 месяцев;</w:t>
      </w:r>
    </w:p>
    <w:p w:rsidR="008B26EE" w:rsidRDefault="008B26EE">
      <w:pPr>
        <w:pStyle w:val="ConsPlusNormal"/>
        <w:spacing w:before="220"/>
        <w:ind w:firstLine="540"/>
        <w:jc w:val="both"/>
      </w:pPr>
      <w:r>
        <w:lastRenderedPageBreak/>
        <w:t>размер первоначального взноса составляет не менее 20 процентов от стоимости приобретаемого жилья.</w:t>
      </w:r>
    </w:p>
    <w:p w:rsidR="008B26EE" w:rsidRDefault="008B26EE">
      <w:pPr>
        <w:pStyle w:val="ConsPlusNormal"/>
        <w:spacing w:before="220"/>
        <w:ind w:firstLine="540"/>
        <w:jc w:val="both"/>
      </w:pPr>
      <w:r>
        <w:t xml:space="preserve">Абзац исключен с 30 января 2018 года. - </w:t>
      </w:r>
      <w:hyperlink r:id="rId377" w:history="1">
        <w:r>
          <w:rPr>
            <w:color w:val="0000FF"/>
          </w:rPr>
          <w:t>Постановление</w:t>
        </w:r>
      </w:hyperlink>
      <w:r>
        <w:t xml:space="preserve"> Администрации Волгоградской обл. от 30.01.2018 N 38-п.</w:t>
      </w:r>
    </w:p>
    <w:p w:rsidR="008B26EE" w:rsidRDefault="008B26EE">
      <w:pPr>
        <w:pStyle w:val="ConsPlusNormal"/>
        <w:spacing w:before="220"/>
        <w:ind w:firstLine="540"/>
        <w:jc w:val="both"/>
      </w:pPr>
      <w:r>
        <w:t>На сегодняшний день на территории Волгоградской области ОАО ВАИЖК осуществляется реализация ряда ипотечных программ с государственной поддержкой акционерного общества "ДОМ.РФ" (далее именуется - АО "ДОМ.РФ").</w:t>
      </w:r>
    </w:p>
    <w:p w:rsidR="008B26EE" w:rsidRDefault="008B26EE">
      <w:pPr>
        <w:pStyle w:val="ConsPlusNormal"/>
        <w:jc w:val="both"/>
      </w:pPr>
      <w:r>
        <w:t xml:space="preserve">(в ред. постановлений Администрации Волгоградской обл. от 30.01.2018 </w:t>
      </w:r>
      <w:hyperlink r:id="rId378" w:history="1">
        <w:r>
          <w:rPr>
            <w:color w:val="0000FF"/>
          </w:rPr>
          <w:t>N 38-п</w:t>
        </w:r>
      </w:hyperlink>
      <w:r>
        <w:t xml:space="preserve">, от 24.09.2018 </w:t>
      </w:r>
      <w:hyperlink r:id="rId379" w:history="1">
        <w:r>
          <w:rPr>
            <w:color w:val="0000FF"/>
          </w:rPr>
          <w:t>N 422-п</w:t>
        </w:r>
      </w:hyperlink>
      <w:r>
        <w:t>)</w:t>
      </w:r>
    </w:p>
    <w:p w:rsidR="008B26EE" w:rsidRDefault="008B26EE">
      <w:pPr>
        <w:pStyle w:val="ConsPlusNormal"/>
        <w:spacing w:before="220"/>
        <w:ind w:firstLine="540"/>
        <w:jc w:val="both"/>
      </w:pPr>
      <w:r>
        <w:t>Важным направлением повышения доступности ипотечного кредитования с 2013 года является предоставление гражданам за счет средств областного бюджета компенсации части расходов по оплате процентов по ипотечным кредитам при приобретении или строительстве жилья. Указанное направление реализуется специализированной областной ипотечной организацией "Волгоградский областной фонд жилья и ипотеки".</w:t>
      </w:r>
    </w:p>
    <w:p w:rsidR="008B26EE" w:rsidRDefault="008B26EE">
      <w:pPr>
        <w:pStyle w:val="ConsPlusNormal"/>
        <w:jc w:val="both"/>
      </w:pPr>
      <w:r>
        <w:t xml:space="preserve">(в ред. </w:t>
      </w:r>
      <w:hyperlink r:id="rId380"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Жилищный статус является базовым социальным индикатором семьи, отражающим качество и уровень жизни. Удовлетворение потребности жителей Волгоградской области в жилье должно стать главной ступенью на пути к экономическому росту региона.</w:t>
      </w:r>
    </w:p>
    <w:p w:rsidR="008B26EE" w:rsidRDefault="008B26EE">
      <w:pPr>
        <w:pStyle w:val="ConsPlusNormal"/>
        <w:spacing w:before="220"/>
        <w:ind w:firstLine="540"/>
        <w:jc w:val="both"/>
      </w:pPr>
      <w:r>
        <w:t xml:space="preserve">В целях исполнения указов Президента Российской Федерации от 07 мая 2012 г. </w:t>
      </w:r>
      <w:hyperlink r:id="rId381"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07 мая 2018 г. </w:t>
      </w:r>
      <w:hyperlink r:id="rId382" w:history="1">
        <w:r>
          <w:rPr>
            <w:color w:val="0000FF"/>
          </w:rPr>
          <w:t>N 204</w:t>
        </w:r>
      </w:hyperlink>
      <w:r>
        <w:t xml:space="preserve"> "О национальных целях и стратегических задачах развития Российской Федерации на период до 2024 года" на территории Волгоградской области необходимо разработать комплексный подход к развитию жилищного строительства.</w:t>
      </w:r>
    </w:p>
    <w:p w:rsidR="008B26EE" w:rsidRDefault="008B26EE">
      <w:pPr>
        <w:pStyle w:val="ConsPlusNormal"/>
        <w:jc w:val="both"/>
      </w:pPr>
      <w:r>
        <w:t xml:space="preserve">(в ред. </w:t>
      </w:r>
      <w:hyperlink r:id="rId38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Исходя из задач, поставленных Президентом Российской Федерации, в ближайшие годы государственным органам Волгоградской области, кредитным организациям, строителям предстоит решить масштабную задачу по увеличению объемов жилищного строительства.</w:t>
      </w:r>
    </w:p>
    <w:p w:rsidR="008B26EE" w:rsidRDefault="008B26EE">
      <w:pPr>
        <w:pStyle w:val="ConsPlusNormal"/>
        <w:jc w:val="both"/>
      </w:pPr>
      <w:r>
        <w:t xml:space="preserve">(в ред. постановлений Администрации Волгоградской обл. от 30.01.2018 </w:t>
      </w:r>
      <w:hyperlink r:id="rId384" w:history="1">
        <w:r>
          <w:rPr>
            <w:color w:val="0000FF"/>
          </w:rPr>
          <w:t>N 38-п</w:t>
        </w:r>
      </w:hyperlink>
      <w:r>
        <w:t xml:space="preserve">, от 27.12.2018 </w:t>
      </w:r>
      <w:hyperlink r:id="rId385" w:history="1">
        <w:r>
          <w:rPr>
            <w:color w:val="0000FF"/>
          </w:rPr>
          <w:t>N 630-п</w:t>
        </w:r>
      </w:hyperlink>
      <w:r>
        <w:t>)</w:t>
      </w:r>
    </w:p>
    <w:p w:rsidR="008B26EE" w:rsidRDefault="008B26EE">
      <w:pPr>
        <w:pStyle w:val="ConsPlusNormal"/>
        <w:spacing w:before="220"/>
        <w:ind w:firstLine="540"/>
        <w:jc w:val="both"/>
      </w:pPr>
      <w:r>
        <w:t>Администрация Волгоградской области проводит необходимую работу по преодолению существующих проблем, однако с учетом сложившейся в сфере жилищного строительства ситуации решить их в одночасье невозможно.</w:t>
      </w:r>
    </w:p>
    <w:p w:rsidR="008B26EE" w:rsidRDefault="008B26EE">
      <w:pPr>
        <w:pStyle w:val="ConsPlusNormal"/>
        <w:spacing w:before="220"/>
        <w:ind w:firstLine="540"/>
        <w:jc w:val="both"/>
      </w:pPr>
      <w:r>
        <w:t>Принимая во внимание данное обстоятельство, в целях стимулирования жилищного строительства на территории региона Администрацией Волгоградской области проводится работа по созданию комфортных условий для привлечения инвесторов.</w:t>
      </w:r>
    </w:p>
    <w:p w:rsidR="008B26EE" w:rsidRDefault="000B4522">
      <w:pPr>
        <w:pStyle w:val="ConsPlusNormal"/>
        <w:spacing w:before="220"/>
        <w:ind w:firstLine="540"/>
        <w:jc w:val="both"/>
      </w:pPr>
      <w:hyperlink r:id="rId386" w:history="1">
        <w:r w:rsidR="008B26EE">
          <w:rPr>
            <w:color w:val="0000FF"/>
          </w:rPr>
          <w:t>Постановлением</w:t>
        </w:r>
      </w:hyperlink>
      <w:r w:rsidR="008B26EE">
        <w:t xml:space="preserve"> Администрации Волгоградской области от 22 августа 2011 г. N 469-п "Об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предоставленные в аренду без торгов" предоставляются льготы по арендной плате за землю застройщикам, осуществляющим комплексное освоение земельных участков в целях строительства многоквартирных домов.</w:t>
      </w:r>
    </w:p>
    <w:p w:rsidR="008B26EE" w:rsidRDefault="008B26EE">
      <w:pPr>
        <w:pStyle w:val="ConsPlusNormal"/>
        <w:spacing w:before="220"/>
        <w:ind w:firstLine="540"/>
        <w:jc w:val="both"/>
      </w:pPr>
      <w:r>
        <w:t>Значения коэффициентов, применяемых при определении размера арендной платы за земельные участки, утверждаются приказом комитета по управлению государственным имуществом Волгоградской области и органом местного самоуправления.</w:t>
      </w:r>
    </w:p>
    <w:p w:rsidR="008B26EE" w:rsidRDefault="008B26EE">
      <w:pPr>
        <w:pStyle w:val="ConsPlusNormal"/>
        <w:spacing w:before="220"/>
        <w:ind w:firstLine="540"/>
        <w:jc w:val="both"/>
      </w:pPr>
      <w:r>
        <w:lastRenderedPageBreak/>
        <w:t>В 2014 году на территории Волгоградской области за счет всех источников финансирования сдано в эксплуатацию 1115 тыс. кв. метров жилья (137,6 процента к 2013 году). Доля ввода стандартного жилья - 694,6 тыс. кв. метров, соответственно 62,3 процента от объема введенного жилья, что обеспечило динамику роста в 217,9 процента к уровню 2013 года.</w:t>
      </w:r>
    </w:p>
    <w:p w:rsidR="008B26EE" w:rsidRDefault="008B26EE">
      <w:pPr>
        <w:pStyle w:val="ConsPlusNormal"/>
        <w:jc w:val="both"/>
      </w:pPr>
      <w:r>
        <w:t xml:space="preserve">(в ред. </w:t>
      </w:r>
      <w:hyperlink r:id="rId387" w:history="1">
        <w:r>
          <w:rPr>
            <w:color w:val="0000FF"/>
          </w:rPr>
          <w:t>постановления</w:t>
        </w:r>
      </w:hyperlink>
      <w:r>
        <w:t xml:space="preserve"> Администрации Волгоградской обл. от 24.09.2018 N 422-п)</w:t>
      </w:r>
    </w:p>
    <w:p w:rsidR="008B26EE" w:rsidRDefault="008B26EE">
      <w:pPr>
        <w:pStyle w:val="ConsPlusNormal"/>
        <w:spacing w:before="220"/>
        <w:ind w:firstLine="540"/>
        <w:jc w:val="both"/>
      </w:pPr>
      <w:r>
        <w:t>В целях создания современной набережной, соответствующей статусу города-героя, отвечающей международным стандартам, проводится реконструкция и капитальный ремонт объектов, входящих в комплекс сооружений Центральной набережной Волгограда имени 62-й Армии.</w:t>
      </w:r>
    </w:p>
    <w:p w:rsidR="008B26EE" w:rsidRDefault="008B26EE">
      <w:pPr>
        <w:pStyle w:val="ConsPlusNormal"/>
        <w:jc w:val="both"/>
      </w:pPr>
      <w:r>
        <w:t xml:space="preserve">(в ред. </w:t>
      </w:r>
      <w:hyperlink r:id="rId388"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Город-герой Волгоград, расположенный на реке Волге, остро нуждается в обустройстве набережной, которая считается визитной карточкой всего региона. Набережная, построенная более полувека назад, сегодня не отвечает требованиям современного города-миллионника по техническому состоянию и уровню благоустройства.</w:t>
      </w:r>
    </w:p>
    <w:p w:rsidR="008B26EE" w:rsidRDefault="008B26EE">
      <w:pPr>
        <w:pStyle w:val="ConsPlusNormal"/>
        <w:spacing w:before="220"/>
        <w:ind w:firstLine="540"/>
        <w:jc w:val="both"/>
      </w:pPr>
      <w:r>
        <w:t xml:space="preserve">Абзац исключен с 30 января 2018 года. - </w:t>
      </w:r>
      <w:hyperlink r:id="rId389" w:history="1">
        <w:r>
          <w:rPr>
            <w:color w:val="0000FF"/>
          </w:rPr>
          <w:t>Постановление</w:t>
        </w:r>
      </w:hyperlink>
      <w:r>
        <w:t xml:space="preserve"> Администрации Волгоградской обл. от 30.01.2018 N 38-п.</w:t>
      </w:r>
    </w:p>
    <w:p w:rsidR="008B26EE" w:rsidRDefault="008B26EE">
      <w:pPr>
        <w:pStyle w:val="ConsPlusNormal"/>
        <w:spacing w:before="220"/>
        <w:ind w:firstLine="540"/>
        <w:jc w:val="both"/>
      </w:pPr>
      <w:r>
        <w:t>Разработка и утверждение региональных нормативов градостроительного проектирования санкционирует комплексное развитие всех систем инфраструктуры городских округов и муниципальных районов Волгоградской области.</w:t>
      </w:r>
    </w:p>
    <w:p w:rsidR="008B26EE" w:rsidRDefault="008B26EE">
      <w:pPr>
        <w:pStyle w:val="ConsPlusNormal"/>
        <w:spacing w:before="220"/>
        <w:ind w:firstLine="540"/>
        <w:jc w:val="both"/>
      </w:pPr>
      <w:r>
        <w:t>Нормативы градостроительного проектирования предназначены для регулирования градостроительной деятельности органами исполнительной власти Волгоградской области и органами местного самоуправления муниципальных образований Волгоградской области на основе требований законодательства Российской Федерации и Волгоградской области.</w:t>
      </w:r>
    </w:p>
    <w:p w:rsidR="008B26EE" w:rsidRDefault="008B26EE">
      <w:pPr>
        <w:pStyle w:val="ConsPlusNormal"/>
        <w:spacing w:before="220"/>
        <w:ind w:firstLine="540"/>
        <w:jc w:val="both"/>
      </w:pPr>
      <w:r>
        <w:t>В связи с необходимостью приведения документов территориального планирования в соответствие стратегии социально-экономического развития, действующему законодательству необходима работа по актуализации Схемы территориального планирования Волгоградской области, а также внесению в нее изменений.</w:t>
      </w:r>
    </w:p>
    <w:p w:rsidR="008B26EE" w:rsidRDefault="008B26EE">
      <w:pPr>
        <w:pStyle w:val="ConsPlusNormal"/>
        <w:jc w:val="both"/>
      </w:pPr>
      <w:r>
        <w:t xml:space="preserve">(в ред. </w:t>
      </w:r>
      <w:hyperlink r:id="rId390" w:history="1">
        <w:r>
          <w:rPr>
            <w:color w:val="0000FF"/>
          </w:rPr>
          <w:t>постановления</w:t>
        </w:r>
      </w:hyperlink>
      <w:r>
        <w:t xml:space="preserve"> Администрации Волгоградской обл. от 24.09.2018 N 422-п)</w:t>
      </w:r>
    </w:p>
    <w:p w:rsidR="008B26EE" w:rsidRDefault="008B26EE">
      <w:pPr>
        <w:pStyle w:val="ConsPlusNormal"/>
        <w:spacing w:before="220"/>
        <w:ind w:firstLine="540"/>
        <w:jc w:val="both"/>
      </w:pPr>
      <w:r>
        <w:t>Необходимость корректировки Схемы территориального планирования Волгоградской области с учетом перспективы развития Волгоградской области также обусловлена изменениями градостроительного законодательства, утверждением схем территориального планирования Российской Федерации в различных областях экономики.</w:t>
      </w:r>
    </w:p>
    <w:p w:rsidR="008B26EE" w:rsidRDefault="008B26EE">
      <w:pPr>
        <w:pStyle w:val="ConsPlusNormal"/>
        <w:spacing w:before="220"/>
        <w:ind w:firstLine="540"/>
        <w:jc w:val="both"/>
      </w:pPr>
      <w:r>
        <w:t xml:space="preserve">Необходимо отметить, что в соответствии с </w:t>
      </w:r>
      <w:hyperlink r:id="rId391" w:history="1">
        <w:r>
          <w:rPr>
            <w:color w:val="0000FF"/>
          </w:rPr>
          <w:t>пунктом 6 статьи 45</w:t>
        </w:r>
      </w:hyperlink>
      <w:r>
        <w:t xml:space="preserve"> Градостроительного кодекса Российской Федерации при отсутствии в Схеме территориального планирования Волгоградской области планируемых объектов регионального значения не допускается осуществлять разработку документации по планировке территории.</w:t>
      </w:r>
    </w:p>
    <w:p w:rsidR="008B26EE" w:rsidRDefault="008B26EE">
      <w:pPr>
        <w:pStyle w:val="ConsPlusNormal"/>
        <w:spacing w:before="220"/>
        <w:ind w:firstLine="540"/>
        <w:jc w:val="both"/>
      </w:pPr>
      <w:r>
        <w:t>Проекты планировки территорий для линейных объектов с 01 января 2016 г. стали обязательными. Без проекта планировки территории невозможно прохождение экспертизы проекта. В 2016 - 2020 годах на территории Волгоградской области планируются к строительству порядка 150 линейных региональных объектов, требующих разработки проектов планировки и межевания территории.</w:t>
      </w:r>
    </w:p>
    <w:p w:rsidR="008B26EE" w:rsidRDefault="008B26EE">
      <w:pPr>
        <w:pStyle w:val="ConsPlusNormal"/>
        <w:spacing w:before="220"/>
        <w:ind w:firstLine="540"/>
        <w:jc w:val="both"/>
      </w:pPr>
      <w:r>
        <w:t xml:space="preserve">Вся накапливаемая градостроительная документация требует систематизации, учета и хранения. </w:t>
      </w:r>
      <w:hyperlink r:id="rId392" w:history="1">
        <w:r>
          <w:rPr>
            <w:color w:val="0000FF"/>
          </w:rPr>
          <w:t>Статьями 56</w:t>
        </w:r>
      </w:hyperlink>
      <w:r>
        <w:t xml:space="preserve">, </w:t>
      </w:r>
      <w:hyperlink r:id="rId393" w:history="1">
        <w:r>
          <w:rPr>
            <w:color w:val="0000FF"/>
          </w:rPr>
          <w:t>57</w:t>
        </w:r>
      </w:hyperlink>
      <w:r>
        <w:t xml:space="preserve"> Градостроительного кодекса Российской Федерации предусмотрено создание и ведение информационных систем обеспечения градостроительной деятельности.</w:t>
      </w:r>
    </w:p>
    <w:p w:rsidR="008B26EE" w:rsidRDefault="008B26EE">
      <w:pPr>
        <w:pStyle w:val="ConsPlusNormal"/>
        <w:spacing w:before="220"/>
        <w:ind w:firstLine="540"/>
        <w:jc w:val="both"/>
      </w:pPr>
      <w:r>
        <w:t xml:space="preserve">Создание региональной информационной системы должно обеспечить возможность на </w:t>
      </w:r>
      <w:r>
        <w:lastRenderedPageBreak/>
        <w:t>практике внедрять механизмы регулирования, использования градостроительных документов для застройки территории муниципальных районов и городских округов, применяя систематизированные и достоверные сведения о состоянии и зонировании территории, о правовом режиме использования территорий из региональной информационной системы обеспечения территориального планирования и развития Волгоградской области.</w:t>
      </w:r>
    </w:p>
    <w:p w:rsidR="008B26EE" w:rsidRDefault="008B26EE">
      <w:pPr>
        <w:pStyle w:val="ConsPlusNormal"/>
        <w:spacing w:before="220"/>
        <w:ind w:firstLine="540"/>
        <w:jc w:val="both"/>
      </w:pPr>
      <w:r>
        <w:t xml:space="preserve">Согласно Градостроительному </w:t>
      </w:r>
      <w:hyperlink r:id="rId394" w:history="1">
        <w:r>
          <w:rPr>
            <w:color w:val="0000FF"/>
          </w:rPr>
          <w:t>кодексу</w:t>
        </w:r>
      </w:hyperlink>
      <w:r>
        <w:t xml:space="preserve"> Российской Федерации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при отсутствии выполненных инженерных изысканий. Подготовка документации по планировке территории должна осуществляться в соответствии с материалами и результатами инженерных изысканий. Формирование базы данных инженерных изысканий Волгоградской области позволит обеспечить физических и юридических лиц сведениями о геодезической и геологической изученности территории региона для целей архитектурно-строительного и градостроительного проектирования.</w:t>
      </w:r>
    </w:p>
    <w:p w:rsidR="008B26EE" w:rsidRDefault="008B26EE">
      <w:pPr>
        <w:pStyle w:val="ConsPlusNormal"/>
        <w:jc w:val="both"/>
      </w:pPr>
      <w:r>
        <w:t xml:space="preserve">(абзац введен </w:t>
      </w:r>
      <w:hyperlink r:id="rId395" w:history="1">
        <w:r>
          <w:rPr>
            <w:color w:val="0000FF"/>
          </w:rPr>
          <w:t>постановлением</w:t>
        </w:r>
      </w:hyperlink>
      <w:r>
        <w:t xml:space="preserve"> Администрации Волгоградской обл. от 31.05.2017 N 275-п)</w:t>
      </w:r>
    </w:p>
    <w:p w:rsidR="008B26EE" w:rsidRDefault="008B26EE">
      <w:pPr>
        <w:pStyle w:val="ConsPlusNormal"/>
        <w:spacing w:before="220"/>
        <w:ind w:firstLine="540"/>
        <w:jc w:val="both"/>
      </w:pPr>
      <w:r>
        <w:t>В настоящее время в регионе крайне важно разрешить сложную ситуацию, связанную со строительством ряда жилых комплексов, застройщиками которых допущены нецелевое использование денежных средств участников долевого строительства и иные нарушения.</w:t>
      </w:r>
    </w:p>
    <w:p w:rsidR="008B26EE" w:rsidRDefault="008B26EE">
      <w:pPr>
        <w:pStyle w:val="ConsPlusNormal"/>
        <w:jc w:val="both"/>
      </w:pPr>
      <w:r>
        <w:t xml:space="preserve">(в ред. </w:t>
      </w:r>
      <w:hyperlink r:id="rId396"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Кроме того, в реестр граждан включен ряд граждан, нарушенные права которых не могут быть восстановлены путем завершения строительства многоквартирного дома и передачи им жилого помещения.</w:t>
      </w:r>
    </w:p>
    <w:p w:rsidR="008B26EE" w:rsidRDefault="008B26EE">
      <w:pPr>
        <w:pStyle w:val="ConsPlusNormal"/>
        <w:jc w:val="both"/>
      </w:pPr>
      <w:r>
        <w:t xml:space="preserve">(абзац введен </w:t>
      </w:r>
      <w:hyperlink r:id="rId397"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В то же время Перечнем поручений Президента Российской Федерации от 03 августа 2016 г. N Пр-1520 по итогам проверки исполнения решений главы государства по вопросам защиты прав граждан - участников долевого строительства органам исполнительной власти субъектов Российской Федерации поручено принять меры по защите пострадавших граждан, включенных в реестр граждан.</w:t>
      </w:r>
    </w:p>
    <w:p w:rsidR="008B26EE" w:rsidRDefault="008B26EE">
      <w:pPr>
        <w:pStyle w:val="ConsPlusNormal"/>
        <w:jc w:val="both"/>
      </w:pPr>
      <w:r>
        <w:t xml:space="preserve">(абзац введен </w:t>
      </w:r>
      <w:hyperlink r:id="rId398"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Основные проблемы в сфере жилищного строительства можно разделить на две условные группы:</w:t>
      </w:r>
    </w:p>
    <w:p w:rsidR="008B26EE" w:rsidRDefault="008B26EE">
      <w:pPr>
        <w:pStyle w:val="ConsPlusNormal"/>
        <w:spacing w:before="220"/>
        <w:ind w:firstLine="540"/>
        <w:jc w:val="both"/>
      </w:pPr>
      <w:r>
        <w:t>влияющие на активность предложения на рынке жилья;</w:t>
      </w:r>
    </w:p>
    <w:p w:rsidR="008B26EE" w:rsidRDefault="008B26EE">
      <w:pPr>
        <w:pStyle w:val="ConsPlusNormal"/>
        <w:spacing w:before="220"/>
        <w:ind w:firstLine="540"/>
        <w:jc w:val="both"/>
      </w:pPr>
      <w:r>
        <w:t>влияющие на активность спроса на жилье.</w:t>
      </w:r>
    </w:p>
    <w:p w:rsidR="008B26EE" w:rsidRDefault="008B26EE">
      <w:pPr>
        <w:pStyle w:val="ConsPlusNormal"/>
        <w:spacing w:before="220"/>
        <w:ind w:firstLine="540"/>
        <w:jc w:val="both"/>
      </w:pPr>
      <w:r>
        <w:t>К проблемам, оказывающим негативное воздействие на объемы строительства жилья, следует отнести:</w:t>
      </w:r>
    </w:p>
    <w:p w:rsidR="008B26EE" w:rsidRDefault="008B26EE">
      <w:pPr>
        <w:pStyle w:val="ConsPlusNormal"/>
        <w:spacing w:before="220"/>
        <w:ind w:firstLine="540"/>
        <w:jc w:val="both"/>
      </w:pPr>
      <w:r>
        <w:t>недостаточную проработанность на областном и местном уровнях документации градостроительного планирования и зонирования;</w:t>
      </w:r>
    </w:p>
    <w:p w:rsidR="008B26EE" w:rsidRDefault="008B26EE">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заключения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8B26EE" w:rsidRDefault="008B26EE">
      <w:pPr>
        <w:pStyle w:val="ConsPlusNormal"/>
        <w:spacing w:before="220"/>
        <w:ind w:firstLine="540"/>
        <w:jc w:val="both"/>
      </w:pPr>
      <w:r>
        <w:t>отсутствие подготовленных к застройке земельных участков, обеспеченных коммунальной инфраструктурой;</w:t>
      </w:r>
    </w:p>
    <w:p w:rsidR="008B26EE" w:rsidRDefault="008B26EE">
      <w:pPr>
        <w:pStyle w:val="ConsPlusNormal"/>
        <w:spacing w:before="220"/>
        <w:ind w:firstLine="540"/>
        <w:jc w:val="both"/>
      </w:pPr>
      <w:r>
        <w:t>недоступность для большинства застройщиков кредитных ресурсов для осуществления строительства;</w:t>
      </w:r>
    </w:p>
    <w:p w:rsidR="008B26EE" w:rsidRDefault="008B26EE">
      <w:pPr>
        <w:pStyle w:val="ConsPlusNormal"/>
        <w:spacing w:before="220"/>
        <w:ind w:firstLine="540"/>
        <w:jc w:val="both"/>
      </w:pPr>
      <w:r>
        <w:t>сдерживание развития промышленности строительных материалов, связанное с имеющимся износом основных фондов и невозможностью для большинства предприятий строительной индустрии привлечь льготный кредит для модернизации производства или закупить высокотехнологичное импортное оборудование;</w:t>
      </w:r>
    </w:p>
    <w:p w:rsidR="008B26EE" w:rsidRDefault="008B26EE">
      <w:pPr>
        <w:pStyle w:val="ConsPlusNormal"/>
        <w:spacing w:before="220"/>
        <w:ind w:firstLine="540"/>
        <w:jc w:val="both"/>
      </w:pPr>
      <w:r>
        <w:t>кадровую проблему в отрасли.</w:t>
      </w:r>
    </w:p>
    <w:p w:rsidR="008B26EE" w:rsidRDefault="008B26EE">
      <w:pPr>
        <w:pStyle w:val="ConsPlusNormal"/>
        <w:spacing w:before="220"/>
        <w:ind w:firstLine="540"/>
        <w:jc w:val="both"/>
      </w:pPr>
      <w:r>
        <w:t>Необходимость использования программно-целевого метода для реализации подпрограммы обусловлена тем, что проблемы в сфере жилищного строительства не решаются в пределах одного финансового года и требуют значительных бюджетных расходов, а также связаны с необходимостью совершенствования нормативно-правовой базы и формированием условий для стимулирования инвестиционной активности в жилищном строительстве, в том числе реализацией проектов развития территорий в целях жилищного строительства.</w:t>
      </w:r>
    </w:p>
    <w:p w:rsidR="008B26EE" w:rsidRDefault="008B26EE">
      <w:pPr>
        <w:pStyle w:val="ConsPlusNormal"/>
        <w:jc w:val="both"/>
      </w:pPr>
      <w:r>
        <w:t xml:space="preserve">(в ред. </w:t>
      </w:r>
      <w:hyperlink r:id="rId399"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К рискам реализации подпрограммы следует отнести следующие:</w:t>
      </w:r>
    </w:p>
    <w:p w:rsidR="008B26EE" w:rsidRDefault="008B26EE">
      <w:pPr>
        <w:pStyle w:val="ConsPlusNormal"/>
        <w:spacing w:before="220"/>
        <w:ind w:firstLine="540"/>
        <w:jc w:val="both"/>
      </w:pPr>
      <w:r>
        <w:t>1) финансово-экономические риски. Риск финансового обеспечения связан с финансированием подпрограммы в неполном объеме как за счет бюджетных, так и внебюджетных источников;</w:t>
      </w:r>
    </w:p>
    <w:p w:rsidR="008B26EE" w:rsidRDefault="008B26EE">
      <w:pPr>
        <w:pStyle w:val="ConsPlusNormal"/>
        <w:spacing w:before="220"/>
        <w:ind w:firstLine="540"/>
        <w:jc w:val="both"/>
      </w:pPr>
      <w:r>
        <w:t>2) риски, связанные с изменениями внешней среды, которыми невозможно управлять в рамках реализации подпрограммы:</w:t>
      </w:r>
    </w:p>
    <w:p w:rsidR="008B26EE" w:rsidRDefault="008B26EE">
      <w:pPr>
        <w:pStyle w:val="ConsPlusNormal"/>
        <w:spacing w:before="220"/>
        <w:ind w:firstLine="540"/>
        <w:jc w:val="both"/>
      </w:pPr>
      <w:r>
        <w:t>риск ухудшения состояния экономики, что может привести к снижению бюджетных доходов, снижению темпов экономического роста и доходов населения Волгоградской области. Учитывая опыт последнего финансово-экономического кризиса, оказавшего существенное негативное влияние на динамику основных показателей жилищного строительства и ипотечного жилищного кредитования, такой риск для реализации подпрограммы может быть качественно оценен как высокий;</w:t>
      </w:r>
    </w:p>
    <w:p w:rsidR="008B26EE" w:rsidRDefault="008B26EE">
      <w:pPr>
        <w:pStyle w:val="ConsPlusNormal"/>
        <w:spacing w:before="220"/>
        <w:ind w:firstLine="540"/>
        <w:jc w:val="both"/>
      </w:pPr>
      <w: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а также потребовать концентрации бюджетных средств на преодоление последствий таких катастроф;</w:t>
      </w:r>
    </w:p>
    <w:p w:rsidR="008B26EE" w:rsidRDefault="008B26EE">
      <w:pPr>
        <w:pStyle w:val="ConsPlusNormal"/>
        <w:spacing w:before="220"/>
        <w:ind w:firstLine="540"/>
        <w:jc w:val="both"/>
      </w:pPr>
      <w:r>
        <w:t>3) социальные риски, преимущественно связанные с наличием несанкционированного строительства, неконтролируемым ростом цен на строительные материалы и жилье, повышением платы за наем жилых помещений.</w:t>
      </w:r>
    </w:p>
    <w:p w:rsidR="008B26EE" w:rsidRDefault="008B26EE">
      <w:pPr>
        <w:pStyle w:val="ConsPlusNormal"/>
        <w:spacing w:before="220"/>
        <w:ind w:firstLine="540"/>
        <w:jc w:val="both"/>
      </w:pPr>
      <w:r>
        <w:t>Управление указанными рисками будет обеспечено за счет мониторинга реализации мероприятий подпрограммы и корректировки (при необходимости) целевых индикаторов.</w:t>
      </w:r>
    </w:p>
    <w:p w:rsidR="008B26EE" w:rsidRDefault="008B26EE">
      <w:pPr>
        <w:pStyle w:val="ConsPlusNormal"/>
        <w:jc w:val="both"/>
      </w:pPr>
    </w:p>
    <w:p w:rsidR="008B26EE" w:rsidRDefault="008B26EE">
      <w:pPr>
        <w:pStyle w:val="ConsPlusTitle"/>
        <w:jc w:val="center"/>
        <w:outlineLvl w:val="2"/>
      </w:pPr>
      <w:r>
        <w:t>2. Цели,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 xml:space="preserve">Цель и задачи подпрограммы определяются в соответствии со </w:t>
      </w:r>
      <w:hyperlink r:id="rId400" w:history="1">
        <w:r>
          <w:rPr>
            <w:color w:val="0000FF"/>
          </w:rPr>
          <w:t>Стратегией</w:t>
        </w:r>
      </w:hyperlink>
      <w:r>
        <w:t xml:space="preserve"> социально-экономического развития Волгоградской области до 2025 года, принятой Законом Волгоградской области от 21 ноября 2008 г. N 1778-ОД.</w:t>
      </w:r>
    </w:p>
    <w:p w:rsidR="008B26EE" w:rsidRDefault="008B26EE">
      <w:pPr>
        <w:pStyle w:val="ConsPlusNormal"/>
        <w:spacing w:before="220"/>
        <w:ind w:firstLine="540"/>
        <w:jc w:val="both"/>
      </w:pPr>
      <w:r>
        <w:t>Целями подпрограммы являются:</w:t>
      </w:r>
    </w:p>
    <w:p w:rsidR="008B26EE" w:rsidRDefault="008B26EE">
      <w:pPr>
        <w:pStyle w:val="ConsPlusNormal"/>
        <w:spacing w:before="220"/>
        <w:ind w:firstLine="540"/>
        <w:jc w:val="both"/>
      </w:pPr>
      <w:r>
        <w:t>повышение уровня обеспеченности населения жильем, развитие жилищного строительства, в том числе формирование рынка доступного жилья, отвечающего стандартам ценовой доступности, энергоэффективности и экологичности;</w:t>
      </w:r>
    </w:p>
    <w:p w:rsidR="008B26EE" w:rsidRDefault="008B26EE">
      <w:pPr>
        <w:pStyle w:val="ConsPlusNormal"/>
        <w:jc w:val="both"/>
      </w:pPr>
      <w:r>
        <w:t xml:space="preserve">(в ред. </w:t>
      </w:r>
      <w:hyperlink r:id="rId401"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обеспечение условий для реализации отдельных направлений государственной политики в сфере строительства на территории Волгоградской области.</w:t>
      </w:r>
    </w:p>
    <w:p w:rsidR="008B26EE" w:rsidRDefault="008B26EE">
      <w:pPr>
        <w:pStyle w:val="ConsPlusNormal"/>
        <w:spacing w:before="220"/>
        <w:ind w:firstLine="540"/>
        <w:jc w:val="both"/>
      </w:pPr>
      <w:r>
        <w:t>Для достижения целей подпрограммы необходимо решение следующих задач:</w:t>
      </w:r>
    </w:p>
    <w:p w:rsidR="008B26EE" w:rsidRDefault="008B26EE">
      <w:pPr>
        <w:pStyle w:val="ConsPlusNormal"/>
        <w:spacing w:before="220"/>
        <w:ind w:firstLine="540"/>
        <w:jc w:val="both"/>
      </w:pPr>
      <w:r>
        <w:t>создание условий для развития территорий в целях жилищного строительства;</w:t>
      </w:r>
    </w:p>
    <w:p w:rsidR="008B26EE" w:rsidRDefault="008B26EE">
      <w:pPr>
        <w:pStyle w:val="ConsPlusNormal"/>
        <w:jc w:val="both"/>
      </w:pPr>
      <w:r>
        <w:t xml:space="preserve">(в ред. </w:t>
      </w:r>
      <w:hyperlink r:id="rId402"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создание возможности улучшения жилищных условий для граждан Волгоградской области;</w:t>
      </w:r>
    </w:p>
    <w:p w:rsidR="008B26EE" w:rsidRDefault="008B26EE">
      <w:pPr>
        <w:pStyle w:val="ConsPlusNormal"/>
        <w:spacing w:before="220"/>
        <w:ind w:firstLine="540"/>
        <w:jc w:val="both"/>
      </w:pPr>
      <w:r>
        <w:t>создание условий для увеличения объемов жилищного строительства;</w:t>
      </w:r>
    </w:p>
    <w:p w:rsidR="008B26EE" w:rsidRDefault="008B26EE">
      <w:pPr>
        <w:pStyle w:val="ConsPlusNormal"/>
        <w:jc w:val="both"/>
      </w:pPr>
      <w:r>
        <w:t xml:space="preserve">(абзац введен </w:t>
      </w:r>
      <w:hyperlink r:id="rId403"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организация строительства, модернизации, реконструкции, капитального ремонта объектов для областных государственных нужд;</w:t>
      </w:r>
    </w:p>
    <w:p w:rsidR="008B26EE" w:rsidRDefault="008B26EE">
      <w:pPr>
        <w:pStyle w:val="ConsPlusNormal"/>
        <w:spacing w:before="220"/>
        <w:ind w:firstLine="540"/>
        <w:jc w:val="both"/>
      </w:pPr>
      <w:r>
        <w:t>обеспечение условий для развития архитектуры и градостроительства Волгоградской области, обеспечивающих эффективную реализацию государственной и муниципальной политики в сфере устойчивого пространственного развития территории;</w:t>
      </w:r>
    </w:p>
    <w:p w:rsidR="008B26EE" w:rsidRDefault="008B26EE">
      <w:pPr>
        <w:pStyle w:val="ConsPlusNormal"/>
        <w:spacing w:before="220"/>
        <w:ind w:firstLine="540"/>
        <w:jc w:val="both"/>
      </w:pPr>
      <w:r>
        <w:t>реконструкция и капитальный ремонт объектов, входящих в комплекс сооружений Центральной набережной Волгограда имени 62-й Армии;</w:t>
      </w:r>
    </w:p>
    <w:p w:rsidR="008B26EE" w:rsidRDefault="008B26EE">
      <w:pPr>
        <w:pStyle w:val="ConsPlusNormal"/>
        <w:spacing w:before="220"/>
        <w:ind w:firstLine="540"/>
        <w:jc w:val="both"/>
      </w:pPr>
      <w:r>
        <w:t>создание условий для решения проблем граждан, включенных в реестр граждан.</w:t>
      </w:r>
    </w:p>
    <w:p w:rsidR="008B26EE" w:rsidRDefault="008B26EE">
      <w:pPr>
        <w:pStyle w:val="ConsPlusNormal"/>
        <w:jc w:val="both"/>
      </w:pPr>
      <w:r>
        <w:t xml:space="preserve">(абзац введен </w:t>
      </w:r>
      <w:hyperlink r:id="rId404"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405"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Достижение целей подпрограммы будет обеспечено путем решения задач и достижения значения следующих целевых показателей:</w:t>
      </w:r>
    </w:p>
    <w:p w:rsidR="008B26EE" w:rsidRDefault="008B26EE">
      <w:pPr>
        <w:pStyle w:val="ConsPlusNormal"/>
        <w:spacing w:before="220"/>
        <w:ind w:firstLine="540"/>
        <w:jc w:val="both"/>
      </w:pPr>
      <w:r>
        <w:t xml:space="preserve">годовой объем ввода жилья, в том числе в соответствии с программой "Жилье для российской семьи" в рамках государственной </w:t>
      </w:r>
      <w:hyperlink r:id="rId40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8B26EE" w:rsidRDefault="008B26EE">
      <w:pPr>
        <w:pStyle w:val="ConsPlusNormal"/>
        <w:jc w:val="both"/>
      </w:pPr>
      <w:r>
        <w:t xml:space="preserve">(в ред. </w:t>
      </w:r>
      <w:hyperlink r:id="rId407" w:history="1">
        <w:r>
          <w:rPr>
            <w:color w:val="0000FF"/>
          </w:rPr>
          <w:t>постановления</w:t>
        </w:r>
      </w:hyperlink>
      <w:r>
        <w:t xml:space="preserve"> Администрации Волгоградской обл. от 29.12.2016 N 761-п)</w:t>
      </w:r>
    </w:p>
    <w:p w:rsidR="008B26EE" w:rsidRDefault="008B26EE">
      <w:pPr>
        <w:pStyle w:val="ConsPlusNormal"/>
        <w:spacing w:before="220"/>
        <w:ind w:firstLine="540"/>
        <w:jc w:val="both"/>
      </w:pPr>
      <w:r>
        <w:t>общая площадь жилых помещений, приходящаяся в среднем на одного жителя, введенная в действие за год;</w:t>
      </w:r>
    </w:p>
    <w:p w:rsidR="008B26EE" w:rsidRDefault="008B26EE">
      <w:pPr>
        <w:pStyle w:val="ConsPlusNormal"/>
        <w:spacing w:before="220"/>
        <w:ind w:firstLine="540"/>
        <w:jc w:val="both"/>
      </w:pPr>
      <w:r>
        <w:t xml:space="preserve">количество ипотечных кредитов (займов), по которым гражданам предоставлена поддержка из областного бюджета в рамках </w:t>
      </w:r>
      <w:hyperlink r:id="rId408" w:history="1">
        <w:r>
          <w:rPr>
            <w:color w:val="0000FF"/>
          </w:rPr>
          <w:t>Закона</w:t>
        </w:r>
      </w:hyperlink>
      <w:r>
        <w:t xml:space="preserve"> Волгоградской области от 27 марта 2001 г. N 524-ОД "О развитии жилищного кредитования в Волгоградской области";</w:t>
      </w:r>
    </w:p>
    <w:p w:rsidR="008B26EE" w:rsidRDefault="008B26EE">
      <w:pPr>
        <w:pStyle w:val="ConsPlusNormal"/>
        <w:spacing w:before="220"/>
        <w:ind w:firstLine="540"/>
        <w:jc w:val="both"/>
      </w:pPr>
      <w:r>
        <w:t>количество построенных объектов для областных государственных нужд;</w:t>
      </w:r>
    </w:p>
    <w:p w:rsidR="008B26EE" w:rsidRDefault="008B26EE">
      <w:pPr>
        <w:pStyle w:val="ConsPlusNormal"/>
        <w:spacing w:before="220"/>
        <w:ind w:firstLine="540"/>
        <w:jc w:val="both"/>
      </w:pPr>
      <w:r>
        <w:t>количество разработанных материалов, необходимых для утверждения региональных нормативов градостроительного проектирования;</w:t>
      </w:r>
    </w:p>
    <w:p w:rsidR="008B26EE" w:rsidRDefault="008B26EE">
      <w:pPr>
        <w:pStyle w:val="ConsPlusNormal"/>
        <w:spacing w:before="220"/>
        <w:ind w:firstLine="540"/>
        <w:jc w:val="both"/>
      </w:pPr>
      <w:r>
        <w:t>количество разработанных материалов, необходимых для утверждения актуализированной Схемы территориального планирования Волгоградской области, в том числе внесение изменений;</w:t>
      </w:r>
    </w:p>
    <w:p w:rsidR="008B26EE" w:rsidRDefault="008B26EE">
      <w:pPr>
        <w:pStyle w:val="ConsPlusNormal"/>
        <w:spacing w:before="220"/>
        <w:ind w:firstLine="540"/>
        <w:jc w:val="both"/>
      </w:pPr>
      <w:r>
        <w:t>количество разработанных материалов, необходимых для утверждения проектов планировки территории для размещения объектов регионального значения;</w:t>
      </w:r>
    </w:p>
    <w:p w:rsidR="008B26EE" w:rsidRDefault="008B26EE">
      <w:pPr>
        <w:pStyle w:val="ConsPlusNormal"/>
        <w:spacing w:before="220"/>
        <w:ind w:firstLine="540"/>
        <w:jc w:val="both"/>
      </w:pPr>
      <w:r>
        <w:t>количество разработанных материалов, необходимых для установления границ зон затопления, подтопления;</w:t>
      </w:r>
    </w:p>
    <w:p w:rsidR="008B26EE" w:rsidRDefault="008B26EE">
      <w:pPr>
        <w:pStyle w:val="ConsPlusNormal"/>
        <w:spacing w:before="220"/>
        <w:ind w:firstLine="540"/>
        <w:jc w:val="both"/>
      </w:pPr>
      <w:r>
        <w:t>количество документов, размещенных в информационной системе;</w:t>
      </w:r>
    </w:p>
    <w:p w:rsidR="008B26EE" w:rsidRDefault="008B26EE">
      <w:pPr>
        <w:pStyle w:val="ConsPlusNormal"/>
        <w:jc w:val="both"/>
      </w:pPr>
      <w:r>
        <w:t xml:space="preserve">(в ред. </w:t>
      </w:r>
      <w:hyperlink r:id="rId409"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количество зарегистрированных инженерно-топографических планов застроенных территорий на 1 гектар в масштабе 1:500, необходимых для формирования базы данных инженерных изысканий Волгоградской области;</w:t>
      </w:r>
    </w:p>
    <w:p w:rsidR="008B26EE" w:rsidRDefault="008B26EE">
      <w:pPr>
        <w:pStyle w:val="ConsPlusNormal"/>
        <w:jc w:val="both"/>
      </w:pPr>
      <w:r>
        <w:t xml:space="preserve">(абзац введен </w:t>
      </w:r>
      <w:hyperlink r:id="rId410" w:history="1">
        <w:r>
          <w:rPr>
            <w:color w:val="0000FF"/>
          </w:rPr>
          <w:t>постановлением</w:t>
        </w:r>
      </w:hyperlink>
      <w:r>
        <w:t xml:space="preserve"> Администрации Волгоградской обл. от 31.05.2017 N 275-п)</w:t>
      </w:r>
    </w:p>
    <w:p w:rsidR="008B26EE" w:rsidRDefault="008B26EE">
      <w:pPr>
        <w:pStyle w:val="ConsPlusNormal"/>
        <w:spacing w:before="220"/>
        <w:ind w:firstLine="540"/>
        <w:jc w:val="both"/>
      </w:pPr>
      <w:r>
        <w:t>процент завершения работ по реконструкции Центральной набережной Волгограда имени 62-й Армии;</w:t>
      </w:r>
    </w:p>
    <w:p w:rsidR="008B26EE" w:rsidRDefault="008B26EE">
      <w:pPr>
        <w:pStyle w:val="ConsPlusNormal"/>
        <w:spacing w:before="220"/>
        <w:ind w:firstLine="540"/>
        <w:jc w:val="both"/>
      </w:pPr>
      <w:r>
        <w:t>количество введенных в эксплуатацию многоквартирных домов, сведения о которых содержатся в реестре граждан;</w:t>
      </w:r>
    </w:p>
    <w:p w:rsidR="008B26EE" w:rsidRDefault="008B26EE">
      <w:pPr>
        <w:pStyle w:val="ConsPlusNormal"/>
        <w:jc w:val="both"/>
      </w:pPr>
      <w:r>
        <w:t xml:space="preserve">(абзац введен </w:t>
      </w:r>
      <w:hyperlink r:id="rId411"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количество произведенных социальных выплат гражданам, включенным в реестр граждан, права которых не могут быть восстановлены путем завершения строительства многоквартирного дома и передачи им жилого помещения;</w:t>
      </w:r>
    </w:p>
    <w:p w:rsidR="008B26EE" w:rsidRDefault="008B26EE">
      <w:pPr>
        <w:pStyle w:val="ConsPlusNormal"/>
        <w:jc w:val="both"/>
      </w:pPr>
      <w:r>
        <w:t xml:space="preserve">(абзац введен </w:t>
      </w:r>
      <w:hyperlink r:id="rId412"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количество ипотечных займов, выданных ОАО ВАИЖК со сниженной процентной ставкой, - 780 единиц;</w:t>
      </w:r>
    </w:p>
    <w:p w:rsidR="008B26EE" w:rsidRDefault="008B26EE">
      <w:pPr>
        <w:pStyle w:val="ConsPlusNormal"/>
        <w:jc w:val="both"/>
      </w:pPr>
      <w:r>
        <w:t xml:space="preserve">(абзац введен </w:t>
      </w:r>
      <w:hyperlink r:id="rId413" w:history="1">
        <w:r>
          <w:rPr>
            <w:color w:val="0000FF"/>
          </w:rPr>
          <w:t>постановлением</w:t>
        </w:r>
      </w:hyperlink>
      <w:r>
        <w:t xml:space="preserve"> Администрации Волгоградской обл. от 30.01.2018 N 38-п; в ред. </w:t>
      </w:r>
      <w:hyperlink r:id="rId414"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доля услуг в сфере градостроительной деятельности, оказанных в электронном виде.</w:t>
      </w:r>
    </w:p>
    <w:p w:rsidR="008B26EE" w:rsidRDefault="008B26EE">
      <w:pPr>
        <w:pStyle w:val="ConsPlusNormal"/>
        <w:jc w:val="both"/>
      </w:pPr>
      <w:r>
        <w:t xml:space="preserve">(абзац введен </w:t>
      </w:r>
      <w:hyperlink r:id="rId415" w:history="1">
        <w:r>
          <w:rPr>
            <w:color w:val="0000FF"/>
          </w:rPr>
          <w:t>постановлением</w:t>
        </w:r>
      </w:hyperlink>
      <w:r>
        <w:t xml:space="preserve"> Администрации Волгоградской обл. от 24.09.2018 N 422-п)</w:t>
      </w:r>
    </w:p>
    <w:p w:rsidR="008B26EE" w:rsidRDefault="008B26EE">
      <w:pPr>
        <w:pStyle w:val="ConsPlusNormal"/>
        <w:spacing w:before="220"/>
        <w:ind w:firstLine="540"/>
        <w:jc w:val="both"/>
      </w:pPr>
      <w:r>
        <w:t xml:space="preserve">Перечень и значения целевых показателей приведены в </w:t>
      </w:r>
      <w:hyperlink w:anchor="P2527" w:history="1">
        <w:r>
          <w:rPr>
            <w:color w:val="0000FF"/>
          </w:rPr>
          <w:t>приложении 1</w:t>
        </w:r>
      </w:hyperlink>
      <w:r>
        <w:t>.</w:t>
      </w:r>
    </w:p>
    <w:p w:rsidR="008B26EE" w:rsidRDefault="008B26EE">
      <w:pPr>
        <w:pStyle w:val="ConsPlusNormal"/>
        <w:spacing w:before="220"/>
        <w:ind w:firstLine="540"/>
        <w:jc w:val="both"/>
      </w:pPr>
      <w:r>
        <w:t>Конечными результатами реализации подпрограммы являются:</w:t>
      </w:r>
    </w:p>
    <w:p w:rsidR="008B26EE" w:rsidRDefault="008B26EE">
      <w:pPr>
        <w:pStyle w:val="ConsPlusNormal"/>
        <w:spacing w:before="220"/>
        <w:ind w:firstLine="540"/>
        <w:jc w:val="both"/>
      </w:pPr>
      <w:r>
        <w:t>обеспечение ввода жилья в рамках подпрограммы за период ее реализации в объеме 7004 тыс. кв. метров;</w:t>
      </w:r>
    </w:p>
    <w:p w:rsidR="008B26EE" w:rsidRDefault="008B26EE">
      <w:pPr>
        <w:pStyle w:val="ConsPlusNormal"/>
        <w:jc w:val="both"/>
      </w:pPr>
      <w:r>
        <w:t xml:space="preserve">(в ред. постановлений Администрации Волгоградской обл. от 29.12.2016 </w:t>
      </w:r>
      <w:hyperlink r:id="rId416" w:history="1">
        <w:r>
          <w:rPr>
            <w:color w:val="0000FF"/>
          </w:rPr>
          <w:t>N 761-п</w:t>
        </w:r>
      </w:hyperlink>
      <w:r>
        <w:t xml:space="preserve">, от 24.10.2017 </w:t>
      </w:r>
      <w:hyperlink r:id="rId417" w:history="1">
        <w:r>
          <w:rPr>
            <w:color w:val="0000FF"/>
          </w:rPr>
          <w:t>N 552-п</w:t>
        </w:r>
      </w:hyperlink>
      <w:r>
        <w:t xml:space="preserve">, от 30.01.2018 </w:t>
      </w:r>
      <w:hyperlink r:id="rId418" w:history="1">
        <w:r>
          <w:rPr>
            <w:color w:val="0000FF"/>
          </w:rPr>
          <w:t>N 38-п</w:t>
        </w:r>
      </w:hyperlink>
      <w:r>
        <w:t xml:space="preserve">, от 27.12.2018 </w:t>
      </w:r>
      <w:hyperlink r:id="rId419" w:history="1">
        <w:r>
          <w:rPr>
            <w:color w:val="0000FF"/>
          </w:rPr>
          <w:t>N 630-п</w:t>
        </w:r>
      </w:hyperlink>
      <w:r>
        <w:t>)</w:t>
      </w:r>
    </w:p>
    <w:p w:rsidR="008B26EE" w:rsidRDefault="008B26EE">
      <w:pPr>
        <w:pStyle w:val="ConsPlusNormal"/>
        <w:spacing w:before="220"/>
        <w:ind w:firstLine="540"/>
        <w:jc w:val="both"/>
      </w:pPr>
      <w:r>
        <w:t>предоставление финансовой поддержки 5300 гражданам в виде компенсации по ипотечным кредитам (займам);</w:t>
      </w:r>
    </w:p>
    <w:p w:rsidR="008B26EE" w:rsidRDefault="008B26EE">
      <w:pPr>
        <w:pStyle w:val="ConsPlusNormal"/>
        <w:jc w:val="both"/>
      </w:pPr>
      <w:r>
        <w:t xml:space="preserve">(в ред. постановлений Администрации Волгоградской обл. от 11.07.2016 </w:t>
      </w:r>
      <w:hyperlink r:id="rId420" w:history="1">
        <w:r>
          <w:rPr>
            <w:color w:val="0000FF"/>
          </w:rPr>
          <w:t>N 360-п</w:t>
        </w:r>
      </w:hyperlink>
      <w:r>
        <w:t xml:space="preserve">, от 29.12.2016 </w:t>
      </w:r>
      <w:hyperlink r:id="rId421" w:history="1">
        <w:r>
          <w:rPr>
            <w:color w:val="0000FF"/>
          </w:rPr>
          <w:t>N 761-п</w:t>
        </w:r>
      </w:hyperlink>
      <w:r>
        <w:t xml:space="preserve">, от 31.05.2017 </w:t>
      </w:r>
      <w:hyperlink r:id="rId422" w:history="1">
        <w:r>
          <w:rPr>
            <w:color w:val="0000FF"/>
          </w:rPr>
          <w:t>N 275-п</w:t>
        </w:r>
      </w:hyperlink>
      <w:r>
        <w:t xml:space="preserve">, от 24.10.2017 </w:t>
      </w:r>
      <w:hyperlink r:id="rId423" w:history="1">
        <w:r>
          <w:rPr>
            <w:color w:val="0000FF"/>
          </w:rPr>
          <w:t>N 552-п</w:t>
        </w:r>
      </w:hyperlink>
      <w:r>
        <w:t xml:space="preserve">, от 30.01.2018 </w:t>
      </w:r>
      <w:hyperlink r:id="rId424" w:history="1">
        <w:r>
          <w:rPr>
            <w:color w:val="0000FF"/>
          </w:rPr>
          <w:t>N 38-п</w:t>
        </w:r>
      </w:hyperlink>
      <w:r>
        <w:t xml:space="preserve">, от 27.12.2018 </w:t>
      </w:r>
      <w:hyperlink r:id="rId425" w:history="1">
        <w:r>
          <w:rPr>
            <w:color w:val="0000FF"/>
          </w:rPr>
          <w:t>N 630-п</w:t>
        </w:r>
      </w:hyperlink>
      <w:r>
        <w:t>)</w:t>
      </w:r>
    </w:p>
    <w:p w:rsidR="008B26EE" w:rsidRDefault="008B26EE">
      <w:pPr>
        <w:pStyle w:val="ConsPlusNormal"/>
        <w:spacing w:before="220"/>
        <w:ind w:firstLine="540"/>
        <w:jc w:val="both"/>
      </w:pPr>
      <w:r>
        <w:t>создание условий для консолидации граждан в жилищные некоммерческие объединения в целях снижения общих затрат при строительстве жилья;</w:t>
      </w:r>
    </w:p>
    <w:p w:rsidR="008B26EE" w:rsidRDefault="008B26EE">
      <w:pPr>
        <w:pStyle w:val="ConsPlusNormal"/>
        <w:spacing w:before="220"/>
        <w:ind w:firstLine="540"/>
        <w:jc w:val="both"/>
      </w:pPr>
      <w:r>
        <w:t>ввод 25 объектов для областных государственных нужд;</w:t>
      </w:r>
    </w:p>
    <w:p w:rsidR="008B26EE" w:rsidRDefault="008B26EE">
      <w:pPr>
        <w:pStyle w:val="ConsPlusNormal"/>
        <w:jc w:val="both"/>
      </w:pPr>
      <w:r>
        <w:t xml:space="preserve">(в ред. постановлений Администрации Волгоградской обл. от 29.12.2016 </w:t>
      </w:r>
      <w:hyperlink r:id="rId426" w:history="1">
        <w:r>
          <w:rPr>
            <w:color w:val="0000FF"/>
          </w:rPr>
          <w:t>N 761-п</w:t>
        </w:r>
      </w:hyperlink>
      <w:r>
        <w:t xml:space="preserve">, от 27.12.2018 </w:t>
      </w:r>
      <w:hyperlink r:id="rId427" w:history="1">
        <w:r>
          <w:rPr>
            <w:color w:val="0000FF"/>
          </w:rPr>
          <w:t>N 630-п</w:t>
        </w:r>
      </w:hyperlink>
      <w:r>
        <w:t>)</w:t>
      </w:r>
    </w:p>
    <w:p w:rsidR="008B26EE" w:rsidRDefault="008B26EE">
      <w:pPr>
        <w:pStyle w:val="ConsPlusNormal"/>
        <w:spacing w:before="220"/>
        <w:ind w:firstLine="540"/>
        <w:jc w:val="both"/>
      </w:pPr>
      <w:r>
        <w:t>внесение изменений в документ, устанавливающий расчетные показатели минимального уровня обеспеченности объектами регионального значения и их территориальной доступности, а также предельные значения расчетных показателей минимально допустимого уровня обеспеченности объектами местного значения и их территориальной доступности для населения Волгоградской области, учитываемые при разработке региональных и муниципальных документов территориального планирования;</w:t>
      </w:r>
    </w:p>
    <w:p w:rsidR="008B26EE" w:rsidRDefault="008B26EE">
      <w:pPr>
        <w:pStyle w:val="ConsPlusNormal"/>
        <w:jc w:val="both"/>
      </w:pPr>
      <w:r>
        <w:t xml:space="preserve">(в ред. </w:t>
      </w:r>
      <w:hyperlink r:id="rId428"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обеспечение региона документом территориального планирования - актуализированной Схемой территориального планирования Волгоградской области, в том числе внесение изменений;</w:t>
      </w:r>
    </w:p>
    <w:p w:rsidR="008B26EE" w:rsidRDefault="008B26EE">
      <w:pPr>
        <w:pStyle w:val="ConsPlusNormal"/>
        <w:spacing w:before="220"/>
        <w:ind w:firstLine="540"/>
        <w:jc w:val="both"/>
      </w:pPr>
      <w:r>
        <w:t>отражение зон с особыми условиями использования территорий в региональных и муниципальных документах территориального планирования Волгоградской области;</w:t>
      </w:r>
    </w:p>
    <w:p w:rsidR="008B26EE" w:rsidRDefault="008B26EE">
      <w:pPr>
        <w:pStyle w:val="ConsPlusNormal"/>
        <w:spacing w:before="220"/>
        <w:ind w:firstLine="540"/>
        <w:jc w:val="both"/>
      </w:pPr>
      <w:r>
        <w:t>обеспечение градостроительной документацией для строительства 42 объектов регионального значения;</w:t>
      </w:r>
    </w:p>
    <w:p w:rsidR="008B26EE" w:rsidRDefault="008B26EE">
      <w:pPr>
        <w:pStyle w:val="ConsPlusNormal"/>
        <w:jc w:val="both"/>
      </w:pPr>
      <w:r>
        <w:t xml:space="preserve">(в ред. </w:t>
      </w:r>
      <w:hyperlink r:id="rId429"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обеспечение стабильной работы информационной системы, технической поддержки и обучения не менее 30 пользователей работе с информационной системой, выполнение не менее 2 обновлений функциональных возможностей информационной системы за календарный год, обеспечение и функционирование информационной системы в составе раздела материалов и данных инженерных изысканий Волгоградской области;</w:t>
      </w:r>
    </w:p>
    <w:p w:rsidR="008B26EE" w:rsidRDefault="008B26EE">
      <w:pPr>
        <w:pStyle w:val="ConsPlusNormal"/>
        <w:jc w:val="both"/>
      </w:pPr>
      <w:r>
        <w:t xml:space="preserve">(в ред. </w:t>
      </w:r>
      <w:hyperlink r:id="rId430"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обеспечение сведениями о геодезической и геологической изученности территории региона для целей архитектурно-строительного и градостроительного проектирования;</w:t>
      </w:r>
    </w:p>
    <w:p w:rsidR="008B26EE" w:rsidRDefault="008B26EE">
      <w:pPr>
        <w:pStyle w:val="ConsPlusNormal"/>
        <w:jc w:val="both"/>
      </w:pPr>
      <w:r>
        <w:t xml:space="preserve">(абзац введен </w:t>
      </w:r>
      <w:hyperlink r:id="rId431" w:history="1">
        <w:r>
          <w:rPr>
            <w:color w:val="0000FF"/>
          </w:rPr>
          <w:t>постановлением</w:t>
        </w:r>
      </w:hyperlink>
      <w:r>
        <w:t xml:space="preserve"> Администрации Волгоградской обл. от 31.05.2017 N 275-п)</w:t>
      </w:r>
    </w:p>
    <w:p w:rsidR="008B26EE" w:rsidRDefault="008B26EE">
      <w:pPr>
        <w:pStyle w:val="ConsPlusNormal"/>
        <w:spacing w:before="220"/>
        <w:ind w:firstLine="540"/>
        <w:jc w:val="both"/>
      </w:pPr>
      <w:r>
        <w:t>ввод объектов, входящих в комплекс сооружений Центральной набережной Волгограда имени 62-й Армии;</w:t>
      </w:r>
    </w:p>
    <w:p w:rsidR="008B26EE" w:rsidRDefault="008B26EE">
      <w:pPr>
        <w:pStyle w:val="ConsPlusNormal"/>
        <w:spacing w:before="220"/>
        <w:ind w:firstLine="540"/>
        <w:jc w:val="both"/>
      </w:pPr>
      <w:r>
        <w:t>ввод в эксплуатацию 27 многоквартирных домов, сведения о которых содержатся в реестре граждан;</w:t>
      </w:r>
    </w:p>
    <w:p w:rsidR="008B26EE" w:rsidRDefault="008B26EE">
      <w:pPr>
        <w:pStyle w:val="ConsPlusNormal"/>
        <w:jc w:val="both"/>
      </w:pPr>
      <w:r>
        <w:t xml:space="preserve">(абзац введен </w:t>
      </w:r>
      <w:hyperlink r:id="rId432" w:history="1">
        <w:r>
          <w:rPr>
            <w:color w:val="0000FF"/>
          </w:rPr>
          <w:t>постановлением</w:t>
        </w:r>
      </w:hyperlink>
      <w:r>
        <w:t xml:space="preserve"> Администрации Волгоградской обл. от 24.10.2017 N 552-п; в ред. </w:t>
      </w:r>
      <w:hyperlink r:id="rId43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предоставление социальных выплат 37 гражданам, включенным в реестр граждан, поскольку строительство многоквартирных домов с долевым участием средств данных граждан не может быть завершено;</w:t>
      </w:r>
    </w:p>
    <w:p w:rsidR="008B26EE" w:rsidRDefault="008B26EE">
      <w:pPr>
        <w:pStyle w:val="ConsPlusNormal"/>
        <w:jc w:val="both"/>
      </w:pPr>
      <w:r>
        <w:t xml:space="preserve">(абзац введен </w:t>
      </w:r>
      <w:hyperlink r:id="rId434" w:history="1">
        <w:r>
          <w:rPr>
            <w:color w:val="0000FF"/>
          </w:rPr>
          <w:t>постановлением</w:t>
        </w:r>
      </w:hyperlink>
      <w:r>
        <w:t xml:space="preserve"> Администрации Волгоградской обл. от 24.10.2017 N 552-п; в ред. </w:t>
      </w:r>
      <w:hyperlink r:id="rId43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предоставление 780 гражданам ипотечных займов, выданных ОАО ВАИЖК со сниженной процентной ставкой.</w:t>
      </w:r>
    </w:p>
    <w:p w:rsidR="008B26EE" w:rsidRDefault="008B26EE">
      <w:pPr>
        <w:pStyle w:val="ConsPlusNormal"/>
        <w:jc w:val="both"/>
      </w:pPr>
      <w:r>
        <w:t xml:space="preserve">(абзац введен </w:t>
      </w:r>
      <w:hyperlink r:id="rId436" w:history="1">
        <w:r>
          <w:rPr>
            <w:color w:val="0000FF"/>
          </w:rPr>
          <w:t>постановлением</w:t>
        </w:r>
      </w:hyperlink>
      <w:r>
        <w:t xml:space="preserve"> Администрации Волгоградской обл. от 30.01.2018 N 38-п; в ред. </w:t>
      </w:r>
      <w:hyperlink r:id="rId437"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center"/>
      </w:pPr>
      <w:r>
        <w:t xml:space="preserve">(в ред. </w:t>
      </w:r>
      <w:hyperlink r:id="rId438"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24.09.2018 N 422-п)</w:t>
      </w:r>
    </w:p>
    <w:p w:rsidR="008B26EE" w:rsidRDefault="008B26EE">
      <w:pPr>
        <w:pStyle w:val="ConsPlusNormal"/>
        <w:jc w:val="both"/>
      </w:pPr>
    </w:p>
    <w:p w:rsidR="008B26EE" w:rsidRDefault="008B26EE">
      <w:pPr>
        <w:pStyle w:val="ConsPlusNormal"/>
        <w:ind w:firstLine="540"/>
        <w:jc w:val="both"/>
      </w:pPr>
      <w:r>
        <w:t>Подпрограмма предполагает реализацию основного мероприятия "Улучшение качества жизни граждан Волгоградской области", которое включает в себя в том числе мероприятия, реализуемые в рамках федеральных проектов "Жилье", "Формирование комфортной городской среды" национального проекта "Жилье и городская среда":</w:t>
      </w:r>
    </w:p>
    <w:p w:rsidR="008B26EE" w:rsidRDefault="008B26EE">
      <w:pPr>
        <w:pStyle w:val="ConsPlusNormal"/>
        <w:jc w:val="both"/>
      </w:pPr>
      <w:r>
        <w:t xml:space="preserve">(в ред. </w:t>
      </w:r>
      <w:hyperlink r:id="rId439"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1) вовлечение в оборот земельных участков в Волгоградской области в целях обеспечения строительства жилья;</w:t>
      </w:r>
    </w:p>
    <w:p w:rsidR="008B26EE" w:rsidRDefault="008B26EE">
      <w:pPr>
        <w:pStyle w:val="ConsPlusNormal"/>
        <w:spacing w:before="220"/>
        <w:ind w:firstLine="540"/>
        <w:jc w:val="both"/>
      </w:pPr>
      <w:r>
        <w:t>2) обеспечение инженерной инфраструктурой земельных участков, предоставляемых гражданам, имеющим трех и более детей;</w:t>
      </w:r>
    </w:p>
    <w:p w:rsidR="008B26EE" w:rsidRDefault="008B26EE">
      <w:pPr>
        <w:pStyle w:val="ConsPlusNormal"/>
        <w:spacing w:before="220"/>
        <w:ind w:firstLine="540"/>
        <w:jc w:val="both"/>
      </w:pPr>
      <w:r>
        <w:t>3) обеспечение системами инженерно-технического обеспечения земельных участков, полномочия по управлению и распоряжению которыми переданы единым институтом развития в жилищной сфере органам государственной власти Волгоградской области, предоставляемых гражданам, имеющим трех и более детей;</w:t>
      </w:r>
    </w:p>
    <w:p w:rsidR="008B26EE" w:rsidRDefault="008B26EE">
      <w:pPr>
        <w:pStyle w:val="ConsPlusNormal"/>
        <w:spacing w:before="220"/>
        <w:ind w:firstLine="540"/>
        <w:jc w:val="both"/>
      </w:pPr>
      <w:r>
        <w:t>4) 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w:t>
      </w:r>
    </w:p>
    <w:p w:rsidR="008B26EE" w:rsidRDefault="008B26EE">
      <w:pPr>
        <w:pStyle w:val="ConsPlusNormal"/>
        <w:spacing w:before="220"/>
        <w:ind w:firstLine="540"/>
        <w:jc w:val="both"/>
      </w:pPr>
      <w:r>
        <w:t>5) 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8B26EE" w:rsidRDefault="008B26EE">
      <w:pPr>
        <w:pStyle w:val="ConsPlusNormal"/>
        <w:spacing w:before="220"/>
        <w:ind w:firstLine="540"/>
        <w:jc w:val="both"/>
      </w:pPr>
      <w:r>
        <w:t>6) 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автомобильных дорог в микрорайонах массовой малоэтажной и многоквартирной застройки жильем;</w:t>
      </w:r>
    </w:p>
    <w:p w:rsidR="008B26EE" w:rsidRDefault="008B26EE">
      <w:pPr>
        <w:pStyle w:val="ConsPlusNormal"/>
        <w:spacing w:before="220"/>
        <w:ind w:firstLine="540"/>
        <w:jc w:val="both"/>
      </w:pPr>
      <w:r>
        <w:t>7) 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автомобильных дорог в рамках реализации проектов по развитию территорий;</w:t>
      </w:r>
    </w:p>
    <w:p w:rsidR="008B26EE" w:rsidRDefault="008B26EE">
      <w:pPr>
        <w:pStyle w:val="ConsPlusNormal"/>
        <w:spacing w:before="220"/>
        <w:ind w:firstLine="540"/>
        <w:jc w:val="both"/>
      </w:pPr>
      <w:r>
        <w:t>8) формирование условий для создания жилищных некоммерческих объединений граждан, включая жилищно-строительные кооперативы;</w:t>
      </w:r>
    </w:p>
    <w:p w:rsidR="008B26EE" w:rsidRDefault="008B26EE">
      <w:pPr>
        <w:pStyle w:val="ConsPlusNormal"/>
        <w:spacing w:before="220"/>
        <w:ind w:firstLine="540"/>
        <w:jc w:val="both"/>
      </w:pPr>
      <w:r>
        <w:t>9) предоставление специализированной областной ипотечной организации в соответствии с законом об областном бюджете субсидии на компенсацию гражданам части расходов по оплате процентов по ипотечным жилищным кредитам (займам), предоставленным для приобретения или строительства на территории Волгоградской области жилых помещений;</w:t>
      </w:r>
    </w:p>
    <w:p w:rsidR="008B26EE" w:rsidRDefault="008B26EE">
      <w:pPr>
        <w:pStyle w:val="ConsPlusNormal"/>
        <w:spacing w:before="220"/>
        <w:ind w:firstLine="540"/>
        <w:jc w:val="both"/>
      </w:pPr>
      <w:r>
        <w:t xml:space="preserve">10) реализация на территории Волгоградской области программы "Жилье для российской семьи" в рамках государственной </w:t>
      </w:r>
      <w:hyperlink r:id="rId4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8B26EE" w:rsidRDefault="008B26EE">
      <w:pPr>
        <w:pStyle w:val="ConsPlusNormal"/>
        <w:spacing w:before="220"/>
        <w:ind w:firstLine="540"/>
        <w:jc w:val="both"/>
      </w:pPr>
      <w:r>
        <w:t>11) предоставление субсидий ОАО "ВАИЖК" на компенсацию затрат, связанных с предоставлением отдельным категориям граждан ипотечных займов со сниженной процентной ставкой;</w:t>
      </w:r>
    </w:p>
    <w:p w:rsidR="008B26EE" w:rsidRDefault="008B26EE">
      <w:pPr>
        <w:pStyle w:val="ConsPlusNormal"/>
        <w:spacing w:before="220"/>
        <w:ind w:firstLine="540"/>
        <w:jc w:val="both"/>
      </w:pPr>
      <w:r>
        <w:t>12) обеспечение деятельности казенных учреждений;</w:t>
      </w:r>
    </w:p>
    <w:p w:rsidR="008B26EE" w:rsidRDefault="008B26EE">
      <w:pPr>
        <w:pStyle w:val="ConsPlusNormal"/>
        <w:spacing w:before="220"/>
        <w:ind w:firstLine="540"/>
        <w:jc w:val="both"/>
      </w:pPr>
      <w:r>
        <w:t>13) разработка региональных нормативов градостроительного проектирования Волгоградской области;</w:t>
      </w:r>
    </w:p>
    <w:p w:rsidR="008B26EE" w:rsidRDefault="008B26EE">
      <w:pPr>
        <w:pStyle w:val="ConsPlusNormal"/>
        <w:spacing w:before="220"/>
        <w:ind w:firstLine="540"/>
        <w:jc w:val="both"/>
      </w:pPr>
      <w:r>
        <w:t>14) разработка актуализированной Схемы территориального планирования Волгоградской области, в том числе внесение изменений;</w:t>
      </w:r>
    </w:p>
    <w:p w:rsidR="008B26EE" w:rsidRDefault="008B26EE">
      <w:pPr>
        <w:pStyle w:val="ConsPlusNormal"/>
        <w:spacing w:before="220"/>
        <w:ind w:firstLine="540"/>
        <w:jc w:val="both"/>
      </w:pPr>
      <w:r>
        <w:t>15) разработка материалов, необходимых для установления границ зон затопления и подтопления на территории Волгоградской области;</w:t>
      </w:r>
    </w:p>
    <w:p w:rsidR="008B26EE" w:rsidRDefault="008B26EE">
      <w:pPr>
        <w:pStyle w:val="ConsPlusNormal"/>
        <w:spacing w:before="220"/>
        <w:ind w:firstLine="540"/>
        <w:jc w:val="both"/>
      </w:pPr>
      <w:r>
        <w:t>16) подготовка проектов планировки и проектов межевания территорий для размещения объектов регионального значения;</w:t>
      </w:r>
    </w:p>
    <w:p w:rsidR="008B26EE" w:rsidRDefault="008B26EE">
      <w:pPr>
        <w:pStyle w:val="ConsPlusNormal"/>
        <w:spacing w:before="220"/>
        <w:ind w:firstLine="540"/>
        <w:jc w:val="both"/>
      </w:pPr>
      <w:r>
        <w:t>17) развитие региональной информационной системы градостроительной деятельности и формирование базы данных инженерных изысканий Волгоградской области;</w:t>
      </w:r>
    </w:p>
    <w:p w:rsidR="008B26EE" w:rsidRDefault="008B26EE">
      <w:pPr>
        <w:pStyle w:val="ConsPlusNormal"/>
        <w:spacing w:before="220"/>
        <w:ind w:firstLine="540"/>
        <w:jc w:val="both"/>
      </w:pPr>
      <w:r>
        <w:t>18) обустройство территории Центральной набережной Волгограда имени 62-й Армии:</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 Корректировка 1-й этап. Инженерные сети. Наружное электроснабжение;</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 Корректировка 2-й этап. Гидротехнические сооружения. Участок N 1 (в границах речного порта участок причалов 10 - 15 СП "Пассажирский порт" ОАО "ВРП" длиной 825,6 метра);</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 Корректировка 3-й этап;</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 Корректировка 4-й этап;</w:t>
      </w:r>
    </w:p>
    <w:p w:rsidR="008B26EE" w:rsidRDefault="008B26EE">
      <w:pPr>
        <w:pStyle w:val="ConsPlusNormal"/>
        <w:spacing w:before="220"/>
        <w:ind w:firstLine="540"/>
        <w:jc w:val="both"/>
      </w:pPr>
      <w:r>
        <w:t xml:space="preserve">19) предоставление субсидии юридическим лицам на финансовое обеспечение затрат на подключение (техническое присоединение) 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441"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сетям инженерно-технического обеспечения в соответствии с действующим законодательством и соглашениями с федеральными органами исполнительной власти;</w:t>
      </w:r>
    </w:p>
    <w:p w:rsidR="008B26EE" w:rsidRDefault="008B26EE">
      <w:pPr>
        <w:pStyle w:val="ConsPlusNormal"/>
        <w:spacing w:before="220"/>
        <w:ind w:firstLine="540"/>
        <w:jc w:val="both"/>
      </w:pPr>
      <w:r>
        <w:t xml:space="preserve">20) предоставление социальных выплат гражданам, включенным в реестр пострадавших граждан, ведение которого осуществляется в соответствии с Федеральным </w:t>
      </w:r>
      <w:hyperlink r:id="rId442"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которых не могут быть восстановлены путем завершения строительства многоквартирного дома и передачи им жилого помещения, в соответствии с действующим законодательством и соглашениями с федеральными органами исполнительной власти;</w:t>
      </w:r>
    </w:p>
    <w:p w:rsidR="008B26EE" w:rsidRDefault="008B26EE">
      <w:pPr>
        <w:pStyle w:val="ConsPlusNormal"/>
        <w:spacing w:before="220"/>
        <w:ind w:firstLine="540"/>
        <w:jc w:val="both"/>
      </w:pPr>
      <w:r>
        <w:t xml:space="preserve">21) предоставление специализированной областной ипотечной организации в соответствии с законом об областном бюджете субсидии для стимулирования завершения строительства 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443"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путем приобретения в таких домах жилых помещений;</w:t>
      </w:r>
    </w:p>
    <w:p w:rsidR="008B26EE" w:rsidRDefault="008B26EE">
      <w:pPr>
        <w:pStyle w:val="ConsPlusNormal"/>
        <w:spacing w:before="220"/>
        <w:ind w:firstLine="540"/>
        <w:jc w:val="both"/>
      </w:pPr>
      <w:r>
        <w:t>22) предоставление субсидии в виде имущественного взноса некоммерческой организации "Волгоградский областной фонд жилья и ипотеки" для предоставления займов с пониженной процентной ставкой отдельным категориям граждан.</w:t>
      </w:r>
    </w:p>
    <w:p w:rsidR="008B26EE" w:rsidRDefault="008B26EE">
      <w:pPr>
        <w:pStyle w:val="ConsPlusNormal"/>
        <w:jc w:val="both"/>
      </w:pPr>
      <w:r>
        <w:t xml:space="preserve">(введено </w:t>
      </w:r>
      <w:hyperlink r:id="rId444" w:history="1">
        <w:r>
          <w:rPr>
            <w:color w:val="0000FF"/>
          </w:rPr>
          <w:t>постановлением</w:t>
        </w:r>
      </w:hyperlink>
      <w:r>
        <w:t xml:space="preserve"> Администрации Волгоградской обл. от 15.11.2018 N 538-п)</w:t>
      </w:r>
    </w:p>
    <w:p w:rsidR="008B26EE" w:rsidRDefault="000B4522">
      <w:pPr>
        <w:pStyle w:val="ConsPlusNormal"/>
        <w:spacing w:before="220"/>
        <w:ind w:firstLine="540"/>
        <w:jc w:val="both"/>
      </w:pPr>
      <w:hyperlink w:anchor="P3553" w:history="1">
        <w:r w:rsidR="008B26EE">
          <w:rPr>
            <w:color w:val="0000FF"/>
          </w:rPr>
          <w:t>Перечень</w:t>
        </w:r>
      </w:hyperlink>
      <w:r w:rsidR="008B26EE">
        <w:t xml:space="preserve"> мероприятий подпрограммы представлен в приложении 2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center"/>
      </w:pPr>
      <w:r>
        <w:t xml:space="preserve">(в ред. </w:t>
      </w:r>
      <w:hyperlink r:id="rId445"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27.12.2018 N 630-п)</w:t>
      </w:r>
    </w:p>
    <w:p w:rsidR="008B26EE" w:rsidRDefault="008B26EE">
      <w:pPr>
        <w:pStyle w:val="ConsPlusNormal"/>
        <w:jc w:val="both"/>
      </w:pPr>
    </w:p>
    <w:p w:rsidR="008B26EE" w:rsidRDefault="008B26EE">
      <w:pPr>
        <w:pStyle w:val="ConsPlusNormal"/>
        <w:ind w:firstLine="540"/>
        <w:jc w:val="both"/>
      </w:pPr>
      <w:r>
        <w:t xml:space="preserve">В рамках реализации подпрограммы предусматривается выполнение государственного задания государственным бюджетным учреждением Волгоградской области "Волгоградское областное архитектурно-планировочное бюро". Данным учреждением в рамках исполнения государственного задания осуществляются работы по административному обеспечению деятельности организаций согласно </w:t>
      </w:r>
      <w:hyperlink w:anchor="P5768" w:history="1">
        <w:r>
          <w:rPr>
            <w:color w:val="0000FF"/>
          </w:rPr>
          <w:t>приложению 3</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Источниками финансирования реализации мероприятий подпрограммы являются средства федерального, областного и местных бюджетов, внебюджетные средства (средства частных инвесторов и кредиторов, средства населения).</w:t>
      </w:r>
    </w:p>
    <w:p w:rsidR="008B26EE" w:rsidRDefault="008B26EE">
      <w:pPr>
        <w:pStyle w:val="ConsPlusNormal"/>
        <w:spacing w:before="220"/>
        <w:ind w:firstLine="540"/>
        <w:jc w:val="both"/>
      </w:pPr>
      <w:r>
        <w:t>Объем затрат для реализации мероприятий подпрограммы составляет 8504977,4 тыс. рублей, в том числе:</w:t>
      </w:r>
    </w:p>
    <w:p w:rsidR="008B26EE" w:rsidRDefault="008B26EE">
      <w:pPr>
        <w:pStyle w:val="ConsPlusNormal"/>
        <w:jc w:val="both"/>
      </w:pPr>
      <w:r>
        <w:t xml:space="preserve">(в ред. постановлений Администрации Волгоградской обл. от 29.12.2016 </w:t>
      </w:r>
      <w:hyperlink r:id="rId446" w:history="1">
        <w:r>
          <w:rPr>
            <w:color w:val="0000FF"/>
          </w:rPr>
          <w:t>N 761-п</w:t>
        </w:r>
      </w:hyperlink>
      <w:r>
        <w:t xml:space="preserve">, от 31.05.2017 </w:t>
      </w:r>
      <w:hyperlink r:id="rId447" w:history="1">
        <w:r>
          <w:rPr>
            <w:color w:val="0000FF"/>
          </w:rPr>
          <w:t>N 275-п</w:t>
        </w:r>
      </w:hyperlink>
      <w:r>
        <w:t xml:space="preserve">, от 24.10.2017 </w:t>
      </w:r>
      <w:hyperlink r:id="rId448" w:history="1">
        <w:r>
          <w:rPr>
            <w:color w:val="0000FF"/>
          </w:rPr>
          <w:t>N 552-п</w:t>
        </w:r>
      </w:hyperlink>
      <w:r>
        <w:t xml:space="preserve">, от 30.01.2018 </w:t>
      </w:r>
      <w:hyperlink r:id="rId449" w:history="1">
        <w:r>
          <w:rPr>
            <w:color w:val="0000FF"/>
          </w:rPr>
          <w:t>N 38-п</w:t>
        </w:r>
      </w:hyperlink>
      <w:r>
        <w:t xml:space="preserve">, от 24.09.2018 </w:t>
      </w:r>
      <w:hyperlink r:id="rId450" w:history="1">
        <w:r>
          <w:rPr>
            <w:color w:val="0000FF"/>
          </w:rPr>
          <w:t>N 422-п</w:t>
        </w:r>
      </w:hyperlink>
      <w:r>
        <w:t xml:space="preserve">, от 15.11.2018 </w:t>
      </w:r>
      <w:hyperlink r:id="rId451" w:history="1">
        <w:r>
          <w:rPr>
            <w:color w:val="0000FF"/>
          </w:rPr>
          <w:t>N 538-п</w:t>
        </w:r>
      </w:hyperlink>
      <w:r>
        <w:t xml:space="preserve">, от 27.12.2018 </w:t>
      </w:r>
      <w:hyperlink r:id="rId452" w:history="1">
        <w:r>
          <w:rPr>
            <w:color w:val="0000FF"/>
          </w:rPr>
          <w:t>N 630-п</w:t>
        </w:r>
      </w:hyperlink>
      <w:r>
        <w:t>)</w:t>
      </w:r>
    </w:p>
    <w:p w:rsidR="008B26EE" w:rsidRDefault="008B26EE">
      <w:pPr>
        <w:pStyle w:val="ConsPlusNormal"/>
        <w:spacing w:before="220"/>
        <w:ind w:firstLine="540"/>
        <w:jc w:val="both"/>
      </w:pPr>
      <w:r>
        <w:t>средства федерального бюджета - 3263653,8 тыс. рублей;</w:t>
      </w:r>
    </w:p>
    <w:p w:rsidR="008B26EE" w:rsidRDefault="008B26EE">
      <w:pPr>
        <w:pStyle w:val="ConsPlusNormal"/>
        <w:jc w:val="both"/>
      </w:pPr>
      <w:r>
        <w:t xml:space="preserve">(в ред. постановлений Администрации Волгоградской обл. от 29.12.2016 </w:t>
      </w:r>
      <w:hyperlink r:id="rId453" w:history="1">
        <w:r>
          <w:rPr>
            <w:color w:val="0000FF"/>
          </w:rPr>
          <w:t>N 761-п</w:t>
        </w:r>
      </w:hyperlink>
      <w:r>
        <w:t xml:space="preserve">, от 31.05.2017 </w:t>
      </w:r>
      <w:hyperlink r:id="rId454" w:history="1">
        <w:r>
          <w:rPr>
            <w:color w:val="0000FF"/>
          </w:rPr>
          <w:t>N 275-п</w:t>
        </w:r>
      </w:hyperlink>
      <w:r>
        <w:t xml:space="preserve">, от 24.10.2017 </w:t>
      </w:r>
      <w:hyperlink r:id="rId455" w:history="1">
        <w:r>
          <w:rPr>
            <w:color w:val="0000FF"/>
          </w:rPr>
          <w:t>N 552-п</w:t>
        </w:r>
      </w:hyperlink>
      <w:r>
        <w:t xml:space="preserve">, от 30.01.2018 </w:t>
      </w:r>
      <w:hyperlink r:id="rId456" w:history="1">
        <w:r>
          <w:rPr>
            <w:color w:val="0000FF"/>
          </w:rPr>
          <w:t>N 38-п</w:t>
        </w:r>
      </w:hyperlink>
      <w:r>
        <w:t xml:space="preserve">, от 24.09.2018 </w:t>
      </w:r>
      <w:hyperlink r:id="rId457" w:history="1">
        <w:r>
          <w:rPr>
            <w:color w:val="0000FF"/>
          </w:rPr>
          <w:t>N 422-п</w:t>
        </w:r>
      </w:hyperlink>
      <w:r>
        <w:t xml:space="preserve">, от 27.12.2018 </w:t>
      </w:r>
      <w:hyperlink r:id="rId458" w:history="1">
        <w:r>
          <w:rPr>
            <w:color w:val="0000FF"/>
          </w:rPr>
          <w:t>N 630-п</w:t>
        </w:r>
      </w:hyperlink>
      <w:r>
        <w:t>)</w:t>
      </w:r>
    </w:p>
    <w:p w:rsidR="008B26EE" w:rsidRDefault="008B26EE">
      <w:pPr>
        <w:pStyle w:val="ConsPlusNormal"/>
        <w:spacing w:before="220"/>
        <w:ind w:firstLine="540"/>
        <w:jc w:val="both"/>
      </w:pPr>
      <w:r>
        <w:t>средства областного бюджета - 3933523,6 тыс. рублей;</w:t>
      </w:r>
    </w:p>
    <w:p w:rsidR="008B26EE" w:rsidRDefault="008B26EE">
      <w:pPr>
        <w:pStyle w:val="ConsPlusNormal"/>
        <w:jc w:val="both"/>
      </w:pPr>
      <w:r>
        <w:t xml:space="preserve">(в ред. постановлений Администрации Волгоградской обл. от 29.12.2016 </w:t>
      </w:r>
      <w:hyperlink r:id="rId459" w:history="1">
        <w:r>
          <w:rPr>
            <w:color w:val="0000FF"/>
          </w:rPr>
          <w:t>N 761-п</w:t>
        </w:r>
      </w:hyperlink>
      <w:r>
        <w:t xml:space="preserve">, от 31.05.2017 </w:t>
      </w:r>
      <w:hyperlink r:id="rId460" w:history="1">
        <w:r>
          <w:rPr>
            <w:color w:val="0000FF"/>
          </w:rPr>
          <w:t>N 275-п</w:t>
        </w:r>
      </w:hyperlink>
      <w:r>
        <w:t xml:space="preserve">, от 24.10.2017 </w:t>
      </w:r>
      <w:hyperlink r:id="rId461" w:history="1">
        <w:r>
          <w:rPr>
            <w:color w:val="0000FF"/>
          </w:rPr>
          <w:t>N 552-п</w:t>
        </w:r>
      </w:hyperlink>
      <w:r>
        <w:t xml:space="preserve">, от 30.01.2018 </w:t>
      </w:r>
      <w:hyperlink r:id="rId462" w:history="1">
        <w:r>
          <w:rPr>
            <w:color w:val="0000FF"/>
          </w:rPr>
          <w:t>N 38-п</w:t>
        </w:r>
      </w:hyperlink>
      <w:r>
        <w:t xml:space="preserve">, от 24.09.2018 </w:t>
      </w:r>
      <w:hyperlink r:id="rId463" w:history="1">
        <w:r>
          <w:rPr>
            <w:color w:val="0000FF"/>
          </w:rPr>
          <w:t>N 422-п</w:t>
        </w:r>
      </w:hyperlink>
      <w:r>
        <w:t xml:space="preserve">, от 15.11.2018 </w:t>
      </w:r>
      <w:hyperlink r:id="rId464" w:history="1">
        <w:r>
          <w:rPr>
            <w:color w:val="0000FF"/>
          </w:rPr>
          <w:t>N 538-п</w:t>
        </w:r>
      </w:hyperlink>
      <w:r>
        <w:t xml:space="preserve">, от 27.12.2018 </w:t>
      </w:r>
      <w:hyperlink r:id="rId465" w:history="1">
        <w:r>
          <w:rPr>
            <w:color w:val="0000FF"/>
          </w:rPr>
          <w:t>N 630-п</w:t>
        </w:r>
      </w:hyperlink>
      <w:r>
        <w:t>)</w:t>
      </w:r>
    </w:p>
    <w:p w:rsidR="008B26EE" w:rsidRDefault="008B26EE">
      <w:pPr>
        <w:pStyle w:val="ConsPlusNormal"/>
        <w:spacing w:before="220"/>
        <w:ind w:firstLine="540"/>
        <w:jc w:val="both"/>
      </w:pPr>
      <w:r>
        <w:t>средства местных бюджетов - 65456,8 тыс. рублей;</w:t>
      </w:r>
    </w:p>
    <w:p w:rsidR="008B26EE" w:rsidRDefault="008B26EE">
      <w:pPr>
        <w:pStyle w:val="ConsPlusNormal"/>
        <w:jc w:val="both"/>
      </w:pPr>
      <w:r>
        <w:t xml:space="preserve">(в ред. постановлений Администрации Волгоградской обл. от 29.12.2016 </w:t>
      </w:r>
      <w:hyperlink r:id="rId466" w:history="1">
        <w:r>
          <w:rPr>
            <w:color w:val="0000FF"/>
          </w:rPr>
          <w:t>N 761-п</w:t>
        </w:r>
      </w:hyperlink>
      <w:r>
        <w:t xml:space="preserve">, от 31.05.2017 </w:t>
      </w:r>
      <w:hyperlink r:id="rId467" w:history="1">
        <w:r>
          <w:rPr>
            <w:color w:val="0000FF"/>
          </w:rPr>
          <w:t>N 275-п</w:t>
        </w:r>
      </w:hyperlink>
      <w:r>
        <w:t xml:space="preserve">, от 24.10.2017 </w:t>
      </w:r>
      <w:hyperlink r:id="rId468" w:history="1">
        <w:r>
          <w:rPr>
            <w:color w:val="0000FF"/>
          </w:rPr>
          <w:t>N 552-п</w:t>
        </w:r>
      </w:hyperlink>
      <w:r>
        <w:t xml:space="preserve">, от 30.01.2018 </w:t>
      </w:r>
      <w:hyperlink r:id="rId469" w:history="1">
        <w:r>
          <w:rPr>
            <w:color w:val="0000FF"/>
          </w:rPr>
          <w:t>N 38-п</w:t>
        </w:r>
      </w:hyperlink>
      <w:r>
        <w:t xml:space="preserve">, от 24.09.2018 </w:t>
      </w:r>
      <w:hyperlink r:id="rId470" w:history="1">
        <w:r>
          <w:rPr>
            <w:color w:val="0000FF"/>
          </w:rPr>
          <w:t>N 422-п</w:t>
        </w:r>
      </w:hyperlink>
      <w:r>
        <w:t xml:space="preserve">, от 27.12.2018 </w:t>
      </w:r>
      <w:hyperlink r:id="rId471" w:history="1">
        <w:r>
          <w:rPr>
            <w:color w:val="0000FF"/>
          </w:rPr>
          <w:t>N 630-п</w:t>
        </w:r>
      </w:hyperlink>
      <w:r>
        <w:t>)</w:t>
      </w:r>
    </w:p>
    <w:p w:rsidR="008B26EE" w:rsidRDefault="008B26EE">
      <w:pPr>
        <w:pStyle w:val="ConsPlusNormal"/>
        <w:spacing w:before="220"/>
        <w:ind w:firstLine="540"/>
        <w:jc w:val="both"/>
      </w:pPr>
      <w:r>
        <w:t>внебюджетные средства - 1242343,2 тыс. рублей.</w:t>
      </w:r>
    </w:p>
    <w:p w:rsidR="008B26EE" w:rsidRDefault="008B26EE">
      <w:pPr>
        <w:pStyle w:val="ConsPlusNormal"/>
        <w:jc w:val="both"/>
      </w:pPr>
      <w:r>
        <w:t xml:space="preserve">(в ред. постановлений Администрации Волгоградской обл. от 29.12.2016 </w:t>
      </w:r>
      <w:hyperlink r:id="rId472" w:history="1">
        <w:r>
          <w:rPr>
            <w:color w:val="0000FF"/>
          </w:rPr>
          <w:t>N 761-п</w:t>
        </w:r>
      </w:hyperlink>
      <w:r>
        <w:t xml:space="preserve">, от 31.05.2017 </w:t>
      </w:r>
      <w:hyperlink r:id="rId473" w:history="1">
        <w:r>
          <w:rPr>
            <w:color w:val="0000FF"/>
          </w:rPr>
          <w:t>N 275-п</w:t>
        </w:r>
      </w:hyperlink>
      <w:r>
        <w:t xml:space="preserve">, от 24.10.2017 </w:t>
      </w:r>
      <w:hyperlink r:id="rId474" w:history="1">
        <w:r>
          <w:rPr>
            <w:color w:val="0000FF"/>
          </w:rPr>
          <w:t>N 552-п</w:t>
        </w:r>
      </w:hyperlink>
      <w:r>
        <w:t xml:space="preserve">, от 30.01.2018 </w:t>
      </w:r>
      <w:hyperlink r:id="rId475" w:history="1">
        <w:r>
          <w:rPr>
            <w:color w:val="0000FF"/>
          </w:rPr>
          <w:t>N 38-п</w:t>
        </w:r>
      </w:hyperlink>
      <w:r>
        <w:t xml:space="preserve">, от 24.09.2018 </w:t>
      </w:r>
      <w:hyperlink r:id="rId476" w:history="1">
        <w:r>
          <w:rPr>
            <w:color w:val="0000FF"/>
          </w:rPr>
          <w:t>N 422-п</w:t>
        </w:r>
      </w:hyperlink>
      <w:r>
        <w:t xml:space="preserve">, от 27.12.2018 </w:t>
      </w:r>
      <w:hyperlink r:id="rId477" w:history="1">
        <w:r>
          <w:rPr>
            <w:color w:val="0000FF"/>
          </w:rPr>
          <w:t>N 630-п</w:t>
        </w:r>
      </w:hyperlink>
      <w:r>
        <w:t>)</w:t>
      </w:r>
    </w:p>
    <w:p w:rsidR="008B26EE" w:rsidRDefault="008B26EE">
      <w:pPr>
        <w:pStyle w:val="ConsPlusNormal"/>
        <w:jc w:val="both"/>
      </w:pPr>
      <w:r>
        <w:t xml:space="preserve">(в ред. </w:t>
      </w:r>
      <w:hyperlink r:id="rId478"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Объем финансовых ресурсов, необходимых для реализации подпрограммы, определен на основании прогнозных количественных и стоимостных оценок предусмотренных мероприятий. Финансирование программных мероприятий в запланированном объеме из всех источников позволит обеспечить достижение ожидаемых результатов мероприятий, а также промежуточных и конечных результатов подпрограммы.</w:t>
      </w:r>
    </w:p>
    <w:p w:rsidR="008B26EE" w:rsidRDefault="008B26EE">
      <w:pPr>
        <w:pStyle w:val="ConsPlusNormal"/>
        <w:spacing w:before="220"/>
        <w:ind w:firstLine="540"/>
        <w:jc w:val="both"/>
      </w:pPr>
      <w:r>
        <w:t>Реализация мероприятия по вовлечению в оборот земельных участков в Волгоградской области в целях обеспечения строительства жилья не требует финансовых затрат.</w:t>
      </w:r>
    </w:p>
    <w:p w:rsidR="008B26EE" w:rsidRDefault="008B26EE">
      <w:pPr>
        <w:pStyle w:val="ConsPlusNormal"/>
        <w:spacing w:before="220"/>
        <w:ind w:firstLine="540"/>
        <w:jc w:val="both"/>
      </w:pPr>
      <w:r>
        <w:t xml:space="preserve">Реализация мероприятия по обеспечению системами инженерно-технического обеспечения земельных участков, полномочия по управлению и распоряжению которыми переданы ЕИРЖС органам государственной власти Волгоградской области, будет осуществляться в соответствии с </w:t>
      </w:r>
      <w:hyperlink r:id="rId479" w:history="1">
        <w:r>
          <w:rPr>
            <w:color w:val="0000FF"/>
          </w:rPr>
          <w:t>пунктом 1.1 статьи 14</w:t>
        </w:r>
      </w:hyperlink>
      <w:r>
        <w:t xml:space="preserve"> Федерального закона от 24 июля 2008 г. N 161-ФЗ "О содействии развитию жилищного строительства".</w:t>
      </w:r>
    </w:p>
    <w:p w:rsidR="008B26EE" w:rsidRDefault="008B26EE">
      <w:pPr>
        <w:pStyle w:val="ConsPlusNormal"/>
        <w:jc w:val="both"/>
      </w:pPr>
      <w:r>
        <w:t xml:space="preserve">(в ред. </w:t>
      </w:r>
      <w:hyperlink r:id="rId480" w:history="1">
        <w:r>
          <w:rPr>
            <w:color w:val="0000FF"/>
          </w:rPr>
          <w:t>постановления</w:t>
        </w:r>
      </w:hyperlink>
      <w:r>
        <w:t xml:space="preserve"> Администрации Волгоградской обл. от 29.12.2016 N 761-п)</w:t>
      </w:r>
    </w:p>
    <w:p w:rsidR="008B26EE" w:rsidRDefault="008B26EE">
      <w:pPr>
        <w:pStyle w:val="ConsPlusNormal"/>
        <w:spacing w:before="220"/>
        <w:ind w:firstLine="540"/>
        <w:jc w:val="both"/>
      </w:pPr>
      <w:r>
        <w:t>Мероприятие по формированию условий для создания жилищных некоммерческих объединений граждан, включая жилищно-строительные кооперативы, будет осуществляться посредством реализации мероприятий по организационной и информационной поддержке граждан. Предполагается создание условий для консолидации граждан в жилищные некоммерческие объединения в целях снижения общих затрат при строительстве жилья. Реализация данного мероприятия не требует финансовых затрат.</w:t>
      </w:r>
    </w:p>
    <w:p w:rsidR="008B26EE" w:rsidRDefault="008B26EE">
      <w:pPr>
        <w:pStyle w:val="ConsPlusNormal"/>
        <w:spacing w:before="220"/>
        <w:ind w:firstLine="540"/>
        <w:jc w:val="both"/>
      </w:pPr>
      <w:r>
        <w:t>Реализация мероприятий подпрограммы осуществляется на условиях софинансирования из федерального, областного и местных бюджетов, которые в соответствии с действующим законодательством определены ответственными за реализацию градостроительной политики на местах, а также за счет средств внебюджетных источников (в том числе заемных).</w:t>
      </w:r>
    </w:p>
    <w:p w:rsidR="008B26EE" w:rsidRDefault="008B26EE">
      <w:pPr>
        <w:pStyle w:val="ConsPlusNormal"/>
        <w:spacing w:before="220"/>
        <w:ind w:firstLine="540"/>
        <w:jc w:val="both"/>
      </w:pPr>
      <w:r>
        <w:t>Объемы финансирования подпрограммы носят прогнозный характер и могут уточняться в течение периода ее действия с учетом особенностей реализации федеральных, областных, ведомственных программ и механизмов, на которых она базируется, а также с учетом ежегодно утверждаемых федерального и областного бюджетов на очередной финансовый год и на плановый период.</w:t>
      </w:r>
    </w:p>
    <w:p w:rsidR="008B26EE" w:rsidRDefault="008B26EE">
      <w:pPr>
        <w:pStyle w:val="ConsPlusNormal"/>
        <w:spacing w:before="220"/>
        <w:ind w:firstLine="540"/>
        <w:jc w:val="both"/>
      </w:pPr>
      <w:r>
        <w:t xml:space="preserve">Расчет стоимости мероприятий по архитектуре и градостроительству выполнен на основе государственного сметного </w:t>
      </w:r>
      <w:hyperlink r:id="rId481" w:history="1">
        <w:r>
          <w:rPr>
            <w:color w:val="0000FF"/>
          </w:rPr>
          <w:t>норматива</w:t>
        </w:r>
      </w:hyperlink>
      <w:r>
        <w:t xml:space="preserve"> "Справочник базовых цен на проектные работы в строительстве "Территориальное планирование и планировка территорий" СБЦП 81 - 2001-01, утвержденного приказом Министерства регионального развития Российской Федерации от 28 мая 2010 г. N 260 "Об утверждении Справочников базовых цен на проектные работы в строительстве".</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center"/>
      </w:pPr>
      <w:r>
        <w:t xml:space="preserve">(в ред. </w:t>
      </w:r>
      <w:hyperlink r:id="rId482"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30.01.2018 N 38-п)</w:t>
      </w:r>
    </w:p>
    <w:p w:rsidR="008B26EE" w:rsidRDefault="008B26EE">
      <w:pPr>
        <w:pStyle w:val="ConsPlusNormal"/>
        <w:jc w:val="both"/>
      </w:pPr>
    </w:p>
    <w:p w:rsidR="008B26EE" w:rsidRDefault="008B26EE">
      <w:pPr>
        <w:pStyle w:val="ConsPlusNormal"/>
        <w:ind w:firstLine="540"/>
        <w:jc w:val="both"/>
      </w:pPr>
      <w:r>
        <w:t>Реализацию подпрограммы осуществляют ответственный исполнитель и соисполнители подпрограммы.</w:t>
      </w:r>
    </w:p>
    <w:p w:rsidR="008B26EE" w:rsidRDefault="008B26EE">
      <w:pPr>
        <w:pStyle w:val="ConsPlusNormal"/>
        <w:spacing w:before="220"/>
        <w:ind w:firstLine="540"/>
        <w:jc w:val="both"/>
      </w:pPr>
      <w:r>
        <w:t>В качестве ответственного исполнителя подпрограммы выступает комитет строительства Волгоградской области. В качестве соисполнителей - 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комитет информационных технологий Волгоградской области.</w:t>
      </w:r>
    </w:p>
    <w:p w:rsidR="008B26EE" w:rsidRDefault="008B26EE">
      <w:pPr>
        <w:pStyle w:val="ConsPlusNormal"/>
        <w:jc w:val="both"/>
      </w:pPr>
      <w:r>
        <w:t xml:space="preserve">(в ред. </w:t>
      </w:r>
      <w:hyperlink r:id="rId48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Реализация подпрограммы осуществляется в соответствии с нормативными правовыми актами Администрации Волгоградской области, Губернатора Волгоградской области и приказами комитета строительства Волгоградской области и комитета по управлению государственным имуществом Волгоградской области.</w:t>
      </w:r>
    </w:p>
    <w:p w:rsidR="008B26EE" w:rsidRDefault="008B26EE">
      <w:pPr>
        <w:pStyle w:val="ConsPlusNormal"/>
        <w:spacing w:before="220"/>
        <w:ind w:firstLine="540"/>
        <w:jc w:val="both"/>
      </w:pPr>
      <w:r>
        <w:t>Ответственный исполнитель подпрограммы:</w:t>
      </w:r>
    </w:p>
    <w:p w:rsidR="008B26EE" w:rsidRDefault="008B26EE">
      <w:pPr>
        <w:pStyle w:val="ConsPlusNormal"/>
        <w:spacing w:before="220"/>
        <w:ind w:firstLine="540"/>
        <w:jc w:val="both"/>
      </w:pPr>
      <w:r>
        <w:t>управляет реализацией подпрограммы;</w:t>
      </w:r>
    </w:p>
    <w:p w:rsidR="008B26EE" w:rsidRDefault="008B26EE">
      <w:pPr>
        <w:pStyle w:val="ConsPlusNormal"/>
        <w:spacing w:before="220"/>
        <w:ind w:firstLine="540"/>
        <w:jc w:val="both"/>
      </w:pPr>
      <w:r>
        <w:t>несет ответственность за реализацию подпрограммы в целом;</w:t>
      </w:r>
    </w:p>
    <w:p w:rsidR="008B26EE" w:rsidRDefault="008B26EE">
      <w:pPr>
        <w:pStyle w:val="ConsPlusNormal"/>
        <w:spacing w:before="220"/>
        <w:ind w:firstLine="540"/>
        <w:jc w:val="both"/>
      </w:pPr>
      <w:r>
        <w:t>координирует деятельность соисполнителя мероприятий подпрограммы по подготовке и реализации мероприятий подпрограммы, а также по целевому и эффективному использованию средств, выделяемых на реализацию подпрограммы;</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t>Соисполнитель подпрограммы:</w:t>
      </w:r>
    </w:p>
    <w:p w:rsidR="008B26EE" w:rsidRDefault="008B26EE">
      <w:pPr>
        <w:pStyle w:val="ConsPlusNormal"/>
        <w:spacing w:before="220"/>
        <w:ind w:firstLine="540"/>
        <w:jc w:val="both"/>
      </w:pPr>
      <w:r>
        <w:t>несет ответственность за реализацию мероприятий подпрограммы в рамках своей компетенции;</w:t>
      </w:r>
    </w:p>
    <w:p w:rsidR="008B26EE" w:rsidRDefault="008B26EE">
      <w:pPr>
        <w:pStyle w:val="ConsPlusNormal"/>
        <w:spacing w:before="220"/>
        <w:ind w:firstLine="540"/>
        <w:jc w:val="both"/>
      </w:pPr>
      <w:r>
        <w:t>участвует в формировании предложений по мероприятиям подпрограммы;</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t>выполняет мероприятия подпрограммы в соответствии с утвержденными сроками и в рамках выделенного бюджетного финансирования.</w:t>
      </w:r>
    </w:p>
    <w:p w:rsidR="008B26EE" w:rsidRDefault="008B26EE">
      <w:pPr>
        <w:pStyle w:val="ConsPlusNormal"/>
        <w:spacing w:before="220"/>
        <w:ind w:firstLine="540"/>
        <w:jc w:val="both"/>
      </w:pPr>
      <w:r>
        <w:t>Финансирование мероприятий подпрограммы, реализация которых осуществляется с привлечением средств федерального бюджета, производится в порядке, установленном федеральным законодательством.</w:t>
      </w:r>
    </w:p>
    <w:p w:rsidR="008B26EE" w:rsidRDefault="008B26EE">
      <w:pPr>
        <w:pStyle w:val="ConsPlusNormal"/>
        <w:spacing w:before="220"/>
        <w:ind w:firstLine="540"/>
        <w:jc w:val="both"/>
      </w:pPr>
      <w:r>
        <w:t>Финансирование мероприятий подпрограммы, реализация которых осуществляется с привлечением средств областного бюджета,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Исполнителями мероприятий подпрограммы могут выступать органы местного самоуправления или юридические лица, в том числе застройщики, инвесторы, организации коммунального комплекса, банки.</w:t>
      </w:r>
    </w:p>
    <w:p w:rsidR="008B26EE" w:rsidRDefault="008B26EE">
      <w:pPr>
        <w:pStyle w:val="ConsPlusNormal"/>
        <w:spacing w:before="220"/>
        <w:ind w:firstLine="540"/>
        <w:jc w:val="both"/>
      </w:pPr>
      <w:r>
        <w:t>Организационное обеспечение реализации подпрограммы заключается в реализации взаимодействия федеральных и областных органов исполнительной и законодательной власти, а также органов местного самоуправления.</w:t>
      </w:r>
    </w:p>
    <w:p w:rsidR="008B26EE" w:rsidRDefault="008B26EE">
      <w:pPr>
        <w:pStyle w:val="ConsPlusNormal"/>
        <w:spacing w:before="220"/>
        <w:ind w:firstLine="540"/>
        <w:jc w:val="both"/>
      </w:pPr>
      <w:r>
        <w:t>В рамках организации взаимодействия ответственным исполнителем:</w:t>
      </w:r>
    </w:p>
    <w:p w:rsidR="008B26EE" w:rsidRDefault="008B26EE">
      <w:pPr>
        <w:pStyle w:val="ConsPlusNormal"/>
        <w:spacing w:before="220"/>
        <w:ind w:firstLine="540"/>
        <w:jc w:val="both"/>
      </w:pPr>
      <w:r>
        <w:t>осуществляется прием предложений муниципальных образований для участия в реализации подпрограммы;</w:t>
      </w:r>
    </w:p>
    <w:p w:rsidR="008B26EE" w:rsidRDefault="008B26EE">
      <w:pPr>
        <w:pStyle w:val="ConsPlusNormal"/>
        <w:spacing w:before="220"/>
        <w:ind w:firstLine="540"/>
        <w:jc w:val="both"/>
      </w:pPr>
      <w:r>
        <w:t>проводится работа с органами местного самоуправления по установлению контрольных параметров ввода жилья в муниципальных образованиях;</w:t>
      </w:r>
    </w:p>
    <w:p w:rsidR="008B26EE" w:rsidRDefault="008B26EE">
      <w:pPr>
        <w:pStyle w:val="ConsPlusNormal"/>
        <w:spacing w:before="220"/>
        <w:ind w:firstLine="540"/>
        <w:jc w:val="both"/>
      </w:pPr>
      <w:r>
        <w:t>осуществляется мониторинг жилищного строительства на территории Волгоградской области, мониторинг реализации инвестиционных проектов;</w:t>
      </w:r>
    </w:p>
    <w:p w:rsidR="008B26EE" w:rsidRDefault="008B26EE">
      <w:pPr>
        <w:pStyle w:val="ConsPlusNormal"/>
        <w:spacing w:before="220"/>
        <w:ind w:firstLine="540"/>
        <w:jc w:val="both"/>
      </w:pPr>
      <w:r>
        <w:t>проводятся рабочие совещания с привлечением специалистов организаций, администраций муниципальных образований, участвующих в мероприятиях подпрограммы, с целью контроля за ходом их реализации.</w:t>
      </w:r>
    </w:p>
    <w:p w:rsidR="008B26EE" w:rsidRDefault="008B26EE">
      <w:pPr>
        <w:pStyle w:val="ConsPlusNormal"/>
        <w:spacing w:before="220"/>
        <w:ind w:firstLine="540"/>
        <w:jc w:val="both"/>
      </w:pPr>
      <w:r>
        <w:t xml:space="preserve">Ответственным исполнителем государственной программы в соответствии с федеральным законодательством, приоритетным проектом "Ипотека и арендное жилье", с 2019 года федеральным проектом "Жилье" направления (подпрограммы) "Создание условий для обеспечения доступным и комфортным жильем граждан России" государственной </w:t>
      </w:r>
      <w:hyperlink r:id="rId48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осуществляется предоставление муниципальным образованиям Волгоградской области субсидий:</w:t>
      </w:r>
    </w:p>
    <w:p w:rsidR="008B26EE" w:rsidRDefault="008B26EE">
      <w:pPr>
        <w:pStyle w:val="ConsPlusNormal"/>
        <w:jc w:val="both"/>
      </w:pPr>
      <w:r>
        <w:t xml:space="preserve">(в ред. </w:t>
      </w:r>
      <w:hyperlink r:id="rId485" w:history="1">
        <w:r>
          <w:rPr>
            <w:color w:val="0000FF"/>
          </w:rPr>
          <w:t>постановления</w:t>
        </w:r>
      </w:hyperlink>
      <w:r>
        <w:t xml:space="preserve"> Администрации Волгоградской обл. от 21.03.2019 N 122-п)</w:t>
      </w:r>
    </w:p>
    <w:p w:rsidR="008B26EE" w:rsidRDefault="008B26EE">
      <w:pPr>
        <w:pStyle w:val="ConsPlusNormal"/>
        <w:spacing w:before="220"/>
        <w:ind w:firstLine="540"/>
        <w:jc w:val="both"/>
      </w:pPr>
      <w:r>
        <w:t>на строительство (реконструкцию)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8B26EE" w:rsidRDefault="008B26EE">
      <w:pPr>
        <w:pStyle w:val="ConsPlusNormal"/>
        <w:spacing w:before="220"/>
        <w:ind w:firstLine="540"/>
        <w:jc w:val="both"/>
      </w:pPr>
      <w:r>
        <w:t>на строительство (реконструкцию) автомобильных дорог в рамках реализации проектов по развитию территорий.</w:t>
      </w:r>
    </w:p>
    <w:p w:rsidR="008B26EE" w:rsidRDefault="008B26EE">
      <w:pPr>
        <w:pStyle w:val="ConsPlusNormal"/>
        <w:spacing w:before="220"/>
        <w:ind w:firstLine="540"/>
        <w:jc w:val="both"/>
      </w:pPr>
      <w:r>
        <w:t>Условиями предоставления субсидий являются:</w:t>
      </w:r>
    </w:p>
    <w:p w:rsidR="008B26EE" w:rsidRDefault="008B26EE">
      <w:pPr>
        <w:pStyle w:val="ConsPlusNormal"/>
        <w:spacing w:before="220"/>
        <w:ind w:firstLine="540"/>
        <w:jc w:val="both"/>
      </w:pPr>
      <w:r>
        <w:t>достижение муниципальным образованием Волгоградской области до 31 декабря текущего финансового года плановых значений целевых показателей результативности использования субсидии;</w:t>
      </w:r>
    </w:p>
    <w:p w:rsidR="008B26EE" w:rsidRDefault="008B26EE">
      <w:pPr>
        <w:pStyle w:val="ConsPlusNormal"/>
        <w:spacing w:before="220"/>
        <w:ind w:firstLine="540"/>
        <w:jc w:val="both"/>
      </w:pPr>
      <w:r>
        <w:t>соблюдение муниципальным образованием Волгоградской области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8B26EE" w:rsidRDefault="008B26EE">
      <w:pPr>
        <w:pStyle w:val="ConsPlusNormal"/>
        <w:spacing w:before="220"/>
        <w:ind w:firstLine="540"/>
        <w:jc w:val="both"/>
      </w:pPr>
      <w:r>
        <w:t>наличие в местном бюджете бюджетных ассигнований и их направление на финансовое обеспечение расходных обязательств муниципальных образований Волгоградской области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государственную программу, в рамках приоритетного проекта "Ипотека и арендное жилье", с 2019 года федерального проекта "Жилье" направления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в объеме, необходимом для их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составляет не менее 0,01 процента, с 2019 года - не менее 2,8 процента;</w:t>
      </w:r>
    </w:p>
    <w:p w:rsidR="008B26EE" w:rsidRDefault="008B26EE">
      <w:pPr>
        <w:pStyle w:val="ConsPlusNormal"/>
        <w:jc w:val="both"/>
      </w:pPr>
      <w:r>
        <w:t xml:space="preserve">(в ред. </w:t>
      </w:r>
      <w:hyperlink r:id="rId486" w:history="1">
        <w:r>
          <w:rPr>
            <w:color w:val="0000FF"/>
          </w:rPr>
          <w:t>постановления</w:t>
        </w:r>
      </w:hyperlink>
      <w:r>
        <w:t xml:space="preserve"> Администрации Волгоградской обл. от 21.03.2019 N 122-п)</w:t>
      </w:r>
    </w:p>
    <w:p w:rsidR="008B26EE" w:rsidRDefault="008B26EE">
      <w:pPr>
        <w:pStyle w:val="ConsPlusNormal"/>
        <w:spacing w:before="220"/>
        <w:ind w:firstLine="540"/>
        <w:jc w:val="both"/>
      </w:pPr>
      <w:r>
        <w:t>наличие по объекту утвержденной проектной документации,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(в случаях, предусмотренных действующим законодательством);</w:t>
      </w:r>
    </w:p>
    <w:p w:rsidR="008B26EE" w:rsidRDefault="008B26EE">
      <w:pPr>
        <w:pStyle w:val="ConsPlusNormal"/>
        <w:spacing w:before="220"/>
        <w:ind w:firstLine="540"/>
        <w:jc w:val="both"/>
      </w:pPr>
      <w:r>
        <w:t xml:space="preserve">заключение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в соответствии с </w:t>
      </w:r>
      <w:hyperlink r:id="rId487"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8B26EE" w:rsidRDefault="008B26EE">
      <w:pPr>
        <w:pStyle w:val="ConsPlusNormal"/>
        <w:jc w:val="both"/>
      </w:pPr>
      <w:r>
        <w:t xml:space="preserve">(в ред. </w:t>
      </w:r>
      <w:hyperlink r:id="rId488"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Размер субсидии, предоставляемой бюджету i-го муниципального образования Волгоградской области в текущем финансовом году, рассчитывается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42"/>
        </w:rPr>
        <w:drawing>
          <wp:inline distT="0" distB="0" distL="0" distR="0">
            <wp:extent cx="1381125" cy="685800"/>
            <wp:effectExtent l="0" t="0" r="9525" b="0"/>
            <wp:docPr id="3" name="Рисунок 3" descr="base_23732_19419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2_194194_32770"/>
                    <pic:cNvPicPr preferRelativeResize="0">
                      <a:picLocks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V</w:t>
      </w:r>
      <w:r>
        <w:rPr>
          <w:vertAlign w:val="subscript"/>
        </w:rPr>
        <w:t>i</w:t>
      </w:r>
      <w:r>
        <w:t xml:space="preserve"> - размер субсидии, предоставляемой бюджету i-го муниципального образования Волгоградской области;</w:t>
      </w:r>
    </w:p>
    <w:p w:rsidR="008B26EE" w:rsidRDefault="008B26EE">
      <w:pPr>
        <w:pStyle w:val="ConsPlusNormal"/>
        <w:spacing w:before="220"/>
        <w:ind w:firstLine="540"/>
        <w:jc w:val="both"/>
      </w:pPr>
      <w:r>
        <w:t>V - общий объем бюджетных ассигнований в областном бюджете, в том числе источником финансового обеспечения которых является субсидия из федерального бюджета, предусмотренных комитету строительства Волгоградской области для предоставления субсидий в текущем финансовом году;</w:t>
      </w:r>
    </w:p>
    <w:p w:rsidR="008B26EE" w:rsidRDefault="008B26EE">
      <w:pPr>
        <w:pStyle w:val="ConsPlusNormal"/>
        <w:spacing w:before="220"/>
        <w:ind w:firstLine="540"/>
        <w:jc w:val="both"/>
      </w:pPr>
      <w:r>
        <w:t>Q</w:t>
      </w:r>
      <w:r>
        <w:rPr>
          <w:vertAlign w:val="subscript"/>
        </w:rPr>
        <w:t>i</w:t>
      </w:r>
      <w:r>
        <w:t xml:space="preserve"> - объем средств, необходимых i-му муниципальному образованию в текущем финансовом году на строительство (реконструкцию) объектов, уменьшенный на объем бюджетных ассигнований, предусмотренных в местном бюджете на эти цели, источником финансового обеспечения которых являются собственные средства местного бюджета;</w:t>
      </w:r>
    </w:p>
    <w:p w:rsidR="008B26EE" w:rsidRDefault="008B26EE">
      <w:pPr>
        <w:pStyle w:val="ConsPlusNormal"/>
        <w:spacing w:before="220"/>
        <w:ind w:firstLine="540"/>
        <w:jc w:val="both"/>
      </w:pPr>
      <w:r>
        <w:t>n - количество муниципальных образований Волгоградской области, соответствующих критерию отбора для предоставления субсидий.</w:t>
      </w:r>
    </w:p>
    <w:p w:rsidR="008B26EE" w:rsidRDefault="008B26EE">
      <w:pPr>
        <w:pStyle w:val="ConsPlusNormal"/>
        <w:jc w:val="both"/>
      </w:pPr>
      <w:r>
        <w:t xml:space="preserve">(в ред. </w:t>
      </w:r>
      <w:hyperlink r:id="rId490"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Размер субсидии, предоставляемой бюджету i-го муниципального образования Волгоградской области, не может превышать размера потребности i-го муниципального образования Волгоградской области в текущем финансовом году в средствах на строительство (реконструкцию) объектов, уменьшенного на объем бюджетных ассигнований, предусмотренных в местном бюджете на эти цели, источником финансового обеспечения которых являются собственные средства местного бюджета.</w:t>
      </w:r>
    </w:p>
    <w:p w:rsidR="008B26EE" w:rsidRDefault="008B26EE">
      <w:pPr>
        <w:pStyle w:val="ConsPlusNormal"/>
        <w:jc w:val="both"/>
      </w:pPr>
      <w:r>
        <w:t xml:space="preserve">(в ред. </w:t>
      </w:r>
      <w:hyperlink r:id="rId491"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В порядке и на условиях, определяемых правовыми актами Администрации Волгоградской области, комитета строительства Волгоградской области, реализуются следующие мероприятия:</w:t>
      </w:r>
    </w:p>
    <w:p w:rsidR="008B26EE" w:rsidRDefault="008B26EE">
      <w:pPr>
        <w:pStyle w:val="ConsPlusNormal"/>
        <w:spacing w:before="220"/>
        <w:ind w:firstLine="540"/>
        <w:jc w:val="both"/>
      </w:pPr>
      <w:r>
        <w:t>развитие инженерной инфраструктуры муниципальных образований, участвующих в реализации подпрограммы, для строительства жилья на земельных участках, предоставленных гражданам, имеющим трех и более детей;</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w:t>
      </w:r>
    </w:p>
    <w:p w:rsidR="008B26EE" w:rsidRDefault="008B26EE">
      <w:pPr>
        <w:pStyle w:val="ConsPlusNormal"/>
        <w:jc w:val="both"/>
      </w:pPr>
      <w:r>
        <w:t xml:space="preserve">(в ред. </w:t>
      </w:r>
      <w:hyperlink r:id="rId492"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В рамках реализации мероприятия "Обустройство территории Центральной набережной Волгограда имени 62-й Армии" муниципальным образованиям Волгоградской области из средств областного бюджета, в том числе источником финансового обеспечения которых являются средства федерального бюджета, предоставляется субсидия в целях софинансирования капитальных вложений в объекты муниципальной собственности, которые осуществляются за счет средств местных бюджетов.</w:t>
      </w:r>
    </w:p>
    <w:p w:rsidR="008B26EE" w:rsidRDefault="008B26EE">
      <w:pPr>
        <w:pStyle w:val="ConsPlusNormal"/>
        <w:jc w:val="both"/>
      </w:pPr>
      <w:r>
        <w:t xml:space="preserve">(в ред. </w:t>
      </w:r>
      <w:hyperlink r:id="rId493"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Условиями предоставления субсидии являются:</w:t>
      </w:r>
    </w:p>
    <w:p w:rsidR="008B26EE" w:rsidRDefault="008B26EE">
      <w:pPr>
        <w:pStyle w:val="ConsPlusNormal"/>
        <w:spacing w:before="220"/>
        <w:ind w:firstLine="540"/>
        <w:jc w:val="both"/>
      </w:pPr>
      <w:r>
        <w:t>достижение муниципальным образованием Волгоградской области до 31 декабря текущего финансового года плановых значений целевых показателей результативности использования субсидии;</w:t>
      </w:r>
    </w:p>
    <w:p w:rsidR="008B26EE" w:rsidRDefault="008B26EE">
      <w:pPr>
        <w:pStyle w:val="ConsPlusNormal"/>
        <w:spacing w:before="220"/>
        <w:ind w:firstLine="540"/>
        <w:jc w:val="both"/>
      </w:pPr>
      <w:r>
        <w:t>соблюдение муниципальным образованием Волгоградской области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8B26EE" w:rsidRDefault="008B26EE">
      <w:pPr>
        <w:pStyle w:val="ConsPlusNormal"/>
        <w:spacing w:before="220"/>
        <w:ind w:firstLine="540"/>
        <w:jc w:val="both"/>
      </w:pPr>
      <w:r>
        <w:t>наличие в местном бюджете бюджетных ассигнований и их направление на финансовое обеспечение расходных обязательств муниципального образования Волгоградской области по софинансированию капитальных вложений в объекты муниципальной собственности, которые осуществляются за счет средств местных бюджетов, в объеме, необходимом для их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составляет не менее 0,01 процента, с 2019 года - не менее 2,8 процента;</w:t>
      </w:r>
    </w:p>
    <w:p w:rsidR="008B26EE" w:rsidRDefault="008B26EE">
      <w:pPr>
        <w:pStyle w:val="ConsPlusNormal"/>
        <w:jc w:val="both"/>
      </w:pPr>
      <w:r>
        <w:t xml:space="preserve">(в ред. </w:t>
      </w:r>
      <w:hyperlink r:id="rId494" w:history="1">
        <w:r>
          <w:rPr>
            <w:color w:val="0000FF"/>
          </w:rPr>
          <w:t>постановления</w:t>
        </w:r>
      </w:hyperlink>
      <w:r>
        <w:t xml:space="preserve"> Администрации Волгоградской обл. от 21.03.2019 N 122-п)</w:t>
      </w:r>
    </w:p>
    <w:p w:rsidR="008B26EE" w:rsidRDefault="008B26EE">
      <w:pPr>
        <w:pStyle w:val="ConsPlusNormal"/>
        <w:spacing w:before="220"/>
        <w:ind w:firstLine="540"/>
        <w:jc w:val="both"/>
      </w:pPr>
      <w:r>
        <w:t>наличие утвержденной проектной документации на строительство объектов, положительных заключений государственной экспертизы проектной документации и результатов инженерных изысканий и положительных заключений о достоверности определения сметной стоимости объектов (в случаях, предусмотренных действующим законодательством);</w:t>
      </w:r>
    </w:p>
    <w:p w:rsidR="008B26EE" w:rsidRDefault="008B26EE">
      <w:pPr>
        <w:pStyle w:val="ConsPlusNormal"/>
        <w:spacing w:before="220"/>
        <w:ind w:firstLine="540"/>
        <w:jc w:val="both"/>
      </w:pPr>
      <w:r>
        <w:t xml:space="preserve">заключение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в соответствии с </w:t>
      </w:r>
      <w:hyperlink r:id="rId495"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8B26EE" w:rsidRDefault="008B26EE">
      <w:pPr>
        <w:pStyle w:val="ConsPlusNormal"/>
        <w:jc w:val="both"/>
      </w:pPr>
      <w:r>
        <w:t xml:space="preserve">(в ред. </w:t>
      </w:r>
      <w:hyperlink r:id="rId496"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Размер субсидии, предоставляемой бюджету i-го муниципального образования Волгоградской области, рассчитывается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42"/>
        </w:rPr>
        <w:drawing>
          <wp:inline distT="0" distB="0" distL="0" distR="0">
            <wp:extent cx="1266825" cy="685800"/>
            <wp:effectExtent l="0" t="0" r="9525" b="0"/>
            <wp:docPr id="4" name="Рисунок 4" descr="base_23732_19419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2_194194_32771"/>
                    <pic:cNvPicPr preferRelativeResize="0">
                      <a:picLocks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1266825" cy="68580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 Волгоградской области;</w:t>
      </w:r>
    </w:p>
    <w:p w:rsidR="008B26EE" w:rsidRDefault="008B26EE">
      <w:pPr>
        <w:pStyle w:val="ConsPlusNormal"/>
        <w:spacing w:before="220"/>
        <w:ind w:firstLine="540"/>
        <w:jc w:val="both"/>
      </w:pPr>
      <w:r>
        <w:t>S - общий объем средств областного бюджета, в том числе источником финансового обеспечения которых являются средства федерального бюджета, предусмотренных комитету строительства Волгоградской области для предоставления субсидий в текущем финансовом году;</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Волгоградской области в бюджетных средствах, необходимых в текущем финансовом году на строительство объектов, уменьшенная на объем бюджетных ассигнований, источником финансового обеспечения которых являются собственные средства местного бюджета, предусмотренные в местном бюджете на эти цели;</w:t>
      </w:r>
    </w:p>
    <w:p w:rsidR="008B26EE" w:rsidRDefault="008B26EE">
      <w:pPr>
        <w:pStyle w:val="ConsPlusNormal"/>
        <w:spacing w:before="220"/>
        <w:ind w:firstLine="540"/>
        <w:jc w:val="both"/>
      </w:pPr>
      <w:r>
        <w:t>n - количество муниципальных образований Волгоградской области, соответствующих критерию отбора для предоставления субсидий.</w:t>
      </w:r>
    </w:p>
    <w:p w:rsidR="008B26EE" w:rsidRDefault="008B26EE">
      <w:pPr>
        <w:pStyle w:val="ConsPlusNormal"/>
        <w:jc w:val="both"/>
      </w:pPr>
      <w:r>
        <w:t xml:space="preserve">(в ред. </w:t>
      </w:r>
      <w:hyperlink r:id="rId498"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Размер субсидии, предоставляемой бюджету i-го муниципального образования Волгоградской области, не может превышать размера потребности i-го муниципального образования Волгоградской области в текущем финансовом году на строительство объектов, уменьшенного на объем бюджетных ассигнований, предусмотренных в местном бюджете на эти цели, источником финансового обеспечения которых являются собственные средства местного бюджета.</w:t>
      </w:r>
    </w:p>
    <w:p w:rsidR="008B26EE" w:rsidRDefault="008B26EE">
      <w:pPr>
        <w:pStyle w:val="ConsPlusNormal"/>
        <w:jc w:val="both"/>
      </w:pPr>
      <w:r>
        <w:t xml:space="preserve">(в ред. </w:t>
      </w:r>
      <w:hyperlink r:id="rId499"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Предоставление из областного бюджета субсидии в виде имущественного взноса некоммерческой организации "Волгоградский областной фонд жилья и ипотеки" для предоставления гражданам компенсации части расходов по оплате процентов по ипотечным жилищным кредитам (займам), использованным гражданами для приобретения на территории Волгоградской области жилого помещения, и предоставления гражданам компенсации части расходов по оплате процентов по кредитам (займам) с обеспечением в виде ипотеки, использованным для строительства индивидуального жилого дома на территории Волгоградской области, осуществляется в соответствии с постановлением Администрации Волгоградской области.</w:t>
      </w:r>
    </w:p>
    <w:p w:rsidR="008B26EE" w:rsidRDefault="008B26EE">
      <w:pPr>
        <w:pStyle w:val="ConsPlusNormal"/>
        <w:spacing w:before="220"/>
        <w:ind w:firstLine="540"/>
        <w:jc w:val="both"/>
      </w:pPr>
      <w:r>
        <w:t>Порядок и условия предоставления субсидий на подключение (технологическое присоединение) многоквартирных домов, сведения о которых содержатся в реестре граждан, к сетям инженерно-технического обеспечения определяются в соответствии с нормативными правовыми актами Администрации Волгоградской области.</w:t>
      </w:r>
    </w:p>
    <w:p w:rsidR="008B26EE" w:rsidRDefault="008B26EE">
      <w:pPr>
        <w:pStyle w:val="ConsPlusNormal"/>
        <w:spacing w:before="220"/>
        <w:ind w:firstLine="540"/>
        <w:jc w:val="both"/>
      </w:pPr>
      <w:r>
        <w:t>Порядок и условия предоставления социальных выплат гражданам, включенным в реестр граждан, права которых не могут быть восстановлены путем завершения строительства многоквартирного дома и передачи таким гражданам жилого помещения, определяются в соответствии с нормативными правовыми актами Администрации Волгоградской области.</w:t>
      </w:r>
    </w:p>
    <w:p w:rsidR="008B26EE" w:rsidRDefault="008B26EE">
      <w:pPr>
        <w:pStyle w:val="ConsPlusNormal"/>
        <w:spacing w:before="220"/>
        <w:ind w:firstLine="540"/>
        <w:jc w:val="both"/>
      </w:pPr>
      <w:r>
        <w:t>Порядок и условия предоставления субсидий ОАО ВАИЖК на компенсацию затрат, связанных с предоставлением отдельным категориям граждан ипотечных займов со сниженной процентной ставкой, определяются в соответствии с нормативными правовыми актами Администрации Волгоградской области.</w:t>
      </w:r>
    </w:p>
    <w:p w:rsidR="008B26EE" w:rsidRDefault="008B26EE">
      <w:pPr>
        <w:pStyle w:val="ConsPlusNormal"/>
        <w:spacing w:before="220"/>
        <w:ind w:firstLine="540"/>
        <w:jc w:val="both"/>
      </w:pPr>
      <w:r>
        <w:t>Порядок определения объема и предоставления субсидии из областного бюджета в виде имущественного взноса некоммерческой организации "Волгоградский областной фонд жилья и ипотеки" для предоставления займов с пониженной процентной ставкой отдельным категориям граждан, определяется в соответствии с нормативным правовым актом Администрации Волгоградской области.</w:t>
      </w:r>
    </w:p>
    <w:p w:rsidR="008B26EE" w:rsidRDefault="008B26EE">
      <w:pPr>
        <w:pStyle w:val="ConsPlusNormal"/>
        <w:jc w:val="both"/>
      </w:pPr>
      <w:r>
        <w:t xml:space="preserve">(абзац введен </w:t>
      </w:r>
      <w:hyperlink r:id="rId500" w:history="1">
        <w:r>
          <w:rPr>
            <w:color w:val="0000FF"/>
          </w:rPr>
          <w:t>постановлением</w:t>
        </w:r>
      </w:hyperlink>
      <w:r>
        <w:t xml:space="preserve"> Администрации Волгоградской обл. от 15.11.2018 N 538-п)</w:t>
      </w:r>
    </w:p>
    <w:p w:rsidR="008B26EE" w:rsidRDefault="008B26EE">
      <w:pPr>
        <w:pStyle w:val="ConsPlusNormal"/>
        <w:spacing w:before="220"/>
        <w:ind w:firstLine="540"/>
        <w:jc w:val="both"/>
      </w:pPr>
      <w:r>
        <w:t xml:space="preserve">Порядок взаимодействия между ответственным исполнителем и соисполнителем мероприятий подпрограммы осуществляется в соответствии с </w:t>
      </w:r>
      <w:hyperlink r:id="rId501" w:history="1">
        <w:r>
          <w:rPr>
            <w:color w:val="0000FF"/>
          </w:rPr>
          <w:t>Порядком</w:t>
        </w:r>
      </w:hyperlink>
      <w: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502"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Имущество (объекты строительства), создаваемое в ходе реализации подпрограммы с привлечением средств областного бюджета, является муниципальной собственностью.</w:t>
      </w:r>
    </w:p>
    <w:p w:rsidR="008B26EE" w:rsidRDefault="000B4522">
      <w:pPr>
        <w:pStyle w:val="ConsPlusNormal"/>
        <w:spacing w:before="220"/>
        <w:ind w:firstLine="540"/>
        <w:jc w:val="both"/>
      </w:pPr>
      <w:hyperlink w:anchor="P8934" w:history="1">
        <w:r w:rsidR="008B26EE">
          <w:rPr>
            <w:color w:val="0000FF"/>
          </w:rPr>
          <w:t>Перечень</w:t>
        </w:r>
      </w:hyperlink>
      <w:r w:rsidR="008B26EE">
        <w:t xml:space="preserve"> объектов, строительство которых планируется в рамках реализации подпрограммы, представлен в приложении 9 к государственной программе.</w:t>
      </w:r>
    </w:p>
    <w:p w:rsidR="008B26EE" w:rsidRDefault="008B26EE">
      <w:pPr>
        <w:pStyle w:val="ConsPlusNormal"/>
        <w:jc w:val="both"/>
      </w:pPr>
      <w:r>
        <w:t xml:space="preserve">(в ред. </w:t>
      </w:r>
      <w:hyperlink r:id="rId503" w:history="1">
        <w:r>
          <w:rPr>
            <w:color w:val="0000FF"/>
          </w:rPr>
          <w:t>постановления</w:t>
        </w:r>
      </w:hyperlink>
      <w:r>
        <w:t xml:space="preserve"> Администрации Волгоградской обл. от 31.05.2017 N 275-п)</w:t>
      </w:r>
    </w:p>
    <w:p w:rsidR="008B26EE" w:rsidRDefault="008B26EE">
      <w:pPr>
        <w:pStyle w:val="ConsPlusNormal"/>
        <w:jc w:val="both"/>
      </w:pPr>
    </w:p>
    <w:p w:rsidR="008B26EE" w:rsidRDefault="008B26EE">
      <w:pPr>
        <w:pStyle w:val="ConsPlusTitle"/>
        <w:jc w:val="center"/>
        <w:outlineLvl w:val="1"/>
      </w:pPr>
      <w:bookmarkStart w:id="7" w:name="P1723"/>
      <w:bookmarkEnd w:id="7"/>
      <w:r>
        <w:t>Подпрограмма</w:t>
      </w:r>
    </w:p>
    <w:p w:rsidR="008B26EE" w:rsidRDefault="008B26EE">
      <w:pPr>
        <w:pStyle w:val="ConsPlusTitle"/>
        <w:jc w:val="center"/>
      </w:pPr>
      <w:r>
        <w:t>"Формирование рынка наемных домов социального использования</w:t>
      </w:r>
    </w:p>
    <w:p w:rsidR="008B26EE" w:rsidRDefault="008B26EE">
      <w:pPr>
        <w:pStyle w:val="ConsPlusTitle"/>
        <w:jc w:val="center"/>
      </w:pPr>
      <w:r>
        <w:t>на территории 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504" w:history="1">
              <w:r>
                <w:rPr>
                  <w:color w:val="0000FF"/>
                </w:rPr>
                <w:t>N 360-п</w:t>
              </w:r>
            </w:hyperlink>
            <w:r>
              <w:rPr>
                <w:color w:val="392C69"/>
              </w:rPr>
              <w:t xml:space="preserve">, от 31.05.2017 </w:t>
            </w:r>
            <w:hyperlink r:id="rId505" w:history="1">
              <w:r>
                <w:rPr>
                  <w:color w:val="0000FF"/>
                </w:rPr>
                <w:t>N 275-п</w:t>
              </w:r>
            </w:hyperlink>
            <w:r>
              <w:rPr>
                <w:color w:val="392C69"/>
              </w:rPr>
              <w:t xml:space="preserve">, от 27.12.2018 </w:t>
            </w:r>
            <w:hyperlink r:id="rId506" w:history="1">
              <w:r>
                <w:rPr>
                  <w:color w:val="0000FF"/>
                </w:rPr>
                <w:t>N 630-п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"Формирование рынка наемных домов</w:t>
      </w:r>
    </w:p>
    <w:p w:rsidR="008B26EE" w:rsidRDefault="008B26EE">
      <w:pPr>
        <w:pStyle w:val="ConsPlusTitle"/>
        <w:jc w:val="center"/>
      </w:pPr>
      <w:r>
        <w:t>социального использования на территории</w:t>
      </w:r>
    </w:p>
    <w:p w:rsidR="008B26EE" w:rsidRDefault="008B26EE">
      <w:pPr>
        <w:pStyle w:val="ConsPlusTitle"/>
        <w:jc w:val="center"/>
      </w:pPr>
      <w:r>
        <w:t>Волгоградской области"</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формирование рынка наемных домов социального использования на территории Волгоградской области</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создание условий для развития в регионе рынка наемных домов социального использования;</w:t>
            </w:r>
          </w:p>
          <w:p w:rsidR="008B26EE" w:rsidRDefault="008B26EE">
            <w:pPr>
              <w:pStyle w:val="ConsPlusNormal"/>
              <w:ind w:firstLine="340"/>
              <w:jc w:val="both"/>
            </w:pPr>
            <w:r>
              <w:t>улучшение жилищных условий граждан, имеющих невысокий уровень дохода, путем создания в Волгоградской области некоммерческого жилищного фонда;</w:t>
            </w:r>
          </w:p>
          <w:p w:rsidR="008B26EE" w:rsidRDefault="008B26EE">
            <w:pPr>
              <w:pStyle w:val="ConsPlusNormal"/>
              <w:ind w:firstLine="340"/>
              <w:jc w:val="both"/>
            </w:pPr>
            <w:r>
              <w:t>формирование эффективной модели государственно-частного партнерства для реализации проектов строительства наемных домов социального использования на территории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годовой объем ввода наемных домов социального использования - 2,4 тыс. кв. метров;</w:t>
            </w:r>
          </w:p>
          <w:p w:rsidR="008B26EE" w:rsidRDefault="008B26EE">
            <w:pPr>
              <w:pStyle w:val="ConsPlusNormal"/>
              <w:ind w:firstLine="340"/>
              <w:jc w:val="both"/>
            </w:pPr>
            <w:r>
              <w:t>доля ввода наемных домов социального использования от общей площади ввода жилья на территории Волгоградской области - 0,2 процента</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507"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общий объем финансирования подпрограммы за счет внебюджетных средств в 2024 году составит 74640,0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31.05.2017 </w:t>
            </w:r>
            <w:hyperlink r:id="rId508" w:history="1">
              <w:r>
                <w:rPr>
                  <w:color w:val="0000FF"/>
                </w:rPr>
                <w:t>N 275-п</w:t>
              </w:r>
            </w:hyperlink>
            <w:r>
              <w:t xml:space="preserve">, от 27.12.2018 </w:t>
            </w:r>
            <w:hyperlink r:id="rId509"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формирование фонда наемных домов на территории Волгоградской области и увеличение объемов предложений на рынке найма жилья</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На территории Волгоградской области рынок коммерческого найма жилья в настоящий момент представлен в большем объеме жилыми помещениями, находящимися в собственности жителей. Из года в год растет удельный вес жилья, находящегося в частной собственности граждан и юридических лиц. Так, на начало 2015 года он составлял 93,8 процента (54,6 млн. кв. метров), в том числе в собственности граждан - 91,9 процента (53,6 млн. кв. метров). Учитывая данное обстоятельство, невозможно отследить выплату налогов собственниками, предоставляющими жилые помещения внаем, что способствует развитию теневого рынка жилья на территории региона.</w:t>
      </w:r>
    </w:p>
    <w:p w:rsidR="008B26EE" w:rsidRDefault="008B26EE">
      <w:pPr>
        <w:pStyle w:val="ConsPlusNormal"/>
        <w:spacing w:before="220"/>
        <w:ind w:firstLine="540"/>
        <w:jc w:val="both"/>
      </w:pPr>
      <w:r>
        <w:t>На начало 2015 года на рынке найма жилья наблюдались высокие цены. Среднемесячная стоимость найма однокомнатной квартиры составляла 11054 рубля, двухкомнатной - 13741 рубль. Принимая во внимание, что среднемесячные денежные доходы населения в 2014 году составили 19058,3 рубля, наем жилья недоступен для большинства жителей Волгоградской области.</w:t>
      </w:r>
    </w:p>
    <w:p w:rsidR="008B26EE" w:rsidRDefault="008B26EE">
      <w:pPr>
        <w:pStyle w:val="ConsPlusNormal"/>
        <w:spacing w:before="220"/>
        <w:ind w:firstLine="540"/>
        <w:jc w:val="both"/>
      </w:pPr>
      <w:r>
        <w:t>Одним из методов решения жилищных проблем жителей региона является формирование рынка наемных домов социального использования. Сдача жилья внаем может быть одним из способов поддержки групп граждан с невысоким уровнем дохода.</w:t>
      </w:r>
    </w:p>
    <w:p w:rsidR="008B26EE" w:rsidRDefault="008B26EE">
      <w:pPr>
        <w:pStyle w:val="ConsPlusNormal"/>
        <w:spacing w:before="220"/>
        <w:ind w:firstLine="540"/>
        <w:jc w:val="both"/>
      </w:pPr>
      <w:r>
        <w:t>Основными проблемами в сфере реализации данного направления являются отсутствие системы наемных домов, наличие теневого частного сектора на рынке аренды жилья, недостаточная заинтересованность инвесторов в строительстве наемных домов.</w:t>
      </w:r>
    </w:p>
    <w:p w:rsidR="008B26EE" w:rsidRDefault="008B26EE">
      <w:pPr>
        <w:pStyle w:val="ConsPlusNormal"/>
        <w:spacing w:before="220"/>
        <w:ind w:firstLine="540"/>
        <w:jc w:val="both"/>
      </w:pPr>
      <w:r>
        <w:t>Несмотря на высокие цены найма, срок окупаемости вложений в строительство и эксплуатацию дома, используемого для получения прибыли от передачи жилых помещений внаем или в аренду, в несколько раз превышает период оборота средств, вложенных инвестором в строительство жилья для продажи.</w:t>
      </w:r>
    </w:p>
    <w:p w:rsidR="008B26EE" w:rsidRDefault="008B26EE">
      <w:pPr>
        <w:pStyle w:val="ConsPlusNormal"/>
        <w:spacing w:before="220"/>
        <w:ind w:firstLine="540"/>
        <w:jc w:val="both"/>
      </w:pPr>
      <w:r>
        <w:t xml:space="preserve">Правовые основы для формирования фонда наемных домов заложены </w:t>
      </w:r>
      <w:hyperlink r:id="rId510"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Федеральным </w:t>
      </w:r>
      <w:hyperlink r:id="rId511" w:history="1">
        <w:r>
          <w:rPr>
            <w:color w:val="0000FF"/>
          </w:rPr>
          <w:t>законом</w:t>
        </w:r>
      </w:hyperlink>
      <w:r>
        <w:t xml:space="preserve"> от 21 июля 2014 г.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w:t>
      </w:r>
      <w:hyperlink r:id="rId512" w:history="1">
        <w:r>
          <w:rPr>
            <w:color w:val="0000FF"/>
          </w:rPr>
          <w:t>Распоряжением</w:t>
        </w:r>
      </w:hyperlink>
      <w:r>
        <w:t xml:space="preserve"> Правительства Российской Федерации от 29 августа 2012 г. N 1556-р утвержден </w:t>
      </w:r>
      <w:hyperlink r:id="rId513" w:history="1">
        <w:r>
          <w:rPr>
            <w:color w:val="0000FF"/>
          </w:rPr>
          <w:t>перечень</w:t>
        </w:r>
      </w:hyperlink>
      <w:r>
        <w:t xml:space="preserve"> мероприятий по формированию рынка доступного арендного жилья и развитию некоммерческого жилищного фонда для граждан, имеющих невысокий уровень доходов.</w:t>
      </w:r>
    </w:p>
    <w:p w:rsidR="008B26EE" w:rsidRDefault="008B26EE">
      <w:pPr>
        <w:pStyle w:val="ConsPlusNormal"/>
        <w:spacing w:before="220"/>
        <w:ind w:firstLine="540"/>
        <w:jc w:val="both"/>
      </w:pPr>
      <w:r>
        <w:t>В целях исполнения названных нормативных правовых актов на территории Волгоградской области необходимо разработать комплексный подход формирования рынка наемных домов социального использования и развития жилищного фонда некоммерческого использования.</w:t>
      </w:r>
    </w:p>
    <w:p w:rsidR="008B26EE" w:rsidRDefault="008B26EE">
      <w:pPr>
        <w:pStyle w:val="ConsPlusNormal"/>
        <w:spacing w:before="220"/>
        <w:ind w:firstLine="540"/>
        <w:jc w:val="both"/>
      </w:pPr>
      <w:r>
        <w:t>Подпрограмма направлена на поэтапное решение приведенных проблем на основе реализации мероприятий, разработанных в соответствии с государственными приоритетами.</w:t>
      </w:r>
    </w:p>
    <w:p w:rsidR="008B26EE" w:rsidRDefault="008B26EE">
      <w:pPr>
        <w:pStyle w:val="ConsPlusNormal"/>
        <w:spacing w:before="220"/>
        <w:ind w:firstLine="540"/>
        <w:jc w:val="both"/>
      </w:pPr>
      <w:r>
        <w:t>При реализации подпрограммы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Финансовый риск реализации подпрограммы представляет собой замедление запланированных темпов обеспечения жилыми помещениями граждан, имеющих невысокий уровень дохода, вследствие снижения поступлений из областного бюджета, а также недостаточности рынка жилья на территории Волгоградской области.</w:t>
      </w:r>
    </w:p>
    <w:p w:rsidR="008B26EE" w:rsidRDefault="008B26EE">
      <w:pPr>
        <w:pStyle w:val="ConsPlusNormal"/>
        <w:spacing w:before="220"/>
        <w:ind w:firstLine="540"/>
        <w:jc w:val="both"/>
      </w:pPr>
      <w:r>
        <w:t>В целях минимизации финансового риска предусматривается ежегодная корректировка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 подпрограммы - формирование рынка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Для достижения цели подпрограммы необходимо решение следующих задач:</w:t>
      </w:r>
    </w:p>
    <w:p w:rsidR="008B26EE" w:rsidRDefault="008B26EE">
      <w:pPr>
        <w:pStyle w:val="ConsPlusNormal"/>
        <w:spacing w:before="220"/>
        <w:ind w:firstLine="540"/>
        <w:jc w:val="both"/>
      </w:pPr>
      <w:r>
        <w:t>создание условий для развития в регионе рынка наемных домов социального использования;</w:t>
      </w:r>
    </w:p>
    <w:p w:rsidR="008B26EE" w:rsidRDefault="008B26EE">
      <w:pPr>
        <w:pStyle w:val="ConsPlusNormal"/>
        <w:spacing w:before="220"/>
        <w:ind w:firstLine="540"/>
        <w:jc w:val="both"/>
      </w:pPr>
      <w:r>
        <w:t>улучшение жилищных условий граждан, имеющих невысокий уровень дохода, путем создания в Волгоградской области некоммерческого жилищного фонда;</w:t>
      </w:r>
    </w:p>
    <w:p w:rsidR="008B26EE" w:rsidRDefault="008B26EE">
      <w:pPr>
        <w:pStyle w:val="ConsPlusNormal"/>
        <w:spacing w:before="220"/>
        <w:ind w:firstLine="540"/>
        <w:jc w:val="both"/>
      </w:pPr>
      <w:r>
        <w:t>формирование эффективной модели государственно-частного партнерства для реализации проектов строительства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514"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Решение задач подпрограммы определяют следующие целевые показатели:</w:t>
      </w:r>
    </w:p>
    <w:p w:rsidR="008B26EE" w:rsidRDefault="008B26EE">
      <w:pPr>
        <w:pStyle w:val="ConsPlusNormal"/>
        <w:spacing w:before="220"/>
        <w:ind w:firstLine="540"/>
        <w:jc w:val="both"/>
      </w:pPr>
      <w:r>
        <w:t>годовой объем ввода наемных домов социального использования;</w:t>
      </w:r>
    </w:p>
    <w:p w:rsidR="008B26EE" w:rsidRDefault="008B26EE">
      <w:pPr>
        <w:pStyle w:val="ConsPlusNormal"/>
        <w:spacing w:before="220"/>
        <w:ind w:firstLine="540"/>
        <w:jc w:val="both"/>
      </w:pPr>
      <w:r>
        <w:t>доля ввода наемных домов социального использования от общей площади ввода жилья на территории Волгоградской области.</w:t>
      </w:r>
    </w:p>
    <w:p w:rsidR="008B26EE" w:rsidRDefault="008B26EE">
      <w:pPr>
        <w:pStyle w:val="ConsPlusNormal"/>
        <w:spacing w:before="220"/>
        <w:ind w:firstLine="540"/>
        <w:jc w:val="both"/>
      </w:pPr>
      <w:r>
        <w:t xml:space="preserve">Перечень и значения целевых показателей приведены в </w:t>
      </w:r>
      <w:hyperlink w:anchor="P2527" w:history="1">
        <w:r>
          <w:rPr>
            <w:color w:val="0000FF"/>
          </w:rPr>
          <w:t>приложении 1</w:t>
        </w:r>
      </w:hyperlink>
      <w:r>
        <w:t xml:space="preserve"> к государственной программе.</w:t>
      </w:r>
    </w:p>
    <w:p w:rsidR="008B26EE" w:rsidRDefault="008B26EE">
      <w:pPr>
        <w:pStyle w:val="ConsPlusNormal"/>
        <w:spacing w:before="220"/>
        <w:ind w:firstLine="540"/>
        <w:jc w:val="both"/>
      </w:pPr>
      <w:r>
        <w:t>Конечными результатами реализации подпрограммы являются:</w:t>
      </w:r>
    </w:p>
    <w:p w:rsidR="008B26EE" w:rsidRDefault="008B26EE">
      <w:pPr>
        <w:pStyle w:val="ConsPlusNormal"/>
        <w:spacing w:before="220"/>
        <w:ind w:firstLine="540"/>
        <w:jc w:val="both"/>
      </w:pPr>
      <w:r>
        <w:t>формирование фонда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увеличение объемов предложений на рынке найма жилья.</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both"/>
      </w:pPr>
    </w:p>
    <w:p w:rsidR="008B26EE" w:rsidRDefault="008B26EE">
      <w:pPr>
        <w:pStyle w:val="ConsPlusNormal"/>
        <w:ind w:firstLine="540"/>
        <w:jc w:val="both"/>
      </w:pPr>
      <w:r>
        <w:t>Мероприятия подпрограммы направлены на реализацию поставленных задач и заключаются в создании условий для развития в регионе рынка наемных домов социального использования.</w:t>
      </w:r>
    </w:p>
    <w:p w:rsidR="008B26EE" w:rsidRDefault="008B26EE">
      <w:pPr>
        <w:pStyle w:val="ConsPlusNormal"/>
        <w:spacing w:before="220"/>
        <w:ind w:firstLine="540"/>
        <w:jc w:val="both"/>
      </w:pPr>
      <w:r>
        <w:t>Подпрограмма предполагает реализацию мероприятия по строительству жилых домов для формирования рынка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Кроме этого, в ходе реализации целей и задач подпрограммы предусматривается выполнение мероприятия по формированию реестра наемных домов социального использования и земельных участков, предоставленных или предназначенных для их строительства.</w:t>
      </w:r>
    </w:p>
    <w:p w:rsidR="008B26EE" w:rsidRDefault="008B26EE">
      <w:pPr>
        <w:pStyle w:val="ConsPlusNormal"/>
        <w:spacing w:before="220"/>
        <w:ind w:firstLine="540"/>
        <w:jc w:val="both"/>
      </w:pPr>
      <w:r>
        <w:t xml:space="preserve">Перечень мероприятий подпрограммы представлен в </w:t>
      </w:r>
      <w:hyperlink w:anchor="P3553" w:history="1">
        <w:r>
          <w:rPr>
            <w:color w:val="0000FF"/>
          </w:rPr>
          <w:t>приложении 2</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финансирования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Принимая во внимание, что реализация мероприятий, направленных на осуществление мер по возникновению государственно-частного партнерства, не представляется возможным без участия средств бюджетов всех уровней и средств застройщиков, источниками финансирования реализации данного мероприятия в дальнейшем могут быть средства федерального, областного и местных бюджетов.</w:t>
      </w:r>
    </w:p>
    <w:p w:rsidR="008B26EE" w:rsidRDefault="008B26EE">
      <w:pPr>
        <w:pStyle w:val="ConsPlusNormal"/>
        <w:spacing w:before="220"/>
        <w:ind w:firstLine="540"/>
        <w:jc w:val="both"/>
      </w:pPr>
      <w:r>
        <w:t>Объем затрат для реализации мероприятий подпрограммы за счет внебюджетных средств (средств частных инвесторов и кредиторов, средств населения) составляет 74640,0 тыс. рублей.</w:t>
      </w:r>
    </w:p>
    <w:p w:rsidR="008B26EE" w:rsidRDefault="008B26EE">
      <w:pPr>
        <w:pStyle w:val="ConsPlusNormal"/>
        <w:jc w:val="both"/>
      </w:pPr>
      <w:r>
        <w:t xml:space="preserve">(в ред. постановлений Администрации Волгоградской обл. от 11.07.2016 </w:t>
      </w:r>
      <w:hyperlink r:id="rId515" w:history="1">
        <w:r>
          <w:rPr>
            <w:color w:val="0000FF"/>
          </w:rPr>
          <w:t>N 360-п</w:t>
        </w:r>
      </w:hyperlink>
      <w:r>
        <w:t xml:space="preserve">, от 31.05.2017 </w:t>
      </w:r>
      <w:hyperlink r:id="rId516" w:history="1">
        <w:r>
          <w:rPr>
            <w:color w:val="0000FF"/>
          </w:rPr>
          <w:t>N 275-п</w:t>
        </w:r>
      </w:hyperlink>
      <w:r>
        <w:t>)</w:t>
      </w:r>
    </w:p>
    <w:p w:rsidR="008B26EE" w:rsidRDefault="008B26EE">
      <w:pPr>
        <w:pStyle w:val="ConsPlusNormal"/>
        <w:spacing w:before="220"/>
        <w:ind w:firstLine="540"/>
        <w:jc w:val="both"/>
      </w:pPr>
      <w:r>
        <w:t>Объем финансовых ресурсов, необходимых для реализации подпрограммы, определен на основе прогноза годового объема ввода наемных домов социального использования, который составляет 2,4 тыс. кв. метров.</w:t>
      </w:r>
    </w:p>
    <w:p w:rsidR="008B26EE" w:rsidRDefault="008B26EE">
      <w:pPr>
        <w:pStyle w:val="ConsPlusNormal"/>
        <w:jc w:val="both"/>
      </w:pPr>
      <w:r>
        <w:t xml:space="preserve">(в ред. </w:t>
      </w:r>
      <w:hyperlink r:id="rId517"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Реализация мероприятий по определению потребности в строительстве в муниципальных образованиях Волгоградской области жилья для целей некоммерческого найма и выявлению основных проблем, препятствующих развитию рынка жилья некоммерческого найма в регионе, не требует финансовых затрат.</w:t>
      </w:r>
    </w:p>
    <w:p w:rsidR="008B26EE" w:rsidRDefault="008B26EE">
      <w:pPr>
        <w:pStyle w:val="ConsPlusNormal"/>
        <w:spacing w:before="220"/>
        <w:ind w:firstLine="540"/>
        <w:jc w:val="both"/>
      </w:pPr>
      <w:r>
        <w:t>Конкретные мероприятия подпрограммы и объемы ее финансирования будут ежегодно уточняться при формировании проекта областного бюджета на соответствующий финансовый год и на плановый период.</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Реализацию подпрограммы осуществляет ответственный исполнитель.</w:t>
      </w:r>
    </w:p>
    <w:p w:rsidR="008B26EE" w:rsidRDefault="008B26EE">
      <w:pPr>
        <w:pStyle w:val="ConsPlusNormal"/>
        <w:spacing w:before="220"/>
        <w:ind w:firstLine="540"/>
        <w:jc w:val="both"/>
      </w:pPr>
      <w:r>
        <w:t>В качестве ответственного исполнителя подпрограммы выступает комитет строительства Волгоградской области.</w:t>
      </w:r>
    </w:p>
    <w:p w:rsidR="008B26EE" w:rsidRDefault="008B26EE">
      <w:pPr>
        <w:pStyle w:val="ConsPlusNormal"/>
        <w:spacing w:before="220"/>
        <w:ind w:firstLine="540"/>
        <w:jc w:val="both"/>
      </w:pPr>
      <w:r>
        <w:t>Реализация подпрограммы осуществляется в соответствии с нормативными правовыми актами Администрации Волгоградской области, Губернатора Волгоградской области и приказами комитета строительства Волгоградской области.</w:t>
      </w:r>
    </w:p>
    <w:p w:rsidR="008B26EE" w:rsidRDefault="008B26EE">
      <w:pPr>
        <w:pStyle w:val="ConsPlusNormal"/>
        <w:spacing w:before="220"/>
        <w:ind w:firstLine="540"/>
        <w:jc w:val="both"/>
      </w:pPr>
      <w:r>
        <w:t>Ответственный исполнитель подпрограммы:</w:t>
      </w:r>
    </w:p>
    <w:p w:rsidR="008B26EE" w:rsidRDefault="008B26EE">
      <w:pPr>
        <w:pStyle w:val="ConsPlusNormal"/>
        <w:spacing w:before="220"/>
        <w:ind w:firstLine="540"/>
        <w:jc w:val="both"/>
      </w:pPr>
      <w:r>
        <w:t>управляет реализацией подпрограммы;</w:t>
      </w:r>
    </w:p>
    <w:p w:rsidR="008B26EE" w:rsidRDefault="008B26EE">
      <w:pPr>
        <w:pStyle w:val="ConsPlusNormal"/>
        <w:spacing w:before="220"/>
        <w:ind w:firstLine="540"/>
        <w:jc w:val="both"/>
      </w:pPr>
      <w:r>
        <w:t>несет ответственность за реализацию подпрограммы в целом;</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t>Финансирование мероприятий подпрограммы, реализация которых будет осуществляться с привлечением средств федерального бюджета, производится в порядке, установленном федеральным законодательством.</w:t>
      </w:r>
    </w:p>
    <w:p w:rsidR="008B26EE" w:rsidRDefault="008B26EE">
      <w:pPr>
        <w:pStyle w:val="ConsPlusNormal"/>
        <w:spacing w:before="220"/>
        <w:ind w:firstLine="540"/>
        <w:jc w:val="both"/>
      </w:pPr>
      <w:r>
        <w:t>Финансирование мероприятий подпрограммы, реализация которых будет осуществляться с привлечением средств областного бюджета,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Исполнителями мероприятий подпрограммы могут выступать органы местного самоуправления или юридические лица, в том числе застройщики, инвесторы, организации коммунального комплекса, банки, жилищно-строительные кооперативы.</w:t>
      </w:r>
    </w:p>
    <w:p w:rsidR="008B26EE" w:rsidRDefault="008B26EE">
      <w:pPr>
        <w:pStyle w:val="ConsPlusNormal"/>
        <w:spacing w:before="220"/>
        <w:ind w:firstLine="540"/>
        <w:jc w:val="both"/>
      </w:pPr>
      <w:r>
        <w:t>Организационное обеспечение реализации подпрограммы заключается в реализации взаимодействия федеральных и областных органов исполнительной и законодательной власти, а также органов местного самоуправления.</w:t>
      </w:r>
    </w:p>
    <w:p w:rsidR="008B26EE" w:rsidRDefault="008B26EE">
      <w:pPr>
        <w:pStyle w:val="ConsPlusNormal"/>
        <w:spacing w:before="220"/>
        <w:ind w:firstLine="540"/>
        <w:jc w:val="both"/>
      </w:pPr>
      <w:r>
        <w:t>В рамках реализации государственно-частного партнерства предполагается поддержка застройщиков, осуществляющих строительство наемных домов социального использования в виде:</w:t>
      </w:r>
    </w:p>
    <w:p w:rsidR="008B26EE" w:rsidRDefault="008B26EE">
      <w:pPr>
        <w:pStyle w:val="ConsPlusNormal"/>
        <w:spacing w:before="220"/>
        <w:ind w:firstLine="540"/>
        <w:jc w:val="both"/>
      </w:pPr>
      <w:r>
        <w:t>предоставления льгот по оплате арендной платы за земельные участки, на которых осуществляется строительство наемных домов социального использования;</w:t>
      </w:r>
    </w:p>
    <w:p w:rsidR="008B26EE" w:rsidRDefault="008B26EE">
      <w:pPr>
        <w:pStyle w:val="ConsPlusNormal"/>
        <w:spacing w:before="220"/>
        <w:ind w:firstLine="540"/>
        <w:jc w:val="both"/>
      </w:pPr>
      <w:r>
        <w:t>обеспечения земельных участков, выделенных под строительство наемных домов социального использования, инженерной инфраструктурой.</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518"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jc w:val="both"/>
      </w:pPr>
      <w:r>
        <w:t xml:space="preserve">(в ред. </w:t>
      </w:r>
      <w:hyperlink r:id="rId519"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Реализация подпрограммы не предусматривает создание (приобретение) имущества.</w:t>
      </w:r>
    </w:p>
    <w:p w:rsidR="008B26EE" w:rsidRDefault="008B26EE">
      <w:pPr>
        <w:pStyle w:val="ConsPlusNormal"/>
        <w:jc w:val="both"/>
      </w:pPr>
    </w:p>
    <w:p w:rsidR="008B26EE" w:rsidRDefault="008B26EE">
      <w:pPr>
        <w:pStyle w:val="ConsPlusTitle"/>
        <w:jc w:val="center"/>
        <w:outlineLvl w:val="1"/>
      </w:pPr>
      <w:bookmarkStart w:id="8" w:name="P1846"/>
      <w:bookmarkEnd w:id="8"/>
      <w:r>
        <w:t>Подпрограмма</w:t>
      </w:r>
    </w:p>
    <w:p w:rsidR="008B26EE" w:rsidRDefault="008B26EE">
      <w:pPr>
        <w:pStyle w:val="ConsPlusTitle"/>
        <w:jc w:val="center"/>
      </w:pPr>
      <w:r>
        <w:t>"Чистая вода"</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01.08.2019 </w:t>
            </w:r>
            <w:hyperlink r:id="rId520" w:history="1">
              <w:r>
                <w:rPr>
                  <w:color w:val="0000FF"/>
                </w:rPr>
                <w:t>N 367-п</w:t>
              </w:r>
            </w:hyperlink>
            <w:r>
              <w:rPr>
                <w:color w:val="392C69"/>
              </w:rPr>
              <w:t xml:space="preserve">, от 24.09.2019 </w:t>
            </w:r>
            <w:hyperlink r:id="rId521" w:history="1">
              <w:r>
                <w:rPr>
                  <w:color w:val="0000FF"/>
                </w:rPr>
                <w:t>N 480-п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"Чистая вода"</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комитет жилищно-коммунального хозяйства и топливно-энергетического комплекса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повышение качества питьевой воды для населения</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8B26EE" w:rsidRDefault="008B26EE">
            <w:pPr>
              <w:pStyle w:val="ConsPlusNormal"/>
              <w:ind w:firstLine="283"/>
              <w:jc w:val="both"/>
            </w:pPr>
            <w:r>
              <w:t>развитие систем коммунальной инфраструктуры в секторе водоснабжения, направленное на эффективность и надежность деятельности сектора водоснабжения;</w:t>
            </w:r>
          </w:p>
          <w:p w:rsidR="008B26EE" w:rsidRDefault="008B26EE">
            <w:pPr>
              <w:pStyle w:val="ConsPlusNormal"/>
              <w:ind w:firstLine="283"/>
              <w:jc w:val="both"/>
            </w:pPr>
            <w:r>
              <w:t>создание условий для привлечения долгосрочных частных инвестиций в сектор водоснабжения</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разработка проектной документации объектов капитального строительства - 8 единиц;</w:t>
            </w:r>
          </w:p>
          <w:p w:rsidR="008B26EE" w:rsidRDefault="008B26EE">
            <w:pPr>
              <w:pStyle w:val="ConsPlusNormal"/>
              <w:ind w:firstLine="283"/>
              <w:jc w:val="both"/>
            </w:pPr>
            <w:r>
              <w:t>реконструируемая мощность систем водоснабжения - 163,2 тыс. куб. метров в сутки;</w:t>
            </w:r>
          </w:p>
          <w:p w:rsidR="008B26EE" w:rsidRDefault="008B26EE">
            <w:pPr>
              <w:pStyle w:val="ConsPlusNormal"/>
              <w:ind w:firstLine="283"/>
              <w:jc w:val="both"/>
            </w:pPr>
            <w:r>
              <w:t>строительство сетей водоснабжения протяженностью - 7,4 километра;</w:t>
            </w:r>
          </w:p>
          <w:p w:rsidR="008B26EE" w:rsidRDefault="008B26EE">
            <w:pPr>
              <w:pStyle w:val="ConsPlusNormal"/>
              <w:ind w:firstLine="283"/>
              <w:jc w:val="both"/>
            </w:pPr>
            <w:r>
              <w:t>реконструкция и модернизация сетей водоснабжения протяженностью 6,5 километра;</w:t>
            </w:r>
          </w:p>
          <w:p w:rsidR="008B26EE" w:rsidRDefault="008B26EE">
            <w:pPr>
              <w:pStyle w:val="ConsPlusNormal"/>
              <w:ind w:firstLine="283"/>
              <w:jc w:val="both"/>
            </w:pPr>
            <w:r>
              <w:t>доля населения, обеспеченного питьевой водой, отвечающей требованиям безопасности, в общей численности населения - 90,3 процента (последний год реализации - 2018 год);</w:t>
            </w:r>
          </w:p>
          <w:p w:rsidR="008B26EE" w:rsidRDefault="008B26EE">
            <w:pPr>
              <w:pStyle w:val="ConsPlusNormal"/>
              <w:ind w:firstLine="283"/>
              <w:jc w:val="both"/>
            </w:pPr>
            <w:r>
              <w:t>доля населения, обеспеченного питьевой водой из систем централизованного водоснабжения, - 90,1 процента;</w:t>
            </w:r>
          </w:p>
          <w:p w:rsidR="008B26EE" w:rsidRDefault="008B26EE">
            <w:pPr>
              <w:pStyle w:val="ConsPlusNormal"/>
              <w:ind w:firstLine="283"/>
              <w:jc w:val="both"/>
            </w:pPr>
            <w:r>
              <w:t>доля городского населения, обеспеченного качественной питьевой водой из систем централизованного водоснабжения, - 99,8 процента;</w:t>
            </w:r>
          </w:p>
          <w:p w:rsidR="008B26EE" w:rsidRDefault="008B26EE">
            <w:pPr>
              <w:pStyle w:val="ConsPlusNormal"/>
              <w:ind w:firstLine="283"/>
              <w:jc w:val="both"/>
            </w:pPr>
            <w:r>
              <w:t>построены и реконструированы крупные объекты питьевого водоснабжения, предусмотренные региональными программами, нарастающим итогом - 30 единиц;</w:t>
            </w:r>
          </w:p>
          <w:p w:rsidR="008B26EE" w:rsidRDefault="008B26EE">
            <w:pPr>
              <w:pStyle w:val="ConsPlusNormal"/>
              <w:ind w:firstLine="283"/>
              <w:jc w:val="both"/>
            </w:pPr>
            <w:r>
              <w:t>доля уличной водопроводной сети, нуждающейся в замене, - 50,7 процента (последний год реализации - 2018 год)</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522" w:history="1">
              <w:r>
                <w:rPr>
                  <w:color w:val="0000FF"/>
                </w:rPr>
                <w:t>постановления</w:t>
              </w:r>
            </w:hyperlink>
            <w:r>
              <w:t xml:space="preserve"> Администрации Волгоградской обл. от 24.09.2019 N 480-п)</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подпрограмма реализуется в 2018 - 2024 годах в один этап</w:t>
            </w:r>
          </w:p>
        </w:tc>
      </w:tr>
      <w:tr w:rsidR="008B26EE">
        <w:tc>
          <w:tcPr>
            <w:tcW w:w="9071"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both"/>
                  </w:pPr>
                  <w:r>
                    <w:rPr>
                      <w:color w:val="392C69"/>
                    </w:rPr>
                    <w:t>КонсультантПлюс: примечание.</w:t>
                  </w:r>
                </w:p>
                <w:p w:rsidR="008B26EE" w:rsidRDefault="008B26EE">
                  <w:pPr>
                    <w:pStyle w:val="ConsPlusNormal"/>
                    <w:jc w:val="both"/>
                  </w:pPr>
                  <w:r>
                    <w:rPr>
                      <w:color w:val="392C69"/>
                    </w:rPr>
                    <w:t>Нумерация пунктов дана в соответствии с официальным текстом документа.</w:t>
                  </w:r>
                </w:p>
              </w:tc>
            </w:tr>
          </w:tbl>
          <w:p w:rsidR="008B26EE" w:rsidRDefault="008B26EE"/>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общий объем финансирования подпрограммы составит 8261097,6 тыс. рублей, из них по годам и источникам финансирования:</w:t>
            </w:r>
          </w:p>
          <w:p w:rsidR="008B26EE" w:rsidRDefault="008B26EE">
            <w:pPr>
              <w:pStyle w:val="ConsPlusNormal"/>
              <w:ind w:firstLine="283"/>
              <w:jc w:val="both"/>
            </w:pPr>
            <w:r>
              <w:t>а) средства федерального бюджета - 3400538,5 тыс. рублей, в том числе:</w:t>
            </w:r>
          </w:p>
          <w:p w:rsidR="008B26EE" w:rsidRDefault="008B26EE">
            <w:pPr>
              <w:pStyle w:val="ConsPlusNormal"/>
              <w:ind w:firstLine="283"/>
              <w:jc w:val="both"/>
            </w:pPr>
            <w:r>
              <w:t>2019 год - 112496,7 тыс. рублей;</w:t>
            </w:r>
          </w:p>
          <w:p w:rsidR="008B26EE" w:rsidRDefault="008B26EE">
            <w:pPr>
              <w:pStyle w:val="ConsPlusNormal"/>
              <w:ind w:firstLine="283"/>
              <w:jc w:val="both"/>
            </w:pPr>
            <w:r>
              <w:t>2020 год - 263303,6 тыс. рублей;</w:t>
            </w:r>
          </w:p>
          <w:p w:rsidR="008B26EE" w:rsidRDefault="008B26EE">
            <w:pPr>
              <w:pStyle w:val="ConsPlusNormal"/>
              <w:ind w:firstLine="283"/>
              <w:jc w:val="both"/>
            </w:pPr>
            <w:r>
              <w:t>2021 год - 559038,2 тыс. рублей;</w:t>
            </w:r>
          </w:p>
          <w:p w:rsidR="008B26EE" w:rsidRDefault="008B26EE">
            <w:pPr>
              <w:pStyle w:val="ConsPlusNormal"/>
              <w:ind w:firstLine="283"/>
              <w:jc w:val="both"/>
            </w:pPr>
            <w:r>
              <w:t>2022 год - 846970,0 тыс. рублей;</w:t>
            </w:r>
          </w:p>
          <w:p w:rsidR="008B26EE" w:rsidRDefault="008B26EE">
            <w:pPr>
              <w:pStyle w:val="ConsPlusNormal"/>
              <w:ind w:firstLine="283"/>
              <w:jc w:val="both"/>
            </w:pPr>
            <w:r>
              <w:t>2023 год - 985440,0 тыс. рублей;</w:t>
            </w:r>
          </w:p>
          <w:p w:rsidR="008B26EE" w:rsidRDefault="008B26EE">
            <w:pPr>
              <w:pStyle w:val="ConsPlusNormal"/>
              <w:ind w:firstLine="283"/>
              <w:jc w:val="both"/>
            </w:pPr>
            <w:r>
              <w:t>2024 год - 633290,0 тыс. рублей;</w:t>
            </w:r>
          </w:p>
          <w:p w:rsidR="008B26EE" w:rsidRDefault="008B26EE">
            <w:pPr>
              <w:pStyle w:val="ConsPlusNormal"/>
              <w:ind w:firstLine="283"/>
              <w:jc w:val="both"/>
            </w:pPr>
            <w:r>
              <w:t>б) средства областного бюджета - 294618,8 тыс. рублей, в том числе:</w:t>
            </w:r>
          </w:p>
          <w:p w:rsidR="008B26EE" w:rsidRDefault="008B26EE">
            <w:pPr>
              <w:pStyle w:val="ConsPlusNormal"/>
              <w:ind w:firstLine="283"/>
              <w:jc w:val="both"/>
            </w:pPr>
            <w:r>
              <w:t>2018 год - 126696,3 тыс. рублей;</w:t>
            </w:r>
          </w:p>
          <w:p w:rsidR="008B26EE" w:rsidRDefault="008B26EE">
            <w:pPr>
              <w:pStyle w:val="ConsPlusNormal"/>
              <w:ind w:firstLine="283"/>
              <w:jc w:val="both"/>
            </w:pPr>
            <w:r>
              <w:t>2019 год - 117595,3 тыс. рублей;</w:t>
            </w:r>
          </w:p>
          <w:p w:rsidR="008B26EE" w:rsidRDefault="008B26EE">
            <w:pPr>
              <w:pStyle w:val="ConsPlusNormal"/>
              <w:ind w:firstLine="283"/>
              <w:jc w:val="both"/>
            </w:pPr>
            <w:r>
              <w:t>2020 год - 4030,2 тыс. рублей;</w:t>
            </w:r>
          </w:p>
          <w:p w:rsidR="008B26EE" w:rsidRDefault="008B26EE">
            <w:pPr>
              <w:pStyle w:val="ConsPlusNormal"/>
              <w:ind w:firstLine="283"/>
              <w:jc w:val="both"/>
            </w:pPr>
            <w:r>
              <w:t>2021 год - 8556,7 тыс. рублей;</w:t>
            </w:r>
          </w:p>
          <w:p w:rsidR="008B26EE" w:rsidRDefault="008B26EE">
            <w:pPr>
              <w:pStyle w:val="ConsPlusNormal"/>
              <w:ind w:firstLine="283"/>
              <w:jc w:val="both"/>
            </w:pPr>
            <w:r>
              <w:t>2022 год - 12963,8 тыс. рублей;</w:t>
            </w:r>
          </w:p>
          <w:p w:rsidR="008B26EE" w:rsidRDefault="008B26EE">
            <w:pPr>
              <w:pStyle w:val="ConsPlusNormal"/>
              <w:ind w:firstLine="283"/>
              <w:jc w:val="both"/>
            </w:pPr>
            <w:r>
              <w:t>2023 год - 15083,3 тыс. рублей;</w:t>
            </w:r>
          </w:p>
          <w:p w:rsidR="008B26EE" w:rsidRDefault="008B26EE">
            <w:pPr>
              <w:pStyle w:val="ConsPlusNormal"/>
              <w:ind w:firstLine="283"/>
              <w:jc w:val="both"/>
            </w:pPr>
            <w:r>
              <w:t>2024 год - 9693,2 тыс. рублей;</w:t>
            </w:r>
          </w:p>
          <w:p w:rsidR="008B26EE" w:rsidRDefault="008B26EE">
            <w:pPr>
              <w:pStyle w:val="ConsPlusNormal"/>
              <w:ind w:firstLine="283"/>
              <w:jc w:val="both"/>
            </w:pPr>
            <w:r>
              <w:t>б) средства местных бюджетов - 71384,7 тыс. рублей, в том числе:</w:t>
            </w:r>
          </w:p>
          <w:p w:rsidR="008B26EE" w:rsidRDefault="008B26EE">
            <w:pPr>
              <w:pStyle w:val="ConsPlusNormal"/>
              <w:ind w:firstLine="283"/>
              <w:jc w:val="both"/>
            </w:pPr>
            <w:r>
              <w:t>2018 год - 13830,6 тыс. рублей;</w:t>
            </w:r>
          </w:p>
          <w:p w:rsidR="008B26EE" w:rsidRDefault="008B26EE">
            <w:pPr>
              <w:pStyle w:val="ConsPlusNormal"/>
              <w:ind w:firstLine="283"/>
              <w:jc w:val="both"/>
            </w:pPr>
            <w:r>
              <w:t>2019 год - 40778,3 тыс. рублей;</w:t>
            </w:r>
          </w:p>
          <w:p w:rsidR="008B26EE" w:rsidRDefault="008B26EE">
            <w:pPr>
              <w:pStyle w:val="ConsPlusNormal"/>
              <w:ind w:firstLine="283"/>
              <w:jc w:val="both"/>
            </w:pPr>
            <w:r>
              <w:t>2020 год - 1343,6 тыс. рублей;</w:t>
            </w:r>
          </w:p>
          <w:p w:rsidR="008B26EE" w:rsidRDefault="008B26EE">
            <w:pPr>
              <w:pStyle w:val="ConsPlusNormal"/>
              <w:ind w:firstLine="283"/>
              <w:jc w:val="both"/>
            </w:pPr>
            <w:r>
              <w:t>2021 год - 2852,2 тыс. рублей;</w:t>
            </w:r>
          </w:p>
          <w:p w:rsidR="008B26EE" w:rsidRDefault="008B26EE">
            <w:pPr>
              <w:pStyle w:val="ConsPlusNormal"/>
              <w:ind w:firstLine="283"/>
              <w:jc w:val="both"/>
            </w:pPr>
            <w:r>
              <w:t>2022 год - 4321,2 тыс. рублей;</w:t>
            </w:r>
          </w:p>
          <w:p w:rsidR="008B26EE" w:rsidRDefault="008B26EE">
            <w:pPr>
              <w:pStyle w:val="ConsPlusNormal"/>
              <w:ind w:firstLine="283"/>
              <w:jc w:val="both"/>
            </w:pPr>
            <w:r>
              <w:t>2023 год - 5027,7 тыс. рублей;</w:t>
            </w:r>
          </w:p>
          <w:p w:rsidR="008B26EE" w:rsidRDefault="008B26EE">
            <w:pPr>
              <w:pStyle w:val="ConsPlusNormal"/>
              <w:ind w:firstLine="283"/>
              <w:jc w:val="both"/>
            </w:pPr>
            <w:r>
              <w:t>2024 год - 3231,1 тыс. рублей;</w:t>
            </w:r>
          </w:p>
          <w:p w:rsidR="008B26EE" w:rsidRDefault="008B26EE">
            <w:pPr>
              <w:pStyle w:val="ConsPlusNormal"/>
              <w:ind w:firstLine="283"/>
              <w:jc w:val="both"/>
            </w:pPr>
            <w:r>
              <w:t>в) средства внебюджетных источников - 4494555,6 тыс. рублей, в том числе:</w:t>
            </w:r>
          </w:p>
          <w:p w:rsidR="008B26EE" w:rsidRDefault="008B26EE">
            <w:pPr>
              <w:pStyle w:val="ConsPlusNormal"/>
              <w:ind w:firstLine="283"/>
              <w:jc w:val="both"/>
            </w:pPr>
            <w:r>
              <w:t>2018 год - 48582,9 тыс. рублей;</w:t>
            </w:r>
          </w:p>
          <w:p w:rsidR="008B26EE" w:rsidRDefault="008B26EE">
            <w:pPr>
              <w:pStyle w:val="ConsPlusNormal"/>
              <w:ind w:firstLine="283"/>
              <w:jc w:val="both"/>
            </w:pPr>
            <w:r>
              <w:t>2019 год - 1150387,2 тыс. рублей;</w:t>
            </w:r>
          </w:p>
          <w:p w:rsidR="008B26EE" w:rsidRDefault="008B26EE">
            <w:pPr>
              <w:pStyle w:val="ConsPlusNormal"/>
              <w:ind w:firstLine="283"/>
              <w:jc w:val="both"/>
            </w:pPr>
            <w:r>
              <w:t>2020 год - 841598,9 тыс. рублей;</w:t>
            </w:r>
          </w:p>
          <w:p w:rsidR="008B26EE" w:rsidRDefault="008B26EE">
            <w:pPr>
              <w:pStyle w:val="ConsPlusNormal"/>
              <w:ind w:firstLine="283"/>
              <w:jc w:val="both"/>
            </w:pPr>
            <w:r>
              <w:t>2021 год - 990918,8 тыс. рублей;</w:t>
            </w:r>
          </w:p>
          <w:p w:rsidR="008B26EE" w:rsidRDefault="008B26EE">
            <w:pPr>
              <w:pStyle w:val="ConsPlusNormal"/>
              <w:ind w:firstLine="283"/>
              <w:jc w:val="both"/>
            </w:pPr>
            <w:r>
              <w:t>2022 год - 504798,1 тыс. рублей;</w:t>
            </w:r>
          </w:p>
          <w:p w:rsidR="008B26EE" w:rsidRDefault="008B26EE">
            <w:pPr>
              <w:pStyle w:val="ConsPlusNormal"/>
              <w:ind w:firstLine="283"/>
              <w:jc w:val="both"/>
            </w:pPr>
            <w:r>
              <w:t>2023 год - 685309,7 тыс. рублей;</w:t>
            </w:r>
          </w:p>
          <w:p w:rsidR="008B26EE" w:rsidRDefault="008B26EE">
            <w:pPr>
              <w:pStyle w:val="ConsPlusNormal"/>
              <w:ind w:firstLine="283"/>
              <w:jc w:val="both"/>
            </w:pPr>
            <w:r>
              <w:t>2024 год - 272960,0 тыс. рублей</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523" w:history="1">
              <w:r>
                <w:rPr>
                  <w:color w:val="0000FF"/>
                </w:rPr>
                <w:t>постановления</w:t>
              </w:r>
            </w:hyperlink>
            <w:r>
              <w:t xml:space="preserve"> Администрации Волгоградской обл. от 24.09.2019 N 480-п)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выбор научно обоснованных, технически осуществимых и экономически целесообразных инженерных решений для строительства, модернизации и реконструкции систем водоснабжения;</w:t>
            </w:r>
          </w:p>
          <w:p w:rsidR="008B26EE" w:rsidRDefault="008B26EE">
            <w:pPr>
              <w:pStyle w:val="ConsPlusNormal"/>
              <w:ind w:firstLine="283"/>
              <w:jc w:val="both"/>
            </w:pPr>
            <w:r>
              <w:t>увеличение доли населения, обеспеченного питьевой водой, отвечающей требованиям безопасности;</w:t>
            </w:r>
          </w:p>
          <w:p w:rsidR="008B26EE" w:rsidRDefault="008B26EE">
            <w:pPr>
              <w:pStyle w:val="ConsPlusNormal"/>
              <w:ind w:firstLine="283"/>
              <w:jc w:val="both"/>
            </w:pPr>
            <w:r>
              <w:t>уменьшение износа объектов водоснабжения;</w:t>
            </w:r>
          </w:p>
          <w:p w:rsidR="008B26EE" w:rsidRDefault="008B26EE">
            <w:pPr>
              <w:pStyle w:val="ConsPlusNormal"/>
              <w:ind w:firstLine="283"/>
              <w:jc w:val="both"/>
            </w:pPr>
            <w:r>
              <w:t>проведение оценки централизованных систем водоснабжения на предмет соответствия установленным показателям качества питьевого водоснабжения;</w:t>
            </w:r>
          </w:p>
          <w:p w:rsidR="008B26EE" w:rsidRDefault="008B26EE">
            <w:pPr>
              <w:pStyle w:val="ConsPlusNormal"/>
              <w:ind w:firstLine="283"/>
              <w:jc w:val="both"/>
            </w:pPr>
            <w:r>
              <w:t>реализация мероприятий по строительству, реконструкции объектов питьевого водоснабжения;</w:t>
            </w:r>
          </w:p>
          <w:p w:rsidR="008B26EE" w:rsidRDefault="008B26EE">
            <w:pPr>
              <w:pStyle w:val="ConsPlusNormal"/>
              <w:ind w:firstLine="283"/>
              <w:jc w:val="both"/>
            </w:pPr>
            <w:r>
              <w:t xml:space="preserve">абзацы шестой - седьмой исключены с 24 сентября 2019 года. - </w:t>
            </w:r>
            <w:hyperlink r:id="rId524" w:history="1">
              <w:r>
                <w:rPr>
                  <w:color w:val="0000FF"/>
                </w:rPr>
                <w:t>Постановление</w:t>
              </w:r>
            </w:hyperlink>
            <w:r>
              <w:t xml:space="preserve"> Администрации Волгоградской обл. от 24.09.2019 N 480-п</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525" w:history="1">
              <w:r>
                <w:rPr>
                  <w:color w:val="0000FF"/>
                </w:rPr>
                <w:t>постановления</w:t>
              </w:r>
            </w:hyperlink>
            <w:r>
              <w:t xml:space="preserve"> Администрации Волгоградской обл. от 24.09.2019 N 480-п)</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center"/>
      </w:pPr>
      <w:r>
        <w:t xml:space="preserve">(в ред. </w:t>
      </w:r>
      <w:hyperlink r:id="rId526"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24.09.2019 N 480-п)</w:t>
      </w:r>
    </w:p>
    <w:p w:rsidR="008B26EE" w:rsidRDefault="008B26EE">
      <w:pPr>
        <w:pStyle w:val="ConsPlusNormal"/>
        <w:jc w:val="both"/>
      </w:pPr>
    </w:p>
    <w:p w:rsidR="008B26EE" w:rsidRDefault="008B26EE">
      <w:pPr>
        <w:pStyle w:val="ConsPlusNormal"/>
        <w:ind w:firstLine="540"/>
        <w:jc w:val="both"/>
      </w:pPr>
      <w:r>
        <w:t xml:space="preserve">Настоящая подпрограмма сохраняет преемственность в достижении целей, исполнении задач и реализации мероприятий </w:t>
      </w:r>
      <w:hyperlink r:id="rId527" w:history="1">
        <w:r>
          <w:rPr>
            <w:color w:val="0000FF"/>
          </w:rPr>
          <w:t>подпрограммы</w:t>
        </w:r>
      </w:hyperlink>
      <w:r>
        <w:t xml:space="preserve"> "Чистая вода" государственной программы Волгоградской области "Создание условий для обеспечения качественными услугами жилищно-коммунального хозяйства жителей Волгоградской области" на 2016 - 2020 годы, утвержденной постановлением Администрации Волгоградской области от 20 февраля 2016 г. N 56-п.</w:t>
      </w:r>
    </w:p>
    <w:p w:rsidR="008B26EE" w:rsidRDefault="008B26EE">
      <w:pPr>
        <w:pStyle w:val="ConsPlusNormal"/>
        <w:spacing w:before="220"/>
        <w:ind w:firstLine="540"/>
        <w:jc w:val="both"/>
      </w:pPr>
      <w:r>
        <w:t xml:space="preserve">Настоящая подпрограмма актуализирована с учетом требований методических </w:t>
      </w:r>
      <w:hyperlink r:id="rId528" w:history="1">
        <w:r>
          <w:rPr>
            <w:color w:val="0000FF"/>
          </w:rPr>
          <w:t>рекомендаций</w:t>
        </w:r>
      </w:hyperlink>
      <w:r>
        <w:t xml:space="preserve"> по подготовке региональных программ по повышению качества водоснабжения на период с 2019 по 2024 год, утвержденных приказом Министерства строительства и жилищно-коммунального хозяйства Российской Федерации от 30 апреля 2019 г. N 253/пр.</w:t>
      </w:r>
    </w:p>
    <w:p w:rsidR="008B26EE" w:rsidRDefault="008B26EE">
      <w:pPr>
        <w:pStyle w:val="ConsPlusNormal"/>
        <w:spacing w:before="220"/>
        <w:ind w:firstLine="540"/>
        <w:jc w:val="both"/>
      </w:pPr>
      <w:r>
        <w:t>Обеспечение населения коммунальными услугами в сфере водоснабжения является одним из важнейших направлений социально-экономического развития Волгоградской области.</w:t>
      </w:r>
    </w:p>
    <w:p w:rsidR="008B26EE" w:rsidRDefault="008B26EE">
      <w:pPr>
        <w:pStyle w:val="ConsPlusNormal"/>
        <w:spacing w:before="220"/>
        <w:ind w:firstLine="540"/>
        <w:jc w:val="both"/>
      </w:pPr>
      <w:r>
        <w:t>По результатам оценки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 доля населения, обеспеченного питьевой водой, отвечающей требованиям безопасности, в общей численности населения составляет 83,7 процента, в том числе доля городского населения - 95,8 процента.</w:t>
      </w:r>
    </w:p>
    <w:p w:rsidR="008B26EE" w:rsidRDefault="008B26EE">
      <w:pPr>
        <w:pStyle w:val="ConsPlusNormal"/>
        <w:spacing w:before="220"/>
        <w:ind w:firstLine="540"/>
        <w:jc w:val="both"/>
      </w:pPr>
      <w:r>
        <w:t>Проблема обеспечения населения питьевой водой особенно актуальна в городских поселениях (г. Краснослободск, г. Суровикино, г. Петров Вал, г. Котово, р.п. Новониколаевский, г. Жирновск, р.п. Линево, г. Николаевск, г. Серафимович, г. Палласовка, г. Ленинск, р.п. Ерзовка, р.п. Чернышковский, р.п. Елань, р.п. Быково, р.п. Рудня, р.п. Средняя Ахтуба), а также в крупных сельских поселениях (пос. Береславка, с. Горный Балыклей, с. Старая Полтавка, с. Ольховка, ст-ца Клетская).</w:t>
      </w:r>
    </w:p>
    <w:p w:rsidR="008B26EE" w:rsidRDefault="008B26EE">
      <w:pPr>
        <w:pStyle w:val="ConsPlusNormal"/>
        <w:spacing w:before="220"/>
        <w:ind w:firstLine="540"/>
        <w:jc w:val="both"/>
      </w:pPr>
      <w:r>
        <w:t>Настоящей подпрограммой предусматривается реализация мероприятий по строительству, реконструкции и модернизации объектов централизованных систем водоснабжения в целях обеспечения достижения целевых показателей, предусмотренных региональным проектом "Чистая вода" в рамках реализации федерального проекта "Чистая вода" национального проекта "Экология".</w:t>
      </w:r>
    </w:p>
    <w:p w:rsidR="008B26EE" w:rsidRDefault="008B26EE">
      <w:pPr>
        <w:pStyle w:val="ConsPlusNormal"/>
        <w:spacing w:before="220"/>
        <w:ind w:firstLine="540"/>
        <w:jc w:val="both"/>
      </w:pPr>
      <w:r>
        <w:t>В ряде городов и районных центров Волгоградской области объекты централизованных систем водоснабжения имеют высокий процент износа. Негативное влияние на качество питьевой воды оказывают факторы роста износа сетей, применение устаревших и малоэффективных методов очистки и подготовки воды. В течение последних лет не наблюдается существенного прироста мощностей водопроводных сооружений и сетей.</w:t>
      </w:r>
    </w:p>
    <w:p w:rsidR="008B26EE" w:rsidRDefault="008B26EE">
      <w:pPr>
        <w:pStyle w:val="ConsPlusNormal"/>
        <w:spacing w:before="220"/>
        <w:ind w:firstLine="540"/>
        <w:jc w:val="both"/>
      </w:pPr>
      <w:r>
        <w:t>Указанные обстоятельства ведут к увеличению риска подачи населению воды ненормативного качества.</w:t>
      </w:r>
    </w:p>
    <w:p w:rsidR="008B26EE" w:rsidRDefault="008B26EE">
      <w:pPr>
        <w:pStyle w:val="ConsPlusNormal"/>
        <w:spacing w:before="220"/>
        <w:ind w:firstLine="540"/>
        <w:jc w:val="both"/>
      </w:pPr>
      <w:r>
        <w:t>Современные технологии позволяют осуществлять строительство очистных сооружений, насосных станций из полимерных материалов с применением сборных блочно-модульных конструкций, что значительно снижает строительную стоимость и увеличивает срок эксплуатации.</w:t>
      </w:r>
    </w:p>
    <w:p w:rsidR="008B26EE" w:rsidRDefault="008B26EE">
      <w:pPr>
        <w:pStyle w:val="ConsPlusNormal"/>
        <w:spacing w:before="220"/>
        <w:ind w:firstLine="540"/>
        <w:jc w:val="both"/>
      </w:pPr>
      <w:r>
        <w:t>Решение поставленных вопросов возможно лишь комплексными программными методами с использованием координации межотраслевых связей.</w:t>
      </w:r>
    </w:p>
    <w:p w:rsidR="008B26EE" w:rsidRDefault="008B26EE">
      <w:pPr>
        <w:pStyle w:val="ConsPlusNormal"/>
        <w:spacing w:before="220"/>
        <w:ind w:firstLine="540"/>
        <w:jc w:val="both"/>
      </w:pPr>
      <w:r>
        <w:t>Мероприятия, предусмотренные подпрограммой, планируется реализовывать с применением перспективных технологий водоподготовки, включенных в Справочник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утвержденного протоколом совещания по вопросу утверждения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от 17 июля 2019 г. N 391-ПРМ-МЕ.</w:t>
      </w:r>
    </w:p>
    <w:p w:rsidR="008B26EE" w:rsidRDefault="008B26EE">
      <w:pPr>
        <w:pStyle w:val="ConsPlusNormal"/>
        <w:spacing w:before="220"/>
        <w:ind w:firstLine="540"/>
        <w:jc w:val="both"/>
      </w:pPr>
      <w:r>
        <w:t>Порядок перехода к использованию перспективных и доступных технологий осуществляется в соответствии с техническими решениями, принятыми в проектной документации, прошедшей государственную экспертизу, путем строительства, реконструкции и модернизации централизованных систем водоснабжения.</w:t>
      </w:r>
    </w:p>
    <w:p w:rsidR="008B26EE" w:rsidRDefault="008B26EE">
      <w:pPr>
        <w:pStyle w:val="ConsPlusNormal"/>
        <w:spacing w:before="220"/>
        <w:ind w:firstLine="540"/>
        <w:jc w:val="both"/>
      </w:pPr>
      <w:r>
        <w:t>Переход к использованию перспективных технологий водоподготовки на объектах водоподготовки осуществляется органами местного самоуправления, планирующими принять участие в реализации подпрограммы, с учетом следующего.</w:t>
      </w:r>
    </w:p>
    <w:p w:rsidR="008B26EE" w:rsidRDefault="008B26EE">
      <w:pPr>
        <w:pStyle w:val="ConsPlusNormal"/>
        <w:spacing w:before="220"/>
        <w:ind w:firstLine="540"/>
        <w:jc w:val="both"/>
      </w:pPr>
      <w:r>
        <w:t>До проектирования определяются:</w:t>
      </w:r>
    </w:p>
    <w:p w:rsidR="008B26EE" w:rsidRDefault="008B26EE">
      <w:pPr>
        <w:pStyle w:val="ConsPlusNormal"/>
        <w:spacing w:before="220"/>
        <w:ind w:firstLine="540"/>
        <w:jc w:val="both"/>
      </w:pPr>
      <w:r>
        <w:t>планируемые к использованию водоисточники;</w:t>
      </w:r>
    </w:p>
    <w:p w:rsidR="008B26EE" w:rsidRDefault="008B26EE">
      <w:pPr>
        <w:pStyle w:val="ConsPlusNormal"/>
        <w:spacing w:before="220"/>
        <w:ind w:firstLine="540"/>
        <w:jc w:val="both"/>
      </w:pPr>
      <w:r>
        <w:t>показатели воды из источников питьевого водоснабжения;</w:t>
      </w:r>
    </w:p>
    <w:p w:rsidR="008B26EE" w:rsidRDefault="008B26EE">
      <w:pPr>
        <w:pStyle w:val="ConsPlusNormal"/>
        <w:spacing w:before="220"/>
        <w:ind w:firstLine="540"/>
        <w:jc w:val="both"/>
      </w:pPr>
      <w:r>
        <w:t>необходимая производительность станции водоподготовки;</w:t>
      </w:r>
    </w:p>
    <w:p w:rsidR="008B26EE" w:rsidRDefault="008B26EE">
      <w:pPr>
        <w:pStyle w:val="ConsPlusNormal"/>
        <w:spacing w:before="220"/>
        <w:ind w:firstLine="540"/>
        <w:jc w:val="both"/>
      </w:pPr>
      <w:r>
        <w:t>методы водоочистки по целевому назначению на основании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w:t>
      </w:r>
    </w:p>
    <w:p w:rsidR="008B26EE" w:rsidRDefault="008B26EE">
      <w:pPr>
        <w:pStyle w:val="ConsPlusNormal"/>
        <w:spacing w:before="220"/>
        <w:ind w:firstLine="540"/>
        <w:jc w:val="both"/>
      </w:pPr>
      <w:r>
        <w:t>На основании полученных данных готовится техническое задание на проектирование.</w:t>
      </w:r>
    </w:p>
    <w:p w:rsidR="008B26EE" w:rsidRDefault="008B26EE">
      <w:pPr>
        <w:pStyle w:val="ConsPlusNormal"/>
        <w:spacing w:before="220"/>
        <w:ind w:firstLine="540"/>
        <w:jc w:val="both"/>
      </w:pPr>
      <w:r>
        <w:t>В ходе проектирования ведется мониторинг применения перспективных технологий водоподготовки, установленных техническим заданием на проектирование, подготовленным с учетом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w:t>
      </w:r>
    </w:p>
    <w:p w:rsidR="008B26EE" w:rsidRDefault="008B26EE">
      <w:pPr>
        <w:pStyle w:val="ConsPlusNormal"/>
        <w:spacing w:before="220"/>
        <w:ind w:firstLine="540"/>
        <w:jc w:val="both"/>
      </w:pPr>
      <w:r>
        <w:t>Отбор объектов для включения в региональный проект "Чистая вода" в рамках реализации федерального проекта "Чистая вода" национального проекта "Экология" осуществляется, в том числе по следующим основаниям:</w:t>
      </w:r>
    </w:p>
    <w:p w:rsidR="008B26EE" w:rsidRDefault="008B26EE">
      <w:pPr>
        <w:pStyle w:val="ConsPlusNormal"/>
        <w:spacing w:before="220"/>
        <w:ind w:firstLine="540"/>
        <w:jc w:val="both"/>
      </w:pPr>
      <w:r>
        <w:t>объекты отобраны по итогам инвентаризации, результаты которой размещены в АИС "Реформа ЖКХ";</w:t>
      </w:r>
    </w:p>
    <w:p w:rsidR="008B26EE" w:rsidRDefault="008B26EE">
      <w:pPr>
        <w:pStyle w:val="ConsPlusNormal"/>
        <w:spacing w:before="220"/>
        <w:ind w:firstLine="540"/>
        <w:jc w:val="both"/>
      </w:pPr>
      <w:r>
        <w:t>на объектах планируется применение перспективных технологий (в том числе использование технологий, разработанных организациями оборонно-промышленного комплекса);</w:t>
      </w:r>
    </w:p>
    <w:p w:rsidR="008B26EE" w:rsidRDefault="008B26EE">
      <w:pPr>
        <w:pStyle w:val="ConsPlusNormal"/>
        <w:spacing w:before="220"/>
        <w:ind w:firstLine="540"/>
        <w:jc w:val="both"/>
      </w:pPr>
      <w:r>
        <w:t>объекты прошли рейтинговый отбор;</w:t>
      </w:r>
    </w:p>
    <w:p w:rsidR="008B26EE" w:rsidRDefault="008B26EE">
      <w:pPr>
        <w:pStyle w:val="ConsPlusNormal"/>
        <w:spacing w:before="220"/>
        <w:ind w:firstLine="540"/>
        <w:jc w:val="both"/>
      </w:pPr>
      <w:r>
        <w:t>степень готовности проектно-сметной документации;</w:t>
      </w:r>
    </w:p>
    <w:p w:rsidR="008B26EE" w:rsidRDefault="008B26EE">
      <w:pPr>
        <w:pStyle w:val="ConsPlusNormal"/>
        <w:spacing w:before="220"/>
        <w:ind w:firstLine="540"/>
        <w:jc w:val="both"/>
      </w:pPr>
      <w:r>
        <w:t>социальная значимость объектов (наличие социальных объектов: школ, детских садов, учреждений здравоохранения и других).</w:t>
      </w:r>
    </w:p>
    <w:p w:rsidR="008B26EE" w:rsidRDefault="008B26EE">
      <w:pPr>
        <w:pStyle w:val="ConsPlusNormal"/>
        <w:spacing w:before="220"/>
        <w:ind w:firstLine="540"/>
        <w:jc w:val="both"/>
      </w:pPr>
      <w:r>
        <w:t>При реализации подпрограммы возможны риски в случае ее недофинансирования или прекращения финансирования. Способом ограничения таких рисков является ежегодная корректировка мероприятий подпрограммы в зависимости от достигнутых результатов.</w:t>
      </w:r>
    </w:p>
    <w:p w:rsidR="008B26EE" w:rsidRDefault="008B26EE">
      <w:pPr>
        <w:pStyle w:val="ConsPlusNormal"/>
        <w:spacing w:before="220"/>
        <w:ind w:firstLine="540"/>
        <w:jc w:val="both"/>
      </w:pPr>
      <w:r>
        <w:t>Социальные и экологические риски отсутствуют.</w:t>
      </w:r>
    </w:p>
    <w:p w:rsidR="008B26EE" w:rsidRDefault="008B26EE">
      <w:pPr>
        <w:pStyle w:val="ConsPlusNormal"/>
        <w:spacing w:before="220"/>
        <w:ind w:firstLine="540"/>
        <w:jc w:val="both"/>
      </w:pPr>
      <w:r>
        <w:t xml:space="preserve">В соответствии с методическими </w:t>
      </w:r>
      <w:hyperlink r:id="rId529" w:history="1">
        <w:r>
          <w:rPr>
            <w:color w:val="0000FF"/>
          </w:rPr>
          <w:t>рекомендациями</w:t>
        </w:r>
      </w:hyperlink>
      <w:r>
        <w:t xml:space="preserve"> по подготовке региональных программ по повышению качества водоснабжения на период с 2019 по 2024 год, утвержденными приказом Министерства строительства и жилищно-коммунального хозяйства Российской Федерации от 30 апреля 2019 г. N 253/пр, проведена оценка бюджетной эффективности в отношении объектов водоснабжения Волгоградской области.</w:t>
      </w:r>
    </w:p>
    <w:p w:rsidR="008B26EE" w:rsidRDefault="008B26EE">
      <w:pPr>
        <w:pStyle w:val="ConsPlusNormal"/>
        <w:spacing w:before="220"/>
        <w:ind w:firstLine="540"/>
        <w:jc w:val="both"/>
      </w:pPr>
      <w:r>
        <w:t>Расчет бюджетной эффективности вложения бюджетных средств по объектам, включенным в подпрограмму, для достижения целевых показателей, установленных паспортом регионального проекта "Чистая вода" в рамках реализации федерального проекта "Чистая вода" национального проекта "Экология", изложен в таблице:</w:t>
      </w:r>
    </w:p>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25"/>
        <w:gridCol w:w="1421"/>
        <w:gridCol w:w="1361"/>
        <w:gridCol w:w="1587"/>
      </w:tblGrid>
      <w:tr w:rsidR="008B26EE">
        <w:tc>
          <w:tcPr>
            <w:tcW w:w="680" w:type="dxa"/>
            <w:tcBorders>
              <w:top w:val="single" w:sz="4" w:space="0" w:color="auto"/>
              <w:left w:val="nil"/>
              <w:bottom w:val="single" w:sz="4" w:space="0" w:color="auto"/>
            </w:tcBorders>
          </w:tcPr>
          <w:p w:rsidR="008B26EE" w:rsidRDefault="008B26EE">
            <w:pPr>
              <w:pStyle w:val="ConsPlusNormal"/>
              <w:jc w:val="center"/>
            </w:pPr>
            <w:r>
              <w:t>Позиция в рейтинге</w:t>
            </w:r>
          </w:p>
        </w:tc>
        <w:tc>
          <w:tcPr>
            <w:tcW w:w="4025" w:type="dxa"/>
            <w:tcBorders>
              <w:top w:val="single" w:sz="4" w:space="0" w:color="auto"/>
              <w:bottom w:val="single" w:sz="4" w:space="0" w:color="auto"/>
            </w:tcBorders>
          </w:tcPr>
          <w:p w:rsidR="008B26EE" w:rsidRDefault="008B26EE">
            <w:pPr>
              <w:pStyle w:val="ConsPlusNormal"/>
              <w:jc w:val="center"/>
            </w:pPr>
            <w:r>
              <w:t>Наименование объекта</w:t>
            </w:r>
          </w:p>
        </w:tc>
        <w:tc>
          <w:tcPr>
            <w:tcW w:w="1421" w:type="dxa"/>
            <w:tcBorders>
              <w:top w:val="single" w:sz="4" w:space="0" w:color="auto"/>
              <w:bottom w:val="single" w:sz="4" w:space="0" w:color="auto"/>
            </w:tcBorders>
          </w:tcPr>
          <w:p w:rsidR="008B26EE" w:rsidRDefault="008B26EE">
            <w:pPr>
              <w:pStyle w:val="ConsPlusNormal"/>
              <w:jc w:val="center"/>
            </w:pPr>
            <w:r>
              <w:t>Объем инвестиций из федерального бюджета</w:t>
            </w:r>
          </w:p>
          <w:p w:rsidR="008B26EE" w:rsidRDefault="008B26EE">
            <w:pPr>
              <w:pStyle w:val="ConsPlusNormal"/>
              <w:jc w:val="center"/>
            </w:pPr>
            <w:r>
              <w:t>(тыс. рублей)</w:t>
            </w:r>
          </w:p>
        </w:tc>
        <w:tc>
          <w:tcPr>
            <w:tcW w:w="1361" w:type="dxa"/>
            <w:tcBorders>
              <w:top w:val="single" w:sz="4" w:space="0" w:color="auto"/>
              <w:bottom w:val="single" w:sz="4" w:space="0" w:color="auto"/>
            </w:tcBorders>
          </w:tcPr>
          <w:p w:rsidR="008B26EE" w:rsidRDefault="008B26EE">
            <w:pPr>
              <w:pStyle w:val="ConsPlusNormal"/>
              <w:jc w:val="center"/>
            </w:pPr>
            <w: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Волгоградской области</w:t>
            </w:r>
          </w:p>
          <w:p w:rsidR="008B26EE" w:rsidRDefault="008B26EE">
            <w:pPr>
              <w:pStyle w:val="ConsPlusNormal"/>
              <w:jc w:val="center"/>
            </w:pPr>
            <w:r>
              <w:t>(процентов)</w:t>
            </w:r>
          </w:p>
        </w:tc>
        <w:tc>
          <w:tcPr>
            <w:tcW w:w="1587" w:type="dxa"/>
            <w:tcBorders>
              <w:top w:val="single" w:sz="4" w:space="0" w:color="auto"/>
              <w:bottom w:val="single" w:sz="4" w:space="0" w:color="auto"/>
              <w:right w:val="nil"/>
            </w:tcBorders>
          </w:tcPr>
          <w:p w:rsidR="008B26EE" w:rsidRDefault="008B26EE">
            <w:pPr>
              <w:pStyle w:val="ConsPlusNormal"/>
              <w:jc w:val="center"/>
            </w:pPr>
            <w:r>
              <w:t>Значение показателя бюджетной эффективности</w:t>
            </w:r>
          </w:p>
          <w:p w:rsidR="008B26EE" w:rsidRDefault="008B26EE">
            <w:pPr>
              <w:pStyle w:val="ConsPlusNormal"/>
              <w:jc w:val="center"/>
            </w:pPr>
            <w:r>
              <w:t>(тыс. рублей/процентов)</w:t>
            </w:r>
          </w:p>
        </w:tc>
      </w:tr>
      <w:tr w:rsidR="008B26EE">
        <w:tc>
          <w:tcPr>
            <w:tcW w:w="680" w:type="dxa"/>
            <w:tcBorders>
              <w:top w:val="single" w:sz="4" w:space="0" w:color="auto"/>
              <w:left w:val="nil"/>
              <w:bottom w:val="single" w:sz="4" w:space="0" w:color="auto"/>
            </w:tcBorders>
          </w:tcPr>
          <w:p w:rsidR="008B26EE" w:rsidRDefault="008B26EE">
            <w:pPr>
              <w:pStyle w:val="ConsPlusNormal"/>
              <w:jc w:val="center"/>
            </w:pPr>
            <w:r>
              <w:t>1</w:t>
            </w:r>
          </w:p>
        </w:tc>
        <w:tc>
          <w:tcPr>
            <w:tcW w:w="4025" w:type="dxa"/>
            <w:tcBorders>
              <w:top w:val="single" w:sz="4" w:space="0" w:color="auto"/>
              <w:bottom w:val="single" w:sz="4" w:space="0" w:color="auto"/>
            </w:tcBorders>
          </w:tcPr>
          <w:p w:rsidR="008B26EE" w:rsidRDefault="008B26EE">
            <w:pPr>
              <w:pStyle w:val="ConsPlusNormal"/>
              <w:jc w:val="center"/>
            </w:pPr>
            <w:r>
              <w:t>2</w:t>
            </w:r>
          </w:p>
        </w:tc>
        <w:tc>
          <w:tcPr>
            <w:tcW w:w="1421" w:type="dxa"/>
            <w:tcBorders>
              <w:top w:val="single" w:sz="4" w:space="0" w:color="auto"/>
              <w:bottom w:val="single" w:sz="4" w:space="0" w:color="auto"/>
            </w:tcBorders>
          </w:tcPr>
          <w:p w:rsidR="008B26EE" w:rsidRDefault="008B26EE">
            <w:pPr>
              <w:pStyle w:val="ConsPlusNormal"/>
              <w:jc w:val="center"/>
            </w:pPr>
            <w:r>
              <w:t>3</w:t>
            </w:r>
          </w:p>
        </w:tc>
        <w:tc>
          <w:tcPr>
            <w:tcW w:w="1361" w:type="dxa"/>
            <w:tcBorders>
              <w:top w:val="single" w:sz="4" w:space="0" w:color="auto"/>
              <w:bottom w:val="single" w:sz="4" w:space="0" w:color="auto"/>
            </w:tcBorders>
          </w:tcPr>
          <w:p w:rsidR="008B26EE" w:rsidRDefault="008B26EE">
            <w:pPr>
              <w:pStyle w:val="ConsPlusNormal"/>
              <w:jc w:val="center"/>
            </w:pPr>
            <w:r>
              <w:t>4</w:t>
            </w:r>
          </w:p>
        </w:tc>
        <w:tc>
          <w:tcPr>
            <w:tcW w:w="1587" w:type="dxa"/>
            <w:tcBorders>
              <w:top w:val="single" w:sz="4" w:space="0" w:color="auto"/>
              <w:bottom w:val="single" w:sz="4" w:space="0" w:color="auto"/>
              <w:right w:val="nil"/>
            </w:tcBorders>
          </w:tcPr>
          <w:p w:rsidR="008B26EE" w:rsidRDefault="008B26EE">
            <w:pPr>
              <w:pStyle w:val="ConsPlusNormal"/>
              <w:jc w:val="center"/>
            </w:pPr>
            <w:r>
              <w:t>5</w:t>
            </w:r>
          </w:p>
        </w:tc>
      </w:tr>
      <w:tr w:rsidR="008B26E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8B26EE" w:rsidRDefault="008B26EE">
            <w:pPr>
              <w:pStyle w:val="ConsPlusNormal"/>
              <w:jc w:val="center"/>
            </w:pPr>
            <w:r>
              <w:t>1</w:t>
            </w:r>
          </w:p>
        </w:tc>
        <w:tc>
          <w:tcPr>
            <w:tcW w:w="4025" w:type="dxa"/>
            <w:tcBorders>
              <w:top w:val="single" w:sz="4" w:space="0" w:color="auto"/>
              <w:left w:val="nil"/>
              <w:bottom w:val="nil"/>
              <w:right w:val="nil"/>
            </w:tcBorders>
          </w:tcPr>
          <w:p w:rsidR="008B26EE" w:rsidRDefault="008B26EE">
            <w:pPr>
              <w:pStyle w:val="ConsPlusNormal"/>
            </w:pPr>
            <w:r>
              <w:t>Светлоярский муниципальный район, "Реконструкция системы водоснабжения пос. Большие Чапурники Светлоярского района Волгоградской области"</w:t>
            </w:r>
          </w:p>
        </w:tc>
        <w:tc>
          <w:tcPr>
            <w:tcW w:w="1421" w:type="dxa"/>
            <w:tcBorders>
              <w:top w:val="single" w:sz="4" w:space="0" w:color="auto"/>
              <w:left w:val="nil"/>
              <w:bottom w:val="nil"/>
              <w:right w:val="nil"/>
            </w:tcBorders>
          </w:tcPr>
          <w:p w:rsidR="008B26EE" w:rsidRDefault="008B26EE">
            <w:pPr>
              <w:pStyle w:val="ConsPlusNormal"/>
              <w:jc w:val="center"/>
            </w:pPr>
            <w:r>
              <w:t>49000,00</w:t>
            </w:r>
          </w:p>
        </w:tc>
        <w:tc>
          <w:tcPr>
            <w:tcW w:w="1361" w:type="dxa"/>
            <w:tcBorders>
              <w:top w:val="single" w:sz="4" w:space="0" w:color="auto"/>
              <w:left w:val="nil"/>
              <w:bottom w:val="nil"/>
              <w:right w:val="nil"/>
            </w:tcBorders>
          </w:tcPr>
          <w:p w:rsidR="008B26EE" w:rsidRDefault="008B26EE">
            <w:pPr>
              <w:pStyle w:val="ConsPlusNormal"/>
              <w:jc w:val="center"/>
            </w:pPr>
            <w:r>
              <w:t>0,15</w:t>
            </w:r>
          </w:p>
        </w:tc>
        <w:tc>
          <w:tcPr>
            <w:tcW w:w="1587" w:type="dxa"/>
            <w:tcBorders>
              <w:top w:val="single" w:sz="4" w:space="0" w:color="auto"/>
              <w:left w:val="nil"/>
              <w:bottom w:val="nil"/>
              <w:right w:val="nil"/>
            </w:tcBorders>
          </w:tcPr>
          <w:p w:rsidR="008B26EE" w:rsidRDefault="008B26EE">
            <w:pPr>
              <w:pStyle w:val="ConsPlusNormal"/>
              <w:jc w:val="center"/>
            </w:pPr>
            <w:r>
              <w:t>326666,67</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w:t>
            </w:r>
          </w:p>
        </w:tc>
        <w:tc>
          <w:tcPr>
            <w:tcW w:w="4025" w:type="dxa"/>
            <w:tcBorders>
              <w:top w:val="nil"/>
              <w:left w:val="nil"/>
              <w:bottom w:val="nil"/>
              <w:right w:val="nil"/>
            </w:tcBorders>
          </w:tcPr>
          <w:p w:rsidR="008B26EE" w:rsidRDefault="008B26EE">
            <w:pPr>
              <w:pStyle w:val="ConsPlusNormal"/>
            </w:pPr>
            <w:r>
              <w:t>Калачевский муниципальный район, "Реконструкция системы водоснабжения пос. Береславка Калачевского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68600,00</w:t>
            </w:r>
          </w:p>
        </w:tc>
        <w:tc>
          <w:tcPr>
            <w:tcW w:w="1361" w:type="dxa"/>
            <w:tcBorders>
              <w:top w:val="nil"/>
              <w:left w:val="nil"/>
              <w:bottom w:val="nil"/>
              <w:right w:val="nil"/>
            </w:tcBorders>
          </w:tcPr>
          <w:p w:rsidR="008B26EE" w:rsidRDefault="008B26EE">
            <w:pPr>
              <w:pStyle w:val="ConsPlusNormal"/>
              <w:jc w:val="center"/>
            </w:pPr>
            <w:r>
              <w:t>0,14</w:t>
            </w:r>
          </w:p>
        </w:tc>
        <w:tc>
          <w:tcPr>
            <w:tcW w:w="1587" w:type="dxa"/>
            <w:tcBorders>
              <w:top w:val="nil"/>
              <w:left w:val="nil"/>
              <w:bottom w:val="nil"/>
              <w:right w:val="nil"/>
            </w:tcBorders>
          </w:tcPr>
          <w:p w:rsidR="008B26EE" w:rsidRDefault="008B26EE">
            <w:pPr>
              <w:pStyle w:val="ConsPlusNormal"/>
              <w:jc w:val="center"/>
            </w:pPr>
            <w:r>
              <w:t>490000,00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3</w:t>
            </w:r>
          </w:p>
        </w:tc>
        <w:tc>
          <w:tcPr>
            <w:tcW w:w="4025" w:type="dxa"/>
            <w:tcBorders>
              <w:top w:val="nil"/>
              <w:left w:val="nil"/>
              <w:bottom w:val="nil"/>
              <w:right w:val="nil"/>
            </w:tcBorders>
          </w:tcPr>
          <w:p w:rsidR="008B26EE" w:rsidRDefault="008B26EE">
            <w:pPr>
              <w:pStyle w:val="ConsPlusNormal"/>
            </w:pPr>
            <w:r>
              <w:t>Городищенский муниципальный район, "Реконструкция системы водоснабжения с. Россошки Городищенского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58800,00</w:t>
            </w:r>
          </w:p>
        </w:tc>
        <w:tc>
          <w:tcPr>
            <w:tcW w:w="1361" w:type="dxa"/>
            <w:tcBorders>
              <w:top w:val="nil"/>
              <w:left w:val="nil"/>
              <w:bottom w:val="nil"/>
              <w:right w:val="nil"/>
            </w:tcBorders>
          </w:tcPr>
          <w:p w:rsidR="008B26EE" w:rsidRDefault="008B26EE">
            <w:pPr>
              <w:pStyle w:val="ConsPlusNormal"/>
              <w:jc w:val="center"/>
            </w:pPr>
            <w:r>
              <w:t>0,11</w:t>
            </w:r>
          </w:p>
        </w:tc>
        <w:tc>
          <w:tcPr>
            <w:tcW w:w="1587" w:type="dxa"/>
            <w:tcBorders>
              <w:top w:val="nil"/>
              <w:left w:val="nil"/>
              <w:bottom w:val="nil"/>
              <w:right w:val="nil"/>
            </w:tcBorders>
          </w:tcPr>
          <w:p w:rsidR="008B26EE" w:rsidRDefault="008B26EE">
            <w:pPr>
              <w:pStyle w:val="ConsPlusNormal"/>
              <w:jc w:val="center"/>
            </w:pPr>
            <w:r>
              <w:t>534545,45</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4</w:t>
            </w:r>
          </w:p>
        </w:tc>
        <w:tc>
          <w:tcPr>
            <w:tcW w:w="4025" w:type="dxa"/>
            <w:tcBorders>
              <w:top w:val="nil"/>
              <w:left w:val="nil"/>
              <w:bottom w:val="nil"/>
              <w:right w:val="nil"/>
            </w:tcBorders>
          </w:tcPr>
          <w:p w:rsidR="008B26EE" w:rsidRDefault="008B26EE">
            <w:pPr>
              <w:pStyle w:val="ConsPlusNormal"/>
            </w:pPr>
            <w:r>
              <w:t>Дубовский муниципальный район, "Реконструкция водозаборных, водопроводных очистных сооружений с. Горный Балыклей Дубовского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49000,00</w:t>
            </w:r>
          </w:p>
        </w:tc>
        <w:tc>
          <w:tcPr>
            <w:tcW w:w="1361" w:type="dxa"/>
            <w:tcBorders>
              <w:top w:val="nil"/>
              <w:left w:val="nil"/>
              <w:bottom w:val="nil"/>
              <w:right w:val="nil"/>
            </w:tcBorders>
          </w:tcPr>
          <w:p w:rsidR="008B26EE" w:rsidRDefault="008B26EE">
            <w:pPr>
              <w:pStyle w:val="ConsPlusNormal"/>
              <w:jc w:val="center"/>
            </w:pPr>
            <w:r>
              <w:t>0,09</w:t>
            </w:r>
          </w:p>
        </w:tc>
        <w:tc>
          <w:tcPr>
            <w:tcW w:w="1587" w:type="dxa"/>
            <w:tcBorders>
              <w:top w:val="nil"/>
              <w:left w:val="nil"/>
              <w:bottom w:val="nil"/>
              <w:right w:val="nil"/>
            </w:tcBorders>
          </w:tcPr>
          <w:p w:rsidR="008B26EE" w:rsidRDefault="008B26EE">
            <w:pPr>
              <w:pStyle w:val="ConsPlusNormal"/>
              <w:jc w:val="center"/>
            </w:pPr>
            <w:r>
              <w:t>544444,44</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5</w:t>
            </w:r>
          </w:p>
        </w:tc>
        <w:tc>
          <w:tcPr>
            <w:tcW w:w="4025" w:type="dxa"/>
            <w:tcBorders>
              <w:top w:val="nil"/>
              <w:left w:val="nil"/>
              <w:bottom w:val="nil"/>
              <w:right w:val="nil"/>
            </w:tcBorders>
          </w:tcPr>
          <w:p w:rsidR="008B26EE" w:rsidRDefault="008B26EE">
            <w:pPr>
              <w:pStyle w:val="ConsPlusNormal"/>
            </w:pPr>
            <w:r>
              <w:t>Клетский муниципальный район, "Реконструкция системы водоснабжения ст. Клетская Клетского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127400,00</w:t>
            </w:r>
          </w:p>
        </w:tc>
        <w:tc>
          <w:tcPr>
            <w:tcW w:w="1361" w:type="dxa"/>
            <w:tcBorders>
              <w:top w:val="nil"/>
              <w:left w:val="nil"/>
              <w:bottom w:val="nil"/>
              <w:right w:val="nil"/>
            </w:tcBorders>
          </w:tcPr>
          <w:p w:rsidR="008B26EE" w:rsidRDefault="008B26EE">
            <w:pPr>
              <w:pStyle w:val="ConsPlusNormal"/>
              <w:jc w:val="center"/>
            </w:pPr>
            <w:r>
              <w:t>0,22</w:t>
            </w:r>
          </w:p>
        </w:tc>
        <w:tc>
          <w:tcPr>
            <w:tcW w:w="1587" w:type="dxa"/>
            <w:tcBorders>
              <w:top w:val="nil"/>
              <w:left w:val="nil"/>
              <w:bottom w:val="nil"/>
              <w:right w:val="nil"/>
            </w:tcBorders>
          </w:tcPr>
          <w:p w:rsidR="008B26EE" w:rsidRDefault="008B26EE">
            <w:pPr>
              <w:pStyle w:val="ConsPlusNormal"/>
              <w:jc w:val="center"/>
            </w:pPr>
            <w:r>
              <w:t>579090,91</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6</w:t>
            </w:r>
          </w:p>
        </w:tc>
        <w:tc>
          <w:tcPr>
            <w:tcW w:w="4025" w:type="dxa"/>
            <w:tcBorders>
              <w:top w:val="nil"/>
              <w:left w:val="nil"/>
              <w:bottom w:val="nil"/>
              <w:right w:val="nil"/>
            </w:tcBorders>
          </w:tcPr>
          <w:p w:rsidR="008B26EE" w:rsidRDefault="008B26EE">
            <w:pPr>
              <w:pStyle w:val="ConsPlusNormal"/>
            </w:pPr>
            <w:r>
              <w:t>Ольховский муниципальный район, "Реконструкция системы водоснабжения с. Ольховка Ольховского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143290,00</w:t>
            </w:r>
          </w:p>
        </w:tc>
        <w:tc>
          <w:tcPr>
            <w:tcW w:w="1361" w:type="dxa"/>
            <w:tcBorders>
              <w:top w:val="nil"/>
              <w:left w:val="nil"/>
              <w:bottom w:val="nil"/>
              <w:right w:val="nil"/>
            </w:tcBorders>
          </w:tcPr>
          <w:p w:rsidR="008B26EE" w:rsidRDefault="008B26EE">
            <w:pPr>
              <w:pStyle w:val="ConsPlusNormal"/>
              <w:jc w:val="center"/>
            </w:pPr>
            <w:r>
              <w:t>0,22</w:t>
            </w:r>
          </w:p>
        </w:tc>
        <w:tc>
          <w:tcPr>
            <w:tcW w:w="1587" w:type="dxa"/>
            <w:tcBorders>
              <w:top w:val="nil"/>
              <w:left w:val="nil"/>
              <w:bottom w:val="nil"/>
              <w:right w:val="nil"/>
            </w:tcBorders>
          </w:tcPr>
          <w:p w:rsidR="008B26EE" w:rsidRDefault="008B26EE">
            <w:pPr>
              <w:pStyle w:val="ConsPlusNormal"/>
              <w:jc w:val="center"/>
            </w:pPr>
            <w:r>
              <w:t>651318,18</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7</w:t>
            </w:r>
          </w:p>
        </w:tc>
        <w:tc>
          <w:tcPr>
            <w:tcW w:w="4025" w:type="dxa"/>
            <w:tcBorders>
              <w:top w:val="nil"/>
              <w:left w:val="nil"/>
              <w:bottom w:val="nil"/>
              <w:right w:val="nil"/>
            </w:tcBorders>
          </w:tcPr>
          <w:p w:rsidR="008B26EE" w:rsidRDefault="008B26EE">
            <w:pPr>
              <w:pStyle w:val="ConsPlusNormal"/>
            </w:pPr>
            <w:r>
              <w:t>Быковский муниципальный район, "Реконструкция системы водоснабжения с. Кислово Быковского района"</w:t>
            </w:r>
          </w:p>
        </w:tc>
        <w:tc>
          <w:tcPr>
            <w:tcW w:w="1421" w:type="dxa"/>
            <w:tcBorders>
              <w:top w:val="nil"/>
              <w:left w:val="nil"/>
              <w:bottom w:val="nil"/>
              <w:right w:val="nil"/>
            </w:tcBorders>
          </w:tcPr>
          <w:p w:rsidR="008B26EE" w:rsidRDefault="008B26EE">
            <w:pPr>
              <w:pStyle w:val="ConsPlusNormal"/>
              <w:jc w:val="center"/>
            </w:pPr>
            <w:r>
              <w:t>58800,00</w:t>
            </w:r>
          </w:p>
        </w:tc>
        <w:tc>
          <w:tcPr>
            <w:tcW w:w="1361" w:type="dxa"/>
            <w:tcBorders>
              <w:top w:val="nil"/>
              <w:left w:val="nil"/>
              <w:bottom w:val="nil"/>
              <w:right w:val="nil"/>
            </w:tcBorders>
          </w:tcPr>
          <w:p w:rsidR="008B26EE" w:rsidRDefault="008B26EE">
            <w:pPr>
              <w:pStyle w:val="ConsPlusNormal"/>
              <w:jc w:val="center"/>
            </w:pPr>
            <w:r>
              <w:t>0,09</w:t>
            </w:r>
          </w:p>
        </w:tc>
        <w:tc>
          <w:tcPr>
            <w:tcW w:w="1587" w:type="dxa"/>
            <w:tcBorders>
              <w:top w:val="nil"/>
              <w:left w:val="nil"/>
              <w:bottom w:val="nil"/>
              <w:right w:val="nil"/>
            </w:tcBorders>
          </w:tcPr>
          <w:p w:rsidR="008B26EE" w:rsidRDefault="008B26EE">
            <w:pPr>
              <w:pStyle w:val="ConsPlusNormal"/>
              <w:jc w:val="center"/>
            </w:pPr>
            <w:r>
              <w:t>653333,33</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8</w:t>
            </w:r>
          </w:p>
        </w:tc>
        <w:tc>
          <w:tcPr>
            <w:tcW w:w="4025" w:type="dxa"/>
            <w:tcBorders>
              <w:top w:val="nil"/>
              <w:left w:val="nil"/>
              <w:bottom w:val="nil"/>
              <w:right w:val="nil"/>
            </w:tcBorders>
          </w:tcPr>
          <w:p w:rsidR="008B26EE" w:rsidRDefault="008B26EE">
            <w:pPr>
              <w:pStyle w:val="ConsPlusNormal"/>
            </w:pPr>
            <w:r>
              <w:t>Серафимовичский муниципальный район, "Реконструкция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1421" w:type="dxa"/>
            <w:tcBorders>
              <w:top w:val="nil"/>
              <w:left w:val="nil"/>
              <w:bottom w:val="nil"/>
              <w:right w:val="nil"/>
            </w:tcBorders>
          </w:tcPr>
          <w:p w:rsidR="008B26EE" w:rsidRDefault="008B26EE">
            <w:pPr>
              <w:pStyle w:val="ConsPlusNormal"/>
              <w:jc w:val="center"/>
            </w:pPr>
            <w:r>
              <w:t>65464,00</w:t>
            </w:r>
          </w:p>
        </w:tc>
        <w:tc>
          <w:tcPr>
            <w:tcW w:w="1361" w:type="dxa"/>
            <w:tcBorders>
              <w:top w:val="nil"/>
              <w:left w:val="nil"/>
              <w:bottom w:val="nil"/>
              <w:right w:val="nil"/>
            </w:tcBorders>
          </w:tcPr>
          <w:p w:rsidR="008B26EE" w:rsidRDefault="008B26EE">
            <w:pPr>
              <w:pStyle w:val="ConsPlusNormal"/>
              <w:jc w:val="center"/>
            </w:pPr>
            <w:r>
              <w:t>0,10</w:t>
            </w:r>
          </w:p>
        </w:tc>
        <w:tc>
          <w:tcPr>
            <w:tcW w:w="1587" w:type="dxa"/>
            <w:tcBorders>
              <w:top w:val="nil"/>
              <w:left w:val="nil"/>
              <w:bottom w:val="nil"/>
              <w:right w:val="nil"/>
            </w:tcBorders>
          </w:tcPr>
          <w:p w:rsidR="008B26EE" w:rsidRDefault="008B26EE">
            <w:pPr>
              <w:pStyle w:val="ConsPlusNormal"/>
              <w:jc w:val="center"/>
            </w:pPr>
            <w:r>
              <w:t>654640,00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9</w:t>
            </w:r>
          </w:p>
        </w:tc>
        <w:tc>
          <w:tcPr>
            <w:tcW w:w="4025" w:type="dxa"/>
            <w:tcBorders>
              <w:top w:val="nil"/>
              <w:left w:val="nil"/>
              <w:bottom w:val="nil"/>
              <w:right w:val="nil"/>
            </w:tcBorders>
          </w:tcPr>
          <w:p w:rsidR="008B26EE" w:rsidRDefault="008B26EE">
            <w:pPr>
              <w:pStyle w:val="ConsPlusNormal"/>
            </w:pPr>
            <w:r>
              <w:t>Жирновский муниципальный район, Линевское городское поселение, "Реконструкция системы водозаборных сооружений р.п. Линево Волгоградской области"</w:t>
            </w:r>
          </w:p>
        </w:tc>
        <w:tc>
          <w:tcPr>
            <w:tcW w:w="1421" w:type="dxa"/>
            <w:tcBorders>
              <w:top w:val="nil"/>
              <w:left w:val="nil"/>
              <w:bottom w:val="nil"/>
              <w:right w:val="nil"/>
            </w:tcBorders>
          </w:tcPr>
          <w:p w:rsidR="008B26EE" w:rsidRDefault="008B26EE">
            <w:pPr>
              <w:pStyle w:val="ConsPlusNormal"/>
              <w:jc w:val="center"/>
            </w:pPr>
            <w:r>
              <w:t>46060,00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658000,00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10</w:t>
            </w:r>
          </w:p>
        </w:tc>
        <w:tc>
          <w:tcPr>
            <w:tcW w:w="4025" w:type="dxa"/>
            <w:tcBorders>
              <w:top w:val="nil"/>
              <w:left w:val="nil"/>
              <w:bottom w:val="nil"/>
              <w:right w:val="nil"/>
            </w:tcBorders>
          </w:tcPr>
          <w:p w:rsidR="008B26EE" w:rsidRDefault="008B26EE">
            <w:pPr>
              <w:pStyle w:val="ConsPlusNormal"/>
            </w:pPr>
            <w:r>
              <w:t>Жирновский муниципальный район, "Реконструкция водозаборных сооружений г. Жирновск Волгоградской области"</w:t>
            </w:r>
          </w:p>
        </w:tc>
        <w:tc>
          <w:tcPr>
            <w:tcW w:w="1421" w:type="dxa"/>
            <w:tcBorders>
              <w:top w:val="nil"/>
              <w:left w:val="nil"/>
              <w:bottom w:val="nil"/>
              <w:right w:val="nil"/>
            </w:tcBorders>
          </w:tcPr>
          <w:p w:rsidR="008B26EE" w:rsidRDefault="008B26EE">
            <w:pPr>
              <w:pStyle w:val="ConsPlusNormal"/>
              <w:jc w:val="center"/>
            </w:pPr>
            <w:r>
              <w:t>89125,30</w:t>
            </w:r>
          </w:p>
        </w:tc>
        <w:tc>
          <w:tcPr>
            <w:tcW w:w="1361" w:type="dxa"/>
            <w:tcBorders>
              <w:top w:val="nil"/>
              <w:left w:val="nil"/>
              <w:bottom w:val="nil"/>
              <w:right w:val="nil"/>
            </w:tcBorders>
          </w:tcPr>
          <w:p w:rsidR="008B26EE" w:rsidRDefault="008B26EE">
            <w:pPr>
              <w:pStyle w:val="ConsPlusNormal"/>
              <w:jc w:val="center"/>
            </w:pPr>
            <w:r>
              <w:t>0,13</w:t>
            </w:r>
          </w:p>
        </w:tc>
        <w:tc>
          <w:tcPr>
            <w:tcW w:w="1587" w:type="dxa"/>
            <w:tcBorders>
              <w:top w:val="nil"/>
              <w:left w:val="nil"/>
              <w:bottom w:val="nil"/>
              <w:right w:val="nil"/>
            </w:tcBorders>
          </w:tcPr>
          <w:p w:rsidR="008B26EE" w:rsidRDefault="008B26EE">
            <w:pPr>
              <w:pStyle w:val="ConsPlusNormal"/>
              <w:jc w:val="center"/>
            </w:pPr>
            <w:r>
              <w:t>685579,23</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11</w:t>
            </w:r>
          </w:p>
        </w:tc>
        <w:tc>
          <w:tcPr>
            <w:tcW w:w="4025" w:type="dxa"/>
            <w:tcBorders>
              <w:top w:val="nil"/>
              <w:left w:val="nil"/>
              <w:bottom w:val="nil"/>
              <w:right w:val="nil"/>
            </w:tcBorders>
          </w:tcPr>
          <w:p w:rsidR="008B26EE" w:rsidRDefault="008B26EE">
            <w:pPr>
              <w:pStyle w:val="ConsPlusNormal"/>
            </w:pPr>
            <w:r>
              <w:t>Новониколаевский муниципальный район, Новониколаевское городское поселение "Реконструкция сетей водоснабжения р.п. Новониколаевский Волгоградской области"</w:t>
            </w:r>
          </w:p>
        </w:tc>
        <w:tc>
          <w:tcPr>
            <w:tcW w:w="1421" w:type="dxa"/>
            <w:tcBorders>
              <w:top w:val="nil"/>
              <w:left w:val="nil"/>
              <w:bottom w:val="nil"/>
              <w:right w:val="nil"/>
            </w:tcBorders>
          </w:tcPr>
          <w:p w:rsidR="008B26EE" w:rsidRDefault="008B26EE">
            <w:pPr>
              <w:pStyle w:val="ConsPlusNormal"/>
              <w:jc w:val="center"/>
            </w:pPr>
            <w:r>
              <w:t>82340,40</w:t>
            </w:r>
          </w:p>
        </w:tc>
        <w:tc>
          <w:tcPr>
            <w:tcW w:w="1361" w:type="dxa"/>
            <w:tcBorders>
              <w:top w:val="nil"/>
              <w:left w:val="nil"/>
              <w:bottom w:val="nil"/>
              <w:right w:val="nil"/>
            </w:tcBorders>
          </w:tcPr>
          <w:p w:rsidR="008B26EE" w:rsidRDefault="008B26EE">
            <w:pPr>
              <w:pStyle w:val="ConsPlusNormal"/>
              <w:jc w:val="center"/>
            </w:pPr>
            <w:r>
              <w:t>0,12</w:t>
            </w:r>
          </w:p>
        </w:tc>
        <w:tc>
          <w:tcPr>
            <w:tcW w:w="1587" w:type="dxa"/>
            <w:tcBorders>
              <w:top w:val="nil"/>
              <w:left w:val="nil"/>
              <w:bottom w:val="nil"/>
              <w:right w:val="nil"/>
            </w:tcBorders>
          </w:tcPr>
          <w:p w:rsidR="008B26EE" w:rsidRDefault="008B26EE">
            <w:pPr>
              <w:pStyle w:val="ConsPlusNormal"/>
              <w:jc w:val="center"/>
            </w:pPr>
            <w:r>
              <w:t>686170,00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12</w:t>
            </w:r>
          </w:p>
        </w:tc>
        <w:tc>
          <w:tcPr>
            <w:tcW w:w="4025" w:type="dxa"/>
            <w:tcBorders>
              <w:top w:val="nil"/>
              <w:left w:val="nil"/>
              <w:bottom w:val="nil"/>
              <w:right w:val="nil"/>
            </w:tcBorders>
          </w:tcPr>
          <w:p w:rsidR="008B26EE" w:rsidRDefault="008B26EE">
            <w:pPr>
              <w:pStyle w:val="ConsPlusNormal"/>
            </w:pPr>
            <w:r>
              <w:t>Палласовский муниципальный район, "Насосные станции I, II и III подъемов и трубопроводной сети до Ромашковского сельского поселения Палласовского муниципального района"</w:t>
            </w:r>
          </w:p>
        </w:tc>
        <w:tc>
          <w:tcPr>
            <w:tcW w:w="1421" w:type="dxa"/>
            <w:tcBorders>
              <w:top w:val="nil"/>
              <w:left w:val="nil"/>
              <w:bottom w:val="nil"/>
              <w:right w:val="nil"/>
            </w:tcBorders>
          </w:tcPr>
          <w:p w:rsidR="008B26EE" w:rsidRDefault="008B26EE">
            <w:pPr>
              <w:pStyle w:val="ConsPlusNormal"/>
              <w:jc w:val="center"/>
            </w:pPr>
            <w:r>
              <w:t>235200,00</w:t>
            </w:r>
          </w:p>
        </w:tc>
        <w:tc>
          <w:tcPr>
            <w:tcW w:w="1361" w:type="dxa"/>
            <w:tcBorders>
              <w:top w:val="nil"/>
              <w:left w:val="nil"/>
              <w:bottom w:val="nil"/>
              <w:right w:val="nil"/>
            </w:tcBorders>
          </w:tcPr>
          <w:p w:rsidR="008B26EE" w:rsidRDefault="008B26EE">
            <w:pPr>
              <w:pStyle w:val="ConsPlusNormal"/>
              <w:jc w:val="center"/>
            </w:pPr>
            <w:r>
              <w:t>0,34</w:t>
            </w:r>
          </w:p>
        </w:tc>
        <w:tc>
          <w:tcPr>
            <w:tcW w:w="1587" w:type="dxa"/>
            <w:tcBorders>
              <w:top w:val="nil"/>
              <w:left w:val="nil"/>
              <w:bottom w:val="nil"/>
              <w:right w:val="nil"/>
            </w:tcBorders>
          </w:tcPr>
          <w:p w:rsidR="008B26EE" w:rsidRDefault="008B26EE">
            <w:pPr>
              <w:pStyle w:val="ConsPlusNormal"/>
              <w:jc w:val="center"/>
            </w:pPr>
            <w:r>
              <w:t>691764,71</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13</w:t>
            </w:r>
          </w:p>
        </w:tc>
        <w:tc>
          <w:tcPr>
            <w:tcW w:w="4025" w:type="dxa"/>
            <w:tcBorders>
              <w:top w:val="nil"/>
              <w:left w:val="nil"/>
              <w:bottom w:val="nil"/>
              <w:right w:val="nil"/>
            </w:tcBorders>
          </w:tcPr>
          <w:p w:rsidR="008B26EE" w:rsidRDefault="008B26EE">
            <w:pPr>
              <w:pStyle w:val="ConsPlusNormal"/>
            </w:pPr>
            <w:r>
              <w:t>Городищенский муниципальный район, "Реконструкция системы водоснабжения р.п. Ерзовка Городищенского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49000,00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700000,00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14</w:t>
            </w:r>
          </w:p>
        </w:tc>
        <w:tc>
          <w:tcPr>
            <w:tcW w:w="4025" w:type="dxa"/>
            <w:tcBorders>
              <w:top w:val="nil"/>
              <w:left w:val="nil"/>
              <w:bottom w:val="nil"/>
              <w:right w:val="nil"/>
            </w:tcBorders>
          </w:tcPr>
          <w:p w:rsidR="008B26EE" w:rsidRDefault="008B26EE">
            <w:pPr>
              <w:pStyle w:val="ConsPlusNormal"/>
            </w:pPr>
            <w:r>
              <w:t>Светлоярский муниципальный район, "Реконструкция системы водоснабжения пос. Дубовый Овраг Светлоярского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49000,00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700000,00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15</w:t>
            </w:r>
          </w:p>
        </w:tc>
        <w:tc>
          <w:tcPr>
            <w:tcW w:w="402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(3 этап)"</w:t>
            </w:r>
          </w:p>
        </w:tc>
        <w:tc>
          <w:tcPr>
            <w:tcW w:w="1421" w:type="dxa"/>
            <w:tcBorders>
              <w:top w:val="nil"/>
              <w:left w:val="nil"/>
              <w:bottom w:val="nil"/>
              <w:right w:val="nil"/>
            </w:tcBorders>
          </w:tcPr>
          <w:p w:rsidR="008B26EE" w:rsidRDefault="008B26EE">
            <w:pPr>
              <w:pStyle w:val="ConsPlusNormal"/>
              <w:jc w:val="center"/>
            </w:pPr>
            <w:r>
              <w:t>28175,00</w:t>
            </w:r>
          </w:p>
        </w:tc>
        <w:tc>
          <w:tcPr>
            <w:tcW w:w="1361" w:type="dxa"/>
            <w:tcBorders>
              <w:top w:val="nil"/>
              <w:left w:val="nil"/>
              <w:bottom w:val="nil"/>
              <w:right w:val="nil"/>
            </w:tcBorders>
          </w:tcPr>
          <w:p w:rsidR="008B26EE" w:rsidRDefault="008B26EE">
            <w:pPr>
              <w:pStyle w:val="ConsPlusNormal"/>
              <w:jc w:val="center"/>
            </w:pPr>
            <w:r>
              <w:t>0,04</w:t>
            </w:r>
          </w:p>
        </w:tc>
        <w:tc>
          <w:tcPr>
            <w:tcW w:w="1587" w:type="dxa"/>
            <w:tcBorders>
              <w:top w:val="nil"/>
              <w:left w:val="nil"/>
              <w:bottom w:val="nil"/>
              <w:right w:val="nil"/>
            </w:tcBorders>
          </w:tcPr>
          <w:p w:rsidR="008B26EE" w:rsidRDefault="008B26EE">
            <w:pPr>
              <w:pStyle w:val="ConsPlusNormal"/>
              <w:jc w:val="center"/>
            </w:pPr>
            <w:r>
              <w:t>704375,00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16</w:t>
            </w:r>
          </w:p>
        </w:tc>
        <w:tc>
          <w:tcPr>
            <w:tcW w:w="4025" w:type="dxa"/>
            <w:tcBorders>
              <w:top w:val="nil"/>
              <w:left w:val="nil"/>
              <w:bottom w:val="nil"/>
              <w:right w:val="nil"/>
            </w:tcBorders>
          </w:tcPr>
          <w:p w:rsidR="008B26EE" w:rsidRDefault="008B26EE">
            <w:pPr>
              <w:pStyle w:val="ConsPlusNormal"/>
            </w:pPr>
            <w:r>
              <w:t>Старополтавский муниципальный район, "Реконструкция системы водоснабжения с. Старая Полтавка Старополтавского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140997,50</w:t>
            </w:r>
          </w:p>
        </w:tc>
        <w:tc>
          <w:tcPr>
            <w:tcW w:w="1361" w:type="dxa"/>
            <w:tcBorders>
              <w:top w:val="nil"/>
              <w:left w:val="nil"/>
              <w:bottom w:val="nil"/>
              <w:right w:val="nil"/>
            </w:tcBorders>
          </w:tcPr>
          <w:p w:rsidR="008B26EE" w:rsidRDefault="008B26EE">
            <w:pPr>
              <w:pStyle w:val="ConsPlusNormal"/>
              <w:jc w:val="center"/>
            </w:pPr>
            <w:r>
              <w:t>0,20</w:t>
            </w:r>
          </w:p>
        </w:tc>
        <w:tc>
          <w:tcPr>
            <w:tcW w:w="1587" w:type="dxa"/>
            <w:tcBorders>
              <w:top w:val="nil"/>
              <w:left w:val="nil"/>
              <w:bottom w:val="nil"/>
              <w:right w:val="nil"/>
            </w:tcBorders>
          </w:tcPr>
          <w:p w:rsidR="008B26EE" w:rsidRDefault="008B26EE">
            <w:pPr>
              <w:pStyle w:val="ConsPlusNormal"/>
              <w:jc w:val="center"/>
            </w:pPr>
            <w:r>
              <w:t>704987,50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17</w:t>
            </w:r>
          </w:p>
        </w:tc>
        <w:tc>
          <w:tcPr>
            <w:tcW w:w="402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(2 очередь) - 2 этап"</w:t>
            </w:r>
          </w:p>
        </w:tc>
        <w:tc>
          <w:tcPr>
            <w:tcW w:w="1421" w:type="dxa"/>
            <w:tcBorders>
              <w:top w:val="nil"/>
              <w:left w:val="nil"/>
              <w:bottom w:val="nil"/>
              <w:right w:val="nil"/>
            </w:tcBorders>
          </w:tcPr>
          <w:p w:rsidR="008B26EE" w:rsidRDefault="008B26EE">
            <w:pPr>
              <w:pStyle w:val="ConsPlusNormal"/>
              <w:jc w:val="center"/>
            </w:pPr>
            <w:r>
              <w:t>21357,30</w:t>
            </w:r>
          </w:p>
        </w:tc>
        <w:tc>
          <w:tcPr>
            <w:tcW w:w="1361" w:type="dxa"/>
            <w:tcBorders>
              <w:top w:val="nil"/>
              <w:left w:val="nil"/>
              <w:bottom w:val="nil"/>
              <w:right w:val="nil"/>
            </w:tcBorders>
          </w:tcPr>
          <w:p w:rsidR="008B26EE" w:rsidRDefault="008B26EE">
            <w:pPr>
              <w:pStyle w:val="ConsPlusNormal"/>
              <w:jc w:val="center"/>
            </w:pPr>
            <w:r>
              <w:t>0,03</w:t>
            </w:r>
          </w:p>
        </w:tc>
        <w:tc>
          <w:tcPr>
            <w:tcW w:w="1587" w:type="dxa"/>
            <w:tcBorders>
              <w:top w:val="nil"/>
              <w:left w:val="nil"/>
              <w:bottom w:val="nil"/>
              <w:right w:val="nil"/>
            </w:tcBorders>
          </w:tcPr>
          <w:p w:rsidR="008B26EE" w:rsidRDefault="008B26EE">
            <w:pPr>
              <w:pStyle w:val="ConsPlusNormal"/>
              <w:jc w:val="center"/>
            </w:pPr>
            <w:r>
              <w:t>711910,00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18</w:t>
            </w:r>
          </w:p>
        </w:tc>
        <w:tc>
          <w:tcPr>
            <w:tcW w:w="4025" w:type="dxa"/>
            <w:tcBorders>
              <w:top w:val="nil"/>
              <w:left w:val="nil"/>
              <w:bottom w:val="nil"/>
              <w:right w:val="nil"/>
            </w:tcBorders>
          </w:tcPr>
          <w:p w:rsidR="008B26EE" w:rsidRDefault="008B26EE">
            <w:pPr>
              <w:pStyle w:val="ConsPlusNormal"/>
            </w:pPr>
            <w:r>
              <w:t>Чернышковский муниципальный район, "Реконструкция системы водоснабжения р.п. Чернышковский Чернышковского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82033,10</w:t>
            </w:r>
          </w:p>
        </w:tc>
        <w:tc>
          <w:tcPr>
            <w:tcW w:w="1361" w:type="dxa"/>
            <w:tcBorders>
              <w:top w:val="nil"/>
              <w:left w:val="nil"/>
              <w:bottom w:val="nil"/>
              <w:right w:val="nil"/>
            </w:tcBorders>
          </w:tcPr>
          <w:p w:rsidR="008B26EE" w:rsidRDefault="008B26EE">
            <w:pPr>
              <w:pStyle w:val="ConsPlusNormal"/>
              <w:jc w:val="center"/>
            </w:pPr>
            <w:r>
              <w:t>0,11</w:t>
            </w:r>
          </w:p>
        </w:tc>
        <w:tc>
          <w:tcPr>
            <w:tcW w:w="1587" w:type="dxa"/>
            <w:tcBorders>
              <w:top w:val="nil"/>
              <w:left w:val="nil"/>
              <w:bottom w:val="nil"/>
              <w:right w:val="nil"/>
            </w:tcBorders>
          </w:tcPr>
          <w:p w:rsidR="008B26EE" w:rsidRDefault="008B26EE">
            <w:pPr>
              <w:pStyle w:val="ConsPlusNormal"/>
              <w:jc w:val="center"/>
            </w:pPr>
            <w:r>
              <w:t>745755,45</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19</w:t>
            </w:r>
          </w:p>
        </w:tc>
        <w:tc>
          <w:tcPr>
            <w:tcW w:w="4025" w:type="dxa"/>
            <w:tcBorders>
              <w:top w:val="nil"/>
              <w:left w:val="nil"/>
              <w:bottom w:val="nil"/>
              <w:right w:val="nil"/>
            </w:tcBorders>
          </w:tcPr>
          <w:p w:rsidR="008B26EE" w:rsidRDefault="008B26EE">
            <w:pPr>
              <w:pStyle w:val="ConsPlusNormal"/>
            </w:pPr>
            <w:r>
              <w:t>Суровикинский муниципальный район, "Станция водоподготовки производительностью 2000 м</w:t>
            </w:r>
            <w:r>
              <w:rPr>
                <w:vertAlign w:val="superscript"/>
              </w:rPr>
              <w:t>3</w:t>
            </w:r>
            <w:r>
              <w:t>/сут. в городском поселении г. Суровикино"</w:t>
            </w:r>
          </w:p>
        </w:tc>
        <w:tc>
          <w:tcPr>
            <w:tcW w:w="1421" w:type="dxa"/>
            <w:tcBorders>
              <w:top w:val="nil"/>
              <w:left w:val="nil"/>
              <w:bottom w:val="nil"/>
              <w:right w:val="nil"/>
            </w:tcBorders>
          </w:tcPr>
          <w:p w:rsidR="008B26EE" w:rsidRDefault="008B26EE">
            <w:pPr>
              <w:pStyle w:val="ConsPlusNormal"/>
              <w:jc w:val="center"/>
            </w:pPr>
            <w:r>
              <w:t>30054,00</w:t>
            </w:r>
          </w:p>
        </w:tc>
        <w:tc>
          <w:tcPr>
            <w:tcW w:w="1361" w:type="dxa"/>
            <w:tcBorders>
              <w:top w:val="nil"/>
              <w:left w:val="nil"/>
              <w:bottom w:val="nil"/>
              <w:right w:val="nil"/>
            </w:tcBorders>
          </w:tcPr>
          <w:p w:rsidR="008B26EE" w:rsidRDefault="008B26EE">
            <w:pPr>
              <w:pStyle w:val="ConsPlusNormal"/>
              <w:jc w:val="center"/>
            </w:pPr>
            <w:r>
              <w:t>0,04</w:t>
            </w:r>
          </w:p>
        </w:tc>
        <w:tc>
          <w:tcPr>
            <w:tcW w:w="1587" w:type="dxa"/>
            <w:tcBorders>
              <w:top w:val="nil"/>
              <w:left w:val="nil"/>
              <w:bottom w:val="nil"/>
              <w:right w:val="nil"/>
            </w:tcBorders>
          </w:tcPr>
          <w:p w:rsidR="008B26EE" w:rsidRDefault="008B26EE">
            <w:pPr>
              <w:pStyle w:val="ConsPlusNormal"/>
              <w:jc w:val="center"/>
            </w:pPr>
            <w:r>
              <w:t>751350,00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20</w:t>
            </w:r>
          </w:p>
        </w:tc>
        <w:tc>
          <w:tcPr>
            <w:tcW w:w="4025" w:type="dxa"/>
            <w:tcBorders>
              <w:top w:val="nil"/>
              <w:left w:val="nil"/>
              <w:bottom w:val="nil"/>
              <w:right w:val="nil"/>
            </w:tcBorders>
          </w:tcPr>
          <w:p w:rsidR="008B26EE" w:rsidRDefault="008B26EE">
            <w:pPr>
              <w:pStyle w:val="ConsPlusNormal"/>
            </w:pPr>
            <w:r>
              <w:t>Ленинский муниципальный район, "Реконструкция водозаборных сооружений в г. Ленинск Волгоградской области"</w:t>
            </w:r>
          </w:p>
        </w:tc>
        <w:tc>
          <w:tcPr>
            <w:tcW w:w="1421" w:type="dxa"/>
            <w:tcBorders>
              <w:top w:val="nil"/>
              <w:left w:val="nil"/>
              <w:bottom w:val="nil"/>
              <w:right w:val="nil"/>
            </w:tcBorders>
          </w:tcPr>
          <w:p w:rsidR="008B26EE" w:rsidRDefault="008B26EE">
            <w:pPr>
              <w:pStyle w:val="ConsPlusNormal"/>
              <w:jc w:val="center"/>
            </w:pPr>
            <w:r>
              <w:t>68597,80</w:t>
            </w:r>
          </w:p>
        </w:tc>
        <w:tc>
          <w:tcPr>
            <w:tcW w:w="1361" w:type="dxa"/>
            <w:tcBorders>
              <w:top w:val="nil"/>
              <w:left w:val="nil"/>
              <w:bottom w:val="nil"/>
              <w:right w:val="nil"/>
            </w:tcBorders>
          </w:tcPr>
          <w:p w:rsidR="008B26EE" w:rsidRDefault="008B26EE">
            <w:pPr>
              <w:pStyle w:val="ConsPlusNormal"/>
              <w:jc w:val="center"/>
            </w:pPr>
            <w:r>
              <w:t>0,09</w:t>
            </w:r>
          </w:p>
        </w:tc>
        <w:tc>
          <w:tcPr>
            <w:tcW w:w="1587" w:type="dxa"/>
            <w:tcBorders>
              <w:top w:val="nil"/>
              <w:left w:val="nil"/>
              <w:bottom w:val="nil"/>
              <w:right w:val="nil"/>
            </w:tcBorders>
          </w:tcPr>
          <w:p w:rsidR="008B26EE" w:rsidRDefault="008B26EE">
            <w:pPr>
              <w:pStyle w:val="ConsPlusNormal"/>
              <w:jc w:val="center"/>
            </w:pPr>
            <w:r>
              <w:t>762197,78</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21</w:t>
            </w:r>
          </w:p>
        </w:tc>
        <w:tc>
          <w:tcPr>
            <w:tcW w:w="4025" w:type="dxa"/>
            <w:tcBorders>
              <w:top w:val="nil"/>
              <w:left w:val="nil"/>
              <w:bottom w:val="nil"/>
              <w:right w:val="nil"/>
            </w:tcBorders>
          </w:tcPr>
          <w:p w:rsidR="008B26EE" w:rsidRDefault="008B26EE">
            <w:pPr>
              <w:pStyle w:val="ConsPlusNormal"/>
            </w:pPr>
            <w:r>
              <w:t>Октябрьский муниципальный район, "Реконструкция системы водоснабжения р.п. Октябрьский Октябрьского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122500,00</w:t>
            </w:r>
          </w:p>
        </w:tc>
        <w:tc>
          <w:tcPr>
            <w:tcW w:w="1361" w:type="dxa"/>
            <w:tcBorders>
              <w:top w:val="nil"/>
              <w:left w:val="nil"/>
              <w:bottom w:val="nil"/>
              <w:right w:val="nil"/>
            </w:tcBorders>
          </w:tcPr>
          <w:p w:rsidR="008B26EE" w:rsidRDefault="008B26EE">
            <w:pPr>
              <w:pStyle w:val="ConsPlusNormal"/>
              <w:jc w:val="center"/>
            </w:pPr>
            <w:r>
              <w:t>0,16</w:t>
            </w:r>
          </w:p>
        </w:tc>
        <w:tc>
          <w:tcPr>
            <w:tcW w:w="1587" w:type="dxa"/>
            <w:tcBorders>
              <w:top w:val="nil"/>
              <w:left w:val="nil"/>
              <w:bottom w:val="nil"/>
              <w:right w:val="nil"/>
            </w:tcBorders>
          </w:tcPr>
          <w:p w:rsidR="008B26EE" w:rsidRDefault="008B26EE">
            <w:pPr>
              <w:pStyle w:val="ConsPlusNormal"/>
              <w:jc w:val="center"/>
            </w:pPr>
            <w:r>
              <w:t>765625,00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22</w:t>
            </w:r>
          </w:p>
        </w:tc>
        <w:tc>
          <w:tcPr>
            <w:tcW w:w="4025" w:type="dxa"/>
            <w:tcBorders>
              <w:top w:val="nil"/>
              <w:left w:val="nil"/>
              <w:bottom w:val="nil"/>
              <w:right w:val="nil"/>
            </w:tcBorders>
          </w:tcPr>
          <w:p w:rsidR="008B26EE" w:rsidRDefault="008B26EE">
            <w:pPr>
              <w:pStyle w:val="ConsPlusNormal"/>
            </w:pPr>
            <w:r>
              <w:t>Среднеахтубинский муниципальный район, "Реконструкция системы водоснабжения р.п. Средняя Ахтуба Среднеахтубинского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122500,00</w:t>
            </w:r>
          </w:p>
        </w:tc>
        <w:tc>
          <w:tcPr>
            <w:tcW w:w="1361" w:type="dxa"/>
            <w:tcBorders>
              <w:top w:val="nil"/>
              <w:left w:val="nil"/>
              <w:bottom w:val="nil"/>
              <w:right w:val="nil"/>
            </w:tcBorders>
          </w:tcPr>
          <w:p w:rsidR="008B26EE" w:rsidRDefault="008B26EE">
            <w:pPr>
              <w:pStyle w:val="ConsPlusNormal"/>
              <w:jc w:val="center"/>
            </w:pPr>
            <w:r>
              <w:t>0,16</w:t>
            </w:r>
          </w:p>
        </w:tc>
        <w:tc>
          <w:tcPr>
            <w:tcW w:w="1587" w:type="dxa"/>
            <w:tcBorders>
              <w:top w:val="nil"/>
              <w:left w:val="nil"/>
              <w:bottom w:val="nil"/>
              <w:right w:val="nil"/>
            </w:tcBorders>
          </w:tcPr>
          <w:p w:rsidR="008B26EE" w:rsidRDefault="008B26EE">
            <w:pPr>
              <w:pStyle w:val="ConsPlusNormal"/>
              <w:jc w:val="center"/>
            </w:pPr>
            <w:r>
              <w:t>765625</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23</w:t>
            </w:r>
          </w:p>
        </w:tc>
        <w:tc>
          <w:tcPr>
            <w:tcW w:w="4025" w:type="dxa"/>
            <w:tcBorders>
              <w:top w:val="nil"/>
              <w:left w:val="nil"/>
              <w:bottom w:val="nil"/>
              <w:right w:val="nil"/>
            </w:tcBorders>
          </w:tcPr>
          <w:p w:rsidR="008B26EE" w:rsidRDefault="008B26EE">
            <w:pPr>
              <w:pStyle w:val="ConsPlusNormal"/>
            </w:pPr>
            <w:r>
              <w:t>Быковский муниципальный район, "Реконструкция системы водоснабжения р.п. Быково Быковского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78400,00</w:t>
            </w:r>
          </w:p>
        </w:tc>
        <w:tc>
          <w:tcPr>
            <w:tcW w:w="1361" w:type="dxa"/>
            <w:tcBorders>
              <w:top w:val="nil"/>
              <w:left w:val="nil"/>
              <w:bottom w:val="nil"/>
              <w:right w:val="nil"/>
            </w:tcBorders>
          </w:tcPr>
          <w:p w:rsidR="008B26EE" w:rsidRDefault="008B26EE">
            <w:pPr>
              <w:pStyle w:val="ConsPlusNormal"/>
              <w:jc w:val="center"/>
            </w:pPr>
            <w:r>
              <w:t>0,10</w:t>
            </w:r>
          </w:p>
        </w:tc>
        <w:tc>
          <w:tcPr>
            <w:tcW w:w="1587" w:type="dxa"/>
            <w:tcBorders>
              <w:top w:val="nil"/>
              <w:left w:val="nil"/>
              <w:bottom w:val="nil"/>
              <w:right w:val="nil"/>
            </w:tcBorders>
          </w:tcPr>
          <w:p w:rsidR="008B26EE" w:rsidRDefault="008B26EE">
            <w:pPr>
              <w:pStyle w:val="ConsPlusNormal"/>
              <w:jc w:val="center"/>
            </w:pPr>
            <w:r>
              <w:t>784000,00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24</w:t>
            </w:r>
          </w:p>
        </w:tc>
        <w:tc>
          <w:tcPr>
            <w:tcW w:w="4025" w:type="dxa"/>
            <w:tcBorders>
              <w:top w:val="nil"/>
              <w:left w:val="nil"/>
              <w:bottom w:val="nil"/>
              <w:right w:val="nil"/>
            </w:tcBorders>
          </w:tcPr>
          <w:p w:rsidR="008B26EE" w:rsidRDefault="008B26EE">
            <w:pPr>
              <w:pStyle w:val="ConsPlusNormal"/>
            </w:pPr>
            <w:r>
              <w:t>Суровикинский муниципальный район, "Реконструкция станции 1-го подъема водозабора г. Суровикино"</w:t>
            </w:r>
          </w:p>
        </w:tc>
        <w:tc>
          <w:tcPr>
            <w:tcW w:w="1421" w:type="dxa"/>
            <w:tcBorders>
              <w:top w:val="nil"/>
              <w:left w:val="nil"/>
              <w:bottom w:val="nil"/>
              <w:right w:val="nil"/>
            </w:tcBorders>
          </w:tcPr>
          <w:p w:rsidR="008B26EE" w:rsidRDefault="008B26EE">
            <w:pPr>
              <w:pStyle w:val="ConsPlusNormal"/>
              <w:jc w:val="center"/>
            </w:pPr>
            <w:r>
              <w:t>31605,00</w:t>
            </w:r>
          </w:p>
        </w:tc>
        <w:tc>
          <w:tcPr>
            <w:tcW w:w="1361" w:type="dxa"/>
            <w:tcBorders>
              <w:top w:val="nil"/>
              <w:left w:val="nil"/>
              <w:bottom w:val="nil"/>
              <w:right w:val="nil"/>
            </w:tcBorders>
          </w:tcPr>
          <w:p w:rsidR="008B26EE" w:rsidRDefault="008B26EE">
            <w:pPr>
              <w:pStyle w:val="ConsPlusNormal"/>
              <w:jc w:val="center"/>
            </w:pPr>
            <w:r>
              <w:t>0,04</w:t>
            </w:r>
          </w:p>
        </w:tc>
        <w:tc>
          <w:tcPr>
            <w:tcW w:w="1587" w:type="dxa"/>
            <w:tcBorders>
              <w:top w:val="nil"/>
              <w:left w:val="nil"/>
              <w:bottom w:val="nil"/>
              <w:right w:val="nil"/>
            </w:tcBorders>
          </w:tcPr>
          <w:p w:rsidR="008B26EE" w:rsidRDefault="008B26EE">
            <w:pPr>
              <w:pStyle w:val="ConsPlusNormal"/>
              <w:jc w:val="center"/>
            </w:pPr>
            <w:r>
              <w:t>790125,00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25</w:t>
            </w:r>
          </w:p>
        </w:tc>
        <w:tc>
          <w:tcPr>
            <w:tcW w:w="4025" w:type="dxa"/>
            <w:tcBorders>
              <w:top w:val="nil"/>
              <w:left w:val="nil"/>
              <w:bottom w:val="nil"/>
              <w:right w:val="nil"/>
            </w:tcBorders>
          </w:tcPr>
          <w:p w:rsidR="008B26EE" w:rsidRDefault="008B26EE">
            <w:pPr>
              <w:pStyle w:val="ConsPlusNormal"/>
            </w:pPr>
            <w:r>
              <w:t>Еланский муниципальный район, "Реконструкция системы водоснабжения р.п. Елань Еланского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174076,50</w:t>
            </w:r>
          </w:p>
        </w:tc>
        <w:tc>
          <w:tcPr>
            <w:tcW w:w="1361" w:type="dxa"/>
            <w:tcBorders>
              <w:top w:val="nil"/>
              <w:left w:val="nil"/>
              <w:bottom w:val="nil"/>
              <w:right w:val="nil"/>
            </w:tcBorders>
          </w:tcPr>
          <w:p w:rsidR="008B26EE" w:rsidRDefault="008B26EE">
            <w:pPr>
              <w:pStyle w:val="ConsPlusNormal"/>
              <w:jc w:val="center"/>
            </w:pPr>
            <w:r>
              <w:t>0,22</w:t>
            </w:r>
          </w:p>
        </w:tc>
        <w:tc>
          <w:tcPr>
            <w:tcW w:w="1587" w:type="dxa"/>
            <w:tcBorders>
              <w:top w:val="nil"/>
              <w:left w:val="nil"/>
              <w:bottom w:val="nil"/>
              <w:right w:val="nil"/>
            </w:tcBorders>
          </w:tcPr>
          <w:p w:rsidR="008B26EE" w:rsidRDefault="008B26EE">
            <w:pPr>
              <w:pStyle w:val="ConsPlusNormal"/>
              <w:jc w:val="center"/>
            </w:pPr>
            <w:r>
              <w:t>791256,82</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26</w:t>
            </w:r>
          </w:p>
        </w:tc>
        <w:tc>
          <w:tcPr>
            <w:tcW w:w="4025" w:type="dxa"/>
            <w:tcBorders>
              <w:top w:val="nil"/>
              <w:left w:val="nil"/>
              <w:bottom w:val="nil"/>
              <w:right w:val="nil"/>
            </w:tcBorders>
          </w:tcPr>
          <w:p w:rsidR="008B26EE" w:rsidRDefault="008B26EE">
            <w:pPr>
              <w:pStyle w:val="ConsPlusNormal"/>
            </w:pPr>
            <w:r>
              <w:t>Николаевский муниципальный район, "Реконструкция системы водоснабжения в г. Николаевск (восстановление водозаборных скважин, линейных объектов)"</w:t>
            </w:r>
          </w:p>
        </w:tc>
        <w:tc>
          <w:tcPr>
            <w:tcW w:w="1421" w:type="dxa"/>
            <w:tcBorders>
              <w:top w:val="nil"/>
              <w:left w:val="nil"/>
              <w:bottom w:val="nil"/>
              <w:right w:val="nil"/>
            </w:tcBorders>
          </w:tcPr>
          <w:p w:rsidR="008B26EE" w:rsidRDefault="008B26EE">
            <w:pPr>
              <w:pStyle w:val="ConsPlusNormal"/>
              <w:jc w:val="center"/>
            </w:pPr>
            <w:r>
              <w:t>58800,00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840000,00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27</w:t>
            </w:r>
          </w:p>
        </w:tc>
        <w:tc>
          <w:tcPr>
            <w:tcW w:w="4025" w:type="dxa"/>
            <w:tcBorders>
              <w:top w:val="nil"/>
              <w:left w:val="nil"/>
              <w:bottom w:val="nil"/>
              <w:right w:val="nil"/>
            </w:tcBorders>
          </w:tcPr>
          <w:p w:rsidR="008B26EE" w:rsidRDefault="008B26EE">
            <w:pPr>
              <w:pStyle w:val="ConsPlusNormal"/>
            </w:pPr>
            <w:r>
              <w:t>Руднянский муниципальный район, "Реконструкция системы водоснабжения р.п. Рудня Руднянского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58800,00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840000,00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28</w:t>
            </w:r>
          </w:p>
        </w:tc>
        <w:tc>
          <w:tcPr>
            <w:tcW w:w="4025" w:type="dxa"/>
            <w:tcBorders>
              <w:top w:val="nil"/>
              <w:left w:val="nil"/>
              <w:bottom w:val="nil"/>
              <w:right w:val="nil"/>
            </w:tcBorders>
          </w:tcPr>
          <w:p w:rsidR="008B26EE" w:rsidRDefault="008B26EE">
            <w:pPr>
              <w:pStyle w:val="ConsPlusNormal"/>
            </w:pPr>
            <w:r>
              <w:t>Котовский муниципальный район, "Реконструкция системы водоснабжения г. Котово Волгоградской области"</w:t>
            </w:r>
          </w:p>
        </w:tc>
        <w:tc>
          <w:tcPr>
            <w:tcW w:w="1421" w:type="dxa"/>
            <w:tcBorders>
              <w:top w:val="nil"/>
              <w:left w:val="nil"/>
              <w:bottom w:val="nil"/>
              <w:right w:val="nil"/>
            </w:tcBorders>
          </w:tcPr>
          <w:p w:rsidR="008B26EE" w:rsidRDefault="008B26EE">
            <w:pPr>
              <w:pStyle w:val="ConsPlusNormal"/>
              <w:jc w:val="center"/>
            </w:pPr>
            <w:r>
              <w:t>597836,40</w:t>
            </w:r>
          </w:p>
        </w:tc>
        <w:tc>
          <w:tcPr>
            <w:tcW w:w="1361" w:type="dxa"/>
            <w:tcBorders>
              <w:top w:val="nil"/>
              <w:left w:val="nil"/>
              <w:bottom w:val="nil"/>
              <w:right w:val="nil"/>
            </w:tcBorders>
          </w:tcPr>
          <w:p w:rsidR="008B26EE" w:rsidRDefault="008B26EE">
            <w:pPr>
              <w:pStyle w:val="ConsPlusNormal"/>
              <w:jc w:val="center"/>
            </w:pPr>
            <w:r>
              <w:t>0,66</w:t>
            </w:r>
          </w:p>
        </w:tc>
        <w:tc>
          <w:tcPr>
            <w:tcW w:w="1587" w:type="dxa"/>
            <w:tcBorders>
              <w:top w:val="nil"/>
              <w:left w:val="nil"/>
              <w:bottom w:val="nil"/>
              <w:right w:val="nil"/>
            </w:tcBorders>
          </w:tcPr>
          <w:p w:rsidR="008B26EE" w:rsidRDefault="008B26EE">
            <w:pPr>
              <w:pStyle w:val="ConsPlusNormal"/>
              <w:jc w:val="center"/>
            </w:pPr>
            <w:r>
              <w:t>905812,73</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29</w:t>
            </w:r>
          </w:p>
        </w:tc>
        <w:tc>
          <w:tcPr>
            <w:tcW w:w="4025" w:type="dxa"/>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421" w:type="dxa"/>
            <w:tcBorders>
              <w:top w:val="nil"/>
              <w:left w:val="nil"/>
              <w:bottom w:val="nil"/>
              <w:right w:val="nil"/>
            </w:tcBorders>
          </w:tcPr>
          <w:p w:rsidR="008B26EE" w:rsidRDefault="008B26EE">
            <w:pPr>
              <w:pStyle w:val="ConsPlusNormal"/>
              <w:jc w:val="center"/>
            </w:pPr>
            <w:r>
              <w:t>564726,20</w:t>
            </w:r>
          </w:p>
        </w:tc>
        <w:tc>
          <w:tcPr>
            <w:tcW w:w="1361" w:type="dxa"/>
            <w:tcBorders>
              <w:top w:val="nil"/>
              <w:left w:val="nil"/>
              <w:bottom w:val="nil"/>
              <w:right w:val="nil"/>
            </w:tcBorders>
          </w:tcPr>
          <w:p w:rsidR="008B26EE" w:rsidRDefault="008B26EE">
            <w:pPr>
              <w:pStyle w:val="ConsPlusNormal"/>
              <w:jc w:val="center"/>
            </w:pPr>
            <w:r>
              <w:t>0,51</w:t>
            </w:r>
          </w:p>
        </w:tc>
        <w:tc>
          <w:tcPr>
            <w:tcW w:w="1587" w:type="dxa"/>
            <w:tcBorders>
              <w:top w:val="nil"/>
              <w:left w:val="nil"/>
              <w:bottom w:val="nil"/>
              <w:right w:val="nil"/>
            </w:tcBorders>
          </w:tcPr>
          <w:p w:rsidR="008B26EE" w:rsidRDefault="008B26EE">
            <w:pPr>
              <w:pStyle w:val="ConsPlusNormal"/>
              <w:jc w:val="center"/>
            </w:pPr>
            <w:r>
              <w:t>1107306,30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30</w:t>
            </w:r>
          </w:p>
        </w:tc>
        <w:tc>
          <w:tcPr>
            <w:tcW w:w="4025" w:type="dxa"/>
            <w:tcBorders>
              <w:top w:val="nil"/>
              <w:left w:val="nil"/>
              <w:bottom w:val="nil"/>
              <w:right w:val="nil"/>
            </w:tcBorders>
          </w:tcPr>
          <w:p w:rsidR="008B26EE" w:rsidRDefault="008B26EE">
            <w:pPr>
              <w:pStyle w:val="ConsPlusNormal"/>
            </w:pPr>
            <w:r>
              <w:t>Иловлинский муниципальный район, "Реконструкция системы водоснабжения ст. Трехостровская Иловлинского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49000,00</w:t>
            </w:r>
          </w:p>
        </w:tc>
        <w:tc>
          <w:tcPr>
            <w:tcW w:w="1361" w:type="dxa"/>
            <w:tcBorders>
              <w:top w:val="nil"/>
              <w:left w:val="nil"/>
              <w:bottom w:val="nil"/>
              <w:right w:val="nil"/>
            </w:tcBorders>
          </w:tcPr>
          <w:p w:rsidR="008B26EE" w:rsidRDefault="008B26EE">
            <w:pPr>
              <w:pStyle w:val="ConsPlusNormal"/>
              <w:jc w:val="center"/>
            </w:pPr>
            <w:r>
              <w:t>0,04</w:t>
            </w:r>
          </w:p>
        </w:tc>
        <w:tc>
          <w:tcPr>
            <w:tcW w:w="1587" w:type="dxa"/>
            <w:tcBorders>
              <w:top w:val="nil"/>
              <w:left w:val="nil"/>
              <w:bottom w:val="nil"/>
              <w:right w:val="nil"/>
            </w:tcBorders>
          </w:tcPr>
          <w:p w:rsidR="008B26EE" w:rsidRDefault="008B26EE">
            <w:pPr>
              <w:pStyle w:val="ConsPlusNormal"/>
              <w:jc w:val="center"/>
            </w:pPr>
            <w:r>
              <w:t>1225000,00</w:t>
            </w:r>
          </w:p>
        </w:tc>
      </w:tr>
    </w:tbl>
    <w:p w:rsidR="008B26EE" w:rsidRDefault="008B26EE">
      <w:pPr>
        <w:pStyle w:val="ConsPlusNormal"/>
        <w:jc w:val="both"/>
      </w:pPr>
    </w:p>
    <w:p w:rsidR="008B26EE" w:rsidRDefault="008B26EE">
      <w:pPr>
        <w:pStyle w:val="ConsPlusNormal"/>
        <w:ind w:firstLine="540"/>
        <w:jc w:val="both"/>
      </w:pPr>
      <w:r>
        <w:t>На этапе начала реализации мероприятий в рамках регионального проекта "Чистая вода" в рамках реализации федерального проекта "Чистая вода" национального проекта "Экология" предлагаемые к реализации объекты являются достаточными для организации достижения целевых показателей к 2024 году. После завершения проектных работ и уточнения их сметной стоимости настоящая подпрограмма подлежит корректировке в части распределения неосвоенного объема средств федерального бюджета на объекты, в отношении которых завершена разработка проектной документации и получено положительное заключение государственной экспертизы.</w:t>
      </w:r>
    </w:p>
    <w:p w:rsidR="008B26EE" w:rsidRDefault="008B26EE">
      <w:pPr>
        <w:pStyle w:val="ConsPlusNormal"/>
        <w:spacing w:before="220"/>
        <w:ind w:firstLine="540"/>
        <w:jc w:val="both"/>
      </w:pPr>
      <w:r>
        <w:t>Перечень объектов, включенных в региональный проект "Чистая вода" в рамках реализации федерального проекта "Чистая вода" национального проекта "Экология", согласован Управлением Федеральной службы по надзору в сфере защиты прав потребителей и благополучия человека по Волгоградской области.</w:t>
      </w:r>
    </w:p>
    <w:p w:rsidR="008B26EE" w:rsidRDefault="008B26EE">
      <w:pPr>
        <w:pStyle w:val="ConsPlusNormal"/>
        <w:jc w:val="both"/>
      </w:pPr>
    </w:p>
    <w:p w:rsidR="008B26EE" w:rsidRDefault="008B26EE">
      <w:pPr>
        <w:pStyle w:val="ConsPlusTitle"/>
        <w:jc w:val="center"/>
        <w:outlineLvl w:val="2"/>
      </w:pPr>
      <w:r>
        <w:t>2. Цели,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Основной целью подпрограммы является повышение качества питьевой воды для населения.</w:t>
      </w:r>
    </w:p>
    <w:p w:rsidR="008B26EE" w:rsidRDefault="008B26EE">
      <w:pPr>
        <w:pStyle w:val="ConsPlusNormal"/>
        <w:spacing w:before="220"/>
        <w:ind w:firstLine="540"/>
        <w:jc w:val="both"/>
      </w:pPr>
      <w:r>
        <w:t>Для достижения основной цели необходимо комплексное, системное и целенаправленное решение следующих приоритетных задач:</w:t>
      </w:r>
    </w:p>
    <w:p w:rsidR="008B26EE" w:rsidRDefault="008B26EE">
      <w:pPr>
        <w:pStyle w:val="ConsPlusNormal"/>
        <w:spacing w:before="22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8B26EE" w:rsidRDefault="008B26EE">
      <w:pPr>
        <w:pStyle w:val="ConsPlusNormal"/>
        <w:spacing w:before="220"/>
        <w:ind w:firstLine="540"/>
        <w:jc w:val="both"/>
      </w:pPr>
      <w:r>
        <w:t>развитие систем коммунальной инфраструктуры в секторе водоснабжения, направленное на эффективность и надежность деятельности сектора водоснабжения;</w:t>
      </w:r>
    </w:p>
    <w:p w:rsidR="008B26EE" w:rsidRDefault="008B26EE">
      <w:pPr>
        <w:pStyle w:val="ConsPlusNormal"/>
        <w:spacing w:before="220"/>
        <w:ind w:firstLine="540"/>
        <w:jc w:val="both"/>
      </w:pPr>
      <w:r>
        <w:t>создание условий для привлечения долгосрочных частных инвестиций в сектор водоснабжения.</w:t>
      </w:r>
    </w:p>
    <w:p w:rsidR="008B26EE" w:rsidRDefault="008B26EE">
      <w:pPr>
        <w:pStyle w:val="ConsPlusNormal"/>
        <w:spacing w:before="220"/>
        <w:ind w:firstLine="540"/>
        <w:jc w:val="both"/>
      </w:pPr>
      <w:r>
        <w:t>Для решения задач, предусмотренных настоящим разделом, необходимо в том числе участие Волгоградской области в реализации регионального проекта "Чистая вода" в рамках федерального проекта "Чистая вода" национального проекта "Экология".</w:t>
      </w:r>
    </w:p>
    <w:p w:rsidR="008B26EE" w:rsidRDefault="008B26EE">
      <w:pPr>
        <w:pStyle w:val="ConsPlusNormal"/>
        <w:jc w:val="both"/>
      </w:pPr>
      <w:r>
        <w:t xml:space="preserve">(в ред. </w:t>
      </w:r>
      <w:hyperlink r:id="rId530"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Указанные задачи являются необходимыми для достижения цели подпрограммы и направлены на стимулирование притока долгосрочных частных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источников питьевого водоснабжения и мероприятий в населенных пунктах с численностью населения до 100 тыс. человек.</w:t>
      </w:r>
    </w:p>
    <w:p w:rsidR="008B26EE" w:rsidRDefault="008B26EE">
      <w:pPr>
        <w:pStyle w:val="ConsPlusNormal"/>
        <w:spacing w:before="220"/>
        <w:ind w:firstLine="540"/>
        <w:jc w:val="both"/>
      </w:pPr>
      <w:r>
        <w:t>Подпрограмма реализуется в 2018 - 2024 годах в один этап.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ожидаемые конечные результаты реализации подпрограммы</w:t>
      </w:r>
    </w:p>
    <w:p w:rsidR="008B26EE" w:rsidRDefault="008B26EE">
      <w:pPr>
        <w:pStyle w:val="ConsPlusNormal"/>
        <w:jc w:val="both"/>
      </w:pPr>
    </w:p>
    <w:p w:rsidR="008B26EE" w:rsidRDefault="008B26EE">
      <w:pPr>
        <w:pStyle w:val="ConsPlusNormal"/>
        <w:ind w:firstLine="540"/>
        <w:jc w:val="both"/>
      </w:pPr>
      <w:r>
        <w:t>В ходе выполнения подпрограммы предполагается обеспечить достижение следующих показателей:</w:t>
      </w:r>
    </w:p>
    <w:p w:rsidR="008B26EE" w:rsidRDefault="008B26EE">
      <w:pPr>
        <w:pStyle w:val="ConsPlusNormal"/>
        <w:spacing w:before="220"/>
        <w:ind w:firstLine="540"/>
        <w:jc w:val="both"/>
      </w:pPr>
      <w:r>
        <w:t>разработка проектной документации объектов капитального строительства - 8 единиц;</w:t>
      </w:r>
    </w:p>
    <w:p w:rsidR="008B26EE" w:rsidRDefault="008B26EE">
      <w:pPr>
        <w:pStyle w:val="ConsPlusNormal"/>
        <w:jc w:val="both"/>
      </w:pPr>
      <w:r>
        <w:t xml:space="preserve">(в ред. </w:t>
      </w:r>
      <w:hyperlink r:id="rId531"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реконструируемая мощность систем водоснабжения - 163,2 тыс. куб. метров в сутки;</w:t>
      </w:r>
    </w:p>
    <w:p w:rsidR="008B26EE" w:rsidRDefault="008B26EE">
      <w:pPr>
        <w:pStyle w:val="ConsPlusNormal"/>
        <w:jc w:val="both"/>
      </w:pPr>
      <w:r>
        <w:t xml:space="preserve">(в ред. </w:t>
      </w:r>
      <w:hyperlink r:id="rId532"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строительство сетей водоснабжения протяженностью 7,4 километра;</w:t>
      </w:r>
    </w:p>
    <w:p w:rsidR="008B26EE" w:rsidRDefault="008B26EE">
      <w:pPr>
        <w:pStyle w:val="ConsPlusNormal"/>
        <w:spacing w:before="220"/>
        <w:ind w:firstLine="540"/>
        <w:jc w:val="both"/>
      </w:pPr>
      <w:r>
        <w:t>реконструкция и модернизация сетей водоснабжения протяженностью 6,5 километра;</w:t>
      </w:r>
    </w:p>
    <w:p w:rsidR="008B26EE" w:rsidRDefault="008B26EE">
      <w:pPr>
        <w:pStyle w:val="ConsPlusNormal"/>
        <w:spacing w:before="220"/>
        <w:ind w:firstLine="540"/>
        <w:jc w:val="both"/>
      </w:pPr>
      <w:r>
        <w:t>доля населения, обеспеченного питьевой водой из систем централизованного водоснабжения, - 90,1 процента;</w:t>
      </w:r>
    </w:p>
    <w:p w:rsidR="008B26EE" w:rsidRDefault="008B26EE">
      <w:pPr>
        <w:pStyle w:val="ConsPlusNormal"/>
        <w:spacing w:before="220"/>
        <w:ind w:firstLine="540"/>
        <w:jc w:val="both"/>
      </w:pPr>
      <w:r>
        <w:t>доля городского населения, обеспеченного качественной питьевой водой из систем централизованного водоснабжения, - 99,8 процента;</w:t>
      </w:r>
    </w:p>
    <w:p w:rsidR="008B26EE" w:rsidRDefault="008B26EE">
      <w:pPr>
        <w:pStyle w:val="ConsPlusNormal"/>
        <w:jc w:val="both"/>
      </w:pPr>
      <w:r>
        <w:t xml:space="preserve">(в ред. </w:t>
      </w:r>
      <w:hyperlink r:id="rId53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построены и реконструированы крупные объекты питьевого водоснабжения, предусмотренные региональными программами, нарастающим итогом - 30 единиц;</w:t>
      </w:r>
    </w:p>
    <w:p w:rsidR="008B26EE" w:rsidRDefault="008B26EE">
      <w:pPr>
        <w:pStyle w:val="ConsPlusNormal"/>
        <w:spacing w:before="220"/>
        <w:ind w:firstLine="540"/>
        <w:jc w:val="both"/>
      </w:pPr>
      <w:r>
        <w:t>доля населения, обеспеченного питьевой водой, отвечающей требованиям безопасности, в общей численности населения, - 90,3 процента (последний год реализации - 2018 год);</w:t>
      </w:r>
    </w:p>
    <w:p w:rsidR="008B26EE" w:rsidRDefault="008B26EE">
      <w:pPr>
        <w:pStyle w:val="ConsPlusNormal"/>
        <w:jc w:val="both"/>
      </w:pPr>
      <w:r>
        <w:t xml:space="preserve">(абзац введен </w:t>
      </w:r>
      <w:hyperlink r:id="rId534"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доля уличной водопроводной сети, нуждающейся в замене, - 50,7 процента (последний год реализации - 2018 год).</w:t>
      </w:r>
    </w:p>
    <w:p w:rsidR="008B26EE" w:rsidRDefault="008B26EE">
      <w:pPr>
        <w:pStyle w:val="ConsPlusNormal"/>
        <w:jc w:val="both"/>
      </w:pPr>
      <w:r>
        <w:t xml:space="preserve">(абзац введен </w:t>
      </w:r>
      <w:hyperlink r:id="rId535" w:history="1">
        <w:r>
          <w:rPr>
            <w:color w:val="0000FF"/>
          </w:rPr>
          <w:t>постановлением</w:t>
        </w:r>
      </w:hyperlink>
      <w:r>
        <w:t xml:space="preserve"> Администрации Волгоградской обл. от 24.09.2019 N 480-п)</w:t>
      </w:r>
    </w:p>
    <w:p w:rsidR="008B26EE" w:rsidRDefault="000B4522">
      <w:pPr>
        <w:pStyle w:val="ConsPlusNormal"/>
        <w:spacing w:before="220"/>
        <w:ind w:firstLine="540"/>
        <w:jc w:val="both"/>
      </w:pPr>
      <w:hyperlink w:anchor="P2527" w:history="1">
        <w:r w:rsidR="008B26EE">
          <w:rPr>
            <w:color w:val="0000FF"/>
          </w:rPr>
          <w:t>Перечень</w:t>
        </w:r>
      </w:hyperlink>
      <w:r w:rsidR="008B26EE">
        <w:t xml:space="preserve"> целевых показателей подпрограммы представлен в приложении 1 к государственной программе.</w:t>
      </w:r>
    </w:p>
    <w:p w:rsidR="008B26EE" w:rsidRDefault="008B26EE">
      <w:pPr>
        <w:pStyle w:val="ConsPlusNormal"/>
        <w:spacing w:before="220"/>
        <w:ind w:firstLine="540"/>
        <w:jc w:val="both"/>
      </w:pPr>
      <w:r>
        <w:t>Основные ожидаемые конечные результаты реализации подпрограммы:</w:t>
      </w:r>
    </w:p>
    <w:p w:rsidR="008B26EE" w:rsidRDefault="008B26EE">
      <w:pPr>
        <w:pStyle w:val="ConsPlusNormal"/>
        <w:spacing w:before="220"/>
        <w:ind w:firstLine="540"/>
        <w:jc w:val="both"/>
      </w:pPr>
      <w:r>
        <w:t>выбор научно обоснованных, технически осуществимых и экономически целесообразных инженерных решений для строительства, модернизации и реконструкции систем водоснабжения;</w:t>
      </w:r>
    </w:p>
    <w:p w:rsidR="008B26EE" w:rsidRDefault="008B26EE">
      <w:pPr>
        <w:pStyle w:val="ConsPlusNormal"/>
        <w:spacing w:before="220"/>
        <w:ind w:firstLine="540"/>
        <w:jc w:val="both"/>
      </w:pPr>
      <w:r>
        <w:t>увеличение доли населения, обеспеченного питьевой водой, отвечающей требованиям безопасности;</w:t>
      </w:r>
    </w:p>
    <w:p w:rsidR="008B26EE" w:rsidRDefault="008B26EE">
      <w:pPr>
        <w:pStyle w:val="ConsPlusNormal"/>
        <w:spacing w:before="220"/>
        <w:ind w:firstLine="540"/>
        <w:jc w:val="both"/>
      </w:pPr>
      <w:r>
        <w:t>уменьшение износа объектов водоснабжения;</w:t>
      </w:r>
    </w:p>
    <w:p w:rsidR="008B26EE" w:rsidRDefault="008B26EE">
      <w:pPr>
        <w:pStyle w:val="ConsPlusNormal"/>
        <w:spacing w:before="220"/>
        <w:ind w:firstLine="540"/>
        <w:jc w:val="both"/>
      </w:pPr>
      <w:r>
        <w:t>проведение оценки централизованных систем водоснабжения на предмет соответствия установленным показателям качества питьевого водоснабжения;</w:t>
      </w:r>
    </w:p>
    <w:p w:rsidR="008B26EE" w:rsidRDefault="008B26EE">
      <w:pPr>
        <w:pStyle w:val="ConsPlusNormal"/>
        <w:spacing w:before="220"/>
        <w:ind w:firstLine="540"/>
        <w:jc w:val="both"/>
      </w:pPr>
      <w:r>
        <w:t>реализация мероприятий по строительству, реконструкции объектов питьевого водоснабжения.</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 мероприятий</w:t>
      </w:r>
    </w:p>
    <w:p w:rsidR="008B26EE" w:rsidRDefault="008B26EE">
      <w:pPr>
        <w:pStyle w:val="ConsPlusTitle"/>
        <w:jc w:val="center"/>
      </w:pPr>
      <w:r>
        <w:t>подпрограммы</w:t>
      </w:r>
    </w:p>
    <w:p w:rsidR="008B26EE" w:rsidRDefault="008B26EE">
      <w:pPr>
        <w:pStyle w:val="ConsPlusNormal"/>
        <w:jc w:val="both"/>
      </w:pPr>
    </w:p>
    <w:p w:rsidR="008B26EE" w:rsidRDefault="008B26EE">
      <w:pPr>
        <w:pStyle w:val="ConsPlusNormal"/>
        <w:ind w:firstLine="540"/>
        <w:jc w:val="both"/>
      </w:pPr>
      <w:r>
        <w:t>Основным мероприятием подпрограммы является улучшение качества коммунальных услуг в сфере водоснабжения.</w:t>
      </w:r>
    </w:p>
    <w:p w:rsidR="008B26EE" w:rsidRDefault="008B26EE">
      <w:pPr>
        <w:pStyle w:val="ConsPlusNormal"/>
        <w:spacing w:before="220"/>
        <w:ind w:firstLine="540"/>
        <w:jc w:val="both"/>
      </w:pPr>
      <w:r>
        <w:t>В рамках реализации основного мероприятия осуществляется реализация следующих мероприятий:</w:t>
      </w:r>
    </w:p>
    <w:p w:rsidR="008B26EE" w:rsidRDefault="008B26EE">
      <w:pPr>
        <w:pStyle w:val="ConsPlusNormal"/>
        <w:spacing w:before="220"/>
        <w:ind w:firstLine="540"/>
        <w:jc w:val="both"/>
      </w:pPr>
      <w:r>
        <w:t>развитие систем водоснабжения;</w:t>
      </w:r>
    </w:p>
    <w:p w:rsidR="008B26EE" w:rsidRDefault="008B26EE">
      <w:pPr>
        <w:pStyle w:val="ConsPlusNormal"/>
        <w:spacing w:before="220"/>
        <w:ind w:firstLine="540"/>
        <w:jc w:val="both"/>
      </w:pPr>
      <w:r>
        <w:t>реализация регионального проекта "Чистая вода" в рамках реализации федерального проекта "Чистая вода" национального проекта "Экология".</w:t>
      </w:r>
    </w:p>
    <w:p w:rsidR="008B26EE" w:rsidRDefault="008B26EE">
      <w:pPr>
        <w:pStyle w:val="ConsPlusNormal"/>
        <w:jc w:val="both"/>
      </w:pPr>
      <w:r>
        <w:t xml:space="preserve">(в ред. </w:t>
      </w:r>
      <w:hyperlink r:id="rId53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Наименования объектов капитального строительства приведены в </w:t>
      </w:r>
      <w:hyperlink w:anchor="P9208" w:history="1">
        <w:r>
          <w:rPr>
            <w:color w:val="0000FF"/>
          </w:rPr>
          <w:t>приложении 10</w:t>
        </w:r>
      </w:hyperlink>
      <w:r>
        <w:t xml:space="preserve"> к государственной программе.</w:t>
      </w:r>
    </w:p>
    <w:p w:rsidR="008B26EE" w:rsidRDefault="008B26EE">
      <w:pPr>
        <w:pStyle w:val="ConsPlusNormal"/>
        <w:jc w:val="both"/>
      </w:pPr>
      <w:r>
        <w:t xml:space="preserve">(в ред. </w:t>
      </w:r>
      <w:hyperlink r:id="rId537" w:history="1">
        <w:r>
          <w:rPr>
            <w:color w:val="0000FF"/>
          </w:rPr>
          <w:t>постановления</w:t>
        </w:r>
      </w:hyperlink>
      <w:r>
        <w:t xml:space="preserve"> Администрации Волгоградской обл. от 24.09.2019 N 480-п)</w:t>
      </w:r>
    </w:p>
    <w:p w:rsidR="008B26EE" w:rsidRDefault="000B4522">
      <w:pPr>
        <w:pStyle w:val="ConsPlusNormal"/>
        <w:spacing w:before="220"/>
        <w:ind w:firstLine="540"/>
        <w:jc w:val="both"/>
      </w:pPr>
      <w:hyperlink w:anchor="P3553" w:history="1">
        <w:r w:rsidR="008B26EE">
          <w:rPr>
            <w:color w:val="0000FF"/>
          </w:rPr>
          <w:t>Перечень</w:t>
        </w:r>
      </w:hyperlink>
      <w:r w:rsidR="008B26EE">
        <w:t xml:space="preserve"> мероприятий подпрограммы представлен в приложении 2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Расчет необходимых финансовых средств на реализацию подпрограммы произведен исходя из мероприятий, заявленных к выполнению муниципальными образованиями и коммунальными организациями, реализация которых осуществляется за счет средств внебюджетных источников.</w:t>
      </w:r>
    </w:p>
    <w:p w:rsidR="008B26EE" w:rsidRDefault="008B26EE">
      <w:pPr>
        <w:pStyle w:val="ConsPlusNormal"/>
        <w:spacing w:before="220"/>
        <w:ind w:firstLine="540"/>
        <w:jc w:val="both"/>
      </w:pPr>
      <w:r>
        <w:t>Общий объем финансирования подпрограммы составит 8261097,6 тыс. рублей, из них по годам и источникам финансирования:</w:t>
      </w:r>
    </w:p>
    <w:p w:rsidR="008B26EE" w:rsidRDefault="008B26EE">
      <w:pPr>
        <w:pStyle w:val="ConsPlusNormal"/>
        <w:jc w:val="both"/>
      </w:pPr>
      <w:r>
        <w:t xml:space="preserve">(в ред. </w:t>
      </w:r>
      <w:hyperlink r:id="rId53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а) средства федерального бюджета - 3400538,5 тыс. рублей, в том числе:</w:t>
      </w:r>
    </w:p>
    <w:p w:rsidR="008B26EE" w:rsidRDefault="008B26EE">
      <w:pPr>
        <w:pStyle w:val="ConsPlusNormal"/>
        <w:spacing w:before="220"/>
        <w:ind w:firstLine="540"/>
        <w:jc w:val="both"/>
      </w:pPr>
      <w:r>
        <w:t>2019 год - 112496,7 тыс. рублей;</w:t>
      </w:r>
    </w:p>
    <w:p w:rsidR="008B26EE" w:rsidRDefault="008B26EE">
      <w:pPr>
        <w:pStyle w:val="ConsPlusNormal"/>
        <w:spacing w:before="220"/>
        <w:ind w:firstLine="540"/>
        <w:jc w:val="both"/>
      </w:pPr>
      <w:r>
        <w:t>2020 год - 263303,6 тыс. рублей;</w:t>
      </w:r>
    </w:p>
    <w:p w:rsidR="008B26EE" w:rsidRDefault="008B26EE">
      <w:pPr>
        <w:pStyle w:val="ConsPlusNormal"/>
        <w:spacing w:before="220"/>
        <w:ind w:firstLine="540"/>
        <w:jc w:val="both"/>
      </w:pPr>
      <w:r>
        <w:t>2021 год - 559038,2 тыс. рублей;</w:t>
      </w:r>
    </w:p>
    <w:p w:rsidR="008B26EE" w:rsidRDefault="008B26EE">
      <w:pPr>
        <w:pStyle w:val="ConsPlusNormal"/>
        <w:spacing w:before="220"/>
        <w:ind w:firstLine="540"/>
        <w:jc w:val="both"/>
      </w:pPr>
      <w:r>
        <w:t>2022 год - 846970,0 тыс. рублей;</w:t>
      </w:r>
    </w:p>
    <w:p w:rsidR="008B26EE" w:rsidRDefault="008B26EE">
      <w:pPr>
        <w:pStyle w:val="ConsPlusNormal"/>
        <w:spacing w:before="220"/>
        <w:ind w:firstLine="540"/>
        <w:jc w:val="both"/>
      </w:pPr>
      <w:r>
        <w:t>2023 год - 985440,0 тыс. рублей;</w:t>
      </w:r>
    </w:p>
    <w:p w:rsidR="008B26EE" w:rsidRDefault="008B26EE">
      <w:pPr>
        <w:pStyle w:val="ConsPlusNormal"/>
        <w:spacing w:before="220"/>
        <w:ind w:firstLine="540"/>
        <w:jc w:val="both"/>
      </w:pPr>
      <w:r>
        <w:t>2024 год - 633290,0 тыс. рублей;</w:t>
      </w:r>
    </w:p>
    <w:p w:rsidR="008B26EE" w:rsidRDefault="008B26EE">
      <w:pPr>
        <w:pStyle w:val="ConsPlusNormal"/>
        <w:spacing w:before="220"/>
        <w:ind w:firstLine="540"/>
        <w:jc w:val="both"/>
      </w:pPr>
      <w:r>
        <w:t>б) средства областного бюджета - 294618,8 тыс. рублей, в том числе:</w:t>
      </w:r>
    </w:p>
    <w:p w:rsidR="008B26EE" w:rsidRDefault="008B26EE">
      <w:pPr>
        <w:pStyle w:val="ConsPlusNormal"/>
        <w:spacing w:before="220"/>
        <w:ind w:firstLine="540"/>
        <w:jc w:val="both"/>
      </w:pPr>
      <w:r>
        <w:t>2018 год - 126696,3 тыс. рублей;</w:t>
      </w:r>
    </w:p>
    <w:p w:rsidR="008B26EE" w:rsidRDefault="008B26EE">
      <w:pPr>
        <w:pStyle w:val="ConsPlusNormal"/>
        <w:spacing w:before="220"/>
        <w:ind w:firstLine="540"/>
        <w:jc w:val="both"/>
      </w:pPr>
      <w:r>
        <w:t>2019 год - 117595,3 тыс. рублей;</w:t>
      </w:r>
    </w:p>
    <w:p w:rsidR="008B26EE" w:rsidRDefault="008B26EE">
      <w:pPr>
        <w:pStyle w:val="ConsPlusNormal"/>
        <w:spacing w:before="220"/>
        <w:ind w:firstLine="540"/>
        <w:jc w:val="both"/>
      </w:pPr>
      <w:r>
        <w:t>2020 год - 4030,2 тыс. рублей;</w:t>
      </w:r>
    </w:p>
    <w:p w:rsidR="008B26EE" w:rsidRDefault="008B26EE">
      <w:pPr>
        <w:pStyle w:val="ConsPlusNormal"/>
        <w:spacing w:before="220"/>
        <w:ind w:firstLine="540"/>
        <w:jc w:val="both"/>
      </w:pPr>
      <w:r>
        <w:t>2021 год - 8556,7 тыс. рублей;</w:t>
      </w:r>
    </w:p>
    <w:p w:rsidR="008B26EE" w:rsidRDefault="008B26EE">
      <w:pPr>
        <w:pStyle w:val="ConsPlusNormal"/>
        <w:spacing w:before="220"/>
        <w:ind w:firstLine="540"/>
        <w:jc w:val="both"/>
      </w:pPr>
      <w:r>
        <w:t>2022 год - 12963,8 тыс. рублей;</w:t>
      </w:r>
    </w:p>
    <w:p w:rsidR="008B26EE" w:rsidRDefault="008B26EE">
      <w:pPr>
        <w:pStyle w:val="ConsPlusNormal"/>
        <w:spacing w:before="220"/>
        <w:ind w:firstLine="540"/>
        <w:jc w:val="both"/>
      </w:pPr>
      <w:r>
        <w:t>2023 год - 15083,3 тыс. рублей;</w:t>
      </w:r>
    </w:p>
    <w:p w:rsidR="008B26EE" w:rsidRDefault="008B26EE">
      <w:pPr>
        <w:pStyle w:val="ConsPlusNormal"/>
        <w:spacing w:before="220"/>
        <w:ind w:firstLine="540"/>
        <w:jc w:val="both"/>
      </w:pPr>
      <w:r>
        <w:t>2024 год - 9693,2 тыс. рублей;</w:t>
      </w:r>
    </w:p>
    <w:p w:rsidR="008B26EE" w:rsidRDefault="008B26EE">
      <w:pPr>
        <w:pStyle w:val="ConsPlusNormal"/>
        <w:spacing w:before="220"/>
        <w:ind w:firstLine="540"/>
        <w:jc w:val="both"/>
      </w:pPr>
      <w:r>
        <w:t>в) средства местных бюджетов - 71384,7 тыс. рублей, в том числе:</w:t>
      </w:r>
    </w:p>
    <w:p w:rsidR="008B26EE" w:rsidRDefault="008B26EE">
      <w:pPr>
        <w:pStyle w:val="ConsPlusNormal"/>
        <w:jc w:val="both"/>
      </w:pPr>
      <w:r>
        <w:t xml:space="preserve">(в ред. </w:t>
      </w:r>
      <w:hyperlink r:id="rId53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2018 год - 13830,6 тыс. рублей;</w:t>
      </w:r>
    </w:p>
    <w:p w:rsidR="008B26EE" w:rsidRDefault="008B26EE">
      <w:pPr>
        <w:pStyle w:val="ConsPlusNormal"/>
        <w:spacing w:before="220"/>
        <w:ind w:firstLine="540"/>
        <w:jc w:val="both"/>
      </w:pPr>
      <w:r>
        <w:t>2019 год - 40778,3 тыс. рублей;</w:t>
      </w:r>
    </w:p>
    <w:p w:rsidR="008B26EE" w:rsidRDefault="008B26EE">
      <w:pPr>
        <w:pStyle w:val="ConsPlusNormal"/>
        <w:jc w:val="both"/>
      </w:pPr>
      <w:r>
        <w:t xml:space="preserve">(в ред. </w:t>
      </w:r>
      <w:hyperlink r:id="rId540"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2020 год - 1343,6 тыс. рублей;</w:t>
      </w:r>
    </w:p>
    <w:p w:rsidR="008B26EE" w:rsidRDefault="008B26EE">
      <w:pPr>
        <w:pStyle w:val="ConsPlusNormal"/>
        <w:jc w:val="both"/>
      </w:pPr>
      <w:r>
        <w:t xml:space="preserve">(в ред. </w:t>
      </w:r>
      <w:hyperlink r:id="rId541"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2021 год - 2852,2 тыс. рублей;</w:t>
      </w:r>
    </w:p>
    <w:p w:rsidR="008B26EE" w:rsidRDefault="008B26EE">
      <w:pPr>
        <w:pStyle w:val="ConsPlusNormal"/>
        <w:spacing w:before="220"/>
        <w:ind w:firstLine="540"/>
        <w:jc w:val="both"/>
      </w:pPr>
      <w:r>
        <w:t>2022 год - 4321,2 тыс. рублей;</w:t>
      </w:r>
    </w:p>
    <w:p w:rsidR="008B26EE" w:rsidRDefault="008B26EE">
      <w:pPr>
        <w:pStyle w:val="ConsPlusNormal"/>
        <w:jc w:val="both"/>
      </w:pPr>
      <w:r>
        <w:t xml:space="preserve">(в ред. </w:t>
      </w:r>
      <w:hyperlink r:id="rId542"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2023 год - 5027,7 тыс. рублей;</w:t>
      </w:r>
    </w:p>
    <w:p w:rsidR="008B26EE" w:rsidRDefault="008B26EE">
      <w:pPr>
        <w:pStyle w:val="ConsPlusNormal"/>
        <w:jc w:val="both"/>
      </w:pPr>
      <w:r>
        <w:t xml:space="preserve">(в ред. </w:t>
      </w:r>
      <w:hyperlink r:id="rId54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2024 год - 3231,1 тыс. рублей;</w:t>
      </w:r>
    </w:p>
    <w:p w:rsidR="008B26EE" w:rsidRDefault="008B26EE">
      <w:pPr>
        <w:pStyle w:val="ConsPlusNormal"/>
        <w:spacing w:before="220"/>
        <w:ind w:firstLine="540"/>
        <w:jc w:val="both"/>
      </w:pPr>
      <w:r>
        <w:t>г) средства внебюджетных источников - 4494555,6 тыс. рублей, в том числе:</w:t>
      </w:r>
    </w:p>
    <w:p w:rsidR="008B26EE" w:rsidRDefault="008B26EE">
      <w:pPr>
        <w:pStyle w:val="ConsPlusNormal"/>
        <w:jc w:val="both"/>
      </w:pPr>
      <w:r>
        <w:t xml:space="preserve">(в ред. </w:t>
      </w:r>
      <w:hyperlink r:id="rId544"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2018 год - 48582,9 тыс. рублей;</w:t>
      </w:r>
    </w:p>
    <w:p w:rsidR="008B26EE" w:rsidRDefault="008B26EE">
      <w:pPr>
        <w:pStyle w:val="ConsPlusNormal"/>
        <w:spacing w:before="220"/>
        <w:ind w:firstLine="540"/>
        <w:jc w:val="both"/>
      </w:pPr>
      <w:r>
        <w:t>2019 год - 1150387,2 тыс. рублей;</w:t>
      </w:r>
    </w:p>
    <w:p w:rsidR="008B26EE" w:rsidRDefault="008B26EE">
      <w:pPr>
        <w:pStyle w:val="ConsPlusNormal"/>
        <w:jc w:val="both"/>
      </w:pPr>
      <w:r>
        <w:t xml:space="preserve">(в ред. </w:t>
      </w:r>
      <w:hyperlink r:id="rId545"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2020 год - 841598,9 тыс. рублей;</w:t>
      </w:r>
    </w:p>
    <w:p w:rsidR="008B26EE" w:rsidRDefault="008B26EE">
      <w:pPr>
        <w:pStyle w:val="ConsPlusNormal"/>
        <w:jc w:val="both"/>
      </w:pPr>
      <w:r>
        <w:t xml:space="preserve">(в ред. </w:t>
      </w:r>
      <w:hyperlink r:id="rId54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2021 год - 990918,8 тыс. рублей;</w:t>
      </w:r>
    </w:p>
    <w:p w:rsidR="008B26EE" w:rsidRDefault="008B26EE">
      <w:pPr>
        <w:pStyle w:val="ConsPlusNormal"/>
        <w:jc w:val="both"/>
      </w:pPr>
      <w:r>
        <w:t xml:space="preserve">(в ред. </w:t>
      </w:r>
      <w:hyperlink r:id="rId54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2022 год - 504798,1 тыс. рублей;</w:t>
      </w:r>
    </w:p>
    <w:p w:rsidR="008B26EE" w:rsidRDefault="008B26EE">
      <w:pPr>
        <w:pStyle w:val="ConsPlusNormal"/>
        <w:spacing w:before="220"/>
        <w:ind w:firstLine="540"/>
        <w:jc w:val="both"/>
      </w:pPr>
      <w:r>
        <w:t>2023 год - 685309,7 тыс. рублей;</w:t>
      </w:r>
    </w:p>
    <w:p w:rsidR="008B26EE" w:rsidRDefault="008B26EE">
      <w:pPr>
        <w:pStyle w:val="ConsPlusNormal"/>
        <w:spacing w:before="220"/>
        <w:ind w:firstLine="540"/>
        <w:jc w:val="both"/>
      </w:pPr>
      <w:r>
        <w:t>2024 год - 272960,0 тыс. рублей.</w:t>
      </w:r>
    </w:p>
    <w:p w:rsidR="008B26EE" w:rsidRDefault="008B26EE">
      <w:pPr>
        <w:pStyle w:val="ConsPlusNormal"/>
        <w:spacing w:before="220"/>
        <w:ind w:firstLine="540"/>
        <w:jc w:val="both"/>
      </w:pPr>
      <w:r>
        <w:t xml:space="preserve">Ресурсное </w:t>
      </w:r>
      <w:hyperlink w:anchor="P6052" w:history="1">
        <w:r>
          <w:rPr>
            <w:color w:val="0000FF"/>
          </w:rPr>
          <w:t>обеспечение</w:t>
        </w:r>
      </w:hyperlink>
      <w:r>
        <w:t xml:space="preserve"> подпрограммы представлено в приложении 4 к государственной программе.</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 xml:space="preserve">Реализация мероприятий подпрограммы осуществляется посредством предоставления субсидий из областного бюджета местным бюджетам на софинансирование капитальных вложений в объекты питьевого водоснабжения в соответствии с </w:t>
      </w:r>
      <w:hyperlink w:anchor="P23259" w:history="1">
        <w:r>
          <w:rPr>
            <w:color w:val="0000FF"/>
          </w:rPr>
          <w:t>Правилами</w:t>
        </w:r>
      </w:hyperlink>
      <w:r>
        <w:t xml:space="preserve"> предоставления и распределения субсидий из областного бюджета местным бюджетам на софинансирование капитальных вложений в объекты питьевого водоснабжения, приведенными в приложении 21 к государственной программе.</w:t>
      </w:r>
    </w:p>
    <w:p w:rsidR="008B26EE" w:rsidRDefault="008B26EE">
      <w:pPr>
        <w:pStyle w:val="ConsPlusNormal"/>
        <w:jc w:val="both"/>
      </w:pPr>
      <w:r>
        <w:t xml:space="preserve">(в ред. </w:t>
      </w:r>
      <w:hyperlink r:id="rId54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Оценка эффективности реализации подпрограммы осуществляется в соответствии с требованиями, определенными в </w:t>
      </w:r>
      <w:hyperlink r:id="rId549"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Контроль за ходом реализации подпрограммы осуществляется в соответствии с действующим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0B4522">
      <w:pPr>
        <w:pStyle w:val="ConsPlusNormal"/>
        <w:ind w:firstLine="540"/>
        <w:jc w:val="both"/>
      </w:pPr>
      <w:hyperlink w:anchor="P9208" w:history="1">
        <w:r w:rsidR="008B26EE">
          <w:rPr>
            <w:color w:val="0000FF"/>
          </w:rPr>
          <w:t>Перечень</w:t>
        </w:r>
      </w:hyperlink>
      <w:r w:rsidR="008B26EE">
        <w:t xml:space="preserve"> имущества, создаваемого (приобретаемого) в ходе реализации подпрограммы, определяется ежегодно на основании проектной документации в соответствии с утвержденным перечнем строек и объектов, планируемых для строительства и реконструкции в 2018 - 2024 годах в рамках реализации подпрограммы, приведенным в приложении 10 к государственной программе. Право собственности на имущество (объекты) определяется в соответствии с действующим законодательством Российской Федерации на основании заключенных договоров.</w:t>
      </w:r>
    </w:p>
    <w:p w:rsidR="008B26EE" w:rsidRDefault="008B26EE">
      <w:pPr>
        <w:pStyle w:val="ConsPlusNormal"/>
        <w:jc w:val="both"/>
      </w:pPr>
      <w:r>
        <w:t xml:space="preserve">(в ред. </w:t>
      </w:r>
      <w:hyperlink r:id="rId550"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К участию в реализации подпрограммы с целью софинансирования ее мероприятий могут быть привлечены организации или индивидуальные предприниматели, выступающие в качестве частных инвесторов.</w:t>
      </w:r>
    </w:p>
    <w:p w:rsidR="008B26EE" w:rsidRDefault="008B26EE">
      <w:pPr>
        <w:pStyle w:val="ConsPlusNormal"/>
        <w:spacing w:before="220"/>
        <w:ind w:firstLine="540"/>
        <w:jc w:val="both"/>
      </w:pPr>
      <w:r>
        <w:t>Привлечение частных инвесторов осуществляется на конкурсной основе в соответствии с действующим законодательством Российской Федерации.</w:t>
      </w:r>
    </w:p>
    <w:p w:rsidR="008B26EE" w:rsidRDefault="008B26EE">
      <w:pPr>
        <w:pStyle w:val="ConsPlusNormal"/>
        <w:spacing w:before="220"/>
        <w:ind w:firstLine="540"/>
        <w:jc w:val="both"/>
      </w:pPr>
      <w:r>
        <w:t>В случае привлечения частных инвесторов для финансирования необходимых мероприятий права на имущество определяются в соответствии с инвестиционным договором.</w:t>
      </w:r>
    </w:p>
    <w:p w:rsidR="008B26EE" w:rsidRDefault="008B26EE">
      <w:pPr>
        <w:pStyle w:val="ConsPlusNormal"/>
        <w:jc w:val="both"/>
      </w:pPr>
    </w:p>
    <w:p w:rsidR="008B26EE" w:rsidRDefault="008B26EE">
      <w:pPr>
        <w:pStyle w:val="ConsPlusTitle"/>
        <w:jc w:val="center"/>
        <w:outlineLvl w:val="1"/>
      </w:pPr>
      <w:bookmarkStart w:id="9" w:name="P2249"/>
      <w:bookmarkEnd w:id="9"/>
      <w:r>
        <w:t>Подпрограмма</w:t>
      </w:r>
    </w:p>
    <w:p w:rsidR="008B26EE" w:rsidRDefault="008B26EE">
      <w:pPr>
        <w:pStyle w:val="ConsPlusTitle"/>
        <w:jc w:val="center"/>
      </w:pPr>
      <w:r>
        <w:t>"Водоотведение"</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(введена </w:t>
            </w:r>
            <w:hyperlink r:id="rId551" w:history="1">
              <w:r>
                <w:rPr>
                  <w:color w:val="0000FF"/>
                </w:rPr>
                <w:t>постановлением</w:t>
              </w:r>
            </w:hyperlink>
            <w:r>
              <w:rPr>
                <w:color w:val="392C69"/>
              </w:rPr>
              <w:t xml:space="preserve"> Администрации Волгоградской обл.</w:t>
            </w:r>
          </w:p>
          <w:p w:rsidR="008B26EE" w:rsidRDefault="008B26EE">
            <w:pPr>
              <w:pStyle w:val="ConsPlusNormal"/>
              <w:jc w:val="center"/>
            </w:pPr>
            <w:r>
              <w:rPr>
                <w:color w:val="392C69"/>
              </w:rPr>
              <w:t>от 01.08.2019 N 367-п;</w:t>
            </w:r>
          </w:p>
          <w:p w:rsidR="008B26EE" w:rsidRDefault="008B26EE">
            <w:pPr>
              <w:pStyle w:val="ConsPlusNormal"/>
              <w:jc w:val="center"/>
            </w:pPr>
            <w:r>
              <w:rPr>
                <w:color w:val="392C69"/>
              </w:rPr>
              <w:t xml:space="preserve">в ред. </w:t>
            </w:r>
            <w:hyperlink r:id="rId552" w:history="1">
              <w:r>
                <w:rPr>
                  <w:color w:val="0000FF"/>
                </w:rPr>
                <w:t>постановления</w:t>
              </w:r>
            </w:hyperlink>
            <w:r>
              <w:rPr>
                <w:color w:val="392C69"/>
              </w:rPr>
              <w:t xml:space="preserve"> Администрации Волгоградской обл. от 24.09.2019 N 480-п)</w:t>
            </w:r>
          </w:p>
        </w:tc>
      </w:tr>
    </w:tbl>
    <w:p w:rsidR="008B26EE" w:rsidRDefault="008B26EE">
      <w:pPr>
        <w:pStyle w:val="ConsPlusNormal"/>
        <w:jc w:val="both"/>
      </w:pPr>
    </w:p>
    <w:p w:rsidR="008B26EE" w:rsidRDefault="008B26EE">
      <w:pPr>
        <w:pStyle w:val="ConsPlusTitle"/>
        <w:jc w:val="center"/>
        <w:outlineLvl w:val="2"/>
      </w:pPr>
      <w:r>
        <w:t>Паспорт подпрограммы "Водоотведение"</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комитет жилищно-коммунального хозяйства и топливно-энергетического комплекса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повышение качества очистки сточных вод;</w:t>
            </w:r>
          </w:p>
          <w:p w:rsidR="008B26EE" w:rsidRDefault="008B26EE">
            <w:pPr>
              <w:pStyle w:val="ConsPlusNormal"/>
              <w:ind w:firstLine="283"/>
              <w:jc w:val="both"/>
            </w:pPr>
            <w:r>
              <w:t>улучшение экологического состояния реки Волги и обеспечение устойчивого функционирования водохозяйственного комплекса Нижней Волги за счет сокращения к концу 2024 года в три раза доли загрязненных сточных вод, отводимых в реку Волгу</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повышение качества очистки сточных вод посредством модернизации систем водоотведения с использованием перспективных технологий, включая технологии, разработанные организациями оборонно-промышленного комплекса;</w:t>
            </w:r>
          </w:p>
          <w:p w:rsidR="008B26EE" w:rsidRDefault="008B26EE">
            <w:pPr>
              <w:pStyle w:val="ConsPlusNormal"/>
              <w:ind w:firstLine="283"/>
              <w:jc w:val="both"/>
            </w:pPr>
            <w:r>
              <w:t>сокращение в три раза доли загрязненных сточных вод, отводимых в реку Волгу;</w:t>
            </w:r>
          </w:p>
          <w:p w:rsidR="008B26EE" w:rsidRDefault="008B26EE">
            <w:pPr>
              <w:pStyle w:val="ConsPlusNormal"/>
              <w:ind w:firstLine="283"/>
              <w:jc w:val="both"/>
            </w:pPr>
            <w:r>
              <w:t>развитие систем коммунальной инфраструктуры в секторе водоотведения и очистки сточных вод, направленное на эффективность и надежность деятельности сектора водоотведения и очистки сточных вод;</w:t>
            </w:r>
          </w:p>
          <w:p w:rsidR="008B26EE" w:rsidRDefault="008B26EE">
            <w:pPr>
              <w:pStyle w:val="ConsPlusNormal"/>
              <w:ind w:firstLine="283"/>
              <w:jc w:val="both"/>
            </w:pPr>
            <w:r>
              <w:t>создание условий для привлечения долгосрочных частных инвестиций в сектор водоотведения и очистки сточных вод;</w:t>
            </w:r>
          </w:p>
          <w:p w:rsidR="008B26EE" w:rsidRDefault="008B26EE">
            <w:pPr>
              <w:pStyle w:val="ConsPlusNormal"/>
              <w:ind w:firstLine="283"/>
              <w:jc w:val="both"/>
            </w:pPr>
            <w:r>
              <w:t>сокращение объемов сброса ненормативно очищенных сточных вод в водоемы, являющиеся источниками хозяйственно-питьевого водоснабжения</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реконструируемая мощность систем водоотведения - 134 тыс. куб. метров в сутки;</w:t>
            </w:r>
          </w:p>
          <w:p w:rsidR="008B26EE" w:rsidRDefault="008B26EE">
            <w:pPr>
              <w:pStyle w:val="ConsPlusNormal"/>
              <w:ind w:firstLine="283"/>
              <w:jc w:val="both"/>
            </w:pPr>
            <w:r>
              <w:t>строительство сетей водоотведения - 1,8 километра (последний год реализации - 2018 год) (значение целевого показателя перенесено из подпрограммы "Чистая вода");</w:t>
            </w:r>
          </w:p>
          <w:p w:rsidR="008B26EE" w:rsidRDefault="008B26EE">
            <w:pPr>
              <w:pStyle w:val="ConsPlusNormal"/>
              <w:ind w:firstLine="283"/>
              <w:jc w:val="both"/>
            </w:pPr>
            <w:r>
              <w:t>реконструкция и модернизация сетей водоотведения - 14 километров (последний год реализации - 2016 год) (значение целевого показателя перенесено из подпрограммы "Чистая вода");</w:t>
            </w:r>
          </w:p>
          <w:p w:rsidR="008B26EE" w:rsidRDefault="008B26EE">
            <w:pPr>
              <w:pStyle w:val="ConsPlusNormal"/>
              <w:ind w:firstLine="283"/>
              <w:jc w:val="both"/>
            </w:pPr>
            <w:r>
              <w:t>снижение объема отводимых в реку Волгу загрязненных сточных вод - 0,03 куб. километров в год;</w:t>
            </w:r>
          </w:p>
          <w:p w:rsidR="008B26EE" w:rsidRDefault="008B26EE">
            <w:pPr>
              <w:pStyle w:val="ConsPlusNormal"/>
              <w:ind w:firstLine="283"/>
              <w:jc w:val="both"/>
            </w:pPr>
            <w:r>
              <w:t>прирост мощности очистных сооружений, обеспечивающих сокращение отведения в реку Волгу загрязненных сточных вод, - 0,061 куб. километра в год;</w:t>
            </w:r>
          </w:p>
          <w:p w:rsidR="008B26EE" w:rsidRDefault="008B26EE">
            <w:pPr>
              <w:pStyle w:val="ConsPlusNormal"/>
              <w:ind w:firstLine="283"/>
              <w:jc w:val="both"/>
            </w:pPr>
            <w:r>
              <w:t>разработка проектной документации объектов капитального строительства - 1 единица;</w:t>
            </w:r>
          </w:p>
          <w:p w:rsidR="008B26EE" w:rsidRDefault="008B26EE">
            <w:pPr>
              <w:pStyle w:val="ConsPlusNormal"/>
              <w:ind w:firstLine="283"/>
              <w:jc w:val="both"/>
            </w:pPr>
            <w:r>
              <w:t>доля уличной канализационной сети, нуждающейся в замене, - 37,9 процента (последний год реализации - 2018 год) (значение целевого показателя перенесено из подпрограммы "Чистая вода");</w:t>
            </w:r>
          </w:p>
          <w:p w:rsidR="008B26EE" w:rsidRDefault="008B26EE">
            <w:pPr>
              <w:pStyle w:val="ConsPlusNormal"/>
              <w:ind w:firstLine="283"/>
              <w:jc w:val="both"/>
            </w:pPr>
            <w:r>
              <w:t>доля сточных вод, очищенных до нормативных значений, в общем объеме сточных вод, пропущенных через очистные сооружения, - 43,2 процента (последний год реализации - 2018 год) (значение целевого показателя перенесено из подпрограммы "Чистая вода");</w:t>
            </w:r>
          </w:p>
          <w:p w:rsidR="008B26EE" w:rsidRDefault="008B26EE">
            <w:pPr>
              <w:pStyle w:val="ConsPlusNormal"/>
              <w:ind w:firstLine="283"/>
              <w:jc w:val="both"/>
            </w:pPr>
            <w:r>
              <w:t>количество построенных и реконструированных крупных очистных сооружений водопроводно-канализационного хозяйства на выпусках в реку Волгу в рамках федерального проекта "Оздоровление Волги" - 16 единиц;</w:t>
            </w:r>
          </w:p>
          <w:p w:rsidR="008B26EE" w:rsidRDefault="008B26EE">
            <w:pPr>
              <w:pStyle w:val="ConsPlusNormal"/>
              <w:ind w:firstLine="283"/>
              <w:jc w:val="both"/>
            </w:pPr>
            <w:r>
              <w:t>объем отводимых в реку Волгу загрязненных сточных вод (в отношении предприятий водопроводно-канализационного хозяйства) - 29584,8 тыс. куб. метров в год</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553" w:history="1">
              <w:r>
                <w:rPr>
                  <w:color w:val="0000FF"/>
                </w:rPr>
                <w:t>постановления</w:t>
              </w:r>
            </w:hyperlink>
            <w:r>
              <w:t xml:space="preserve"> Администрации Волгоградской обл. от 24.09.2019 N 480-п)</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40" w:type="dxa"/>
            <w:tcBorders>
              <w:top w:val="nil"/>
              <w:left w:val="nil"/>
              <w:bottom w:val="nil"/>
              <w:right w:val="nil"/>
            </w:tcBorders>
          </w:tcPr>
          <w:p w:rsidR="008B26EE" w:rsidRDefault="008B26EE">
            <w:pPr>
              <w:pStyle w:val="ConsPlusNormal"/>
            </w:pPr>
            <w:r>
              <w:t>-</w:t>
            </w:r>
          </w:p>
        </w:tc>
        <w:tc>
          <w:tcPr>
            <w:tcW w:w="5613" w:type="dxa"/>
            <w:tcBorders>
              <w:top w:val="nil"/>
              <w:left w:val="nil"/>
              <w:bottom w:val="nil"/>
              <w:right w:val="nil"/>
            </w:tcBorders>
          </w:tcPr>
          <w:p w:rsidR="008B26EE" w:rsidRDefault="008B26EE">
            <w:pPr>
              <w:pStyle w:val="ConsPlusNormal"/>
              <w:ind w:firstLine="283"/>
              <w:jc w:val="both"/>
            </w:pPr>
            <w:r>
              <w:t>подпрограмма реализуется в 2019 - 2024 годах в один этап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общий объем финансирования подпрограммы составит 5342684,2 тыс. рублей, из них по годам и источникам финансирования:</w:t>
            </w:r>
          </w:p>
          <w:p w:rsidR="008B26EE" w:rsidRDefault="008B26EE">
            <w:pPr>
              <w:pStyle w:val="ConsPlusNormal"/>
              <w:ind w:firstLine="283"/>
              <w:jc w:val="both"/>
            </w:pPr>
            <w:r>
              <w:t>а) средства федерального бюджета - 4676128,3 тыс. рублей, в том числе:</w:t>
            </w:r>
          </w:p>
          <w:p w:rsidR="008B26EE" w:rsidRDefault="008B26EE">
            <w:pPr>
              <w:pStyle w:val="ConsPlusNormal"/>
              <w:ind w:firstLine="283"/>
              <w:jc w:val="both"/>
            </w:pPr>
            <w:r>
              <w:t>2019 год - 849610,0 тыс. рублей;</w:t>
            </w:r>
          </w:p>
          <w:p w:rsidR="008B26EE" w:rsidRDefault="008B26EE">
            <w:pPr>
              <w:pStyle w:val="ConsPlusNormal"/>
              <w:ind w:firstLine="283"/>
              <w:jc w:val="both"/>
            </w:pPr>
            <w:r>
              <w:t>2020 год - 869266,8 тыс. рублей;</w:t>
            </w:r>
          </w:p>
          <w:p w:rsidR="008B26EE" w:rsidRDefault="008B26EE">
            <w:pPr>
              <w:pStyle w:val="ConsPlusNormal"/>
              <w:ind w:firstLine="283"/>
              <w:jc w:val="both"/>
            </w:pPr>
            <w:r>
              <w:t>2021 год - 687441,5 тыс. рублей;</w:t>
            </w:r>
          </w:p>
          <w:p w:rsidR="008B26EE" w:rsidRDefault="008B26EE">
            <w:pPr>
              <w:pStyle w:val="ConsPlusNormal"/>
              <w:ind w:firstLine="283"/>
              <w:jc w:val="both"/>
            </w:pPr>
            <w:r>
              <w:t>2022 год - 576050,0 тыс. рублей;</w:t>
            </w:r>
          </w:p>
          <w:p w:rsidR="008B26EE" w:rsidRDefault="008B26EE">
            <w:pPr>
              <w:pStyle w:val="ConsPlusNormal"/>
              <w:ind w:firstLine="283"/>
              <w:jc w:val="both"/>
            </w:pPr>
            <w:r>
              <w:t>2023 год - 715830,0 тыс. рублей;</w:t>
            </w:r>
          </w:p>
          <w:p w:rsidR="008B26EE" w:rsidRDefault="008B26EE">
            <w:pPr>
              <w:pStyle w:val="ConsPlusNormal"/>
              <w:ind w:firstLine="283"/>
              <w:jc w:val="both"/>
            </w:pPr>
            <w:r>
              <w:t>2024 год - 977930,0 тыс. рублей;</w:t>
            </w:r>
          </w:p>
          <w:p w:rsidR="008B26EE" w:rsidRDefault="008B26EE">
            <w:pPr>
              <w:pStyle w:val="ConsPlusNormal"/>
              <w:ind w:firstLine="283"/>
              <w:jc w:val="both"/>
            </w:pPr>
            <w:r>
              <w:t>б) средства областного бюджета - 70219,3 тыс. рублей, в том числе:</w:t>
            </w:r>
          </w:p>
          <w:p w:rsidR="008B26EE" w:rsidRDefault="008B26EE">
            <w:pPr>
              <w:pStyle w:val="ConsPlusNormal"/>
              <w:ind w:firstLine="283"/>
              <w:jc w:val="both"/>
            </w:pPr>
            <w:r>
              <w:t>2019 год - 31173,1 тыс. рублей;</w:t>
            </w:r>
          </w:p>
          <w:p w:rsidR="008B26EE" w:rsidRDefault="008B26EE">
            <w:pPr>
              <w:pStyle w:val="ConsPlusNormal"/>
              <w:ind w:firstLine="283"/>
              <w:jc w:val="both"/>
            </w:pPr>
            <w:r>
              <w:t>2020 год - 8870,1 тыс. рублей;</w:t>
            </w:r>
          </w:p>
          <w:p w:rsidR="008B26EE" w:rsidRDefault="008B26EE">
            <w:pPr>
              <w:pStyle w:val="ConsPlusNormal"/>
              <w:ind w:firstLine="283"/>
              <w:jc w:val="both"/>
            </w:pPr>
            <w:r>
              <w:t>2021 год - 7014,7 тыс. рублей;</w:t>
            </w:r>
          </w:p>
          <w:p w:rsidR="008B26EE" w:rsidRDefault="008B26EE">
            <w:pPr>
              <w:pStyle w:val="ConsPlusNormal"/>
              <w:ind w:firstLine="283"/>
              <w:jc w:val="both"/>
            </w:pPr>
            <w:r>
              <w:t>2022 год - 5878,1 тыс. рублей;</w:t>
            </w:r>
          </w:p>
          <w:p w:rsidR="008B26EE" w:rsidRDefault="008B26EE">
            <w:pPr>
              <w:pStyle w:val="ConsPlusNormal"/>
              <w:ind w:firstLine="283"/>
              <w:jc w:val="both"/>
            </w:pPr>
            <w:r>
              <w:t>2023 год - 7304,4 тыс. рублей;</w:t>
            </w:r>
          </w:p>
          <w:p w:rsidR="008B26EE" w:rsidRDefault="008B26EE">
            <w:pPr>
              <w:pStyle w:val="ConsPlusNormal"/>
              <w:ind w:firstLine="283"/>
              <w:jc w:val="both"/>
            </w:pPr>
            <w:r>
              <w:t>2024 год - 9978,9 тыс. рублей;</w:t>
            </w:r>
          </w:p>
          <w:p w:rsidR="008B26EE" w:rsidRDefault="008B26EE">
            <w:pPr>
              <w:pStyle w:val="ConsPlusNormal"/>
              <w:ind w:firstLine="283"/>
              <w:jc w:val="both"/>
            </w:pPr>
            <w:r>
              <w:t>в) средства местных бюджетов - 51753,0 тыс. рублей, в том числе:</w:t>
            </w:r>
          </w:p>
          <w:p w:rsidR="008B26EE" w:rsidRDefault="008B26EE">
            <w:pPr>
              <w:pStyle w:val="ConsPlusNormal"/>
              <w:ind w:firstLine="283"/>
              <w:jc w:val="both"/>
            </w:pPr>
            <w:r>
              <w:t>2019 год - 12706,9 тыс. рублей;</w:t>
            </w:r>
          </w:p>
          <w:p w:rsidR="008B26EE" w:rsidRDefault="008B26EE">
            <w:pPr>
              <w:pStyle w:val="ConsPlusNormal"/>
              <w:ind w:firstLine="283"/>
              <w:jc w:val="both"/>
            </w:pPr>
            <w:r>
              <w:t>2020 год - 8870,0 тыс. рублей;</w:t>
            </w:r>
          </w:p>
          <w:p w:rsidR="008B26EE" w:rsidRDefault="008B26EE">
            <w:pPr>
              <w:pStyle w:val="ConsPlusNormal"/>
              <w:ind w:firstLine="283"/>
              <w:jc w:val="both"/>
            </w:pPr>
            <w:r>
              <w:t>2021 год - 7014,7 тыс. рублей;</w:t>
            </w:r>
          </w:p>
          <w:p w:rsidR="008B26EE" w:rsidRDefault="008B26EE">
            <w:pPr>
              <w:pStyle w:val="ConsPlusNormal"/>
              <w:ind w:firstLine="283"/>
              <w:jc w:val="both"/>
            </w:pPr>
            <w:r>
              <w:t>2022 год - 5878,1 тыс. рублей;</w:t>
            </w:r>
          </w:p>
          <w:p w:rsidR="008B26EE" w:rsidRDefault="008B26EE">
            <w:pPr>
              <w:pStyle w:val="ConsPlusNormal"/>
              <w:ind w:firstLine="283"/>
              <w:jc w:val="both"/>
            </w:pPr>
            <w:r>
              <w:t>2023 год - 7304,4 тыс. рублей;</w:t>
            </w:r>
          </w:p>
          <w:p w:rsidR="008B26EE" w:rsidRDefault="008B26EE">
            <w:pPr>
              <w:pStyle w:val="ConsPlusNormal"/>
              <w:ind w:firstLine="283"/>
              <w:jc w:val="both"/>
            </w:pPr>
            <w:r>
              <w:t>2024 год - 9978,9 тыс. рублей;</w:t>
            </w:r>
          </w:p>
          <w:p w:rsidR="008B26EE" w:rsidRDefault="008B26EE">
            <w:pPr>
              <w:pStyle w:val="ConsPlusNormal"/>
              <w:ind w:firstLine="283"/>
              <w:jc w:val="both"/>
            </w:pPr>
            <w:r>
              <w:t>г) средства внебюджетных источников - 544583,6 тыс. рублей, в том числе:</w:t>
            </w:r>
          </w:p>
          <w:p w:rsidR="008B26EE" w:rsidRDefault="008B26EE">
            <w:pPr>
              <w:pStyle w:val="ConsPlusNormal"/>
              <w:ind w:firstLine="283"/>
              <w:jc w:val="both"/>
            </w:pPr>
            <w:r>
              <w:t>2019 год - 164909,4 тыс. рублей;</w:t>
            </w:r>
          </w:p>
          <w:p w:rsidR="008B26EE" w:rsidRDefault="008B26EE">
            <w:pPr>
              <w:pStyle w:val="ConsPlusNormal"/>
              <w:ind w:firstLine="283"/>
              <w:jc w:val="both"/>
            </w:pPr>
            <w:r>
              <w:t>2020 год - 17247,7 тыс. рублей;</w:t>
            </w:r>
          </w:p>
          <w:p w:rsidR="008B26EE" w:rsidRDefault="008B26EE">
            <w:pPr>
              <w:pStyle w:val="ConsPlusNormal"/>
              <w:ind w:firstLine="283"/>
              <w:jc w:val="both"/>
            </w:pPr>
            <w:r>
              <w:t>2021 год - 16414,4 тыс. рублей;</w:t>
            </w:r>
          </w:p>
          <w:p w:rsidR="008B26EE" w:rsidRDefault="008B26EE">
            <w:pPr>
              <w:pStyle w:val="ConsPlusNormal"/>
              <w:ind w:firstLine="283"/>
              <w:jc w:val="both"/>
            </w:pPr>
            <w:r>
              <w:t>2022 год - 20762,1 тыс. рублей;</w:t>
            </w:r>
          </w:p>
          <w:p w:rsidR="008B26EE" w:rsidRDefault="008B26EE">
            <w:pPr>
              <w:pStyle w:val="ConsPlusNormal"/>
              <w:ind w:firstLine="283"/>
              <w:jc w:val="both"/>
            </w:pPr>
            <w:r>
              <w:t>2023 год - 186470,0 тыс. рублей;</w:t>
            </w:r>
          </w:p>
          <w:p w:rsidR="008B26EE" w:rsidRDefault="008B26EE">
            <w:pPr>
              <w:pStyle w:val="ConsPlusNormal"/>
              <w:ind w:firstLine="283"/>
              <w:jc w:val="both"/>
            </w:pPr>
            <w:r>
              <w:t>2024 год - 138780,0 тыс. рублей</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554" w:history="1">
              <w:r>
                <w:rPr>
                  <w:color w:val="0000FF"/>
                </w:rPr>
                <w:t>постановления</w:t>
              </w:r>
            </w:hyperlink>
            <w:r>
              <w:t xml:space="preserve"> Администрации Волгоградской обл. от 24.09.2019 N 480-п)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выбор научно обоснованных, технически осуществимых и экономически целесообразных инженерных решений для строительства, модернизации и реконструкции систем водоотведения;</w:t>
            </w:r>
          </w:p>
          <w:p w:rsidR="008B26EE" w:rsidRDefault="008B26EE">
            <w:pPr>
              <w:pStyle w:val="ConsPlusNormal"/>
              <w:ind w:firstLine="283"/>
              <w:jc w:val="both"/>
            </w:pPr>
            <w:r>
              <w:t>уменьшение износа объектов водоотведения;</w:t>
            </w:r>
          </w:p>
          <w:p w:rsidR="008B26EE" w:rsidRDefault="008B26EE">
            <w:pPr>
              <w:pStyle w:val="ConsPlusNormal"/>
              <w:ind w:firstLine="283"/>
              <w:jc w:val="both"/>
            </w:pPr>
            <w:r>
              <w:t>увеличение объема сточных вод, очищенных до нормативных значений;</w:t>
            </w:r>
          </w:p>
          <w:p w:rsidR="008B26EE" w:rsidRDefault="008B26EE">
            <w:pPr>
              <w:pStyle w:val="ConsPlusNormal"/>
              <w:ind w:firstLine="283"/>
              <w:jc w:val="both"/>
            </w:pPr>
            <w:r>
              <w:t>проведение оценки систем очистки сточных вод, сбрасываемых в реку Волгу, на соответствие нормативам;</w:t>
            </w:r>
          </w:p>
          <w:p w:rsidR="008B26EE" w:rsidRDefault="008B26EE">
            <w:pPr>
              <w:pStyle w:val="ConsPlusNormal"/>
              <w:ind w:firstLine="283"/>
              <w:jc w:val="both"/>
            </w:pPr>
            <w:r>
              <w:t>реализация мероприятий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w:t>
            </w:r>
          </w:p>
          <w:p w:rsidR="008B26EE" w:rsidRDefault="008B26EE">
            <w:pPr>
              <w:pStyle w:val="ConsPlusNormal"/>
              <w:ind w:firstLine="283"/>
              <w:jc w:val="both"/>
            </w:pPr>
            <w:r>
              <w:t>завершение работ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обеспечивающих сокращение отведения в реку Волгу загрязненных сточных вод</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555" w:history="1">
              <w:r>
                <w:rPr>
                  <w:color w:val="0000FF"/>
                </w:rPr>
                <w:t>постановления</w:t>
              </w:r>
            </w:hyperlink>
            <w:r>
              <w:t xml:space="preserve"> Администрации Волгоградской обл. от 24.09.2019 N 480-п)</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Настоящая подпрограмма разработана с учетом требований методических рекомендаций по подготовке региональных программ по строительству и реконструкции (модернизации) очистных сооружений централизованных систем водоотведения, утвержденных приказом Министерства строительства и жилищно-коммунального хозяйства Российской Федерации от 30 апреля 2019 г. N 254/пр.</w:t>
      </w:r>
    </w:p>
    <w:p w:rsidR="008B26EE" w:rsidRDefault="008B26EE">
      <w:pPr>
        <w:pStyle w:val="ConsPlusNormal"/>
        <w:spacing w:before="220"/>
        <w:ind w:firstLine="540"/>
        <w:jc w:val="both"/>
      </w:pPr>
      <w:r>
        <w:t>Обеспечение населения коммунальными услугами в сфере водоотведения является одним из важнейших направлений социально-экономического развития Волгоградской области.</w:t>
      </w:r>
    </w:p>
    <w:p w:rsidR="008B26EE" w:rsidRDefault="008B26EE">
      <w:pPr>
        <w:pStyle w:val="ConsPlusNormal"/>
        <w:spacing w:before="220"/>
        <w:ind w:firstLine="540"/>
        <w:jc w:val="both"/>
      </w:pPr>
      <w:r>
        <w:t>Многим канализационным очистным сооружениям требуется реконструкция и внедрение новых энергосберегающих технологий, отсутствие которых приведет к росту эксплуатационных затрат и увеличению тарифов.</w:t>
      </w:r>
    </w:p>
    <w:p w:rsidR="008B26EE" w:rsidRDefault="008B26EE">
      <w:pPr>
        <w:pStyle w:val="ConsPlusNormal"/>
        <w:spacing w:before="220"/>
        <w:ind w:firstLine="540"/>
        <w:jc w:val="both"/>
      </w:pPr>
      <w:r>
        <w:t>Современные технологии позволяют осуществлять строительство очистных сооружений, насосных станций из полимерных материалов с применением сборных блочно-модульных конструкций, что значительно снижает строительную стоимость и увеличивает срок эксплуатации.</w:t>
      </w:r>
    </w:p>
    <w:p w:rsidR="008B26EE" w:rsidRDefault="008B26EE">
      <w:pPr>
        <w:pStyle w:val="ConsPlusNormal"/>
        <w:spacing w:before="220"/>
        <w:ind w:firstLine="540"/>
        <w:jc w:val="both"/>
      </w:pPr>
      <w:r>
        <w:t>Себестоимость очистки при использовании каскадов биопрудов ниже, чем при эксплуатации комплекса сооружений полной биологической очистки. Кроме того, появляется возможность канализования малых населенных пунктов при сравнительно низкой оплате услуг по канализации.</w:t>
      </w:r>
    </w:p>
    <w:p w:rsidR="008B26EE" w:rsidRDefault="008B26EE">
      <w:pPr>
        <w:pStyle w:val="ConsPlusNormal"/>
        <w:spacing w:before="220"/>
        <w:ind w:firstLine="540"/>
        <w:jc w:val="both"/>
      </w:pPr>
      <w:r>
        <w:t>Текущая экологическая ситуация на территории Волгоградской области, обусловленная сбросом загрязненных сточных вод в реку Волгу, характеризуется следующими составляющими.</w:t>
      </w:r>
    </w:p>
    <w:p w:rsidR="008B26EE" w:rsidRDefault="008B26EE">
      <w:pPr>
        <w:pStyle w:val="ConsPlusNormal"/>
        <w:spacing w:before="220"/>
        <w:ind w:firstLine="540"/>
        <w:jc w:val="both"/>
      </w:pPr>
      <w:r>
        <w:t>Эксплуатирующей организацией - обществом с ограниченной ответственностью "Концессии водоснабжения" (далее именуется - ООО "Концессии водоснабжения") разработан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8B26EE" w:rsidRDefault="008B26EE">
      <w:pPr>
        <w:pStyle w:val="ConsPlusNormal"/>
        <w:spacing w:before="220"/>
        <w:ind w:firstLine="540"/>
        <w:jc w:val="both"/>
      </w:pPr>
      <w:r>
        <w:t xml:space="preserve">В рамках инвестиционной </w:t>
      </w:r>
      <w:hyperlink r:id="rId556" w:history="1">
        <w:r>
          <w:rPr>
            <w:color w:val="0000FF"/>
          </w:rPr>
          <w:t>программы</w:t>
        </w:r>
      </w:hyperlink>
      <w:r>
        <w:t xml:space="preserve"> ООО "Концессии водоснабжения" разрабатывается проектная документация по объекту "Строительство сооружений биологической очистки на о. Голодный [1 и 2 этап (4 блок)]". Проектом предусматривается строительство нового блока биологической очистки сточных вод производительностью 134 тыс. куб. метров в сутки, что позволит сократить сброс ненормативно очищенных сточных вод в реку Волгу до 0,03 куб. километров в год. Строительство сооружений биологической очистки на о. Голодном планируется в рамках федерального проекта "Оздоровление Волги" в рамках национального проекта "Экология". Указанный объект не является предметом концессионного соглашения.</w:t>
      </w:r>
    </w:p>
    <w:p w:rsidR="008B26EE" w:rsidRDefault="008B26EE">
      <w:pPr>
        <w:pStyle w:val="ConsPlusNormal"/>
        <w:jc w:val="both"/>
      </w:pPr>
      <w:r>
        <w:t xml:space="preserve">(в ред. </w:t>
      </w:r>
      <w:hyperlink r:id="rId55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По результатам оценки систем очистки сточных вод, сбрасываемых в реку Волгу, на соответствие нормативам установлено, что от канализационных очистных сооружений на о. Голодном осуществляется сброс недостаточно очищенных сточных вод в объеме 0,09 куб. километра в год.</w:t>
      </w:r>
    </w:p>
    <w:p w:rsidR="008B26EE" w:rsidRDefault="008B26EE">
      <w:pPr>
        <w:pStyle w:val="ConsPlusNormal"/>
        <w:spacing w:before="220"/>
        <w:ind w:firstLine="540"/>
        <w:jc w:val="both"/>
      </w:pPr>
      <w:r>
        <w:t>Канализационные очистные сооружения на о. Голодном входят в число 200 крупнейших объектов, расположенных в субъектах Российской Федерации, на территории которых протекает река Волга, оказывающих негативное воздействие на окружающую среду, по данным федерального статистического наблюдения по годовой форме федерального статистического наблюдения N 2-ТП (водхоз) "Сведения об использовании воды".</w:t>
      </w:r>
    </w:p>
    <w:p w:rsidR="008B26EE" w:rsidRDefault="008B26EE">
      <w:pPr>
        <w:pStyle w:val="ConsPlusNormal"/>
        <w:spacing w:before="220"/>
        <w:ind w:firstLine="540"/>
        <w:jc w:val="both"/>
      </w:pPr>
      <w:r>
        <w:t>Кроме того, в Волгограде имеются водовыпуски в реку Волгу от систем ливневой канализации. ООО "Концессии водоснабжения" разработана проектная документация по объекту "Строительство очистных сооружений на водовыпусках в реку Волга в Волгограде". В рамках изысканий при проектировании объекта установлено, что объем неочищенных тало-дождевых сточных вод, сбрасываемых в реку Волгу, составляет 1210,2 тыс. куб. метров в год. Строительство очистных сооружений на водовыпусках в реку Волгу в Волгограде планируется в рамках федерального проекта "Оздоровление Волги" в рамках национального проекта "Экология".</w:t>
      </w:r>
    </w:p>
    <w:p w:rsidR="008B26EE" w:rsidRDefault="008B26EE">
      <w:pPr>
        <w:pStyle w:val="ConsPlusNormal"/>
        <w:jc w:val="both"/>
      </w:pPr>
      <w:r>
        <w:t xml:space="preserve">(в ред. </w:t>
      </w:r>
      <w:hyperlink r:id="rId55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Канализационные очистные сооружения г. Камышина осуществляют сброс в реку Волгу сточных вод, очищенных до нормативных требований.</w:t>
      </w:r>
    </w:p>
    <w:p w:rsidR="008B26EE" w:rsidRDefault="008B26EE">
      <w:pPr>
        <w:pStyle w:val="ConsPlusNormal"/>
        <w:spacing w:before="220"/>
        <w:ind w:firstLine="540"/>
        <w:jc w:val="both"/>
      </w:pPr>
      <w:r>
        <w:t>От канализационных очистных сооружений иных муниципальных образований, расположенных в акватории реки Волги, сброс сточных вод в реку Волгу не производится.</w:t>
      </w:r>
    </w:p>
    <w:p w:rsidR="008B26EE" w:rsidRDefault="008B26EE">
      <w:pPr>
        <w:pStyle w:val="ConsPlusNormal"/>
        <w:spacing w:before="220"/>
        <w:ind w:firstLine="540"/>
        <w:jc w:val="both"/>
      </w:pPr>
      <w:r>
        <w:t>По данным формы статистического наблюдения 2-ТП (водхоз), по состоянию на 31 декабря 2018 г. сброс ненормативно очищенных сточных вод в реку Волгу от муниципальных объектов водопроводно-канализационного хозяйства на территории Волгоградской области осуществляется от канализационных очистных сооружений на о. Голодном в объеме 0,09 куб. километра в год. Строительство сооружений биологической очистки на о. Голодном позволит достигнуть прироста мощности очистных сооружений, обеспечивающих сокращение отведения в реку Волгу загрязненных сточных вод, в объеме 0,06 куб. километра в год, а также снизить объем отводимых в реку Волгу загрязненных сточных вод с 0,09 куб. километра в год до 0,06 куб. километра в год, что будет достаточно для достижения целевых показателей, установленных в паспорте федерального проекта "Оздоровление Волги".</w:t>
      </w:r>
    </w:p>
    <w:p w:rsidR="008B26EE" w:rsidRDefault="008B26EE">
      <w:pPr>
        <w:pStyle w:val="ConsPlusNormal"/>
        <w:spacing w:before="220"/>
        <w:ind w:firstLine="540"/>
        <w:jc w:val="both"/>
      </w:pPr>
      <w:r>
        <w:t>Решение поставленных вопросов возможно лишь комплексными программными методами с использованием координации межотраслевых связей.</w:t>
      </w:r>
    </w:p>
    <w:p w:rsidR="008B26EE" w:rsidRDefault="008B26EE">
      <w:pPr>
        <w:pStyle w:val="ConsPlusNormal"/>
        <w:spacing w:before="220"/>
        <w:ind w:firstLine="540"/>
        <w:jc w:val="both"/>
      </w:pPr>
      <w:r>
        <w:t>Порядок перехода к использованию перспективных и доступных технологий осуществляется в соответствии с техническими решениями, принятыми в проектной документации, прошедшей государственную экспертизу, путем строительства, реконструкции и модернизации централизованных систем водоотведения.</w:t>
      </w:r>
    </w:p>
    <w:p w:rsidR="008B26EE" w:rsidRDefault="008B26EE">
      <w:pPr>
        <w:pStyle w:val="ConsPlusNormal"/>
        <w:jc w:val="both"/>
      </w:pPr>
      <w:r>
        <w:t xml:space="preserve">(в ред. </w:t>
      </w:r>
      <w:hyperlink r:id="rId55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Для более эффективной работы канализационных очистных сооружений требуется и запланирована подпрограммой реконструкция очистных сооружений, модернизация отдельных узлов технологического оборудования, технологической системы механической и биологической очистки сточных вод с внедрением наилучших доступных технологий в соответствии со справочником </w:t>
      </w:r>
      <w:hyperlink r:id="rId560" w:history="1">
        <w:r>
          <w:rPr>
            <w:color w:val="0000FF"/>
          </w:rPr>
          <w:t>ИТС 10-2015</w:t>
        </w:r>
      </w:hyperlink>
      <w:r>
        <w:t>, утвержденным Федеральным агентством по техническому регулированию и метрологии (Росстандарт) 15 декабря 2015 г.</w:t>
      </w:r>
    </w:p>
    <w:p w:rsidR="008B26EE" w:rsidRDefault="008B26EE">
      <w:pPr>
        <w:pStyle w:val="ConsPlusNormal"/>
        <w:jc w:val="both"/>
      </w:pPr>
      <w:r>
        <w:t xml:space="preserve">(абзац введен </w:t>
      </w:r>
      <w:hyperlink r:id="rId561"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Переход к использованию наилучших доступных технологий предусмотрен, прежде всего, на объекте муниципальной собственности Волгограда - сооружении биологической очистки на о. Голодном в Волгограде, отнесенном к I категории негативного воздействия на окружающую среду, переход планируется осуществить до 30 ноября 2024 года.</w:t>
      </w:r>
    </w:p>
    <w:p w:rsidR="008B26EE" w:rsidRDefault="008B26EE">
      <w:pPr>
        <w:pStyle w:val="ConsPlusNormal"/>
        <w:jc w:val="both"/>
      </w:pPr>
      <w:r>
        <w:t xml:space="preserve">(абзац введен </w:t>
      </w:r>
      <w:hyperlink r:id="rId562"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Согласно </w:t>
      </w:r>
      <w:hyperlink r:id="rId563" w:history="1">
        <w:r>
          <w:rPr>
            <w:color w:val="0000FF"/>
          </w:rPr>
          <w:t>Правилам</w:t>
        </w:r>
      </w:hyperlink>
      <w:r>
        <w:t xml:space="preserve"> создания и эксплуатации системы автоматического контроля выбросов загрязняющих веществ и (или) сбросов загрязняющих веществ, утвержденным постановлением Правительства Российской Федерации от 13 марта 2019 г. N 262, ООО "Концессии водоснабжения" осуществляет определение стационарных источников и показателей сбросов, подлежащих контролю автоматическими средствами измерения, их предпроектное обследование и последующее оснащение автоматическими средствами измерения и учета показателей сбросов загрязняющих веществ.</w:t>
      </w:r>
    </w:p>
    <w:p w:rsidR="008B26EE" w:rsidRDefault="008B26EE">
      <w:pPr>
        <w:pStyle w:val="ConsPlusNormal"/>
        <w:jc w:val="both"/>
      </w:pPr>
      <w:r>
        <w:t xml:space="preserve">(абзац введен </w:t>
      </w:r>
      <w:hyperlink r:id="rId564"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При реализации подпрограммы возможны риски в случае ее недофинансирования или прекращения финансирования. Способом ограничения таких рисков является ежегодная корректировка мероприятий подпрограммы в зависимости от достигнутых результатов.</w:t>
      </w:r>
    </w:p>
    <w:p w:rsidR="008B26EE" w:rsidRDefault="008B26EE">
      <w:pPr>
        <w:pStyle w:val="ConsPlusNormal"/>
        <w:spacing w:before="220"/>
        <w:ind w:firstLine="540"/>
        <w:jc w:val="both"/>
      </w:pPr>
      <w:r>
        <w:t>Социальные и экологические риски отсутствуют.</w:t>
      </w:r>
    </w:p>
    <w:p w:rsidR="008B26EE" w:rsidRDefault="008B26EE">
      <w:pPr>
        <w:pStyle w:val="ConsPlusNormal"/>
        <w:spacing w:before="220"/>
        <w:ind w:firstLine="540"/>
        <w:jc w:val="both"/>
      </w:pPr>
      <w:r>
        <w:t>В соответствии с методическими рекомендациями по подготовке региональных программ по строительству и реконструкции (модернизации) очистных сооружений централизованных систем водоотведения, утвержденных приказом Министерства строительства и жилищно-коммунального хозяйства Российской Федерации от 30 апреля 2019 г. N 254/пр, проведена оценка бюджетной эффективности в отношении объектов водоотведения, осуществляющих негативное экологическое воздействие на реку Волгу.</w:t>
      </w:r>
    </w:p>
    <w:p w:rsidR="008B26EE" w:rsidRDefault="008B26EE">
      <w:pPr>
        <w:pStyle w:val="ConsPlusNormal"/>
        <w:spacing w:before="220"/>
        <w:ind w:firstLine="540"/>
        <w:jc w:val="both"/>
      </w:pPr>
      <w:r>
        <w:t>Расчет бюджетной эффективности вложения бюджетных средств по каждому объекту, включенному в подпрограмму, для достижения целевых показателей, установленных паспортом федерального проекта "Оздоровление Волги" приведен в таблице.</w:t>
      </w:r>
    </w:p>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855"/>
        <w:gridCol w:w="1587"/>
        <w:gridCol w:w="1474"/>
        <w:gridCol w:w="1474"/>
      </w:tblGrid>
      <w:tr w:rsidR="008B26EE">
        <w:tc>
          <w:tcPr>
            <w:tcW w:w="680" w:type="dxa"/>
            <w:tcBorders>
              <w:left w:val="nil"/>
            </w:tcBorders>
          </w:tcPr>
          <w:p w:rsidR="008B26EE" w:rsidRDefault="008B26EE">
            <w:pPr>
              <w:pStyle w:val="ConsPlusNormal"/>
              <w:jc w:val="center"/>
            </w:pPr>
            <w:r>
              <w:t>Позиция в рейтинге</w:t>
            </w:r>
          </w:p>
        </w:tc>
        <w:tc>
          <w:tcPr>
            <w:tcW w:w="3855" w:type="dxa"/>
          </w:tcPr>
          <w:p w:rsidR="008B26EE" w:rsidRDefault="008B26EE">
            <w:pPr>
              <w:pStyle w:val="ConsPlusNormal"/>
              <w:jc w:val="center"/>
            </w:pPr>
            <w:r>
              <w:t>Наименование объекта</w:t>
            </w:r>
          </w:p>
        </w:tc>
        <w:tc>
          <w:tcPr>
            <w:tcW w:w="1587" w:type="dxa"/>
          </w:tcPr>
          <w:p w:rsidR="008B26EE" w:rsidRDefault="008B26EE">
            <w:pPr>
              <w:pStyle w:val="ConsPlusNormal"/>
              <w:jc w:val="center"/>
            </w:pPr>
            <w:r>
              <w:t>Объем инвестиций из федерального бюджета</w:t>
            </w:r>
          </w:p>
          <w:p w:rsidR="008B26EE" w:rsidRDefault="008B26EE">
            <w:pPr>
              <w:pStyle w:val="ConsPlusNormal"/>
              <w:jc w:val="center"/>
            </w:pPr>
            <w:r>
              <w:t>(тыс. рублей)</w:t>
            </w:r>
          </w:p>
        </w:tc>
        <w:tc>
          <w:tcPr>
            <w:tcW w:w="1474" w:type="dxa"/>
          </w:tcPr>
          <w:p w:rsidR="008B26EE" w:rsidRDefault="008B26EE">
            <w:pPr>
              <w:pStyle w:val="ConsPlusNormal"/>
              <w:jc w:val="center"/>
            </w:pPr>
            <w:r>
              <w:t>Плановый показатель снижения объема загрязненных сточных вод, отводимых от объекта</w:t>
            </w:r>
          </w:p>
          <w:p w:rsidR="008B26EE" w:rsidRDefault="008B26EE">
            <w:pPr>
              <w:pStyle w:val="ConsPlusNormal"/>
              <w:jc w:val="center"/>
            </w:pPr>
            <w:r>
              <w:t>(тыс. куб. метров)</w:t>
            </w:r>
          </w:p>
        </w:tc>
        <w:tc>
          <w:tcPr>
            <w:tcW w:w="1474" w:type="dxa"/>
            <w:tcBorders>
              <w:right w:val="nil"/>
            </w:tcBorders>
          </w:tcPr>
          <w:p w:rsidR="008B26EE" w:rsidRDefault="008B26EE">
            <w:pPr>
              <w:pStyle w:val="ConsPlusNormal"/>
              <w:jc w:val="center"/>
            </w:pPr>
            <w:r>
              <w:t>Значение показателя бюджетной эффективности</w:t>
            </w:r>
          </w:p>
          <w:p w:rsidR="008B26EE" w:rsidRDefault="008B26EE">
            <w:pPr>
              <w:pStyle w:val="ConsPlusNormal"/>
              <w:jc w:val="center"/>
            </w:pPr>
            <w:r>
              <w:t>(тыс. рублей/куб. метр)</w:t>
            </w:r>
          </w:p>
        </w:tc>
      </w:tr>
      <w:tr w:rsidR="008B26EE">
        <w:tc>
          <w:tcPr>
            <w:tcW w:w="680" w:type="dxa"/>
            <w:tcBorders>
              <w:left w:val="nil"/>
            </w:tcBorders>
          </w:tcPr>
          <w:p w:rsidR="008B26EE" w:rsidRDefault="008B26EE">
            <w:pPr>
              <w:pStyle w:val="ConsPlusNormal"/>
              <w:jc w:val="center"/>
            </w:pPr>
            <w:r>
              <w:t>1</w:t>
            </w:r>
          </w:p>
        </w:tc>
        <w:tc>
          <w:tcPr>
            <w:tcW w:w="3855" w:type="dxa"/>
          </w:tcPr>
          <w:p w:rsidR="008B26EE" w:rsidRDefault="008B26EE">
            <w:pPr>
              <w:pStyle w:val="ConsPlusNormal"/>
              <w:jc w:val="center"/>
            </w:pPr>
            <w:r>
              <w:t>2</w:t>
            </w:r>
          </w:p>
        </w:tc>
        <w:tc>
          <w:tcPr>
            <w:tcW w:w="1587" w:type="dxa"/>
          </w:tcPr>
          <w:p w:rsidR="008B26EE" w:rsidRDefault="008B26EE">
            <w:pPr>
              <w:pStyle w:val="ConsPlusNormal"/>
              <w:jc w:val="center"/>
            </w:pPr>
            <w:r>
              <w:t>3</w:t>
            </w:r>
          </w:p>
        </w:tc>
        <w:tc>
          <w:tcPr>
            <w:tcW w:w="1474" w:type="dxa"/>
          </w:tcPr>
          <w:p w:rsidR="008B26EE" w:rsidRDefault="008B26EE">
            <w:pPr>
              <w:pStyle w:val="ConsPlusNormal"/>
              <w:jc w:val="center"/>
            </w:pPr>
            <w:r>
              <w:t>4</w:t>
            </w:r>
          </w:p>
        </w:tc>
        <w:tc>
          <w:tcPr>
            <w:tcW w:w="1474" w:type="dxa"/>
            <w:tcBorders>
              <w:right w:val="nil"/>
            </w:tcBorders>
          </w:tcPr>
          <w:p w:rsidR="008B26EE" w:rsidRDefault="008B26EE">
            <w:pPr>
              <w:pStyle w:val="ConsPlusNormal"/>
              <w:jc w:val="center"/>
            </w:pPr>
            <w:r>
              <w:t>5</w:t>
            </w:r>
          </w:p>
        </w:tc>
      </w:tr>
      <w:tr w:rsidR="008B26EE">
        <w:tblPrEx>
          <w:tblBorders>
            <w:insideH w:val="nil"/>
            <w:insideV w:val="none" w:sz="0" w:space="0" w:color="auto"/>
          </w:tblBorders>
        </w:tblPrEx>
        <w:tc>
          <w:tcPr>
            <w:tcW w:w="680" w:type="dxa"/>
            <w:tcBorders>
              <w:left w:val="nil"/>
              <w:bottom w:val="nil"/>
              <w:right w:val="nil"/>
            </w:tcBorders>
          </w:tcPr>
          <w:p w:rsidR="008B26EE" w:rsidRDefault="008B26EE">
            <w:pPr>
              <w:pStyle w:val="ConsPlusNormal"/>
              <w:jc w:val="center"/>
            </w:pPr>
            <w:r>
              <w:t>1</w:t>
            </w:r>
          </w:p>
        </w:tc>
        <w:tc>
          <w:tcPr>
            <w:tcW w:w="3855" w:type="dxa"/>
            <w:tcBorders>
              <w:left w:val="nil"/>
              <w:bottom w:val="nil"/>
              <w:right w:val="nil"/>
            </w:tcBorders>
          </w:tcPr>
          <w:p w:rsidR="008B26EE" w:rsidRDefault="008B26EE">
            <w:pPr>
              <w:pStyle w:val="ConsPlusNormal"/>
            </w:pPr>
            <w:r>
              <w:t>Городской округ город-герой Волгоград "Строительство сооружений биологической очистки на о. Голодный в Волгограде (1 и 2 этап)"</w:t>
            </w:r>
          </w:p>
        </w:tc>
        <w:tc>
          <w:tcPr>
            <w:tcW w:w="1587" w:type="dxa"/>
            <w:tcBorders>
              <w:left w:val="nil"/>
              <w:bottom w:val="nil"/>
              <w:right w:val="nil"/>
            </w:tcBorders>
          </w:tcPr>
          <w:p w:rsidR="008B26EE" w:rsidRDefault="008B26EE">
            <w:pPr>
              <w:pStyle w:val="ConsPlusNormal"/>
              <w:jc w:val="center"/>
            </w:pPr>
            <w:r>
              <w:t>2641499,8</w:t>
            </w:r>
          </w:p>
        </w:tc>
        <w:tc>
          <w:tcPr>
            <w:tcW w:w="1474" w:type="dxa"/>
            <w:tcBorders>
              <w:left w:val="nil"/>
              <w:bottom w:val="nil"/>
              <w:right w:val="nil"/>
            </w:tcBorders>
          </w:tcPr>
          <w:p w:rsidR="008B26EE" w:rsidRDefault="008B26EE">
            <w:pPr>
              <w:pStyle w:val="ConsPlusNormal"/>
              <w:jc w:val="center"/>
            </w:pPr>
            <w:r>
              <w:t>70789,8</w:t>
            </w:r>
          </w:p>
        </w:tc>
        <w:tc>
          <w:tcPr>
            <w:tcW w:w="1474" w:type="dxa"/>
            <w:tcBorders>
              <w:left w:val="nil"/>
              <w:bottom w:val="nil"/>
              <w:right w:val="nil"/>
            </w:tcBorders>
          </w:tcPr>
          <w:p w:rsidR="008B26EE" w:rsidRDefault="008B26EE">
            <w:pPr>
              <w:pStyle w:val="ConsPlusNormal"/>
              <w:jc w:val="center"/>
            </w:pPr>
            <w:r>
              <w:t>37,3</w:t>
            </w:r>
          </w:p>
        </w:tc>
      </w:tr>
      <w:tr w:rsidR="008B26EE">
        <w:tblPrEx>
          <w:tblBorders>
            <w:insideH w:val="nil"/>
            <w:insideV w:val="none" w:sz="0" w:space="0" w:color="auto"/>
          </w:tblBorders>
        </w:tblPrEx>
        <w:tc>
          <w:tcPr>
            <w:tcW w:w="680" w:type="dxa"/>
            <w:tcBorders>
              <w:top w:val="nil"/>
              <w:left w:val="nil"/>
              <w:bottom w:val="nil"/>
              <w:right w:val="nil"/>
            </w:tcBorders>
          </w:tcPr>
          <w:p w:rsidR="008B26EE" w:rsidRDefault="008B26EE">
            <w:pPr>
              <w:pStyle w:val="ConsPlusNormal"/>
              <w:jc w:val="center"/>
            </w:pPr>
            <w:r>
              <w:t>2</w:t>
            </w:r>
          </w:p>
        </w:tc>
        <w:tc>
          <w:tcPr>
            <w:tcW w:w="3855" w:type="dxa"/>
            <w:tcBorders>
              <w:top w:val="nil"/>
              <w:left w:val="nil"/>
              <w:bottom w:val="nil"/>
              <w:right w:val="nil"/>
            </w:tcBorders>
          </w:tcPr>
          <w:p w:rsidR="008B26EE" w:rsidRDefault="008B26EE">
            <w:pPr>
              <w:pStyle w:val="ConsPlusNormal"/>
            </w:pPr>
            <w:r>
              <w:t>Городской округ город-герой Волгоград, "Строительство очистных сооружений на водовыпусках в реку Волга в Волгограде"</w:t>
            </w:r>
          </w:p>
        </w:tc>
        <w:tc>
          <w:tcPr>
            <w:tcW w:w="1587" w:type="dxa"/>
            <w:tcBorders>
              <w:top w:val="nil"/>
              <w:left w:val="nil"/>
              <w:bottom w:val="nil"/>
              <w:right w:val="nil"/>
            </w:tcBorders>
          </w:tcPr>
          <w:p w:rsidR="008B26EE" w:rsidRDefault="008B26EE">
            <w:pPr>
              <w:pStyle w:val="ConsPlusNormal"/>
              <w:jc w:val="center"/>
            </w:pPr>
            <w:r>
              <w:t>2034628,5</w:t>
            </w:r>
          </w:p>
        </w:tc>
        <w:tc>
          <w:tcPr>
            <w:tcW w:w="1474" w:type="dxa"/>
            <w:tcBorders>
              <w:top w:val="nil"/>
              <w:left w:val="nil"/>
              <w:bottom w:val="nil"/>
              <w:right w:val="nil"/>
            </w:tcBorders>
          </w:tcPr>
          <w:p w:rsidR="008B26EE" w:rsidRDefault="008B26EE">
            <w:pPr>
              <w:pStyle w:val="ConsPlusNormal"/>
              <w:jc w:val="center"/>
            </w:pPr>
            <w:r>
              <w:t>1210,2</w:t>
            </w:r>
          </w:p>
        </w:tc>
        <w:tc>
          <w:tcPr>
            <w:tcW w:w="1474" w:type="dxa"/>
            <w:tcBorders>
              <w:top w:val="nil"/>
              <w:left w:val="nil"/>
              <w:bottom w:val="nil"/>
              <w:right w:val="nil"/>
            </w:tcBorders>
          </w:tcPr>
          <w:p w:rsidR="008B26EE" w:rsidRDefault="008B26EE">
            <w:pPr>
              <w:pStyle w:val="ConsPlusNormal"/>
              <w:jc w:val="center"/>
            </w:pPr>
            <w:r>
              <w:t>1681,23</w:t>
            </w:r>
          </w:p>
        </w:tc>
      </w:tr>
    </w:tbl>
    <w:p w:rsidR="008B26EE" w:rsidRDefault="008B26EE">
      <w:pPr>
        <w:pStyle w:val="ConsPlusNormal"/>
        <w:jc w:val="both"/>
      </w:pPr>
    </w:p>
    <w:p w:rsidR="008B26EE" w:rsidRDefault="008B26EE">
      <w:pPr>
        <w:pStyle w:val="ConsPlusNormal"/>
        <w:jc w:val="both"/>
      </w:pPr>
      <w:r>
        <w:t xml:space="preserve">(таблица в ред. </w:t>
      </w:r>
      <w:hyperlink r:id="rId565"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На начальном этапе реализации мероприятий в рамках федерального проекта "Оздоровление Волги" предлагаемые к реализации объекты являются достаточными для организации достижения целевых показателей к 2024 году. После завершения проектных работ и уточнения их сметной стоимости настоящая подпрограмма подлежит корректировке в части распределения неосвоенного объема средств федерального бюджета на объекты, в отношении которых завершена разработка проектной документации и получено положительное заключение государственной экспертизы.</w:t>
      </w:r>
    </w:p>
    <w:p w:rsidR="008B26EE" w:rsidRDefault="008B26EE">
      <w:pPr>
        <w:pStyle w:val="ConsPlusNormal"/>
        <w:jc w:val="both"/>
      </w:pPr>
    </w:p>
    <w:p w:rsidR="008B26EE" w:rsidRDefault="008B26EE">
      <w:pPr>
        <w:pStyle w:val="ConsPlusTitle"/>
        <w:jc w:val="center"/>
        <w:outlineLvl w:val="2"/>
      </w:pPr>
      <w:r>
        <w:t>2. Цели,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Основными целями подпрограммы являются:</w:t>
      </w:r>
    </w:p>
    <w:p w:rsidR="008B26EE" w:rsidRDefault="008B26EE">
      <w:pPr>
        <w:pStyle w:val="ConsPlusNormal"/>
        <w:spacing w:before="220"/>
        <w:ind w:firstLine="540"/>
        <w:jc w:val="both"/>
      </w:pPr>
      <w:r>
        <w:t>повышение качества очистки сточных вод;</w:t>
      </w:r>
    </w:p>
    <w:p w:rsidR="008B26EE" w:rsidRDefault="008B26EE">
      <w:pPr>
        <w:pStyle w:val="ConsPlusNormal"/>
        <w:spacing w:before="220"/>
        <w:ind w:firstLine="540"/>
        <w:jc w:val="both"/>
      </w:pPr>
      <w:r>
        <w:t>улучшение экологического состояния реки Волги и обеспечение устойчивого функционирования водохозяйственного комплекса Нижней Волги за счет сокращения к концу 2024 года в три раза доли загрязненных сточных вод, отводимых в реку Волгу.</w:t>
      </w:r>
    </w:p>
    <w:p w:rsidR="008B26EE" w:rsidRDefault="008B26EE">
      <w:pPr>
        <w:pStyle w:val="ConsPlusNormal"/>
        <w:spacing w:before="220"/>
        <w:ind w:firstLine="540"/>
        <w:jc w:val="both"/>
      </w:pPr>
      <w:r>
        <w:t>Для достижения основных целей необходимо комплексное, системное и целенаправленное решение следующих приоритетных задач:</w:t>
      </w:r>
    </w:p>
    <w:p w:rsidR="008B26EE" w:rsidRDefault="008B26EE">
      <w:pPr>
        <w:pStyle w:val="ConsPlusNormal"/>
        <w:spacing w:before="220"/>
        <w:ind w:firstLine="540"/>
        <w:jc w:val="both"/>
      </w:pPr>
      <w:r>
        <w:t>повышение качества очистки сточных вод посредством модернизации систем водоотведения с использованием перспективных технологий, включая технологии, разработанные организациями оборонно-промышленного комплекса;</w:t>
      </w:r>
    </w:p>
    <w:p w:rsidR="008B26EE" w:rsidRDefault="008B26EE">
      <w:pPr>
        <w:pStyle w:val="ConsPlusNormal"/>
        <w:spacing w:before="220"/>
        <w:ind w:firstLine="540"/>
        <w:jc w:val="both"/>
      </w:pPr>
      <w:r>
        <w:t>сокращение в три раза доли загрязненных сточных вод, отводимых в реку Волгу;</w:t>
      </w:r>
    </w:p>
    <w:p w:rsidR="008B26EE" w:rsidRDefault="008B26EE">
      <w:pPr>
        <w:pStyle w:val="ConsPlusNormal"/>
        <w:spacing w:before="220"/>
        <w:ind w:firstLine="540"/>
        <w:jc w:val="both"/>
      </w:pPr>
      <w:r>
        <w:t>развитие систем коммунальной инфраструктуры в секторе водоотведения и очистки сточных вод, направленное на эффективность и надежность деятельности сектора водоотведения и очистки сточных вод;</w:t>
      </w:r>
    </w:p>
    <w:p w:rsidR="008B26EE" w:rsidRDefault="008B26EE">
      <w:pPr>
        <w:pStyle w:val="ConsPlusNormal"/>
        <w:spacing w:before="220"/>
        <w:ind w:firstLine="540"/>
        <w:jc w:val="both"/>
      </w:pPr>
      <w:r>
        <w:t>создание условий для привлечения долгосрочных частных инвестиций в сектор водоотведения и очистки сточных вод;</w:t>
      </w:r>
    </w:p>
    <w:p w:rsidR="008B26EE" w:rsidRDefault="008B26EE">
      <w:pPr>
        <w:pStyle w:val="ConsPlusNormal"/>
        <w:spacing w:before="220"/>
        <w:ind w:firstLine="540"/>
        <w:jc w:val="both"/>
      </w:pPr>
      <w:r>
        <w:t>сокращение объемов сброса ненормативно очищенных сточных вод в водоемы, являющиеся источниками хозяйственно-питьевого водоснабжения.</w:t>
      </w:r>
    </w:p>
    <w:p w:rsidR="008B26EE" w:rsidRDefault="008B26EE">
      <w:pPr>
        <w:pStyle w:val="ConsPlusNormal"/>
        <w:spacing w:before="220"/>
        <w:ind w:firstLine="540"/>
        <w:jc w:val="both"/>
      </w:pPr>
      <w:r>
        <w:t>Указанные задачи направлены на стимулирование притока долгосрочных частных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источников питьевого водоснабжения и в населенных пунктах с численностью населения до 100 тыс. человек.</w:t>
      </w:r>
    </w:p>
    <w:p w:rsidR="008B26EE" w:rsidRDefault="008B26EE">
      <w:pPr>
        <w:pStyle w:val="ConsPlusNormal"/>
        <w:spacing w:before="220"/>
        <w:ind w:firstLine="540"/>
        <w:jc w:val="both"/>
      </w:pPr>
      <w:r>
        <w:t>Для решения указанных задач необходимо, в том числе участие Волгоградской области в реализации федерального проекта "Оздоровление Волги" в рамках национального проекта "Экология".</w:t>
      </w:r>
    </w:p>
    <w:p w:rsidR="008B26EE" w:rsidRDefault="008B26EE">
      <w:pPr>
        <w:pStyle w:val="ConsPlusNormal"/>
        <w:spacing w:before="220"/>
        <w:ind w:firstLine="540"/>
        <w:jc w:val="both"/>
      </w:pPr>
      <w:r>
        <w:t>Подпрограмма реализуется в 2019 - 2024 годах в один этап.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ожидаемые конечные результаты реализации подпрограммы</w:t>
      </w:r>
    </w:p>
    <w:p w:rsidR="008B26EE" w:rsidRDefault="008B26EE">
      <w:pPr>
        <w:pStyle w:val="ConsPlusNormal"/>
        <w:jc w:val="both"/>
      </w:pPr>
    </w:p>
    <w:p w:rsidR="008B26EE" w:rsidRDefault="008B26EE">
      <w:pPr>
        <w:pStyle w:val="ConsPlusNormal"/>
        <w:ind w:firstLine="540"/>
        <w:jc w:val="both"/>
      </w:pPr>
      <w:r>
        <w:t>В ходе выполнения подпрограммы предполагается обеспечить достижение следующих целевых показателей:</w:t>
      </w:r>
    </w:p>
    <w:p w:rsidR="008B26EE" w:rsidRDefault="008B26EE">
      <w:pPr>
        <w:pStyle w:val="ConsPlusNormal"/>
        <w:spacing w:before="220"/>
        <w:ind w:firstLine="540"/>
        <w:jc w:val="both"/>
      </w:pPr>
      <w:r>
        <w:t>разработка проектной документации объектов капитального строительства - 1 единица;</w:t>
      </w:r>
    </w:p>
    <w:p w:rsidR="008B26EE" w:rsidRDefault="008B26EE">
      <w:pPr>
        <w:pStyle w:val="ConsPlusNormal"/>
        <w:jc w:val="both"/>
      </w:pPr>
      <w:r>
        <w:t xml:space="preserve">(в ред. </w:t>
      </w:r>
      <w:hyperlink r:id="rId56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реконструируемая мощность систем водоотведения - 134,0 тыс. куб. метров в сутки;</w:t>
      </w:r>
    </w:p>
    <w:p w:rsidR="008B26EE" w:rsidRDefault="008B26EE">
      <w:pPr>
        <w:pStyle w:val="ConsPlusNormal"/>
        <w:jc w:val="both"/>
      </w:pPr>
      <w:r>
        <w:t xml:space="preserve">(в ред. </w:t>
      </w:r>
      <w:hyperlink r:id="rId56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снижение объема отводимых в реку Волгу загрязненных сточных вод - 0,03 куб. километра в год;</w:t>
      </w:r>
    </w:p>
    <w:p w:rsidR="008B26EE" w:rsidRDefault="008B26EE">
      <w:pPr>
        <w:pStyle w:val="ConsPlusNormal"/>
        <w:jc w:val="both"/>
      </w:pPr>
      <w:r>
        <w:t xml:space="preserve">(в ред. </w:t>
      </w:r>
      <w:hyperlink r:id="rId56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прирост мощности очистных сооружений, обеспечивающих сокращение отведения в реку Волгу загрязненных сточных вод, - на 0,061 куб. километра в год;</w:t>
      </w:r>
    </w:p>
    <w:p w:rsidR="008B26EE" w:rsidRDefault="008B26EE">
      <w:pPr>
        <w:pStyle w:val="ConsPlusNormal"/>
        <w:jc w:val="both"/>
      </w:pPr>
      <w:r>
        <w:t xml:space="preserve">(в ред. </w:t>
      </w:r>
      <w:hyperlink r:id="rId56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строительство сетей водоотведения - 1,8 километра (последний год реализации - 2018 год)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r>
        <w:t xml:space="preserve">(абзац введен </w:t>
      </w:r>
      <w:hyperlink r:id="rId570"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реконструкция и модернизация сетей водоотведения - 14 километров (последний год реализации - 2016 год)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r>
        <w:t xml:space="preserve">(абзац введен </w:t>
      </w:r>
      <w:hyperlink r:id="rId571"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доля уличной канализационной сети, нуждающейся в замене - 37,9 процента (последний год реализации - 2018 год)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r>
        <w:t xml:space="preserve">(абзац введен </w:t>
      </w:r>
      <w:hyperlink r:id="rId572"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доля сточных вод, очищенных до нормативных значений, в общем объеме сточных вод, пропущенных через очистные сооружения - 43,2 процента (последний год реализации - 2018 год)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r>
        <w:t xml:space="preserve">(абзац введен </w:t>
      </w:r>
      <w:hyperlink r:id="rId573"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количество построенных и реконструированных крупных очистных сооружений водопроводно-канализационного хозяйства на выпусках в реку Волгу в рамках федерального проекта "Оздоровление Волги" - 16 единиц;</w:t>
      </w:r>
    </w:p>
    <w:p w:rsidR="008B26EE" w:rsidRDefault="008B26EE">
      <w:pPr>
        <w:pStyle w:val="ConsPlusNormal"/>
        <w:jc w:val="both"/>
      </w:pPr>
      <w:r>
        <w:t xml:space="preserve">(абзац введен </w:t>
      </w:r>
      <w:hyperlink r:id="rId574"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объем отводимых в реку Волгу загрязненных сточных вод (в отношении предприятий водопроводно-канализационного хозяйства) - 29584,8 тыс. куб. метров в год.</w:t>
      </w:r>
    </w:p>
    <w:p w:rsidR="008B26EE" w:rsidRDefault="008B26EE">
      <w:pPr>
        <w:pStyle w:val="ConsPlusNormal"/>
        <w:jc w:val="both"/>
      </w:pPr>
      <w:r>
        <w:t xml:space="preserve">(абзац введен </w:t>
      </w:r>
      <w:hyperlink r:id="rId575" w:history="1">
        <w:r>
          <w:rPr>
            <w:color w:val="0000FF"/>
          </w:rPr>
          <w:t>постановлением</w:t>
        </w:r>
      </w:hyperlink>
      <w:r>
        <w:t xml:space="preserve"> Администрации Волгоградской обл. от 24.09.2019 N 480-п)</w:t>
      </w:r>
    </w:p>
    <w:p w:rsidR="008B26EE" w:rsidRDefault="000B4522">
      <w:pPr>
        <w:pStyle w:val="ConsPlusNormal"/>
        <w:spacing w:before="220"/>
        <w:ind w:firstLine="540"/>
        <w:jc w:val="both"/>
      </w:pPr>
      <w:hyperlink w:anchor="P2527" w:history="1">
        <w:r w:rsidR="008B26EE">
          <w:rPr>
            <w:color w:val="0000FF"/>
          </w:rPr>
          <w:t>Перечень</w:t>
        </w:r>
      </w:hyperlink>
      <w:r w:rsidR="008B26EE">
        <w:t xml:space="preserve"> целевых показателей подпрограммы представлен в приложении 1 к государственной программе.</w:t>
      </w:r>
    </w:p>
    <w:p w:rsidR="008B26EE" w:rsidRDefault="008B26EE">
      <w:pPr>
        <w:pStyle w:val="ConsPlusNormal"/>
        <w:spacing w:before="220"/>
        <w:ind w:firstLine="540"/>
        <w:jc w:val="both"/>
      </w:pPr>
      <w:r>
        <w:t>Основные ожидаемые конечные результаты реализации подпрограммы:</w:t>
      </w:r>
    </w:p>
    <w:p w:rsidR="008B26EE" w:rsidRDefault="008B26EE">
      <w:pPr>
        <w:pStyle w:val="ConsPlusNormal"/>
        <w:spacing w:before="220"/>
        <w:ind w:firstLine="540"/>
        <w:jc w:val="both"/>
      </w:pPr>
      <w:r>
        <w:t>выбор научно обоснованных, технически осуществимых и экономически целесообразных инженерных решений для строительства, модернизации и реконструкции систем водоотведения;</w:t>
      </w:r>
    </w:p>
    <w:p w:rsidR="008B26EE" w:rsidRDefault="008B26EE">
      <w:pPr>
        <w:pStyle w:val="ConsPlusNormal"/>
        <w:spacing w:before="220"/>
        <w:ind w:firstLine="540"/>
        <w:jc w:val="both"/>
      </w:pPr>
      <w:r>
        <w:t>уменьшение износа объектов водоотведения;</w:t>
      </w:r>
    </w:p>
    <w:p w:rsidR="008B26EE" w:rsidRDefault="008B26EE">
      <w:pPr>
        <w:pStyle w:val="ConsPlusNormal"/>
        <w:spacing w:before="220"/>
        <w:ind w:firstLine="540"/>
        <w:jc w:val="both"/>
      </w:pPr>
      <w:r>
        <w:t>увеличение объема сточных вод, очищенных до нормативных значений;</w:t>
      </w:r>
    </w:p>
    <w:p w:rsidR="008B26EE" w:rsidRDefault="008B26EE">
      <w:pPr>
        <w:pStyle w:val="ConsPlusNormal"/>
        <w:spacing w:before="220"/>
        <w:ind w:firstLine="540"/>
        <w:jc w:val="both"/>
      </w:pPr>
      <w:r>
        <w:t>проведение оценки систем очистки сточных вод, сбрасываемых в реку Волгу, на соответствие нормативам;</w:t>
      </w:r>
    </w:p>
    <w:p w:rsidR="008B26EE" w:rsidRDefault="008B26EE">
      <w:pPr>
        <w:pStyle w:val="ConsPlusNormal"/>
        <w:spacing w:before="220"/>
        <w:ind w:firstLine="540"/>
        <w:jc w:val="both"/>
      </w:pPr>
      <w:r>
        <w:t>реализация мероприятий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w:t>
      </w:r>
    </w:p>
    <w:p w:rsidR="008B26EE" w:rsidRDefault="008B26EE">
      <w:pPr>
        <w:pStyle w:val="ConsPlusNormal"/>
        <w:jc w:val="both"/>
      </w:pPr>
      <w:r>
        <w:t xml:space="preserve">(в ред. </w:t>
      </w:r>
      <w:hyperlink r:id="rId57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завершение работ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обеспечивающих сокращение отведения в реку Волгу загрязненных сточных вод.</w:t>
      </w:r>
    </w:p>
    <w:p w:rsidR="008B26EE" w:rsidRDefault="008B26EE">
      <w:pPr>
        <w:pStyle w:val="ConsPlusNormal"/>
        <w:jc w:val="both"/>
      </w:pPr>
      <w:r>
        <w:t xml:space="preserve">(в ред. </w:t>
      </w:r>
      <w:hyperlink r:id="rId577" w:history="1">
        <w:r>
          <w:rPr>
            <w:color w:val="0000FF"/>
          </w:rPr>
          <w:t>постановления</w:t>
        </w:r>
      </w:hyperlink>
      <w:r>
        <w:t xml:space="preserve"> Администрации Волгоградской обл. от 24.09.2019 N 480-п)</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 мероприятий</w:t>
      </w:r>
    </w:p>
    <w:p w:rsidR="008B26EE" w:rsidRDefault="008B26EE">
      <w:pPr>
        <w:pStyle w:val="ConsPlusTitle"/>
        <w:jc w:val="center"/>
      </w:pPr>
      <w:r>
        <w:t>подпрограммы</w:t>
      </w:r>
    </w:p>
    <w:p w:rsidR="008B26EE" w:rsidRDefault="008B26EE">
      <w:pPr>
        <w:pStyle w:val="ConsPlusNormal"/>
        <w:jc w:val="both"/>
      </w:pPr>
    </w:p>
    <w:p w:rsidR="008B26EE" w:rsidRDefault="008B26EE">
      <w:pPr>
        <w:pStyle w:val="ConsPlusNormal"/>
        <w:ind w:firstLine="540"/>
        <w:jc w:val="both"/>
      </w:pPr>
      <w:r>
        <w:t>Основным мероприятием подпрограммы является улучшение качества коммунальных услуг.</w:t>
      </w:r>
    </w:p>
    <w:p w:rsidR="008B26EE" w:rsidRDefault="008B26EE">
      <w:pPr>
        <w:pStyle w:val="ConsPlusNormal"/>
        <w:spacing w:before="220"/>
        <w:ind w:firstLine="540"/>
        <w:jc w:val="both"/>
      </w:pPr>
      <w:r>
        <w:t>В рамках реализации основного мероприятия осуществляется реализация следующих мероприятий:</w:t>
      </w:r>
    </w:p>
    <w:p w:rsidR="008B26EE" w:rsidRDefault="008B26EE">
      <w:pPr>
        <w:pStyle w:val="ConsPlusNormal"/>
        <w:spacing w:before="220"/>
        <w:ind w:firstLine="540"/>
        <w:jc w:val="both"/>
      </w:pPr>
      <w:r>
        <w:t>снижение доли загрязненных сточных вод;</w:t>
      </w:r>
    </w:p>
    <w:p w:rsidR="008B26EE" w:rsidRDefault="008B26EE">
      <w:pPr>
        <w:pStyle w:val="ConsPlusNormal"/>
        <w:spacing w:before="220"/>
        <w:ind w:firstLine="540"/>
        <w:jc w:val="both"/>
      </w:pPr>
      <w:r>
        <w:t>реализация регионального проекта Волгоградской области "Сохранение и предотвращение загрязнения реки Волги на территории Волгоградской области" в рамках реализации федерального проекта "Оздоровление Волги" национального проекта "Экология".</w:t>
      </w:r>
    </w:p>
    <w:p w:rsidR="008B26EE" w:rsidRDefault="008B26EE">
      <w:pPr>
        <w:pStyle w:val="ConsPlusNormal"/>
        <w:spacing w:before="220"/>
        <w:ind w:firstLine="540"/>
        <w:jc w:val="both"/>
      </w:pPr>
      <w:r>
        <w:t xml:space="preserve">В ходе реализации подпрограммы запланировано выполнение работ на 8 объектах. Наименования объектов капитального строительства приведены в </w:t>
      </w:r>
      <w:hyperlink w:anchor="P9208" w:history="1">
        <w:r>
          <w:rPr>
            <w:color w:val="0000FF"/>
          </w:rPr>
          <w:t>приложении 10</w:t>
        </w:r>
      </w:hyperlink>
      <w:r>
        <w:t xml:space="preserve"> к государственной программе.</w:t>
      </w:r>
    </w:p>
    <w:p w:rsidR="008B26EE" w:rsidRDefault="000B4522">
      <w:pPr>
        <w:pStyle w:val="ConsPlusNormal"/>
        <w:spacing w:before="220"/>
        <w:ind w:firstLine="540"/>
        <w:jc w:val="both"/>
      </w:pPr>
      <w:hyperlink w:anchor="P3553" w:history="1">
        <w:r w:rsidR="008B26EE">
          <w:rPr>
            <w:color w:val="0000FF"/>
          </w:rPr>
          <w:t>Перечень</w:t>
        </w:r>
      </w:hyperlink>
      <w:r w:rsidR="008B26EE">
        <w:t xml:space="preserve"> мероприятий подпрограммы представлен в приложении 2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показателей государственных заданий</w:t>
      </w:r>
    </w:p>
    <w:p w:rsidR="008B26EE" w:rsidRDefault="008B26EE">
      <w:pPr>
        <w:pStyle w:val="ConsPlusTitle"/>
        <w:jc w:val="center"/>
      </w:pPr>
      <w:r>
        <w:t>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Расчет необходимых финансовых средств на реализацию подпрограммы произведен исходя из мероприятий, заявленных к реализации муниципальными образованиями и коммунальными организациями, реализация которых осуществляется за счет средств внебюджетных источников.</w:t>
      </w:r>
    </w:p>
    <w:p w:rsidR="008B26EE" w:rsidRDefault="008B26EE">
      <w:pPr>
        <w:pStyle w:val="ConsPlusNormal"/>
        <w:spacing w:before="220"/>
        <w:ind w:firstLine="540"/>
        <w:jc w:val="both"/>
      </w:pPr>
      <w:r>
        <w:t>Общий объем финансирования подпрограммы составит 5342684,2 тыс. рублей, из них по годам и источникам финансирования:</w:t>
      </w:r>
    </w:p>
    <w:p w:rsidR="008B26EE" w:rsidRDefault="008B26EE">
      <w:pPr>
        <w:pStyle w:val="ConsPlusNormal"/>
        <w:jc w:val="both"/>
      </w:pPr>
      <w:r>
        <w:t xml:space="preserve">(в ред. </w:t>
      </w:r>
      <w:hyperlink r:id="rId57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а) средства федерального бюджета - 4676128,3 тыс. рублей, в том числе:</w:t>
      </w:r>
    </w:p>
    <w:p w:rsidR="008B26EE" w:rsidRDefault="008B26EE">
      <w:pPr>
        <w:pStyle w:val="ConsPlusNormal"/>
        <w:spacing w:before="220"/>
        <w:ind w:firstLine="540"/>
        <w:jc w:val="both"/>
      </w:pPr>
      <w:r>
        <w:t>2019 год - 849610,0 тыс. рублей;</w:t>
      </w:r>
    </w:p>
    <w:p w:rsidR="008B26EE" w:rsidRDefault="008B26EE">
      <w:pPr>
        <w:pStyle w:val="ConsPlusNormal"/>
        <w:spacing w:before="220"/>
        <w:ind w:firstLine="540"/>
        <w:jc w:val="both"/>
      </w:pPr>
      <w:r>
        <w:t>2020 год - 869266,8 тыс. рублей;</w:t>
      </w:r>
    </w:p>
    <w:p w:rsidR="008B26EE" w:rsidRDefault="008B26EE">
      <w:pPr>
        <w:pStyle w:val="ConsPlusNormal"/>
        <w:spacing w:before="220"/>
        <w:ind w:firstLine="540"/>
        <w:jc w:val="both"/>
      </w:pPr>
      <w:r>
        <w:t>2021 год - 687441,5 тыс. рублей;</w:t>
      </w:r>
    </w:p>
    <w:p w:rsidR="008B26EE" w:rsidRDefault="008B26EE">
      <w:pPr>
        <w:pStyle w:val="ConsPlusNormal"/>
        <w:spacing w:before="220"/>
        <w:ind w:firstLine="540"/>
        <w:jc w:val="both"/>
      </w:pPr>
      <w:r>
        <w:t>2022 год - 576050,0 тыс. рублей;</w:t>
      </w:r>
    </w:p>
    <w:p w:rsidR="008B26EE" w:rsidRDefault="008B26EE">
      <w:pPr>
        <w:pStyle w:val="ConsPlusNormal"/>
        <w:spacing w:before="220"/>
        <w:ind w:firstLine="540"/>
        <w:jc w:val="both"/>
      </w:pPr>
      <w:r>
        <w:t>2023 год - 715830,0 тыс. рублей;</w:t>
      </w:r>
    </w:p>
    <w:p w:rsidR="008B26EE" w:rsidRDefault="008B26EE">
      <w:pPr>
        <w:pStyle w:val="ConsPlusNormal"/>
        <w:spacing w:before="220"/>
        <w:ind w:firstLine="540"/>
        <w:jc w:val="both"/>
      </w:pPr>
      <w:r>
        <w:t>2024 год - 977930,0 тыс. рублей;</w:t>
      </w:r>
    </w:p>
    <w:p w:rsidR="008B26EE" w:rsidRDefault="008B26EE">
      <w:pPr>
        <w:pStyle w:val="ConsPlusNormal"/>
        <w:spacing w:before="220"/>
        <w:ind w:firstLine="540"/>
        <w:jc w:val="both"/>
      </w:pPr>
      <w:r>
        <w:t>б) средства областного бюджета - 70219,3 тыс. рублей, в том числе:</w:t>
      </w:r>
    </w:p>
    <w:p w:rsidR="008B26EE" w:rsidRDefault="008B26EE">
      <w:pPr>
        <w:pStyle w:val="ConsPlusNormal"/>
        <w:spacing w:before="220"/>
        <w:ind w:firstLine="540"/>
        <w:jc w:val="both"/>
      </w:pPr>
      <w:r>
        <w:t>2019 год - 31173,1 тыс. рублей;</w:t>
      </w:r>
    </w:p>
    <w:p w:rsidR="008B26EE" w:rsidRDefault="008B26EE">
      <w:pPr>
        <w:pStyle w:val="ConsPlusNormal"/>
        <w:spacing w:before="220"/>
        <w:ind w:firstLine="540"/>
        <w:jc w:val="both"/>
      </w:pPr>
      <w:r>
        <w:t>2020 год - 8870,1 тыс. рублей;</w:t>
      </w:r>
    </w:p>
    <w:p w:rsidR="008B26EE" w:rsidRDefault="008B26EE">
      <w:pPr>
        <w:pStyle w:val="ConsPlusNormal"/>
        <w:spacing w:before="220"/>
        <w:ind w:firstLine="540"/>
        <w:jc w:val="both"/>
      </w:pPr>
      <w:r>
        <w:t>2021 год - 7014,7 тыс. рублей;</w:t>
      </w:r>
    </w:p>
    <w:p w:rsidR="008B26EE" w:rsidRDefault="008B26EE">
      <w:pPr>
        <w:pStyle w:val="ConsPlusNormal"/>
        <w:spacing w:before="220"/>
        <w:ind w:firstLine="540"/>
        <w:jc w:val="both"/>
      </w:pPr>
      <w:r>
        <w:t>2022 год - 5878,1 тыс. рублей;</w:t>
      </w:r>
    </w:p>
    <w:p w:rsidR="008B26EE" w:rsidRDefault="008B26EE">
      <w:pPr>
        <w:pStyle w:val="ConsPlusNormal"/>
        <w:spacing w:before="220"/>
        <w:ind w:firstLine="540"/>
        <w:jc w:val="both"/>
      </w:pPr>
      <w:r>
        <w:t>2023 год - 7304,4 тыс. рублей;</w:t>
      </w:r>
    </w:p>
    <w:p w:rsidR="008B26EE" w:rsidRDefault="008B26EE">
      <w:pPr>
        <w:pStyle w:val="ConsPlusNormal"/>
        <w:spacing w:before="220"/>
        <w:ind w:firstLine="540"/>
        <w:jc w:val="both"/>
      </w:pPr>
      <w:r>
        <w:t>2024 год - 9978,9 тыс. рублей;</w:t>
      </w:r>
    </w:p>
    <w:p w:rsidR="008B26EE" w:rsidRDefault="008B26EE">
      <w:pPr>
        <w:pStyle w:val="ConsPlusNormal"/>
        <w:jc w:val="both"/>
      </w:pPr>
      <w:r>
        <w:t xml:space="preserve">(в ред. </w:t>
      </w:r>
      <w:hyperlink r:id="rId57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в) средства местных бюджетов - 51753,0 тыс. рублей, в том числе:</w:t>
      </w:r>
    </w:p>
    <w:p w:rsidR="008B26EE" w:rsidRDefault="008B26EE">
      <w:pPr>
        <w:pStyle w:val="ConsPlusNormal"/>
        <w:spacing w:before="220"/>
        <w:ind w:firstLine="540"/>
        <w:jc w:val="both"/>
      </w:pPr>
      <w:r>
        <w:t>2019 год - 12706,9 тыс. рублей;</w:t>
      </w:r>
    </w:p>
    <w:p w:rsidR="008B26EE" w:rsidRDefault="008B26EE">
      <w:pPr>
        <w:pStyle w:val="ConsPlusNormal"/>
        <w:spacing w:before="220"/>
        <w:ind w:firstLine="540"/>
        <w:jc w:val="both"/>
      </w:pPr>
      <w:r>
        <w:t>2020 год - 8870,0 тыс. рублей;</w:t>
      </w:r>
    </w:p>
    <w:p w:rsidR="008B26EE" w:rsidRDefault="008B26EE">
      <w:pPr>
        <w:pStyle w:val="ConsPlusNormal"/>
        <w:spacing w:before="220"/>
        <w:ind w:firstLine="540"/>
        <w:jc w:val="both"/>
      </w:pPr>
      <w:r>
        <w:t>2021 год - 7014,7 тыс. рублей;</w:t>
      </w:r>
    </w:p>
    <w:p w:rsidR="008B26EE" w:rsidRDefault="008B26EE">
      <w:pPr>
        <w:pStyle w:val="ConsPlusNormal"/>
        <w:spacing w:before="220"/>
        <w:ind w:firstLine="540"/>
        <w:jc w:val="both"/>
      </w:pPr>
      <w:r>
        <w:t>2022 год - 5878,1 тыс. рублей;</w:t>
      </w:r>
    </w:p>
    <w:p w:rsidR="008B26EE" w:rsidRDefault="008B26EE">
      <w:pPr>
        <w:pStyle w:val="ConsPlusNormal"/>
        <w:spacing w:before="220"/>
        <w:ind w:firstLine="540"/>
        <w:jc w:val="both"/>
      </w:pPr>
      <w:r>
        <w:t>2023 год - 7304,4 тыс. рублей;</w:t>
      </w:r>
    </w:p>
    <w:p w:rsidR="008B26EE" w:rsidRDefault="008B26EE">
      <w:pPr>
        <w:pStyle w:val="ConsPlusNormal"/>
        <w:spacing w:before="220"/>
        <w:ind w:firstLine="540"/>
        <w:jc w:val="both"/>
      </w:pPr>
      <w:r>
        <w:t>2024 год - 9978,9 тыс. рублей;</w:t>
      </w:r>
    </w:p>
    <w:p w:rsidR="008B26EE" w:rsidRDefault="008B26EE">
      <w:pPr>
        <w:pStyle w:val="ConsPlusNormal"/>
        <w:jc w:val="both"/>
      </w:pPr>
      <w:r>
        <w:t xml:space="preserve">(в ред. </w:t>
      </w:r>
      <w:hyperlink r:id="rId580"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г) средства внебюджетных источников - 544583,6 тыс. рублей, в том числе:</w:t>
      </w:r>
    </w:p>
    <w:p w:rsidR="008B26EE" w:rsidRDefault="008B26EE">
      <w:pPr>
        <w:pStyle w:val="ConsPlusNormal"/>
        <w:jc w:val="both"/>
      </w:pPr>
      <w:r>
        <w:t xml:space="preserve">(в ред. </w:t>
      </w:r>
      <w:hyperlink r:id="rId581"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2019 год - 164909,4 тыс. рублей;</w:t>
      </w:r>
    </w:p>
    <w:p w:rsidR="008B26EE" w:rsidRDefault="008B26EE">
      <w:pPr>
        <w:pStyle w:val="ConsPlusNormal"/>
        <w:jc w:val="both"/>
      </w:pPr>
      <w:r>
        <w:t xml:space="preserve">(в ред. </w:t>
      </w:r>
      <w:hyperlink r:id="rId582"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2020 год - 17247,7 тыс. рублей;</w:t>
      </w:r>
    </w:p>
    <w:p w:rsidR="008B26EE" w:rsidRDefault="008B26EE">
      <w:pPr>
        <w:pStyle w:val="ConsPlusNormal"/>
        <w:jc w:val="both"/>
      </w:pPr>
      <w:r>
        <w:t xml:space="preserve">(в ред. </w:t>
      </w:r>
      <w:hyperlink r:id="rId58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2021 год - 16414,4 тыс. рублей;</w:t>
      </w:r>
    </w:p>
    <w:p w:rsidR="008B26EE" w:rsidRDefault="008B26EE">
      <w:pPr>
        <w:pStyle w:val="ConsPlusNormal"/>
        <w:jc w:val="both"/>
      </w:pPr>
      <w:r>
        <w:t xml:space="preserve">(в ред. </w:t>
      </w:r>
      <w:hyperlink r:id="rId584"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2022 год - 20762,1 тыс. рублей;</w:t>
      </w:r>
    </w:p>
    <w:p w:rsidR="008B26EE" w:rsidRDefault="008B26EE">
      <w:pPr>
        <w:pStyle w:val="ConsPlusNormal"/>
        <w:jc w:val="both"/>
      </w:pPr>
      <w:r>
        <w:t xml:space="preserve">(в ред. </w:t>
      </w:r>
      <w:hyperlink r:id="rId585"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2023 год - 186470,0 тыс. рублей;</w:t>
      </w:r>
    </w:p>
    <w:p w:rsidR="008B26EE" w:rsidRDefault="008B26EE">
      <w:pPr>
        <w:pStyle w:val="ConsPlusNormal"/>
        <w:jc w:val="both"/>
      </w:pPr>
      <w:r>
        <w:t xml:space="preserve">(в ред. </w:t>
      </w:r>
      <w:hyperlink r:id="rId58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2024 год - 138780,0 тыс. рублей.</w:t>
      </w:r>
    </w:p>
    <w:p w:rsidR="008B26EE" w:rsidRDefault="008B26EE">
      <w:pPr>
        <w:pStyle w:val="ConsPlusNormal"/>
        <w:spacing w:before="220"/>
        <w:ind w:firstLine="540"/>
        <w:jc w:val="both"/>
      </w:pPr>
      <w:r>
        <w:t xml:space="preserve">Ресурсное </w:t>
      </w:r>
      <w:hyperlink w:anchor="P6052" w:history="1">
        <w:r>
          <w:rPr>
            <w:color w:val="0000FF"/>
          </w:rPr>
          <w:t>обеспечение</w:t>
        </w:r>
      </w:hyperlink>
      <w:r>
        <w:t xml:space="preserve"> подпрограммы представлено в приложении 4 к государственной программе.</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 xml:space="preserve">Реализация мероприятий подпрограммы осуществляется посредством предоставления субсидий из областного бюджета местным бюджетам на софинансирование реализации мероприятий по сокращению доли загрязненных сточных вод в соответствии с </w:t>
      </w:r>
      <w:hyperlink w:anchor="P23449" w:history="1">
        <w:r>
          <w:rPr>
            <w:color w:val="0000FF"/>
          </w:rPr>
          <w:t>Правилами</w:t>
        </w:r>
      </w:hyperlink>
      <w:r>
        <w:t xml:space="preserve"> предоставления и распределения субсидий из областного бюджета местным бюджетам на софинансирование реализации мероприятий по сокращению доли загрязненных сточных вод, приведенными в приложении 22 к государственной программе.</w:t>
      </w:r>
    </w:p>
    <w:p w:rsidR="008B26EE" w:rsidRDefault="008B26EE">
      <w:pPr>
        <w:pStyle w:val="ConsPlusNormal"/>
        <w:jc w:val="both"/>
      </w:pPr>
      <w:r>
        <w:t xml:space="preserve">(в ред. </w:t>
      </w:r>
      <w:hyperlink r:id="rId58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Оценка эффективности реализации подпрограммы осуществляется в соответствии с требованиями, определенными в </w:t>
      </w:r>
      <w:hyperlink r:id="rId588"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Контроль за ходом реализации подпрограммы осуществляется в соответствии с действующим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0B4522">
      <w:pPr>
        <w:pStyle w:val="ConsPlusNormal"/>
        <w:ind w:firstLine="540"/>
        <w:jc w:val="both"/>
      </w:pPr>
      <w:hyperlink w:anchor="P9208" w:history="1">
        <w:r w:rsidR="008B26EE">
          <w:rPr>
            <w:color w:val="0000FF"/>
          </w:rPr>
          <w:t>Перечень</w:t>
        </w:r>
      </w:hyperlink>
      <w:r w:rsidR="008B26EE">
        <w:t xml:space="preserve"> имущества, создаваемого (приобретаемого) в ходе реализации подпрограммы, определяется ежегодно на основании проектной документации в соответствии с утвержденным перечнем строек и объектов, планируемых для строительства и реконструкции в 2019 - 2024 годах в рамках реализации подпрограммы, приведенным в приложении 10 к государственной программе. Право собственности на имущество (объекты) определяется в соответствии с действующим законодательством Российской Федерации на основании заключенных договоров.</w:t>
      </w:r>
    </w:p>
    <w:p w:rsidR="008B26EE" w:rsidRDefault="008B26EE">
      <w:pPr>
        <w:pStyle w:val="ConsPlusNormal"/>
        <w:spacing w:before="220"/>
        <w:ind w:firstLine="540"/>
        <w:jc w:val="both"/>
      </w:pPr>
      <w:r>
        <w:t>К участию в реализации подпрограммы с целью софинансирования ее мероприятий могут быть привлечены организации или индивидуальные предприниматели, выступающие в качестве частных инвесторов.</w:t>
      </w:r>
    </w:p>
    <w:p w:rsidR="008B26EE" w:rsidRDefault="008B26EE">
      <w:pPr>
        <w:pStyle w:val="ConsPlusNormal"/>
        <w:spacing w:before="220"/>
        <w:ind w:firstLine="540"/>
        <w:jc w:val="both"/>
      </w:pPr>
      <w:r>
        <w:t>Привлечение частных инвесторов осуществляется на конкурсной основе в соответствии с законодательством Российской Федерации.</w:t>
      </w:r>
    </w:p>
    <w:p w:rsidR="008B26EE" w:rsidRDefault="008B26EE">
      <w:pPr>
        <w:pStyle w:val="ConsPlusNormal"/>
        <w:spacing w:before="220"/>
        <w:ind w:firstLine="540"/>
        <w:jc w:val="both"/>
      </w:pPr>
      <w:r>
        <w:t>В случае привлечения частных инвесторов для финансирования необходимых мероприятий права на имущество определяются в соответствии с инвестиционным договором.</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0" w:name="P2527"/>
      <w:bookmarkEnd w:id="10"/>
      <w:r>
        <w:t>ПЕРЕЧЕНЬ</w:t>
      </w:r>
    </w:p>
    <w:p w:rsidR="008B26EE" w:rsidRDefault="008B26EE">
      <w:pPr>
        <w:pStyle w:val="ConsPlusTitle"/>
        <w:jc w:val="center"/>
      </w:pPr>
      <w:r>
        <w:t>ЦЕЛЕВЫХ ПОКАЗАТЕЛЕЙ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01.08.2019 </w:t>
            </w:r>
            <w:hyperlink r:id="rId589" w:history="1">
              <w:r>
                <w:rPr>
                  <w:color w:val="0000FF"/>
                </w:rPr>
                <w:t>N 367-п</w:t>
              </w:r>
            </w:hyperlink>
            <w:r>
              <w:rPr>
                <w:color w:val="392C69"/>
              </w:rPr>
              <w:t xml:space="preserve">, от 24.09.2019 </w:t>
            </w:r>
            <w:hyperlink r:id="rId590" w:history="1">
              <w:r>
                <w:rPr>
                  <w:color w:val="0000FF"/>
                </w:rPr>
                <w:t>N 480-п</w:t>
              </w:r>
            </w:hyperlink>
            <w:r>
              <w:rPr>
                <w:color w:val="392C69"/>
              </w:rPr>
              <w:t>)</w:t>
            </w:r>
          </w:p>
        </w:tc>
      </w:tr>
    </w:tbl>
    <w:p w:rsidR="008B26EE" w:rsidRDefault="008B26EE">
      <w:pPr>
        <w:pStyle w:val="ConsPlusNormal"/>
        <w:jc w:val="both"/>
      </w:pPr>
    </w:p>
    <w:p w:rsidR="008B26EE" w:rsidRDefault="008B26EE">
      <w:pPr>
        <w:sectPr w:rsidR="008B26EE" w:rsidSect="0091419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777"/>
        <w:gridCol w:w="1530"/>
        <w:gridCol w:w="1133"/>
        <w:gridCol w:w="1133"/>
        <w:gridCol w:w="1133"/>
        <w:gridCol w:w="1133"/>
        <w:gridCol w:w="1133"/>
        <w:gridCol w:w="1133"/>
        <w:gridCol w:w="1190"/>
        <w:gridCol w:w="1190"/>
        <w:gridCol w:w="1190"/>
        <w:gridCol w:w="1190"/>
        <w:gridCol w:w="1190"/>
      </w:tblGrid>
      <w:tr w:rsidR="008B26EE">
        <w:tc>
          <w:tcPr>
            <w:tcW w:w="623"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777" w:type="dxa"/>
            <w:vMerge w:val="restart"/>
            <w:tcBorders>
              <w:top w:val="single" w:sz="4" w:space="0" w:color="auto"/>
              <w:bottom w:val="single" w:sz="4" w:space="0" w:color="auto"/>
            </w:tcBorders>
          </w:tcPr>
          <w:p w:rsidR="008B26EE" w:rsidRDefault="008B26EE">
            <w:pPr>
              <w:pStyle w:val="ConsPlusNormal"/>
              <w:jc w:val="center"/>
            </w:pPr>
            <w:r>
              <w:t>Наименование целевого показателя</w:t>
            </w:r>
          </w:p>
        </w:tc>
        <w:tc>
          <w:tcPr>
            <w:tcW w:w="1530" w:type="dxa"/>
            <w:vMerge w:val="restart"/>
            <w:tcBorders>
              <w:top w:val="single" w:sz="4" w:space="0" w:color="auto"/>
              <w:bottom w:val="single" w:sz="4" w:space="0" w:color="auto"/>
            </w:tcBorders>
          </w:tcPr>
          <w:p w:rsidR="008B26EE" w:rsidRDefault="008B26EE">
            <w:pPr>
              <w:pStyle w:val="ConsPlusNormal"/>
              <w:jc w:val="center"/>
            </w:pPr>
            <w:r>
              <w:t>Единица измерения</w:t>
            </w:r>
          </w:p>
        </w:tc>
        <w:tc>
          <w:tcPr>
            <w:tcW w:w="12748" w:type="dxa"/>
            <w:gridSpan w:val="11"/>
            <w:tcBorders>
              <w:top w:val="single" w:sz="4" w:space="0" w:color="auto"/>
              <w:bottom w:val="single" w:sz="4" w:space="0" w:color="auto"/>
              <w:right w:val="nil"/>
            </w:tcBorders>
          </w:tcPr>
          <w:p w:rsidR="008B26EE" w:rsidRDefault="008B26EE">
            <w:pPr>
              <w:pStyle w:val="ConsPlusNormal"/>
              <w:jc w:val="center"/>
            </w:pPr>
            <w:r>
              <w:t>Значения целевых показателей</w:t>
            </w:r>
          </w:p>
        </w:tc>
      </w:tr>
      <w:tr w:rsidR="008B26EE">
        <w:tc>
          <w:tcPr>
            <w:tcW w:w="623" w:type="dxa"/>
            <w:vMerge/>
            <w:tcBorders>
              <w:top w:val="single" w:sz="4" w:space="0" w:color="auto"/>
              <w:left w:val="nil"/>
              <w:bottom w:val="single" w:sz="4" w:space="0" w:color="auto"/>
            </w:tcBorders>
          </w:tcPr>
          <w:p w:rsidR="008B26EE" w:rsidRDefault="008B26EE"/>
        </w:tc>
        <w:tc>
          <w:tcPr>
            <w:tcW w:w="2777" w:type="dxa"/>
            <w:vMerge/>
            <w:tcBorders>
              <w:top w:val="single" w:sz="4" w:space="0" w:color="auto"/>
              <w:bottom w:val="single" w:sz="4" w:space="0" w:color="auto"/>
            </w:tcBorders>
          </w:tcPr>
          <w:p w:rsidR="008B26EE" w:rsidRDefault="008B26EE"/>
        </w:tc>
        <w:tc>
          <w:tcPr>
            <w:tcW w:w="1530" w:type="dxa"/>
            <w:vMerge/>
            <w:tcBorders>
              <w:top w:val="single" w:sz="4" w:space="0" w:color="auto"/>
              <w:bottom w:val="single" w:sz="4" w:space="0" w:color="auto"/>
            </w:tcBorders>
          </w:tcPr>
          <w:p w:rsidR="008B26EE" w:rsidRDefault="008B26EE"/>
        </w:tc>
        <w:tc>
          <w:tcPr>
            <w:tcW w:w="1133" w:type="dxa"/>
            <w:tcBorders>
              <w:top w:val="single" w:sz="4" w:space="0" w:color="auto"/>
              <w:bottom w:val="single" w:sz="4" w:space="0" w:color="auto"/>
            </w:tcBorders>
          </w:tcPr>
          <w:p w:rsidR="008B26EE" w:rsidRDefault="008B26EE">
            <w:pPr>
              <w:pStyle w:val="ConsPlusNormal"/>
              <w:jc w:val="center"/>
            </w:pPr>
            <w:r>
              <w:t>2014 год</w:t>
            </w:r>
          </w:p>
        </w:tc>
        <w:tc>
          <w:tcPr>
            <w:tcW w:w="1133" w:type="dxa"/>
            <w:tcBorders>
              <w:top w:val="single" w:sz="4" w:space="0" w:color="auto"/>
              <w:bottom w:val="single" w:sz="4" w:space="0" w:color="auto"/>
            </w:tcBorders>
          </w:tcPr>
          <w:p w:rsidR="008B26EE" w:rsidRDefault="008B26EE">
            <w:pPr>
              <w:pStyle w:val="ConsPlusNormal"/>
              <w:jc w:val="center"/>
            </w:pPr>
            <w:r>
              <w:t>2015 год</w:t>
            </w:r>
          </w:p>
        </w:tc>
        <w:tc>
          <w:tcPr>
            <w:tcW w:w="1133" w:type="dxa"/>
            <w:tcBorders>
              <w:top w:val="single" w:sz="4" w:space="0" w:color="auto"/>
              <w:bottom w:val="single" w:sz="4" w:space="0" w:color="auto"/>
            </w:tcBorders>
          </w:tcPr>
          <w:p w:rsidR="008B26EE" w:rsidRDefault="008B26EE">
            <w:pPr>
              <w:pStyle w:val="ConsPlusNormal"/>
              <w:jc w:val="center"/>
            </w:pPr>
            <w:r>
              <w:t>2016 год</w:t>
            </w:r>
          </w:p>
        </w:tc>
        <w:tc>
          <w:tcPr>
            <w:tcW w:w="1133" w:type="dxa"/>
            <w:tcBorders>
              <w:top w:val="single" w:sz="4" w:space="0" w:color="auto"/>
              <w:bottom w:val="single" w:sz="4" w:space="0" w:color="auto"/>
            </w:tcBorders>
          </w:tcPr>
          <w:p w:rsidR="008B26EE" w:rsidRDefault="008B26EE">
            <w:pPr>
              <w:pStyle w:val="ConsPlusNormal"/>
              <w:jc w:val="center"/>
            </w:pPr>
            <w:r>
              <w:t>2017 год</w:t>
            </w:r>
          </w:p>
        </w:tc>
        <w:tc>
          <w:tcPr>
            <w:tcW w:w="1133" w:type="dxa"/>
            <w:tcBorders>
              <w:top w:val="single" w:sz="4" w:space="0" w:color="auto"/>
              <w:bottom w:val="single" w:sz="4" w:space="0" w:color="auto"/>
            </w:tcBorders>
          </w:tcPr>
          <w:p w:rsidR="008B26EE" w:rsidRDefault="008B26EE">
            <w:pPr>
              <w:pStyle w:val="ConsPlusNormal"/>
              <w:jc w:val="center"/>
            </w:pPr>
            <w:r>
              <w:t>2018 год</w:t>
            </w:r>
          </w:p>
        </w:tc>
        <w:tc>
          <w:tcPr>
            <w:tcW w:w="1133" w:type="dxa"/>
            <w:tcBorders>
              <w:top w:val="single" w:sz="4" w:space="0" w:color="auto"/>
              <w:bottom w:val="single" w:sz="4" w:space="0" w:color="auto"/>
            </w:tcBorders>
          </w:tcPr>
          <w:p w:rsidR="008B26EE" w:rsidRDefault="008B26EE">
            <w:pPr>
              <w:pStyle w:val="ConsPlusNormal"/>
              <w:jc w:val="center"/>
            </w:pPr>
            <w:r>
              <w:t>2019 год</w:t>
            </w:r>
          </w:p>
        </w:tc>
        <w:tc>
          <w:tcPr>
            <w:tcW w:w="1190" w:type="dxa"/>
            <w:tcBorders>
              <w:top w:val="single" w:sz="4" w:space="0" w:color="auto"/>
              <w:bottom w:val="single" w:sz="4" w:space="0" w:color="auto"/>
            </w:tcBorders>
          </w:tcPr>
          <w:p w:rsidR="008B26EE" w:rsidRDefault="008B26EE">
            <w:pPr>
              <w:pStyle w:val="ConsPlusNormal"/>
              <w:jc w:val="center"/>
            </w:pPr>
            <w:r>
              <w:t>2020 год</w:t>
            </w:r>
          </w:p>
        </w:tc>
        <w:tc>
          <w:tcPr>
            <w:tcW w:w="1190" w:type="dxa"/>
            <w:tcBorders>
              <w:top w:val="single" w:sz="4" w:space="0" w:color="auto"/>
              <w:bottom w:val="single" w:sz="4" w:space="0" w:color="auto"/>
            </w:tcBorders>
          </w:tcPr>
          <w:p w:rsidR="008B26EE" w:rsidRDefault="008B26EE">
            <w:pPr>
              <w:pStyle w:val="ConsPlusNormal"/>
              <w:jc w:val="center"/>
            </w:pPr>
            <w:r>
              <w:t>2021 год</w:t>
            </w:r>
          </w:p>
        </w:tc>
        <w:tc>
          <w:tcPr>
            <w:tcW w:w="1190" w:type="dxa"/>
            <w:tcBorders>
              <w:top w:val="single" w:sz="4" w:space="0" w:color="auto"/>
              <w:bottom w:val="single" w:sz="4" w:space="0" w:color="auto"/>
            </w:tcBorders>
          </w:tcPr>
          <w:p w:rsidR="008B26EE" w:rsidRDefault="008B26EE">
            <w:pPr>
              <w:pStyle w:val="ConsPlusNormal"/>
              <w:jc w:val="center"/>
            </w:pPr>
            <w:r>
              <w:t>2022 год</w:t>
            </w:r>
          </w:p>
        </w:tc>
        <w:tc>
          <w:tcPr>
            <w:tcW w:w="1190" w:type="dxa"/>
            <w:tcBorders>
              <w:top w:val="single" w:sz="4" w:space="0" w:color="auto"/>
              <w:bottom w:val="single" w:sz="4" w:space="0" w:color="auto"/>
            </w:tcBorders>
          </w:tcPr>
          <w:p w:rsidR="008B26EE" w:rsidRDefault="008B26EE">
            <w:pPr>
              <w:pStyle w:val="ConsPlusNormal"/>
              <w:jc w:val="center"/>
            </w:pPr>
            <w:r>
              <w:t>2023 год</w:t>
            </w:r>
          </w:p>
        </w:tc>
        <w:tc>
          <w:tcPr>
            <w:tcW w:w="1190"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623" w:type="dxa"/>
            <w:tcBorders>
              <w:top w:val="single" w:sz="4" w:space="0" w:color="auto"/>
              <w:left w:val="nil"/>
              <w:bottom w:val="single" w:sz="4" w:space="0" w:color="auto"/>
            </w:tcBorders>
          </w:tcPr>
          <w:p w:rsidR="008B26EE" w:rsidRDefault="008B26EE">
            <w:pPr>
              <w:pStyle w:val="ConsPlusNormal"/>
              <w:jc w:val="center"/>
            </w:pPr>
            <w:r>
              <w:t>1</w:t>
            </w:r>
          </w:p>
        </w:tc>
        <w:tc>
          <w:tcPr>
            <w:tcW w:w="2777" w:type="dxa"/>
            <w:tcBorders>
              <w:top w:val="single" w:sz="4" w:space="0" w:color="auto"/>
              <w:bottom w:val="single" w:sz="4" w:space="0" w:color="auto"/>
            </w:tcBorders>
          </w:tcPr>
          <w:p w:rsidR="008B26EE" w:rsidRDefault="008B26EE">
            <w:pPr>
              <w:pStyle w:val="ConsPlusNormal"/>
              <w:jc w:val="center"/>
            </w:pPr>
            <w:r>
              <w:t>2</w:t>
            </w:r>
          </w:p>
        </w:tc>
        <w:tc>
          <w:tcPr>
            <w:tcW w:w="1530" w:type="dxa"/>
            <w:tcBorders>
              <w:top w:val="single" w:sz="4" w:space="0" w:color="auto"/>
              <w:bottom w:val="single" w:sz="4" w:space="0" w:color="auto"/>
            </w:tcBorders>
          </w:tcPr>
          <w:p w:rsidR="008B26EE" w:rsidRDefault="008B26EE">
            <w:pPr>
              <w:pStyle w:val="ConsPlusNormal"/>
              <w:jc w:val="center"/>
            </w:pPr>
            <w:r>
              <w:t>3</w:t>
            </w:r>
          </w:p>
        </w:tc>
        <w:tc>
          <w:tcPr>
            <w:tcW w:w="1133" w:type="dxa"/>
            <w:tcBorders>
              <w:top w:val="single" w:sz="4" w:space="0" w:color="auto"/>
              <w:bottom w:val="single" w:sz="4" w:space="0" w:color="auto"/>
            </w:tcBorders>
          </w:tcPr>
          <w:p w:rsidR="008B26EE" w:rsidRDefault="008B26EE">
            <w:pPr>
              <w:pStyle w:val="ConsPlusNormal"/>
              <w:jc w:val="center"/>
            </w:pPr>
            <w:r>
              <w:t>4</w:t>
            </w:r>
          </w:p>
        </w:tc>
        <w:tc>
          <w:tcPr>
            <w:tcW w:w="1133" w:type="dxa"/>
            <w:tcBorders>
              <w:top w:val="single" w:sz="4" w:space="0" w:color="auto"/>
              <w:bottom w:val="single" w:sz="4" w:space="0" w:color="auto"/>
            </w:tcBorders>
          </w:tcPr>
          <w:p w:rsidR="008B26EE" w:rsidRDefault="008B26EE">
            <w:pPr>
              <w:pStyle w:val="ConsPlusNormal"/>
              <w:jc w:val="center"/>
            </w:pPr>
            <w:r>
              <w:t>5</w:t>
            </w:r>
          </w:p>
        </w:tc>
        <w:tc>
          <w:tcPr>
            <w:tcW w:w="1133" w:type="dxa"/>
            <w:tcBorders>
              <w:top w:val="single" w:sz="4" w:space="0" w:color="auto"/>
              <w:bottom w:val="single" w:sz="4" w:space="0" w:color="auto"/>
            </w:tcBorders>
          </w:tcPr>
          <w:p w:rsidR="008B26EE" w:rsidRDefault="008B26EE">
            <w:pPr>
              <w:pStyle w:val="ConsPlusNormal"/>
              <w:jc w:val="center"/>
            </w:pPr>
            <w:r>
              <w:t>6</w:t>
            </w:r>
          </w:p>
        </w:tc>
        <w:tc>
          <w:tcPr>
            <w:tcW w:w="1133" w:type="dxa"/>
            <w:tcBorders>
              <w:top w:val="single" w:sz="4" w:space="0" w:color="auto"/>
              <w:bottom w:val="single" w:sz="4" w:space="0" w:color="auto"/>
            </w:tcBorders>
          </w:tcPr>
          <w:p w:rsidR="008B26EE" w:rsidRDefault="008B26EE">
            <w:pPr>
              <w:pStyle w:val="ConsPlusNormal"/>
              <w:jc w:val="center"/>
            </w:pPr>
            <w:r>
              <w:t>7</w:t>
            </w:r>
          </w:p>
        </w:tc>
        <w:tc>
          <w:tcPr>
            <w:tcW w:w="1133" w:type="dxa"/>
            <w:tcBorders>
              <w:top w:val="single" w:sz="4" w:space="0" w:color="auto"/>
              <w:bottom w:val="single" w:sz="4" w:space="0" w:color="auto"/>
            </w:tcBorders>
          </w:tcPr>
          <w:p w:rsidR="008B26EE" w:rsidRDefault="008B26EE">
            <w:pPr>
              <w:pStyle w:val="ConsPlusNormal"/>
              <w:jc w:val="center"/>
            </w:pPr>
            <w:r>
              <w:t>8</w:t>
            </w:r>
          </w:p>
        </w:tc>
        <w:tc>
          <w:tcPr>
            <w:tcW w:w="1133" w:type="dxa"/>
            <w:tcBorders>
              <w:top w:val="single" w:sz="4" w:space="0" w:color="auto"/>
              <w:bottom w:val="single" w:sz="4" w:space="0" w:color="auto"/>
            </w:tcBorders>
          </w:tcPr>
          <w:p w:rsidR="008B26EE" w:rsidRDefault="008B26EE">
            <w:pPr>
              <w:pStyle w:val="ConsPlusNormal"/>
              <w:jc w:val="center"/>
            </w:pPr>
            <w:r>
              <w:t>9</w:t>
            </w:r>
          </w:p>
        </w:tc>
        <w:tc>
          <w:tcPr>
            <w:tcW w:w="1190" w:type="dxa"/>
            <w:tcBorders>
              <w:top w:val="single" w:sz="4" w:space="0" w:color="auto"/>
              <w:bottom w:val="single" w:sz="4" w:space="0" w:color="auto"/>
            </w:tcBorders>
          </w:tcPr>
          <w:p w:rsidR="008B26EE" w:rsidRDefault="008B26EE">
            <w:pPr>
              <w:pStyle w:val="ConsPlusNormal"/>
              <w:jc w:val="center"/>
            </w:pPr>
            <w:r>
              <w:t>10</w:t>
            </w:r>
          </w:p>
        </w:tc>
        <w:tc>
          <w:tcPr>
            <w:tcW w:w="1190" w:type="dxa"/>
            <w:tcBorders>
              <w:top w:val="single" w:sz="4" w:space="0" w:color="auto"/>
              <w:bottom w:val="single" w:sz="4" w:space="0" w:color="auto"/>
            </w:tcBorders>
          </w:tcPr>
          <w:p w:rsidR="008B26EE" w:rsidRDefault="008B26EE">
            <w:pPr>
              <w:pStyle w:val="ConsPlusNormal"/>
              <w:jc w:val="center"/>
            </w:pPr>
            <w:r>
              <w:t>11</w:t>
            </w:r>
          </w:p>
        </w:tc>
        <w:tc>
          <w:tcPr>
            <w:tcW w:w="1190" w:type="dxa"/>
            <w:tcBorders>
              <w:top w:val="single" w:sz="4" w:space="0" w:color="auto"/>
              <w:bottom w:val="single" w:sz="4" w:space="0" w:color="auto"/>
            </w:tcBorders>
          </w:tcPr>
          <w:p w:rsidR="008B26EE" w:rsidRDefault="008B26EE">
            <w:pPr>
              <w:pStyle w:val="ConsPlusNormal"/>
              <w:jc w:val="center"/>
            </w:pPr>
            <w:r>
              <w:t>12</w:t>
            </w:r>
          </w:p>
        </w:tc>
        <w:tc>
          <w:tcPr>
            <w:tcW w:w="1190" w:type="dxa"/>
            <w:tcBorders>
              <w:top w:val="single" w:sz="4" w:space="0" w:color="auto"/>
              <w:bottom w:val="single" w:sz="4" w:space="0" w:color="auto"/>
            </w:tcBorders>
          </w:tcPr>
          <w:p w:rsidR="008B26EE" w:rsidRDefault="008B26EE">
            <w:pPr>
              <w:pStyle w:val="ConsPlusNormal"/>
              <w:jc w:val="center"/>
            </w:pPr>
            <w:r>
              <w:t>13</w:t>
            </w:r>
          </w:p>
        </w:tc>
        <w:tc>
          <w:tcPr>
            <w:tcW w:w="1190" w:type="dxa"/>
            <w:tcBorders>
              <w:top w:val="single" w:sz="4" w:space="0" w:color="auto"/>
              <w:bottom w:val="single" w:sz="4" w:space="0" w:color="auto"/>
              <w:right w:val="nil"/>
            </w:tcBorders>
          </w:tcPr>
          <w:p w:rsidR="008B26EE" w:rsidRDefault="008B26EE">
            <w:pPr>
              <w:pStyle w:val="ConsPlusNormal"/>
              <w:jc w:val="center"/>
            </w:pPr>
            <w:r>
              <w:t>14</w:t>
            </w:r>
          </w:p>
        </w:tc>
      </w:tr>
      <w:tr w:rsidR="008B26EE">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8B26EE" w:rsidRDefault="008B26EE">
            <w:pPr>
              <w:pStyle w:val="ConsPlusNormal"/>
            </w:pPr>
          </w:p>
        </w:tc>
        <w:tc>
          <w:tcPr>
            <w:tcW w:w="17055" w:type="dxa"/>
            <w:gridSpan w:val="13"/>
            <w:tcBorders>
              <w:top w:val="single" w:sz="4" w:space="0" w:color="auto"/>
              <w:left w:val="nil"/>
              <w:bottom w:val="nil"/>
              <w:right w:val="nil"/>
            </w:tcBorders>
          </w:tcPr>
          <w:p w:rsidR="008B26EE" w:rsidRDefault="008B26EE">
            <w:pPr>
              <w:pStyle w:val="ConsPlusNormal"/>
              <w:jc w:val="center"/>
              <w:outlineLvl w:val="2"/>
            </w:pPr>
            <w:r>
              <w:t>Государственная программа Волгоградской области "Обеспечение доступным и комфортным жильем и коммунальными услугами жителей Волгоградской области"</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w:t>
            </w:r>
          </w:p>
        </w:tc>
        <w:tc>
          <w:tcPr>
            <w:tcW w:w="2777" w:type="dxa"/>
            <w:tcBorders>
              <w:top w:val="nil"/>
              <w:left w:val="nil"/>
              <w:bottom w:val="nil"/>
              <w:right w:val="nil"/>
            </w:tcBorders>
          </w:tcPr>
          <w:p w:rsidR="008B26EE" w:rsidRDefault="008B26EE">
            <w:pPr>
              <w:pStyle w:val="ConsPlusNormal"/>
            </w:pPr>
            <w:r>
              <w:t>Доля детей-сирот и детей, оставшихся без попечения родителей, лиц из числа детей-сирот, детей, оставшихся без попечения родителей (далее именуются - дети-сироты), обеспеченных жилыми помещениями, в общей численности детей, которые подлежат обеспечению жилыми помещениями</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19,0</w:t>
            </w:r>
          </w:p>
        </w:tc>
        <w:tc>
          <w:tcPr>
            <w:tcW w:w="1133" w:type="dxa"/>
            <w:tcBorders>
              <w:top w:val="nil"/>
              <w:left w:val="nil"/>
              <w:bottom w:val="nil"/>
              <w:right w:val="nil"/>
            </w:tcBorders>
          </w:tcPr>
          <w:p w:rsidR="008B26EE" w:rsidRDefault="008B26EE">
            <w:pPr>
              <w:pStyle w:val="ConsPlusNormal"/>
              <w:jc w:val="center"/>
            </w:pPr>
            <w:r>
              <w:t>19,0</w:t>
            </w:r>
          </w:p>
        </w:tc>
        <w:tc>
          <w:tcPr>
            <w:tcW w:w="1133" w:type="dxa"/>
            <w:tcBorders>
              <w:top w:val="nil"/>
              <w:left w:val="nil"/>
              <w:bottom w:val="nil"/>
              <w:right w:val="nil"/>
            </w:tcBorders>
          </w:tcPr>
          <w:p w:rsidR="008B26EE" w:rsidRDefault="008B26EE">
            <w:pPr>
              <w:pStyle w:val="ConsPlusNormal"/>
              <w:jc w:val="center"/>
            </w:pPr>
            <w:r>
              <w:t>11,0</w:t>
            </w:r>
          </w:p>
        </w:tc>
        <w:tc>
          <w:tcPr>
            <w:tcW w:w="1133" w:type="dxa"/>
            <w:tcBorders>
              <w:top w:val="nil"/>
              <w:left w:val="nil"/>
              <w:bottom w:val="nil"/>
              <w:right w:val="nil"/>
            </w:tcBorders>
          </w:tcPr>
          <w:p w:rsidR="008B26EE" w:rsidRDefault="008B26EE">
            <w:pPr>
              <w:pStyle w:val="ConsPlusNormal"/>
              <w:jc w:val="center"/>
            </w:pPr>
            <w:r>
              <w:t>15,0</w:t>
            </w:r>
          </w:p>
        </w:tc>
        <w:tc>
          <w:tcPr>
            <w:tcW w:w="1133" w:type="dxa"/>
            <w:tcBorders>
              <w:top w:val="nil"/>
              <w:left w:val="nil"/>
              <w:bottom w:val="nil"/>
              <w:right w:val="nil"/>
            </w:tcBorders>
          </w:tcPr>
          <w:p w:rsidR="008B26EE" w:rsidRDefault="008B26EE">
            <w:pPr>
              <w:pStyle w:val="ConsPlusNormal"/>
              <w:jc w:val="center"/>
            </w:pPr>
            <w:r>
              <w:t>11,0</w:t>
            </w:r>
          </w:p>
        </w:tc>
        <w:tc>
          <w:tcPr>
            <w:tcW w:w="1133" w:type="dxa"/>
            <w:tcBorders>
              <w:top w:val="nil"/>
              <w:left w:val="nil"/>
              <w:bottom w:val="nil"/>
              <w:right w:val="nil"/>
            </w:tcBorders>
          </w:tcPr>
          <w:p w:rsidR="008B26EE" w:rsidRDefault="008B26EE">
            <w:pPr>
              <w:pStyle w:val="ConsPlusNormal"/>
              <w:jc w:val="center"/>
            </w:pPr>
            <w:r>
              <w:t>8,4</w:t>
            </w:r>
          </w:p>
        </w:tc>
        <w:tc>
          <w:tcPr>
            <w:tcW w:w="1190" w:type="dxa"/>
            <w:tcBorders>
              <w:top w:val="nil"/>
              <w:left w:val="nil"/>
              <w:bottom w:val="nil"/>
              <w:right w:val="nil"/>
            </w:tcBorders>
          </w:tcPr>
          <w:p w:rsidR="008B26EE" w:rsidRDefault="008B26EE">
            <w:pPr>
              <w:pStyle w:val="ConsPlusNormal"/>
              <w:jc w:val="center"/>
            </w:pPr>
            <w:r>
              <w:t>9,2</w:t>
            </w:r>
          </w:p>
        </w:tc>
        <w:tc>
          <w:tcPr>
            <w:tcW w:w="1190" w:type="dxa"/>
            <w:tcBorders>
              <w:top w:val="nil"/>
              <w:left w:val="nil"/>
              <w:bottom w:val="nil"/>
              <w:right w:val="nil"/>
            </w:tcBorders>
          </w:tcPr>
          <w:p w:rsidR="008B26EE" w:rsidRDefault="008B26EE">
            <w:pPr>
              <w:pStyle w:val="ConsPlusNormal"/>
              <w:jc w:val="center"/>
            </w:pPr>
            <w:r>
              <w:t>10,1</w:t>
            </w:r>
          </w:p>
        </w:tc>
        <w:tc>
          <w:tcPr>
            <w:tcW w:w="1190" w:type="dxa"/>
            <w:tcBorders>
              <w:top w:val="nil"/>
              <w:left w:val="nil"/>
              <w:bottom w:val="nil"/>
              <w:right w:val="nil"/>
            </w:tcBorders>
          </w:tcPr>
          <w:p w:rsidR="008B26EE" w:rsidRDefault="008B26EE">
            <w:pPr>
              <w:pStyle w:val="ConsPlusNormal"/>
              <w:jc w:val="center"/>
            </w:pPr>
            <w:r>
              <w:t>11,3</w:t>
            </w:r>
          </w:p>
        </w:tc>
        <w:tc>
          <w:tcPr>
            <w:tcW w:w="1190" w:type="dxa"/>
            <w:tcBorders>
              <w:top w:val="nil"/>
              <w:left w:val="nil"/>
              <w:bottom w:val="nil"/>
              <w:right w:val="nil"/>
            </w:tcBorders>
          </w:tcPr>
          <w:p w:rsidR="008B26EE" w:rsidRDefault="008B26EE">
            <w:pPr>
              <w:pStyle w:val="ConsPlusNormal"/>
              <w:jc w:val="center"/>
            </w:pPr>
            <w:r>
              <w:t>12,7</w:t>
            </w:r>
          </w:p>
        </w:tc>
        <w:tc>
          <w:tcPr>
            <w:tcW w:w="1190" w:type="dxa"/>
            <w:tcBorders>
              <w:top w:val="nil"/>
              <w:left w:val="nil"/>
              <w:bottom w:val="nil"/>
              <w:right w:val="nil"/>
            </w:tcBorders>
          </w:tcPr>
          <w:p w:rsidR="008B26EE" w:rsidRDefault="008B26EE">
            <w:pPr>
              <w:pStyle w:val="ConsPlusNormal"/>
              <w:jc w:val="center"/>
            </w:pPr>
            <w:r>
              <w:t>14,5</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w:t>
            </w:r>
          </w:p>
        </w:tc>
        <w:tc>
          <w:tcPr>
            <w:tcW w:w="2777" w:type="dxa"/>
            <w:tcBorders>
              <w:top w:val="nil"/>
              <w:left w:val="nil"/>
              <w:bottom w:val="nil"/>
              <w:right w:val="nil"/>
            </w:tcBorders>
          </w:tcPr>
          <w:p w:rsidR="008B26EE" w:rsidRDefault="008B26EE">
            <w:pPr>
              <w:pStyle w:val="ConsPlusNormal"/>
            </w:pPr>
            <w: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w:t>
            </w:r>
          </w:p>
        </w:tc>
        <w:tc>
          <w:tcPr>
            <w:tcW w:w="1530" w:type="dxa"/>
            <w:tcBorders>
              <w:top w:val="nil"/>
              <w:left w:val="nil"/>
              <w:bottom w:val="nil"/>
              <w:right w:val="nil"/>
            </w:tcBorders>
          </w:tcPr>
          <w:p w:rsidR="008B26EE" w:rsidRDefault="008B26EE">
            <w:pPr>
              <w:pStyle w:val="ConsPlusNormal"/>
            </w:pPr>
            <w:r>
              <w:t>молодых семей</w:t>
            </w:r>
          </w:p>
        </w:tc>
        <w:tc>
          <w:tcPr>
            <w:tcW w:w="1133" w:type="dxa"/>
            <w:tcBorders>
              <w:top w:val="nil"/>
              <w:left w:val="nil"/>
              <w:bottom w:val="nil"/>
              <w:right w:val="nil"/>
            </w:tcBorders>
          </w:tcPr>
          <w:p w:rsidR="008B26EE" w:rsidRDefault="008B26EE">
            <w:pPr>
              <w:pStyle w:val="ConsPlusNormal"/>
              <w:jc w:val="center"/>
            </w:pPr>
            <w:r>
              <w:t>417</w:t>
            </w:r>
          </w:p>
        </w:tc>
        <w:tc>
          <w:tcPr>
            <w:tcW w:w="1133" w:type="dxa"/>
            <w:tcBorders>
              <w:top w:val="nil"/>
              <w:left w:val="nil"/>
              <w:bottom w:val="nil"/>
              <w:right w:val="nil"/>
            </w:tcBorders>
          </w:tcPr>
          <w:p w:rsidR="008B26EE" w:rsidRDefault="008B26EE">
            <w:pPr>
              <w:pStyle w:val="ConsPlusNormal"/>
              <w:jc w:val="center"/>
            </w:pPr>
            <w:r>
              <w:t>370</w:t>
            </w:r>
          </w:p>
        </w:tc>
        <w:tc>
          <w:tcPr>
            <w:tcW w:w="1133" w:type="dxa"/>
            <w:tcBorders>
              <w:top w:val="nil"/>
              <w:left w:val="nil"/>
              <w:bottom w:val="nil"/>
              <w:right w:val="nil"/>
            </w:tcBorders>
          </w:tcPr>
          <w:p w:rsidR="008B26EE" w:rsidRDefault="008B26EE">
            <w:pPr>
              <w:pStyle w:val="ConsPlusNormal"/>
              <w:jc w:val="center"/>
            </w:pPr>
            <w:r>
              <w:t>366</w:t>
            </w:r>
          </w:p>
        </w:tc>
        <w:tc>
          <w:tcPr>
            <w:tcW w:w="1133" w:type="dxa"/>
            <w:tcBorders>
              <w:top w:val="nil"/>
              <w:left w:val="nil"/>
              <w:bottom w:val="nil"/>
              <w:right w:val="nil"/>
            </w:tcBorders>
          </w:tcPr>
          <w:p w:rsidR="008B26EE" w:rsidRDefault="008B26EE">
            <w:pPr>
              <w:pStyle w:val="ConsPlusNormal"/>
              <w:jc w:val="center"/>
            </w:pPr>
            <w:r>
              <w:t>370</w:t>
            </w:r>
          </w:p>
        </w:tc>
        <w:tc>
          <w:tcPr>
            <w:tcW w:w="1133" w:type="dxa"/>
            <w:tcBorders>
              <w:top w:val="nil"/>
              <w:left w:val="nil"/>
              <w:bottom w:val="nil"/>
              <w:right w:val="nil"/>
            </w:tcBorders>
          </w:tcPr>
          <w:p w:rsidR="008B26EE" w:rsidRDefault="008B26EE">
            <w:pPr>
              <w:pStyle w:val="ConsPlusNormal"/>
              <w:jc w:val="center"/>
            </w:pPr>
            <w:r>
              <w:t>305</w:t>
            </w:r>
          </w:p>
        </w:tc>
        <w:tc>
          <w:tcPr>
            <w:tcW w:w="1133" w:type="dxa"/>
            <w:tcBorders>
              <w:top w:val="nil"/>
              <w:left w:val="nil"/>
              <w:bottom w:val="nil"/>
              <w:right w:val="nil"/>
            </w:tcBorders>
          </w:tcPr>
          <w:p w:rsidR="008B26EE" w:rsidRDefault="008B26EE">
            <w:pPr>
              <w:pStyle w:val="ConsPlusNormal"/>
              <w:jc w:val="center"/>
            </w:pPr>
            <w:r>
              <w:t>345</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w:t>
            </w:r>
          </w:p>
        </w:tc>
        <w:tc>
          <w:tcPr>
            <w:tcW w:w="2777" w:type="dxa"/>
            <w:tcBorders>
              <w:top w:val="nil"/>
              <w:left w:val="nil"/>
              <w:bottom w:val="nil"/>
              <w:right w:val="nil"/>
            </w:tcBorders>
          </w:tcPr>
          <w:p w:rsidR="008B26EE" w:rsidRDefault="008B26EE">
            <w:pPr>
              <w:pStyle w:val="ConsPlusNormal"/>
            </w:pPr>
            <w:r>
              <w:t>Количество граждан, относящихся к отдельным категориям, состоящих на учете в качестве нуждающихся в жилых помещениях, получивших жилые помещения и улучшивших жилищные условия в отчетном году</w:t>
            </w:r>
          </w:p>
        </w:tc>
        <w:tc>
          <w:tcPr>
            <w:tcW w:w="1530" w:type="dxa"/>
            <w:tcBorders>
              <w:top w:val="nil"/>
              <w:left w:val="nil"/>
              <w:bottom w:val="nil"/>
              <w:right w:val="nil"/>
            </w:tcBorders>
          </w:tcPr>
          <w:p w:rsidR="008B26EE" w:rsidRDefault="008B26EE">
            <w:pPr>
              <w:pStyle w:val="ConsPlusNormal"/>
            </w:pPr>
            <w:r>
              <w:t>граждан/семей</w:t>
            </w:r>
          </w:p>
        </w:tc>
        <w:tc>
          <w:tcPr>
            <w:tcW w:w="1133" w:type="dxa"/>
            <w:tcBorders>
              <w:top w:val="nil"/>
              <w:left w:val="nil"/>
              <w:bottom w:val="nil"/>
              <w:right w:val="nil"/>
            </w:tcBorders>
          </w:tcPr>
          <w:p w:rsidR="008B26EE" w:rsidRDefault="008B26EE">
            <w:pPr>
              <w:pStyle w:val="ConsPlusNormal"/>
              <w:jc w:val="center"/>
            </w:pPr>
            <w:r>
              <w:t>118/96</w:t>
            </w:r>
          </w:p>
        </w:tc>
        <w:tc>
          <w:tcPr>
            <w:tcW w:w="1133" w:type="dxa"/>
            <w:tcBorders>
              <w:top w:val="nil"/>
              <w:left w:val="nil"/>
              <w:bottom w:val="nil"/>
              <w:right w:val="nil"/>
            </w:tcBorders>
          </w:tcPr>
          <w:p w:rsidR="008B26EE" w:rsidRDefault="008B26EE">
            <w:pPr>
              <w:pStyle w:val="ConsPlusNormal"/>
              <w:jc w:val="center"/>
            </w:pPr>
            <w:r>
              <w:t>163/36</w:t>
            </w:r>
          </w:p>
        </w:tc>
        <w:tc>
          <w:tcPr>
            <w:tcW w:w="1133" w:type="dxa"/>
            <w:tcBorders>
              <w:top w:val="nil"/>
              <w:left w:val="nil"/>
              <w:bottom w:val="nil"/>
              <w:right w:val="nil"/>
            </w:tcBorders>
          </w:tcPr>
          <w:p w:rsidR="008B26EE" w:rsidRDefault="008B26EE">
            <w:pPr>
              <w:pStyle w:val="ConsPlusNormal"/>
              <w:jc w:val="center"/>
            </w:pPr>
            <w:r>
              <w:t>118/54</w:t>
            </w:r>
          </w:p>
        </w:tc>
        <w:tc>
          <w:tcPr>
            <w:tcW w:w="1133" w:type="dxa"/>
            <w:tcBorders>
              <w:top w:val="nil"/>
              <w:left w:val="nil"/>
              <w:bottom w:val="nil"/>
              <w:right w:val="nil"/>
            </w:tcBorders>
          </w:tcPr>
          <w:p w:rsidR="008B26EE" w:rsidRDefault="008B26EE">
            <w:pPr>
              <w:pStyle w:val="ConsPlusNormal"/>
              <w:jc w:val="center"/>
            </w:pPr>
            <w:r>
              <w:t>47/45</w:t>
            </w:r>
          </w:p>
        </w:tc>
        <w:tc>
          <w:tcPr>
            <w:tcW w:w="1133" w:type="dxa"/>
            <w:tcBorders>
              <w:top w:val="nil"/>
              <w:left w:val="nil"/>
              <w:bottom w:val="nil"/>
              <w:right w:val="nil"/>
            </w:tcBorders>
          </w:tcPr>
          <w:p w:rsidR="008B26EE" w:rsidRDefault="008B26EE">
            <w:pPr>
              <w:pStyle w:val="ConsPlusNormal"/>
              <w:jc w:val="center"/>
            </w:pPr>
            <w:r>
              <w:t>68/43</w:t>
            </w:r>
          </w:p>
        </w:tc>
        <w:tc>
          <w:tcPr>
            <w:tcW w:w="1133" w:type="dxa"/>
            <w:tcBorders>
              <w:top w:val="nil"/>
              <w:left w:val="nil"/>
              <w:bottom w:val="nil"/>
              <w:right w:val="nil"/>
            </w:tcBorders>
          </w:tcPr>
          <w:p w:rsidR="008B26EE" w:rsidRDefault="008B26EE">
            <w:pPr>
              <w:pStyle w:val="ConsPlusNormal"/>
              <w:jc w:val="center"/>
            </w:pPr>
            <w:r>
              <w:t>66/43</w:t>
            </w:r>
          </w:p>
        </w:tc>
        <w:tc>
          <w:tcPr>
            <w:tcW w:w="1190" w:type="dxa"/>
            <w:tcBorders>
              <w:top w:val="nil"/>
              <w:left w:val="nil"/>
              <w:bottom w:val="nil"/>
              <w:right w:val="nil"/>
            </w:tcBorders>
          </w:tcPr>
          <w:p w:rsidR="008B26EE" w:rsidRDefault="008B26EE">
            <w:pPr>
              <w:pStyle w:val="ConsPlusNormal"/>
              <w:jc w:val="center"/>
            </w:pPr>
            <w:r>
              <w:t>44/11</w:t>
            </w:r>
          </w:p>
        </w:tc>
        <w:tc>
          <w:tcPr>
            <w:tcW w:w="1190" w:type="dxa"/>
            <w:tcBorders>
              <w:top w:val="nil"/>
              <w:left w:val="nil"/>
              <w:bottom w:val="nil"/>
              <w:right w:val="nil"/>
            </w:tcBorders>
          </w:tcPr>
          <w:p w:rsidR="008B26EE" w:rsidRDefault="008B26EE">
            <w:pPr>
              <w:pStyle w:val="ConsPlusNormal"/>
              <w:jc w:val="center"/>
            </w:pPr>
            <w:r>
              <w:t>44/4</w:t>
            </w:r>
          </w:p>
        </w:tc>
        <w:tc>
          <w:tcPr>
            <w:tcW w:w="1190" w:type="dxa"/>
            <w:tcBorders>
              <w:top w:val="nil"/>
              <w:left w:val="nil"/>
              <w:bottom w:val="nil"/>
              <w:right w:val="nil"/>
            </w:tcBorders>
          </w:tcPr>
          <w:p w:rsidR="008B26EE" w:rsidRDefault="008B26EE">
            <w:pPr>
              <w:pStyle w:val="ConsPlusNormal"/>
              <w:jc w:val="center"/>
            </w:pPr>
            <w:r>
              <w:t>44/4</w:t>
            </w:r>
          </w:p>
        </w:tc>
        <w:tc>
          <w:tcPr>
            <w:tcW w:w="1190" w:type="dxa"/>
            <w:tcBorders>
              <w:top w:val="nil"/>
              <w:left w:val="nil"/>
              <w:bottom w:val="nil"/>
              <w:right w:val="nil"/>
            </w:tcBorders>
          </w:tcPr>
          <w:p w:rsidR="008B26EE" w:rsidRDefault="008B26EE">
            <w:pPr>
              <w:pStyle w:val="ConsPlusNormal"/>
              <w:jc w:val="center"/>
            </w:pPr>
            <w:r>
              <w:t>44/4</w:t>
            </w:r>
          </w:p>
        </w:tc>
        <w:tc>
          <w:tcPr>
            <w:tcW w:w="1190" w:type="dxa"/>
            <w:tcBorders>
              <w:top w:val="nil"/>
              <w:left w:val="nil"/>
              <w:bottom w:val="nil"/>
              <w:right w:val="nil"/>
            </w:tcBorders>
          </w:tcPr>
          <w:p w:rsidR="008B26EE" w:rsidRDefault="008B26EE">
            <w:pPr>
              <w:pStyle w:val="ConsPlusNormal"/>
              <w:jc w:val="center"/>
            </w:pPr>
            <w:r>
              <w:t>44/4</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w:t>
            </w:r>
          </w:p>
        </w:tc>
        <w:tc>
          <w:tcPr>
            <w:tcW w:w="2777" w:type="dxa"/>
            <w:tcBorders>
              <w:top w:val="nil"/>
              <w:left w:val="nil"/>
              <w:bottom w:val="nil"/>
              <w:right w:val="nil"/>
            </w:tcBorders>
          </w:tcPr>
          <w:p w:rsidR="008B26EE" w:rsidRDefault="008B26EE">
            <w:pPr>
              <w:pStyle w:val="ConsPlusNormal"/>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24</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150</w:t>
            </w:r>
          </w:p>
        </w:tc>
        <w:tc>
          <w:tcPr>
            <w:tcW w:w="1190" w:type="dxa"/>
            <w:tcBorders>
              <w:top w:val="nil"/>
              <w:left w:val="nil"/>
              <w:bottom w:val="nil"/>
              <w:right w:val="nil"/>
            </w:tcBorders>
          </w:tcPr>
          <w:p w:rsidR="008B26EE" w:rsidRDefault="008B26EE">
            <w:pPr>
              <w:pStyle w:val="ConsPlusNormal"/>
              <w:jc w:val="center"/>
            </w:pPr>
            <w:r>
              <w:t>1030</w:t>
            </w:r>
          </w:p>
        </w:tc>
        <w:tc>
          <w:tcPr>
            <w:tcW w:w="1190" w:type="dxa"/>
            <w:tcBorders>
              <w:top w:val="nil"/>
              <w:left w:val="nil"/>
              <w:bottom w:val="nil"/>
              <w:right w:val="nil"/>
            </w:tcBorders>
          </w:tcPr>
          <w:p w:rsidR="008B26EE" w:rsidRDefault="008B26EE">
            <w:pPr>
              <w:pStyle w:val="ConsPlusNormal"/>
              <w:jc w:val="center"/>
            </w:pPr>
            <w:r>
              <w:t>1170</w:t>
            </w:r>
          </w:p>
        </w:tc>
        <w:tc>
          <w:tcPr>
            <w:tcW w:w="1190" w:type="dxa"/>
            <w:tcBorders>
              <w:top w:val="nil"/>
              <w:left w:val="nil"/>
              <w:bottom w:val="nil"/>
              <w:right w:val="nil"/>
            </w:tcBorders>
          </w:tcPr>
          <w:p w:rsidR="008B26EE" w:rsidRDefault="008B26EE">
            <w:pPr>
              <w:pStyle w:val="ConsPlusNormal"/>
              <w:jc w:val="center"/>
            </w:pPr>
            <w:r>
              <w:t>1540</w:t>
            </w:r>
          </w:p>
        </w:tc>
        <w:tc>
          <w:tcPr>
            <w:tcW w:w="1190" w:type="dxa"/>
            <w:tcBorders>
              <w:top w:val="nil"/>
              <w:left w:val="nil"/>
              <w:bottom w:val="nil"/>
              <w:right w:val="nil"/>
            </w:tcBorders>
          </w:tcPr>
          <w:p w:rsidR="008B26EE" w:rsidRDefault="008B26EE">
            <w:pPr>
              <w:pStyle w:val="ConsPlusNormal"/>
              <w:jc w:val="center"/>
            </w:pPr>
            <w:r>
              <w:t>2960</w:t>
            </w:r>
          </w:p>
        </w:tc>
        <w:tc>
          <w:tcPr>
            <w:tcW w:w="1190" w:type="dxa"/>
            <w:tcBorders>
              <w:top w:val="nil"/>
              <w:left w:val="nil"/>
              <w:bottom w:val="nil"/>
              <w:right w:val="nil"/>
            </w:tcBorders>
          </w:tcPr>
          <w:p w:rsidR="008B26EE" w:rsidRDefault="008B26EE">
            <w:pPr>
              <w:pStyle w:val="ConsPlusNormal"/>
              <w:jc w:val="center"/>
            </w:pPr>
            <w:r>
              <w:t>2950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w:t>
            </w:r>
          </w:p>
        </w:tc>
        <w:tc>
          <w:tcPr>
            <w:tcW w:w="2777" w:type="dxa"/>
            <w:tcBorders>
              <w:top w:val="nil"/>
              <w:left w:val="nil"/>
              <w:bottom w:val="nil"/>
              <w:right w:val="nil"/>
            </w:tcBorders>
          </w:tcPr>
          <w:p w:rsidR="008B26EE" w:rsidRDefault="008B26EE">
            <w:pPr>
              <w:pStyle w:val="ConsPlusNormal"/>
            </w:pPr>
            <w:r>
              <w:t>Годовой объем ввода жилья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1115</w:t>
            </w:r>
          </w:p>
        </w:tc>
        <w:tc>
          <w:tcPr>
            <w:tcW w:w="1133" w:type="dxa"/>
            <w:tcBorders>
              <w:top w:val="nil"/>
              <w:left w:val="nil"/>
              <w:bottom w:val="nil"/>
              <w:right w:val="nil"/>
            </w:tcBorders>
          </w:tcPr>
          <w:p w:rsidR="008B26EE" w:rsidRDefault="008B26EE">
            <w:pPr>
              <w:pStyle w:val="ConsPlusNormal"/>
              <w:jc w:val="center"/>
            </w:pPr>
            <w:r>
              <w:t>950</w:t>
            </w:r>
          </w:p>
        </w:tc>
        <w:tc>
          <w:tcPr>
            <w:tcW w:w="1133" w:type="dxa"/>
            <w:tcBorders>
              <w:top w:val="nil"/>
              <w:left w:val="nil"/>
              <w:bottom w:val="nil"/>
              <w:right w:val="nil"/>
            </w:tcBorders>
          </w:tcPr>
          <w:p w:rsidR="008B26EE" w:rsidRDefault="008B26EE">
            <w:pPr>
              <w:pStyle w:val="ConsPlusNormal"/>
              <w:jc w:val="center"/>
            </w:pPr>
            <w:r>
              <w:t>874</w:t>
            </w:r>
          </w:p>
        </w:tc>
        <w:tc>
          <w:tcPr>
            <w:tcW w:w="1133" w:type="dxa"/>
            <w:tcBorders>
              <w:top w:val="nil"/>
              <w:left w:val="nil"/>
              <w:bottom w:val="nil"/>
              <w:right w:val="nil"/>
            </w:tcBorders>
          </w:tcPr>
          <w:p w:rsidR="008B26EE" w:rsidRDefault="008B26EE">
            <w:pPr>
              <w:pStyle w:val="ConsPlusNormal"/>
              <w:jc w:val="center"/>
            </w:pPr>
            <w:r>
              <w:t>760</w:t>
            </w:r>
          </w:p>
        </w:tc>
        <w:tc>
          <w:tcPr>
            <w:tcW w:w="1133" w:type="dxa"/>
            <w:tcBorders>
              <w:top w:val="nil"/>
              <w:left w:val="nil"/>
              <w:bottom w:val="nil"/>
              <w:right w:val="nil"/>
            </w:tcBorders>
          </w:tcPr>
          <w:p w:rsidR="008B26EE" w:rsidRDefault="008B26EE">
            <w:pPr>
              <w:pStyle w:val="ConsPlusNormal"/>
              <w:jc w:val="center"/>
            </w:pPr>
            <w:r>
              <w:t>570</w:t>
            </w:r>
          </w:p>
        </w:tc>
        <w:tc>
          <w:tcPr>
            <w:tcW w:w="1133" w:type="dxa"/>
            <w:tcBorders>
              <w:top w:val="nil"/>
              <w:left w:val="nil"/>
              <w:bottom w:val="nil"/>
              <w:right w:val="nil"/>
            </w:tcBorders>
          </w:tcPr>
          <w:p w:rsidR="008B26EE" w:rsidRDefault="008B26EE">
            <w:pPr>
              <w:pStyle w:val="ConsPlusNormal"/>
              <w:jc w:val="center"/>
            </w:pPr>
            <w:r>
              <w:t>750</w:t>
            </w:r>
          </w:p>
        </w:tc>
        <w:tc>
          <w:tcPr>
            <w:tcW w:w="1190" w:type="dxa"/>
            <w:tcBorders>
              <w:top w:val="nil"/>
              <w:left w:val="nil"/>
              <w:bottom w:val="nil"/>
              <w:right w:val="nil"/>
            </w:tcBorders>
          </w:tcPr>
          <w:p w:rsidR="008B26EE" w:rsidRDefault="008B26EE">
            <w:pPr>
              <w:pStyle w:val="ConsPlusNormal"/>
              <w:jc w:val="center"/>
            </w:pPr>
            <w:r>
              <w:t>770</w:t>
            </w:r>
          </w:p>
        </w:tc>
        <w:tc>
          <w:tcPr>
            <w:tcW w:w="1190" w:type="dxa"/>
            <w:tcBorders>
              <w:top w:val="nil"/>
              <w:left w:val="nil"/>
              <w:bottom w:val="nil"/>
              <w:right w:val="nil"/>
            </w:tcBorders>
          </w:tcPr>
          <w:p w:rsidR="008B26EE" w:rsidRDefault="008B26EE">
            <w:pPr>
              <w:pStyle w:val="ConsPlusNormal"/>
              <w:jc w:val="center"/>
            </w:pPr>
            <w:r>
              <w:t>790</w:t>
            </w:r>
          </w:p>
        </w:tc>
        <w:tc>
          <w:tcPr>
            <w:tcW w:w="1190" w:type="dxa"/>
            <w:tcBorders>
              <w:top w:val="nil"/>
              <w:left w:val="nil"/>
              <w:bottom w:val="nil"/>
              <w:right w:val="nil"/>
            </w:tcBorders>
          </w:tcPr>
          <w:p w:rsidR="008B26EE" w:rsidRDefault="008B26EE">
            <w:pPr>
              <w:pStyle w:val="ConsPlusNormal"/>
              <w:jc w:val="center"/>
            </w:pPr>
            <w:r>
              <w:t>810</w:t>
            </w:r>
          </w:p>
        </w:tc>
        <w:tc>
          <w:tcPr>
            <w:tcW w:w="1190" w:type="dxa"/>
            <w:tcBorders>
              <w:top w:val="nil"/>
              <w:left w:val="nil"/>
              <w:bottom w:val="nil"/>
              <w:right w:val="nil"/>
            </w:tcBorders>
          </w:tcPr>
          <w:p w:rsidR="008B26EE" w:rsidRDefault="008B26EE">
            <w:pPr>
              <w:pStyle w:val="ConsPlusNormal"/>
              <w:jc w:val="center"/>
            </w:pPr>
            <w:r>
              <w:t>830</w:t>
            </w:r>
          </w:p>
        </w:tc>
        <w:tc>
          <w:tcPr>
            <w:tcW w:w="1190" w:type="dxa"/>
            <w:tcBorders>
              <w:top w:val="nil"/>
              <w:left w:val="nil"/>
              <w:bottom w:val="nil"/>
              <w:right w:val="nil"/>
            </w:tcBorders>
          </w:tcPr>
          <w:p w:rsidR="008B26EE" w:rsidRDefault="008B26EE">
            <w:pPr>
              <w:pStyle w:val="ConsPlusNormal"/>
              <w:jc w:val="center"/>
            </w:pPr>
            <w:r>
              <w:t>850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w:t>
            </w:r>
          </w:p>
        </w:tc>
        <w:tc>
          <w:tcPr>
            <w:tcW w:w="2777" w:type="dxa"/>
            <w:tcBorders>
              <w:top w:val="nil"/>
              <w:left w:val="nil"/>
              <w:bottom w:val="nil"/>
              <w:right w:val="nil"/>
            </w:tcBorders>
          </w:tcPr>
          <w:p w:rsidR="008B26EE" w:rsidRDefault="008B26EE">
            <w:pPr>
              <w:pStyle w:val="ConsPlusNormal"/>
            </w:pPr>
            <w:r>
              <w:t>Годовой объем ввода наемных домов социального использования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2,4</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7.</w:t>
            </w:r>
          </w:p>
        </w:tc>
        <w:tc>
          <w:tcPr>
            <w:tcW w:w="2777" w:type="dxa"/>
            <w:tcBorders>
              <w:top w:val="nil"/>
              <w:left w:val="nil"/>
              <w:bottom w:val="nil"/>
              <w:right w:val="nil"/>
            </w:tcBorders>
          </w:tcPr>
          <w:p w:rsidR="008B26EE" w:rsidRDefault="008B26EE">
            <w:pPr>
              <w:pStyle w:val="ConsPlusNormal"/>
            </w:pPr>
            <w:r>
              <w:t>Доля населения, обеспеченного питьевой водой, отвечающей требованиям безопасности, в общей численности населения</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89,0</w:t>
            </w:r>
          </w:p>
        </w:tc>
        <w:tc>
          <w:tcPr>
            <w:tcW w:w="1133" w:type="dxa"/>
            <w:tcBorders>
              <w:top w:val="nil"/>
              <w:left w:val="nil"/>
              <w:bottom w:val="nil"/>
              <w:right w:val="nil"/>
            </w:tcBorders>
          </w:tcPr>
          <w:p w:rsidR="008B26EE" w:rsidRDefault="008B26EE">
            <w:pPr>
              <w:pStyle w:val="ConsPlusNormal"/>
              <w:jc w:val="center"/>
            </w:pPr>
            <w:r>
              <w:t>89,4</w:t>
            </w:r>
          </w:p>
        </w:tc>
        <w:tc>
          <w:tcPr>
            <w:tcW w:w="1133" w:type="dxa"/>
            <w:tcBorders>
              <w:top w:val="nil"/>
              <w:left w:val="nil"/>
              <w:bottom w:val="nil"/>
              <w:right w:val="nil"/>
            </w:tcBorders>
          </w:tcPr>
          <w:p w:rsidR="008B26EE" w:rsidRDefault="008B26EE">
            <w:pPr>
              <w:pStyle w:val="ConsPlusNormal"/>
              <w:jc w:val="center"/>
            </w:pPr>
            <w:r>
              <w:t>90,3</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8.</w:t>
            </w:r>
          </w:p>
        </w:tc>
        <w:tc>
          <w:tcPr>
            <w:tcW w:w="2777" w:type="dxa"/>
            <w:tcBorders>
              <w:top w:val="nil"/>
              <w:left w:val="nil"/>
              <w:bottom w:val="nil"/>
              <w:right w:val="nil"/>
            </w:tcBorders>
          </w:tcPr>
          <w:p w:rsidR="008B26EE" w:rsidRDefault="008B26EE">
            <w:pPr>
              <w:pStyle w:val="ConsPlusNormal"/>
            </w:pPr>
            <w:r>
              <w:t>Доля населения, обеспеченного питьевой водой из систем централизованного водоснабжения</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85,6</w:t>
            </w:r>
          </w:p>
        </w:tc>
        <w:tc>
          <w:tcPr>
            <w:tcW w:w="1190" w:type="dxa"/>
            <w:tcBorders>
              <w:top w:val="nil"/>
              <w:left w:val="nil"/>
              <w:bottom w:val="nil"/>
              <w:right w:val="nil"/>
            </w:tcBorders>
          </w:tcPr>
          <w:p w:rsidR="008B26EE" w:rsidRDefault="008B26EE">
            <w:pPr>
              <w:pStyle w:val="ConsPlusNormal"/>
              <w:jc w:val="center"/>
            </w:pPr>
            <w:r>
              <w:t>85,8</w:t>
            </w:r>
          </w:p>
        </w:tc>
        <w:tc>
          <w:tcPr>
            <w:tcW w:w="1190" w:type="dxa"/>
            <w:tcBorders>
              <w:top w:val="nil"/>
              <w:left w:val="nil"/>
              <w:bottom w:val="nil"/>
              <w:right w:val="nil"/>
            </w:tcBorders>
          </w:tcPr>
          <w:p w:rsidR="008B26EE" w:rsidRDefault="008B26EE">
            <w:pPr>
              <w:pStyle w:val="ConsPlusNormal"/>
              <w:jc w:val="center"/>
            </w:pPr>
            <w:r>
              <w:t>86,5</w:t>
            </w:r>
          </w:p>
        </w:tc>
        <w:tc>
          <w:tcPr>
            <w:tcW w:w="1190" w:type="dxa"/>
            <w:tcBorders>
              <w:top w:val="nil"/>
              <w:left w:val="nil"/>
              <w:bottom w:val="nil"/>
              <w:right w:val="nil"/>
            </w:tcBorders>
          </w:tcPr>
          <w:p w:rsidR="008B26EE" w:rsidRDefault="008B26EE">
            <w:pPr>
              <w:pStyle w:val="ConsPlusNormal"/>
              <w:jc w:val="center"/>
            </w:pPr>
            <w:r>
              <w:t>87,0</w:t>
            </w:r>
          </w:p>
        </w:tc>
        <w:tc>
          <w:tcPr>
            <w:tcW w:w="1190" w:type="dxa"/>
            <w:tcBorders>
              <w:top w:val="nil"/>
              <w:left w:val="nil"/>
              <w:bottom w:val="nil"/>
              <w:right w:val="nil"/>
            </w:tcBorders>
          </w:tcPr>
          <w:p w:rsidR="008B26EE" w:rsidRDefault="008B26EE">
            <w:pPr>
              <w:pStyle w:val="ConsPlusNormal"/>
              <w:jc w:val="center"/>
            </w:pPr>
            <w:r>
              <w:t>88,7</w:t>
            </w:r>
          </w:p>
        </w:tc>
        <w:tc>
          <w:tcPr>
            <w:tcW w:w="1190" w:type="dxa"/>
            <w:tcBorders>
              <w:top w:val="nil"/>
              <w:left w:val="nil"/>
              <w:bottom w:val="nil"/>
              <w:right w:val="nil"/>
            </w:tcBorders>
          </w:tcPr>
          <w:p w:rsidR="008B26EE" w:rsidRDefault="008B26EE">
            <w:pPr>
              <w:pStyle w:val="ConsPlusNormal"/>
              <w:jc w:val="center"/>
            </w:pPr>
            <w:r>
              <w:t>90,1</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591"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9.</w:t>
            </w:r>
          </w:p>
        </w:tc>
        <w:tc>
          <w:tcPr>
            <w:tcW w:w="2777" w:type="dxa"/>
            <w:tcBorders>
              <w:top w:val="nil"/>
              <w:left w:val="nil"/>
              <w:bottom w:val="nil"/>
              <w:right w:val="nil"/>
            </w:tcBorders>
          </w:tcPr>
          <w:p w:rsidR="008B26EE" w:rsidRDefault="008B26EE">
            <w:pPr>
              <w:pStyle w:val="ConsPlusNormal"/>
            </w:pPr>
            <w:r>
              <w:t>Снижение объема отводимых в реку Волгу загрязненных сточных вод</w:t>
            </w:r>
          </w:p>
        </w:tc>
        <w:tc>
          <w:tcPr>
            <w:tcW w:w="1530" w:type="dxa"/>
            <w:tcBorders>
              <w:top w:val="nil"/>
              <w:left w:val="nil"/>
              <w:bottom w:val="nil"/>
              <w:right w:val="nil"/>
            </w:tcBorders>
          </w:tcPr>
          <w:p w:rsidR="008B26EE" w:rsidRDefault="008B26EE">
            <w:pPr>
              <w:pStyle w:val="ConsPlusNormal"/>
            </w:pPr>
            <w:r>
              <w:t>куб. километров/год</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0,09</w:t>
            </w:r>
          </w:p>
        </w:tc>
        <w:tc>
          <w:tcPr>
            <w:tcW w:w="1190" w:type="dxa"/>
            <w:tcBorders>
              <w:top w:val="nil"/>
              <w:left w:val="nil"/>
              <w:bottom w:val="nil"/>
              <w:right w:val="nil"/>
            </w:tcBorders>
          </w:tcPr>
          <w:p w:rsidR="008B26EE" w:rsidRDefault="008B26EE">
            <w:pPr>
              <w:pStyle w:val="ConsPlusNormal"/>
              <w:jc w:val="center"/>
            </w:pPr>
            <w:r>
              <w:t>0,08</w:t>
            </w:r>
          </w:p>
        </w:tc>
        <w:tc>
          <w:tcPr>
            <w:tcW w:w="1190" w:type="dxa"/>
            <w:tcBorders>
              <w:top w:val="nil"/>
              <w:left w:val="nil"/>
              <w:bottom w:val="nil"/>
              <w:right w:val="nil"/>
            </w:tcBorders>
          </w:tcPr>
          <w:p w:rsidR="008B26EE" w:rsidRDefault="008B26EE">
            <w:pPr>
              <w:pStyle w:val="ConsPlusNormal"/>
              <w:jc w:val="center"/>
            </w:pPr>
            <w:r>
              <w:t>0,07</w:t>
            </w:r>
          </w:p>
        </w:tc>
        <w:tc>
          <w:tcPr>
            <w:tcW w:w="1190" w:type="dxa"/>
            <w:tcBorders>
              <w:top w:val="nil"/>
              <w:left w:val="nil"/>
              <w:bottom w:val="nil"/>
              <w:right w:val="nil"/>
            </w:tcBorders>
          </w:tcPr>
          <w:p w:rsidR="008B26EE" w:rsidRDefault="008B26EE">
            <w:pPr>
              <w:pStyle w:val="ConsPlusNormal"/>
              <w:jc w:val="center"/>
            </w:pPr>
            <w:r>
              <w:t>0,07</w:t>
            </w:r>
          </w:p>
        </w:tc>
        <w:tc>
          <w:tcPr>
            <w:tcW w:w="1190" w:type="dxa"/>
            <w:tcBorders>
              <w:top w:val="nil"/>
              <w:left w:val="nil"/>
              <w:bottom w:val="nil"/>
              <w:right w:val="nil"/>
            </w:tcBorders>
          </w:tcPr>
          <w:p w:rsidR="008B26EE" w:rsidRDefault="008B26EE">
            <w:pPr>
              <w:pStyle w:val="ConsPlusNormal"/>
              <w:jc w:val="center"/>
            </w:pPr>
            <w:r>
              <w:t>0,04</w:t>
            </w:r>
          </w:p>
        </w:tc>
        <w:tc>
          <w:tcPr>
            <w:tcW w:w="1190" w:type="dxa"/>
            <w:tcBorders>
              <w:top w:val="nil"/>
              <w:left w:val="nil"/>
              <w:bottom w:val="nil"/>
              <w:right w:val="nil"/>
            </w:tcBorders>
          </w:tcPr>
          <w:p w:rsidR="008B26EE" w:rsidRDefault="008B26EE">
            <w:pPr>
              <w:pStyle w:val="ConsPlusNormal"/>
              <w:jc w:val="center"/>
            </w:pPr>
            <w:r>
              <w:t>0,03</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592"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0B4522">
            <w:pPr>
              <w:pStyle w:val="ConsPlusNormal"/>
              <w:jc w:val="center"/>
              <w:outlineLvl w:val="3"/>
            </w:pPr>
            <w:hyperlink w:anchor="P364" w:history="1">
              <w:r w:rsidR="008B26EE">
                <w:rPr>
                  <w:color w:val="0000FF"/>
                </w:rPr>
                <w:t>Подпрограмма</w:t>
              </w:r>
            </w:hyperlink>
            <w:r w:rsidR="008B26EE">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10.</w:t>
            </w:r>
          </w:p>
        </w:tc>
        <w:tc>
          <w:tcPr>
            <w:tcW w:w="2777" w:type="dxa"/>
            <w:tcBorders>
              <w:top w:val="nil"/>
              <w:left w:val="nil"/>
              <w:bottom w:val="nil"/>
              <w:right w:val="nil"/>
            </w:tcBorders>
          </w:tcPr>
          <w:p w:rsidR="008B26EE" w:rsidRDefault="008B26EE">
            <w:pPr>
              <w:pStyle w:val="ConsPlusNormal"/>
            </w:pPr>
            <w:r>
              <w:t>Количество детей-сирот, которые подлежат обеспечению жилыми помещениями на начало финансового года</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1681</w:t>
            </w:r>
          </w:p>
        </w:tc>
        <w:tc>
          <w:tcPr>
            <w:tcW w:w="1133" w:type="dxa"/>
            <w:tcBorders>
              <w:top w:val="nil"/>
              <w:left w:val="nil"/>
              <w:bottom w:val="nil"/>
              <w:right w:val="nil"/>
            </w:tcBorders>
          </w:tcPr>
          <w:p w:rsidR="008B26EE" w:rsidRDefault="008B26EE">
            <w:pPr>
              <w:pStyle w:val="ConsPlusNormal"/>
              <w:jc w:val="center"/>
            </w:pPr>
            <w:r>
              <w:t>2360</w:t>
            </w:r>
          </w:p>
        </w:tc>
        <w:tc>
          <w:tcPr>
            <w:tcW w:w="1133" w:type="dxa"/>
            <w:tcBorders>
              <w:top w:val="nil"/>
              <w:left w:val="nil"/>
              <w:bottom w:val="nil"/>
              <w:right w:val="nil"/>
            </w:tcBorders>
          </w:tcPr>
          <w:p w:rsidR="008B26EE" w:rsidRDefault="008B26EE">
            <w:pPr>
              <w:pStyle w:val="ConsPlusNormal"/>
              <w:jc w:val="center"/>
            </w:pPr>
            <w:r>
              <w:t>3072</w:t>
            </w:r>
          </w:p>
        </w:tc>
        <w:tc>
          <w:tcPr>
            <w:tcW w:w="1133" w:type="dxa"/>
            <w:tcBorders>
              <w:top w:val="nil"/>
              <w:left w:val="nil"/>
              <w:bottom w:val="nil"/>
              <w:right w:val="nil"/>
            </w:tcBorders>
          </w:tcPr>
          <w:p w:rsidR="008B26EE" w:rsidRDefault="008B26EE">
            <w:pPr>
              <w:pStyle w:val="ConsPlusNormal"/>
              <w:jc w:val="center"/>
            </w:pPr>
            <w:r>
              <w:t>3714</w:t>
            </w:r>
          </w:p>
        </w:tc>
        <w:tc>
          <w:tcPr>
            <w:tcW w:w="1133" w:type="dxa"/>
            <w:tcBorders>
              <w:top w:val="nil"/>
              <w:left w:val="nil"/>
              <w:bottom w:val="nil"/>
              <w:right w:val="nil"/>
            </w:tcBorders>
          </w:tcPr>
          <w:p w:rsidR="008B26EE" w:rsidRDefault="008B26EE">
            <w:pPr>
              <w:pStyle w:val="ConsPlusNormal"/>
              <w:jc w:val="center"/>
            </w:pPr>
            <w:r>
              <w:t>4121</w:t>
            </w:r>
          </w:p>
        </w:tc>
        <w:tc>
          <w:tcPr>
            <w:tcW w:w="1133" w:type="dxa"/>
            <w:tcBorders>
              <w:top w:val="nil"/>
              <w:left w:val="nil"/>
              <w:bottom w:val="nil"/>
              <w:right w:val="nil"/>
            </w:tcBorders>
          </w:tcPr>
          <w:p w:rsidR="008B26EE" w:rsidRDefault="008B26EE">
            <w:pPr>
              <w:pStyle w:val="ConsPlusNormal"/>
              <w:jc w:val="center"/>
            </w:pPr>
            <w:r>
              <w:t>4287</w:t>
            </w:r>
          </w:p>
        </w:tc>
        <w:tc>
          <w:tcPr>
            <w:tcW w:w="1190" w:type="dxa"/>
            <w:tcBorders>
              <w:top w:val="nil"/>
              <w:left w:val="nil"/>
              <w:bottom w:val="nil"/>
              <w:right w:val="nil"/>
            </w:tcBorders>
          </w:tcPr>
          <w:p w:rsidR="008B26EE" w:rsidRDefault="008B26EE">
            <w:pPr>
              <w:pStyle w:val="ConsPlusNormal"/>
              <w:jc w:val="center"/>
            </w:pPr>
            <w:r>
              <w:t>3926</w:t>
            </w:r>
          </w:p>
        </w:tc>
        <w:tc>
          <w:tcPr>
            <w:tcW w:w="1190" w:type="dxa"/>
            <w:tcBorders>
              <w:top w:val="nil"/>
              <w:left w:val="nil"/>
              <w:bottom w:val="nil"/>
              <w:right w:val="nil"/>
            </w:tcBorders>
          </w:tcPr>
          <w:p w:rsidR="008B26EE" w:rsidRDefault="008B26EE">
            <w:pPr>
              <w:pStyle w:val="ConsPlusNormal"/>
              <w:jc w:val="center"/>
            </w:pPr>
            <w:r>
              <w:t>3565</w:t>
            </w:r>
          </w:p>
        </w:tc>
        <w:tc>
          <w:tcPr>
            <w:tcW w:w="1190" w:type="dxa"/>
            <w:tcBorders>
              <w:top w:val="nil"/>
              <w:left w:val="nil"/>
              <w:bottom w:val="nil"/>
              <w:right w:val="nil"/>
            </w:tcBorders>
          </w:tcPr>
          <w:p w:rsidR="008B26EE" w:rsidRDefault="008B26EE">
            <w:pPr>
              <w:pStyle w:val="ConsPlusNormal"/>
              <w:jc w:val="center"/>
            </w:pPr>
            <w:r>
              <w:t>3204</w:t>
            </w:r>
          </w:p>
        </w:tc>
        <w:tc>
          <w:tcPr>
            <w:tcW w:w="1190" w:type="dxa"/>
            <w:tcBorders>
              <w:top w:val="nil"/>
              <w:left w:val="nil"/>
              <w:bottom w:val="nil"/>
              <w:right w:val="nil"/>
            </w:tcBorders>
          </w:tcPr>
          <w:p w:rsidR="008B26EE" w:rsidRDefault="008B26EE">
            <w:pPr>
              <w:pStyle w:val="ConsPlusNormal"/>
              <w:jc w:val="center"/>
            </w:pPr>
            <w:r>
              <w:t>2843</w:t>
            </w:r>
          </w:p>
        </w:tc>
        <w:tc>
          <w:tcPr>
            <w:tcW w:w="1190" w:type="dxa"/>
            <w:tcBorders>
              <w:top w:val="nil"/>
              <w:left w:val="nil"/>
              <w:bottom w:val="nil"/>
              <w:right w:val="nil"/>
            </w:tcBorders>
          </w:tcPr>
          <w:p w:rsidR="008B26EE" w:rsidRDefault="008B26EE">
            <w:pPr>
              <w:pStyle w:val="ConsPlusNormal"/>
              <w:jc w:val="center"/>
            </w:pPr>
            <w:r>
              <w:t>2482</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11.</w:t>
            </w:r>
          </w:p>
        </w:tc>
        <w:tc>
          <w:tcPr>
            <w:tcW w:w="2777" w:type="dxa"/>
            <w:tcBorders>
              <w:top w:val="nil"/>
              <w:left w:val="nil"/>
              <w:bottom w:val="nil"/>
              <w:right w:val="nil"/>
            </w:tcBorders>
          </w:tcPr>
          <w:p w:rsidR="008B26EE" w:rsidRDefault="008B26EE">
            <w:pPr>
              <w:pStyle w:val="ConsPlusNormal"/>
            </w:pPr>
            <w:r>
              <w:t>Количество детей-сирот, которые подлежат обеспечению жилыми помещениями и у которых право возникло в текущем году</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489</w:t>
            </w:r>
          </w:p>
        </w:tc>
        <w:tc>
          <w:tcPr>
            <w:tcW w:w="1133" w:type="dxa"/>
            <w:tcBorders>
              <w:top w:val="nil"/>
              <w:left w:val="nil"/>
              <w:bottom w:val="nil"/>
              <w:right w:val="nil"/>
            </w:tcBorders>
          </w:tcPr>
          <w:p w:rsidR="008B26EE" w:rsidRDefault="008B26EE">
            <w:pPr>
              <w:pStyle w:val="ConsPlusNormal"/>
              <w:jc w:val="center"/>
            </w:pPr>
            <w:r>
              <w:t>557</w:t>
            </w:r>
          </w:p>
        </w:tc>
        <w:tc>
          <w:tcPr>
            <w:tcW w:w="1133" w:type="dxa"/>
            <w:tcBorders>
              <w:top w:val="nil"/>
              <w:left w:val="nil"/>
              <w:bottom w:val="nil"/>
              <w:right w:val="nil"/>
            </w:tcBorders>
          </w:tcPr>
          <w:p w:rsidR="008B26EE" w:rsidRDefault="008B26EE">
            <w:pPr>
              <w:pStyle w:val="ConsPlusNormal"/>
              <w:jc w:val="center"/>
            </w:pPr>
            <w:r>
              <w:t>611</w:t>
            </w:r>
          </w:p>
        </w:tc>
        <w:tc>
          <w:tcPr>
            <w:tcW w:w="1133" w:type="dxa"/>
            <w:tcBorders>
              <w:top w:val="nil"/>
              <w:left w:val="nil"/>
              <w:bottom w:val="nil"/>
              <w:right w:val="nil"/>
            </w:tcBorders>
          </w:tcPr>
          <w:p w:rsidR="008B26EE" w:rsidRDefault="008B26EE">
            <w:pPr>
              <w:pStyle w:val="ConsPlusNormal"/>
              <w:jc w:val="center"/>
            </w:pPr>
            <w:r>
              <w:t>615</w:t>
            </w:r>
          </w:p>
        </w:tc>
        <w:tc>
          <w:tcPr>
            <w:tcW w:w="1133" w:type="dxa"/>
            <w:tcBorders>
              <w:top w:val="nil"/>
              <w:left w:val="nil"/>
              <w:bottom w:val="nil"/>
              <w:right w:val="nil"/>
            </w:tcBorders>
          </w:tcPr>
          <w:p w:rsidR="008B26EE" w:rsidRDefault="008B26EE">
            <w:pPr>
              <w:pStyle w:val="ConsPlusNormal"/>
              <w:jc w:val="center"/>
            </w:pPr>
            <w:r>
              <w:t>585</w:t>
            </w:r>
          </w:p>
        </w:tc>
        <w:tc>
          <w:tcPr>
            <w:tcW w:w="1133" w:type="dxa"/>
            <w:tcBorders>
              <w:top w:val="nil"/>
              <w:left w:val="nil"/>
              <w:bottom w:val="nil"/>
              <w:right w:val="nil"/>
            </w:tcBorders>
          </w:tcPr>
          <w:p w:rsidR="008B26EE" w:rsidRDefault="008B26EE">
            <w:pPr>
              <w:pStyle w:val="ConsPlusNormal"/>
              <w:jc w:val="center"/>
            </w:pPr>
            <w:r>
              <w:t>575</w:t>
            </w:r>
          </w:p>
        </w:tc>
        <w:tc>
          <w:tcPr>
            <w:tcW w:w="1190" w:type="dxa"/>
            <w:tcBorders>
              <w:top w:val="nil"/>
              <w:left w:val="nil"/>
              <w:bottom w:val="nil"/>
              <w:right w:val="nil"/>
            </w:tcBorders>
          </w:tcPr>
          <w:p w:rsidR="008B26EE" w:rsidRDefault="008B26EE">
            <w:pPr>
              <w:pStyle w:val="ConsPlusNormal"/>
              <w:jc w:val="center"/>
            </w:pPr>
            <w:r>
              <w:t>506</w:t>
            </w:r>
          </w:p>
        </w:tc>
        <w:tc>
          <w:tcPr>
            <w:tcW w:w="1190" w:type="dxa"/>
            <w:tcBorders>
              <w:top w:val="nil"/>
              <w:left w:val="nil"/>
              <w:bottom w:val="nil"/>
              <w:right w:val="nil"/>
            </w:tcBorders>
          </w:tcPr>
          <w:p w:rsidR="008B26EE" w:rsidRDefault="008B26EE">
            <w:pPr>
              <w:pStyle w:val="ConsPlusNormal"/>
              <w:jc w:val="center"/>
            </w:pPr>
            <w:r>
              <w:t>481</w:t>
            </w:r>
          </w:p>
        </w:tc>
        <w:tc>
          <w:tcPr>
            <w:tcW w:w="1190" w:type="dxa"/>
            <w:tcBorders>
              <w:top w:val="nil"/>
              <w:left w:val="nil"/>
              <w:bottom w:val="nil"/>
              <w:right w:val="nil"/>
            </w:tcBorders>
          </w:tcPr>
          <w:p w:rsidR="008B26EE" w:rsidRDefault="008B26EE">
            <w:pPr>
              <w:pStyle w:val="ConsPlusNormal"/>
              <w:jc w:val="center"/>
            </w:pPr>
            <w:r>
              <w:t>201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12.</w:t>
            </w:r>
          </w:p>
        </w:tc>
        <w:tc>
          <w:tcPr>
            <w:tcW w:w="2777" w:type="dxa"/>
            <w:tcBorders>
              <w:top w:val="nil"/>
              <w:left w:val="nil"/>
              <w:bottom w:val="nil"/>
              <w:right w:val="nil"/>
            </w:tcBorders>
          </w:tcPr>
          <w:p w:rsidR="008B26EE" w:rsidRDefault="008B26EE">
            <w:pPr>
              <w:pStyle w:val="ConsPlusNormal"/>
            </w:pPr>
            <w:r>
              <w:t>Количество детей-сирот, имеющих и не реализовавших право на обеспечение жилыми помещениями на 01 января 2013 г., обеспеченных жилыми помещениями на конец отчетного года</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49</w:t>
            </w:r>
          </w:p>
        </w:tc>
        <w:tc>
          <w:tcPr>
            <w:tcW w:w="1133" w:type="dxa"/>
            <w:tcBorders>
              <w:top w:val="nil"/>
              <w:left w:val="nil"/>
              <w:bottom w:val="nil"/>
              <w:right w:val="nil"/>
            </w:tcBorders>
          </w:tcPr>
          <w:p w:rsidR="008B26EE" w:rsidRDefault="008B26EE">
            <w:pPr>
              <w:pStyle w:val="ConsPlusNormal"/>
              <w:jc w:val="center"/>
            </w:pPr>
            <w:r>
              <w:t>10</w:t>
            </w:r>
          </w:p>
        </w:tc>
        <w:tc>
          <w:tcPr>
            <w:tcW w:w="1133" w:type="dxa"/>
            <w:tcBorders>
              <w:top w:val="nil"/>
              <w:left w:val="nil"/>
              <w:bottom w:val="nil"/>
              <w:right w:val="nil"/>
            </w:tcBorders>
          </w:tcPr>
          <w:p w:rsidR="008B26EE" w:rsidRDefault="008B26EE">
            <w:pPr>
              <w:pStyle w:val="ConsPlusNormal"/>
              <w:jc w:val="center"/>
            </w:pPr>
            <w:r>
              <w:t>2</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13.</w:t>
            </w:r>
          </w:p>
        </w:tc>
        <w:tc>
          <w:tcPr>
            <w:tcW w:w="2777" w:type="dxa"/>
            <w:tcBorders>
              <w:top w:val="nil"/>
              <w:left w:val="nil"/>
              <w:bottom w:val="nil"/>
              <w:right w:val="nil"/>
            </w:tcBorders>
          </w:tcPr>
          <w:p w:rsidR="008B26EE" w:rsidRDefault="008B26EE">
            <w:pPr>
              <w:pStyle w:val="ConsPlusNormal"/>
            </w:pPr>
            <w:r>
              <w:t>Количество детей-сирот, обеспеченных жилыми помещениями специализированного жилищного фонда Волгоградской области</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322</w:t>
            </w:r>
          </w:p>
        </w:tc>
        <w:tc>
          <w:tcPr>
            <w:tcW w:w="1133" w:type="dxa"/>
            <w:tcBorders>
              <w:top w:val="nil"/>
              <w:left w:val="nil"/>
              <w:bottom w:val="nil"/>
              <w:right w:val="nil"/>
            </w:tcBorders>
          </w:tcPr>
          <w:p w:rsidR="008B26EE" w:rsidRDefault="008B26EE">
            <w:pPr>
              <w:pStyle w:val="ConsPlusNormal"/>
              <w:jc w:val="center"/>
            </w:pPr>
            <w:r>
              <w:t>170</w:t>
            </w:r>
          </w:p>
        </w:tc>
        <w:tc>
          <w:tcPr>
            <w:tcW w:w="1133" w:type="dxa"/>
            <w:tcBorders>
              <w:top w:val="nil"/>
              <w:left w:val="nil"/>
              <w:bottom w:val="nil"/>
              <w:right w:val="nil"/>
            </w:tcBorders>
          </w:tcPr>
          <w:p w:rsidR="008B26EE" w:rsidRDefault="008B26EE">
            <w:pPr>
              <w:pStyle w:val="ConsPlusNormal"/>
              <w:jc w:val="center"/>
            </w:pPr>
            <w:r>
              <w:t>242</w:t>
            </w:r>
          </w:p>
        </w:tc>
        <w:tc>
          <w:tcPr>
            <w:tcW w:w="1133" w:type="dxa"/>
            <w:tcBorders>
              <w:top w:val="nil"/>
              <w:left w:val="nil"/>
              <w:bottom w:val="nil"/>
              <w:right w:val="nil"/>
            </w:tcBorders>
          </w:tcPr>
          <w:p w:rsidR="008B26EE" w:rsidRDefault="008B26EE">
            <w:pPr>
              <w:pStyle w:val="ConsPlusNormal"/>
              <w:jc w:val="center"/>
            </w:pPr>
            <w:r>
              <w:t>463</w:t>
            </w:r>
          </w:p>
        </w:tc>
        <w:tc>
          <w:tcPr>
            <w:tcW w:w="1133" w:type="dxa"/>
            <w:tcBorders>
              <w:top w:val="nil"/>
              <w:left w:val="nil"/>
              <w:bottom w:val="nil"/>
              <w:right w:val="nil"/>
            </w:tcBorders>
          </w:tcPr>
          <w:p w:rsidR="008B26EE" w:rsidRDefault="008B26EE">
            <w:pPr>
              <w:pStyle w:val="ConsPlusNormal"/>
              <w:jc w:val="center"/>
            </w:pPr>
            <w:r>
              <w:t>386</w:t>
            </w:r>
          </w:p>
        </w:tc>
        <w:tc>
          <w:tcPr>
            <w:tcW w:w="1133"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14.</w:t>
            </w:r>
          </w:p>
        </w:tc>
        <w:tc>
          <w:tcPr>
            <w:tcW w:w="2777" w:type="dxa"/>
            <w:tcBorders>
              <w:top w:val="nil"/>
              <w:left w:val="nil"/>
              <w:bottom w:val="nil"/>
              <w:right w:val="nil"/>
            </w:tcBorders>
          </w:tcPr>
          <w:p w:rsidR="008B26EE" w:rsidRDefault="008B26EE">
            <w:pPr>
              <w:pStyle w:val="ConsPlusNormal"/>
            </w:pPr>
            <w:r>
              <w:t>Количество детей-сирот, обеспеченных жилыми помещениями маневренного фонда специализированного жилищного фонда Волгоградской области</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385</w:t>
            </w:r>
          </w:p>
        </w:tc>
        <w:tc>
          <w:tcPr>
            <w:tcW w:w="1133" w:type="dxa"/>
            <w:tcBorders>
              <w:top w:val="nil"/>
              <w:left w:val="nil"/>
              <w:bottom w:val="nil"/>
              <w:right w:val="nil"/>
            </w:tcBorders>
          </w:tcPr>
          <w:p w:rsidR="008B26EE" w:rsidRDefault="008B26EE">
            <w:pPr>
              <w:pStyle w:val="ConsPlusNormal"/>
              <w:jc w:val="center"/>
            </w:pPr>
            <w:r>
              <w:t>151</w:t>
            </w:r>
          </w:p>
        </w:tc>
        <w:tc>
          <w:tcPr>
            <w:tcW w:w="1133" w:type="dxa"/>
            <w:tcBorders>
              <w:top w:val="nil"/>
              <w:left w:val="nil"/>
              <w:bottom w:val="nil"/>
              <w:right w:val="nil"/>
            </w:tcBorders>
          </w:tcPr>
          <w:p w:rsidR="008B26EE" w:rsidRDefault="008B26EE">
            <w:pPr>
              <w:pStyle w:val="ConsPlusNormal"/>
              <w:jc w:val="center"/>
            </w:pPr>
            <w:r>
              <w:t>181</w:t>
            </w:r>
          </w:p>
        </w:tc>
        <w:tc>
          <w:tcPr>
            <w:tcW w:w="1133" w:type="dxa"/>
            <w:tcBorders>
              <w:top w:val="nil"/>
              <w:left w:val="nil"/>
              <w:bottom w:val="nil"/>
              <w:right w:val="nil"/>
            </w:tcBorders>
          </w:tcPr>
          <w:p w:rsidR="008B26EE" w:rsidRDefault="008B26EE">
            <w:pPr>
              <w:pStyle w:val="ConsPlusNormal"/>
              <w:jc w:val="center"/>
            </w:pPr>
            <w:r>
              <w:t>154</w:t>
            </w:r>
          </w:p>
        </w:tc>
        <w:tc>
          <w:tcPr>
            <w:tcW w:w="1133"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15.</w:t>
            </w:r>
          </w:p>
        </w:tc>
        <w:tc>
          <w:tcPr>
            <w:tcW w:w="2777" w:type="dxa"/>
            <w:tcBorders>
              <w:top w:val="nil"/>
              <w:left w:val="nil"/>
              <w:bottom w:val="nil"/>
              <w:right w:val="nil"/>
            </w:tcBorders>
          </w:tcPr>
          <w:p w:rsidR="008B26EE" w:rsidRDefault="008B26EE">
            <w:pPr>
              <w:pStyle w:val="ConsPlusNormal"/>
            </w:pPr>
            <w:r>
              <w:t>Количество жилых помещений, переданных для пользования детям-сиротам</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322</w:t>
            </w:r>
          </w:p>
        </w:tc>
        <w:tc>
          <w:tcPr>
            <w:tcW w:w="1133" w:type="dxa"/>
            <w:tcBorders>
              <w:top w:val="nil"/>
              <w:left w:val="nil"/>
              <w:bottom w:val="nil"/>
              <w:right w:val="nil"/>
            </w:tcBorders>
          </w:tcPr>
          <w:p w:rsidR="008B26EE" w:rsidRDefault="008B26EE">
            <w:pPr>
              <w:pStyle w:val="ConsPlusNormal"/>
              <w:jc w:val="center"/>
            </w:pPr>
            <w:r>
              <w:t>565</w:t>
            </w:r>
          </w:p>
        </w:tc>
        <w:tc>
          <w:tcPr>
            <w:tcW w:w="1133" w:type="dxa"/>
            <w:tcBorders>
              <w:top w:val="nil"/>
              <w:left w:val="nil"/>
              <w:bottom w:val="nil"/>
              <w:right w:val="nil"/>
            </w:tcBorders>
          </w:tcPr>
          <w:p w:rsidR="008B26EE" w:rsidRDefault="008B26EE">
            <w:pPr>
              <w:pStyle w:val="ConsPlusNormal"/>
              <w:jc w:val="center"/>
            </w:pPr>
            <w:r>
              <w:t>395</w:t>
            </w:r>
          </w:p>
        </w:tc>
        <w:tc>
          <w:tcPr>
            <w:tcW w:w="1133" w:type="dxa"/>
            <w:tcBorders>
              <w:top w:val="nil"/>
              <w:left w:val="nil"/>
              <w:bottom w:val="nil"/>
              <w:right w:val="nil"/>
            </w:tcBorders>
          </w:tcPr>
          <w:p w:rsidR="008B26EE" w:rsidRDefault="008B26EE">
            <w:pPr>
              <w:pStyle w:val="ConsPlusNormal"/>
              <w:jc w:val="center"/>
            </w:pPr>
            <w:r>
              <w:t>644</w:t>
            </w:r>
          </w:p>
        </w:tc>
        <w:tc>
          <w:tcPr>
            <w:tcW w:w="1133" w:type="dxa"/>
            <w:tcBorders>
              <w:top w:val="nil"/>
              <w:left w:val="nil"/>
              <w:bottom w:val="nil"/>
              <w:right w:val="nil"/>
            </w:tcBorders>
          </w:tcPr>
          <w:p w:rsidR="008B26EE" w:rsidRDefault="008B26EE">
            <w:pPr>
              <w:pStyle w:val="ConsPlusNormal"/>
              <w:jc w:val="center"/>
            </w:pPr>
            <w:r>
              <w:t>540</w:t>
            </w:r>
          </w:p>
        </w:tc>
        <w:tc>
          <w:tcPr>
            <w:tcW w:w="1133"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16.</w:t>
            </w:r>
          </w:p>
        </w:tc>
        <w:tc>
          <w:tcPr>
            <w:tcW w:w="2777" w:type="dxa"/>
            <w:tcBorders>
              <w:top w:val="nil"/>
              <w:left w:val="nil"/>
              <w:bottom w:val="nil"/>
              <w:right w:val="nil"/>
            </w:tcBorders>
          </w:tcPr>
          <w:p w:rsidR="008B26EE" w:rsidRDefault="008B26EE">
            <w:pPr>
              <w:pStyle w:val="ConsPlusNormal"/>
            </w:pPr>
            <w:r>
              <w:t>Доля детей-сирот, обеспеченных жилыми помещениями, в общей численности детей, которые подлежат обеспечению жилыми помещениями</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19,0</w:t>
            </w:r>
          </w:p>
        </w:tc>
        <w:tc>
          <w:tcPr>
            <w:tcW w:w="1133" w:type="dxa"/>
            <w:tcBorders>
              <w:top w:val="nil"/>
              <w:left w:val="nil"/>
              <w:bottom w:val="nil"/>
              <w:right w:val="nil"/>
            </w:tcBorders>
          </w:tcPr>
          <w:p w:rsidR="008B26EE" w:rsidRDefault="008B26EE">
            <w:pPr>
              <w:pStyle w:val="ConsPlusNormal"/>
              <w:jc w:val="center"/>
            </w:pPr>
            <w:r>
              <w:t>19,0</w:t>
            </w:r>
          </w:p>
        </w:tc>
        <w:tc>
          <w:tcPr>
            <w:tcW w:w="1133" w:type="dxa"/>
            <w:tcBorders>
              <w:top w:val="nil"/>
              <w:left w:val="nil"/>
              <w:bottom w:val="nil"/>
              <w:right w:val="nil"/>
            </w:tcBorders>
          </w:tcPr>
          <w:p w:rsidR="008B26EE" w:rsidRDefault="008B26EE">
            <w:pPr>
              <w:pStyle w:val="ConsPlusNormal"/>
              <w:jc w:val="center"/>
            </w:pPr>
            <w:r>
              <w:t>11,0</w:t>
            </w:r>
          </w:p>
        </w:tc>
        <w:tc>
          <w:tcPr>
            <w:tcW w:w="1133" w:type="dxa"/>
            <w:tcBorders>
              <w:top w:val="nil"/>
              <w:left w:val="nil"/>
              <w:bottom w:val="nil"/>
              <w:right w:val="nil"/>
            </w:tcBorders>
          </w:tcPr>
          <w:p w:rsidR="008B26EE" w:rsidRDefault="008B26EE">
            <w:pPr>
              <w:pStyle w:val="ConsPlusNormal"/>
              <w:jc w:val="center"/>
            </w:pPr>
            <w:r>
              <w:t>15,0</w:t>
            </w:r>
          </w:p>
        </w:tc>
        <w:tc>
          <w:tcPr>
            <w:tcW w:w="1133" w:type="dxa"/>
            <w:tcBorders>
              <w:top w:val="nil"/>
              <w:left w:val="nil"/>
              <w:bottom w:val="nil"/>
              <w:right w:val="nil"/>
            </w:tcBorders>
          </w:tcPr>
          <w:p w:rsidR="008B26EE" w:rsidRDefault="008B26EE">
            <w:pPr>
              <w:pStyle w:val="ConsPlusNormal"/>
              <w:jc w:val="center"/>
            </w:pPr>
            <w:r>
              <w:t>11,0</w:t>
            </w:r>
          </w:p>
        </w:tc>
        <w:tc>
          <w:tcPr>
            <w:tcW w:w="1133" w:type="dxa"/>
            <w:tcBorders>
              <w:top w:val="nil"/>
              <w:left w:val="nil"/>
              <w:bottom w:val="nil"/>
              <w:right w:val="nil"/>
            </w:tcBorders>
          </w:tcPr>
          <w:p w:rsidR="008B26EE" w:rsidRDefault="008B26EE">
            <w:pPr>
              <w:pStyle w:val="ConsPlusNormal"/>
              <w:jc w:val="center"/>
            </w:pPr>
            <w:r>
              <w:t>8,4</w:t>
            </w:r>
          </w:p>
        </w:tc>
        <w:tc>
          <w:tcPr>
            <w:tcW w:w="1190" w:type="dxa"/>
            <w:tcBorders>
              <w:top w:val="nil"/>
              <w:left w:val="nil"/>
              <w:bottom w:val="nil"/>
              <w:right w:val="nil"/>
            </w:tcBorders>
          </w:tcPr>
          <w:p w:rsidR="008B26EE" w:rsidRDefault="008B26EE">
            <w:pPr>
              <w:pStyle w:val="ConsPlusNormal"/>
              <w:jc w:val="center"/>
            </w:pPr>
            <w:r>
              <w:t>9,2</w:t>
            </w:r>
          </w:p>
        </w:tc>
        <w:tc>
          <w:tcPr>
            <w:tcW w:w="1190" w:type="dxa"/>
            <w:tcBorders>
              <w:top w:val="nil"/>
              <w:left w:val="nil"/>
              <w:bottom w:val="nil"/>
              <w:right w:val="nil"/>
            </w:tcBorders>
          </w:tcPr>
          <w:p w:rsidR="008B26EE" w:rsidRDefault="008B26EE">
            <w:pPr>
              <w:pStyle w:val="ConsPlusNormal"/>
              <w:jc w:val="center"/>
            </w:pPr>
            <w:r>
              <w:t>10,1</w:t>
            </w:r>
          </w:p>
        </w:tc>
        <w:tc>
          <w:tcPr>
            <w:tcW w:w="1190" w:type="dxa"/>
            <w:tcBorders>
              <w:top w:val="nil"/>
              <w:left w:val="nil"/>
              <w:bottom w:val="nil"/>
              <w:right w:val="nil"/>
            </w:tcBorders>
          </w:tcPr>
          <w:p w:rsidR="008B26EE" w:rsidRDefault="008B26EE">
            <w:pPr>
              <w:pStyle w:val="ConsPlusNormal"/>
              <w:jc w:val="center"/>
            </w:pPr>
            <w:r>
              <w:t>11,3</w:t>
            </w:r>
          </w:p>
        </w:tc>
        <w:tc>
          <w:tcPr>
            <w:tcW w:w="1190" w:type="dxa"/>
            <w:tcBorders>
              <w:top w:val="nil"/>
              <w:left w:val="nil"/>
              <w:bottom w:val="nil"/>
              <w:right w:val="nil"/>
            </w:tcBorders>
          </w:tcPr>
          <w:p w:rsidR="008B26EE" w:rsidRDefault="008B26EE">
            <w:pPr>
              <w:pStyle w:val="ConsPlusNormal"/>
              <w:jc w:val="center"/>
            </w:pPr>
            <w:r>
              <w:t>12,7</w:t>
            </w:r>
          </w:p>
        </w:tc>
        <w:tc>
          <w:tcPr>
            <w:tcW w:w="1190" w:type="dxa"/>
            <w:tcBorders>
              <w:top w:val="nil"/>
              <w:left w:val="nil"/>
              <w:bottom w:val="nil"/>
              <w:right w:val="nil"/>
            </w:tcBorders>
          </w:tcPr>
          <w:p w:rsidR="008B26EE" w:rsidRDefault="008B26EE">
            <w:pPr>
              <w:pStyle w:val="ConsPlusNormal"/>
              <w:jc w:val="center"/>
            </w:pPr>
            <w:r>
              <w:t>14,5</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0B4522">
            <w:pPr>
              <w:pStyle w:val="ConsPlusNormal"/>
              <w:jc w:val="center"/>
              <w:outlineLvl w:val="3"/>
            </w:pPr>
            <w:hyperlink w:anchor="P630" w:history="1">
              <w:r w:rsidR="008B26EE">
                <w:rPr>
                  <w:color w:val="0000FF"/>
                </w:rPr>
                <w:t>Подпрограмма</w:t>
              </w:r>
            </w:hyperlink>
            <w:r w:rsidR="008B26EE">
              <w:t xml:space="preserve"> "Молодой семье - доступное жилье"</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17.</w:t>
            </w:r>
          </w:p>
        </w:tc>
        <w:tc>
          <w:tcPr>
            <w:tcW w:w="2777" w:type="dxa"/>
            <w:tcBorders>
              <w:top w:val="nil"/>
              <w:left w:val="nil"/>
              <w:bottom w:val="nil"/>
              <w:right w:val="nil"/>
            </w:tcBorders>
          </w:tcPr>
          <w:p w:rsidR="008B26EE" w:rsidRDefault="008B26EE">
            <w:pPr>
              <w:pStyle w:val="ConsPlusNormal"/>
            </w:pPr>
            <w: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w:t>
            </w:r>
          </w:p>
        </w:tc>
        <w:tc>
          <w:tcPr>
            <w:tcW w:w="1530" w:type="dxa"/>
            <w:tcBorders>
              <w:top w:val="nil"/>
              <w:left w:val="nil"/>
              <w:bottom w:val="nil"/>
              <w:right w:val="nil"/>
            </w:tcBorders>
          </w:tcPr>
          <w:p w:rsidR="008B26EE" w:rsidRDefault="008B26EE">
            <w:pPr>
              <w:pStyle w:val="ConsPlusNormal"/>
            </w:pPr>
            <w:r>
              <w:t>молодых семей</w:t>
            </w:r>
          </w:p>
        </w:tc>
        <w:tc>
          <w:tcPr>
            <w:tcW w:w="1133" w:type="dxa"/>
            <w:tcBorders>
              <w:top w:val="nil"/>
              <w:left w:val="nil"/>
              <w:bottom w:val="nil"/>
              <w:right w:val="nil"/>
            </w:tcBorders>
          </w:tcPr>
          <w:p w:rsidR="008B26EE" w:rsidRDefault="008B26EE">
            <w:pPr>
              <w:pStyle w:val="ConsPlusNormal"/>
              <w:jc w:val="center"/>
            </w:pPr>
            <w:r>
              <w:t>417</w:t>
            </w:r>
          </w:p>
        </w:tc>
        <w:tc>
          <w:tcPr>
            <w:tcW w:w="1133" w:type="dxa"/>
            <w:tcBorders>
              <w:top w:val="nil"/>
              <w:left w:val="nil"/>
              <w:bottom w:val="nil"/>
              <w:right w:val="nil"/>
            </w:tcBorders>
          </w:tcPr>
          <w:p w:rsidR="008B26EE" w:rsidRDefault="008B26EE">
            <w:pPr>
              <w:pStyle w:val="ConsPlusNormal"/>
              <w:jc w:val="center"/>
            </w:pPr>
            <w:r>
              <w:t>370</w:t>
            </w:r>
          </w:p>
        </w:tc>
        <w:tc>
          <w:tcPr>
            <w:tcW w:w="1133" w:type="dxa"/>
            <w:tcBorders>
              <w:top w:val="nil"/>
              <w:left w:val="nil"/>
              <w:bottom w:val="nil"/>
              <w:right w:val="nil"/>
            </w:tcBorders>
          </w:tcPr>
          <w:p w:rsidR="008B26EE" w:rsidRDefault="008B26EE">
            <w:pPr>
              <w:pStyle w:val="ConsPlusNormal"/>
              <w:jc w:val="center"/>
            </w:pPr>
            <w:r>
              <w:t>366</w:t>
            </w:r>
          </w:p>
        </w:tc>
        <w:tc>
          <w:tcPr>
            <w:tcW w:w="1133" w:type="dxa"/>
            <w:tcBorders>
              <w:top w:val="nil"/>
              <w:left w:val="nil"/>
              <w:bottom w:val="nil"/>
              <w:right w:val="nil"/>
            </w:tcBorders>
          </w:tcPr>
          <w:p w:rsidR="008B26EE" w:rsidRDefault="008B26EE">
            <w:pPr>
              <w:pStyle w:val="ConsPlusNormal"/>
              <w:jc w:val="center"/>
            </w:pPr>
            <w:r>
              <w:t>370</w:t>
            </w:r>
          </w:p>
        </w:tc>
        <w:tc>
          <w:tcPr>
            <w:tcW w:w="1133" w:type="dxa"/>
            <w:tcBorders>
              <w:top w:val="nil"/>
              <w:left w:val="nil"/>
              <w:bottom w:val="nil"/>
              <w:right w:val="nil"/>
            </w:tcBorders>
          </w:tcPr>
          <w:p w:rsidR="008B26EE" w:rsidRDefault="008B26EE">
            <w:pPr>
              <w:pStyle w:val="ConsPlusNormal"/>
              <w:jc w:val="center"/>
            </w:pPr>
            <w:r>
              <w:t>305</w:t>
            </w:r>
          </w:p>
        </w:tc>
        <w:tc>
          <w:tcPr>
            <w:tcW w:w="1133" w:type="dxa"/>
            <w:tcBorders>
              <w:top w:val="nil"/>
              <w:left w:val="nil"/>
              <w:bottom w:val="nil"/>
              <w:right w:val="nil"/>
            </w:tcBorders>
          </w:tcPr>
          <w:p w:rsidR="008B26EE" w:rsidRDefault="008B26EE">
            <w:pPr>
              <w:pStyle w:val="ConsPlusNormal"/>
              <w:jc w:val="center"/>
            </w:pPr>
            <w:r>
              <w:t>345</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0B4522">
            <w:pPr>
              <w:pStyle w:val="ConsPlusNormal"/>
              <w:jc w:val="center"/>
              <w:outlineLvl w:val="3"/>
            </w:pPr>
            <w:hyperlink w:anchor="P884" w:history="1">
              <w:r w:rsidR="008B26EE">
                <w:rPr>
                  <w:color w:val="0000FF"/>
                </w:rPr>
                <w:t>Подпрограмма</w:t>
              </w:r>
            </w:hyperlink>
            <w:r w:rsidR="008B26EE">
              <w:t xml:space="preserve"> "Выполнение обязательств по обеспечению жильем категорий граждан, установленных законодательством"</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18.</w:t>
            </w:r>
          </w:p>
        </w:tc>
        <w:tc>
          <w:tcPr>
            <w:tcW w:w="2777" w:type="dxa"/>
            <w:tcBorders>
              <w:top w:val="nil"/>
              <w:left w:val="nil"/>
              <w:bottom w:val="nil"/>
              <w:right w:val="nil"/>
            </w:tcBorders>
          </w:tcPr>
          <w:p w:rsidR="008B26EE" w:rsidRDefault="008B26EE">
            <w:pPr>
              <w:pStyle w:val="ConsPlusNormal"/>
            </w:pPr>
            <w:r>
              <w:t>Количество семей граждан, уволенных с военной службы (службы), и приравненных к ним лиц, которые до 01 января 2005 г. были приняты органами местного самоуправления на учет в качестве нуждающихся в жилых помещениях, обеспеченных жильем</w:t>
            </w:r>
          </w:p>
        </w:tc>
        <w:tc>
          <w:tcPr>
            <w:tcW w:w="1530" w:type="dxa"/>
            <w:tcBorders>
              <w:top w:val="nil"/>
              <w:left w:val="nil"/>
              <w:bottom w:val="nil"/>
              <w:right w:val="nil"/>
            </w:tcBorders>
          </w:tcPr>
          <w:p w:rsidR="008B26EE" w:rsidRDefault="008B26EE">
            <w:pPr>
              <w:pStyle w:val="ConsPlusNormal"/>
            </w:pPr>
            <w:r>
              <w:t>семей</w:t>
            </w:r>
          </w:p>
        </w:tc>
        <w:tc>
          <w:tcPr>
            <w:tcW w:w="1133" w:type="dxa"/>
            <w:tcBorders>
              <w:top w:val="nil"/>
              <w:left w:val="nil"/>
              <w:bottom w:val="nil"/>
              <w:right w:val="nil"/>
            </w:tcBorders>
          </w:tcPr>
          <w:p w:rsidR="008B26EE" w:rsidRDefault="008B26EE">
            <w:pPr>
              <w:pStyle w:val="ConsPlusNormal"/>
              <w:jc w:val="center"/>
            </w:pPr>
            <w:r>
              <w:t>20</w:t>
            </w:r>
          </w:p>
        </w:tc>
        <w:tc>
          <w:tcPr>
            <w:tcW w:w="1133" w:type="dxa"/>
            <w:tcBorders>
              <w:top w:val="nil"/>
              <w:left w:val="nil"/>
              <w:bottom w:val="nil"/>
              <w:right w:val="nil"/>
            </w:tcBorders>
          </w:tcPr>
          <w:p w:rsidR="008B26EE" w:rsidRDefault="008B26EE">
            <w:pPr>
              <w:pStyle w:val="ConsPlusNormal"/>
              <w:jc w:val="center"/>
            </w:pPr>
            <w:r>
              <w:t>3</w:t>
            </w:r>
          </w:p>
        </w:tc>
        <w:tc>
          <w:tcPr>
            <w:tcW w:w="1133" w:type="dxa"/>
            <w:tcBorders>
              <w:top w:val="nil"/>
              <w:left w:val="nil"/>
              <w:bottom w:val="nil"/>
              <w:right w:val="nil"/>
            </w:tcBorders>
          </w:tcPr>
          <w:p w:rsidR="008B26EE" w:rsidRDefault="008B26EE">
            <w:pPr>
              <w:pStyle w:val="ConsPlusNormal"/>
              <w:jc w:val="center"/>
            </w:pPr>
            <w:r>
              <w:t>10</w:t>
            </w:r>
          </w:p>
        </w:tc>
        <w:tc>
          <w:tcPr>
            <w:tcW w:w="1133" w:type="dxa"/>
            <w:tcBorders>
              <w:top w:val="nil"/>
              <w:left w:val="nil"/>
              <w:bottom w:val="nil"/>
              <w:right w:val="nil"/>
            </w:tcBorders>
          </w:tcPr>
          <w:p w:rsidR="008B26EE" w:rsidRDefault="008B26EE">
            <w:pPr>
              <w:pStyle w:val="ConsPlusNormal"/>
              <w:jc w:val="center"/>
            </w:pPr>
            <w:r>
              <w:t>10</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19.</w:t>
            </w:r>
          </w:p>
        </w:tc>
        <w:tc>
          <w:tcPr>
            <w:tcW w:w="2777" w:type="dxa"/>
            <w:tcBorders>
              <w:top w:val="nil"/>
              <w:left w:val="nil"/>
              <w:bottom w:val="nil"/>
              <w:right w:val="nil"/>
            </w:tcBorders>
          </w:tcPr>
          <w:p w:rsidR="008B26EE" w:rsidRDefault="008B26EE">
            <w:pPr>
              <w:pStyle w:val="ConsPlusNormal"/>
            </w:pPr>
            <w:r>
              <w:t>Количество ветеранов, инвалидов Великой Отечественной войны и приравненных к ним лиц, обеспеченных жильем</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66</w:t>
            </w:r>
          </w:p>
        </w:tc>
        <w:tc>
          <w:tcPr>
            <w:tcW w:w="1133" w:type="dxa"/>
            <w:tcBorders>
              <w:top w:val="nil"/>
              <w:left w:val="nil"/>
              <w:bottom w:val="nil"/>
              <w:right w:val="nil"/>
            </w:tcBorders>
          </w:tcPr>
          <w:p w:rsidR="008B26EE" w:rsidRDefault="008B26EE">
            <w:pPr>
              <w:pStyle w:val="ConsPlusNormal"/>
              <w:jc w:val="center"/>
            </w:pPr>
            <w:r>
              <w:t>135</w:t>
            </w:r>
          </w:p>
        </w:tc>
        <w:tc>
          <w:tcPr>
            <w:tcW w:w="1133" w:type="dxa"/>
            <w:tcBorders>
              <w:top w:val="nil"/>
              <w:left w:val="nil"/>
              <w:bottom w:val="nil"/>
              <w:right w:val="nil"/>
            </w:tcBorders>
          </w:tcPr>
          <w:p w:rsidR="008B26EE" w:rsidRDefault="008B26EE">
            <w:pPr>
              <w:pStyle w:val="ConsPlusNormal"/>
              <w:jc w:val="center"/>
            </w:pPr>
            <w:r>
              <w:t>90</w:t>
            </w:r>
          </w:p>
        </w:tc>
        <w:tc>
          <w:tcPr>
            <w:tcW w:w="1133" w:type="dxa"/>
            <w:tcBorders>
              <w:top w:val="nil"/>
              <w:left w:val="nil"/>
              <w:bottom w:val="nil"/>
              <w:right w:val="nil"/>
            </w:tcBorders>
          </w:tcPr>
          <w:p w:rsidR="008B26EE" w:rsidRDefault="008B26EE">
            <w:pPr>
              <w:pStyle w:val="ConsPlusNormal"/>
              <w:jc w:val="center"/>
            </w:pPr>
            <w:r>
              <w:t>19</w:t>
            </w:r>
          </w:p>
        </w:tc>
        <w:tc>
          <w:tcPr>
            <w:tcW w:w="1133" w:type="dxa"/>
            <w:tcBorders>
              <w:top w:val="nil"/>
              <w:left w:val="nil"/>
              <w:bottom w:val="nil"/>
              <w:right w:val="nil"/>
            </w:tcBorders>
          </w:tcPr>
          <w:p w:rsidR="008B26EE" w:rsidRDefault="008B26EE">
            <w:pPr>
              <w:pStyle w:val="ConsPlusNormal"/>
              <w:jc w:val="center"/>
            </w:pPr>
            <w:r>
              <w:t>41</w:t>
            </w:r>
          </w:p>
        </w:tc>
        <w:tc>
          <w:tcPr>
            <w:tcW w:w="1133" w:type="dxa"/>
            <w:tcBorders>
              <w:top w:val="nil"/>
              <w:left w:val="nil"/>
              <w:bottom w:val="nil"/>
              <w:right w:val="nil"/>
            </w:tcBorders>
          </w:tcPr>
          <w:p w:rsidR="008B26EE" w:rsidRDefault="008B26EE">
            <w:pPr>
              <w:pStyle w:val="ConsPlusNormal"/>
              <w:jc w:val="center"/>
            </w:pPr>
            <w:r>
              <w:t>22</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20.</w:t>
            </w:r>
          </w:p>
        </w:tc>
        <w:tc>
          <w:tcPr>
            <w:tcW w:w="2777" w:type="dxa"/>
            <w:tcBorders>
              <w:top w:val="nil"/>
              <w:left w:val="nil"/>
              <w:bottom w:val="nil"/>
              <w:right w:val="nil"/>
            </w:tcBorders>
          </w:tcPr>
          <w:p w:rsidR="008B26EE" w:rsidRDefault="008B26EE">
            <w:pPr>
              <w:pStyle w:val="ConsPlusNormal"/>
            </w:pPr>
            <w:r>
              <w:t xml:space="preserve">Количество инвалидов, ветеранов боевых действий и семей, имеющих детей-инвалидов, в соответствии с федеральными законами от 24 ноября 1995 г. </w:t>
            </w:r>
            <w:hyperlink r:id="rId593" w:history="1">
              <w:r>
                <w:rPr>
                  <w:color w:val="0000FF"/>
                </w:rPr>
                <w:t>N 181-ФЗ</w:t>
              </w:r>
            </w:hyperlink>
            <w:r>
              <w:t xml:space="preserve"> "О социальной защите инвалидов в Российской Федерации" и от 12 января 1995 г. </w:t>
            </w:r>
            <w:hyperlink r:id="rId594" w:history="1">
              <w:r>
                <w:rPr>
                  <w:color w:val="0000FF"/>
                </w:rPr>
                <w:t>N 5-ФЗ</w:t>
              </w:r>
            </w:hyperlink>
            <w:r>
              <w:t xml:space="preserve"> "О ветеранах", вставших на учет в качестве нуждающихся в улучшении жилищных условий до 01 января 2005 г., обеспеченных жильем</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52</w:t>
            </w:r>
          </w:p>
        </w:tc>
        <w:tc>
          <w:tcPr>
            <w:tcW w:w="1133" w:type="dxa"/>
            <w:tcBorders>
              <w:top w:val="nil"/>
              <w:left w:val="nil"/>
              <w:bottom w:val="nil"/>
              <w:right w:val="nil"/>
            </w:tcBorders>
          </w:tcPr>
          <w:p w:rsidR="008B26EE" w:rsidRDefault="008B26EE">
            <w:pPr>
              <w:pStyle w:val="ConsPlusNormal"/>
              <w:jc w:val="center"/>
            </w:pPr>
            <w:r>
              <w:t>28</w:t>
            </w:r>
          </w:p>
        </w:tc>
        <w:tc>
          <w:tcPr>
            <w:tcW w:w="1133" w:type="dxa"/>
            <w:tcBorders>
              <w:top w:val="nil"/>
              <w:left w:val="nil"/>
              <w:bottom w:val="nil"/>
              <w:right w:val="nil"/>
            </w:tcBorders>
          </w:tcPr>
          <w:p w:rsidR="008B26EE" w:rsidRDefault="008B26EE">
            <w:pPr>
              <w:pStyle w:val="ConsPlusNormal"/>
              <w:jc w:val="center"/>
            </w:pPr>
            <w:r>
              <w:t>28</w:t>
            </w:r>
          </w:p>
        </w:tc>
        <w:tc>
          <w:tcPr>
            <w:tcW w:w="1133" w:type="dxa"/>
            <w:tcBorders>
              <w:top w:val="nil"/>
              <w:left w:val="nil"/>
              <w:bottom w:val="nil"/>
              <w:right w:val="nil"/>
            </w:tcBorders>
          </w:tcPr>
          <w:p w:rsidR="008B26EE" w:rsidRDefault="008B26EE">
            <w:pPr>
              <w:pStyle w:val="ConsPlusNormal"/>
              <w:jc w:val="center"/>
            </w:pPr>
            <w:r>
              <w:t>28</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21.</w:t>
            </w:r>
          </w:p>
        </w:tc>
        <w:tc>
          <w:tcPr>
            <w:tcW w:w="2777" w:type="dxa"/>
            <w:tcBorders>
              <w:top w:val="nil"/>
              <w:left w:val="nil"/>
              <w:bottom w:val="nil"/>
              <w:right w:val="nil"/>
            </w:tcBorders>
          </w:tcPr>
          <w:p w:rsidR="008B26EE" w:rsidRDefault="008B26EE">
            <w:pPr>
              <w:pStyle w:val="ConsPlusNormal"/>
            </w:pPr>
            <w:r>
              <w:t xml:space="preserve">Количество инвалидов и семей, имеющих детей-инвалидов, в соответствии с Федеральным </w:t>
            </w:r>
            <w:hyperlink r:id="rId595" w:history="1">
              <w:r>
                <w:rPr>
                  <w:color w:val="0000FF"/>
                </w:rPr>
                <w:t>законом</w:t>
              </w:r>
            </w:hyperlink>
            <w:r>
              <w:t xml:space="preserve"> от 24 ноября 1995 г. N 181-ФЗ "О социальной защите инвалидов в Российской Федерации", вставших на учет в качестве нуждающихся в улучшении жилищных условий до 01 января 2005 г., обеспеченных жильем</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11</w:t>
            </w:r>
          </w:p>
        </w:tc>
        <w:tc>
          <w:tcPr>
            <w:tcW w:w="1133"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22.</w:t>
            </w:r>
          </w:p>
        </w:tc>
        <w:tc>
          <w:tcPr>
            <w:tcW w:w="2777" w:type="dxa"/>
            <w:tcBorders>
              <w:top w:val="nil"/>
              <w:left w:val="nil"/>
              <w:bottom w:val="nil"/>
              <w:right w:val="nil"/>
            </w:tcBorders>
          </w:tcPr>
          <w:p w:rsidR="008B26EE" w:rsidRDefault="008B26EE">
            <w:pPr>
              <w:pStyle w:val="ConsPlusNormal"/>
            </w:pPr>
            <w:r>
              <w:t xml:space="preserve">Количество ветеранов и инвалидов боевых действий в соответствии с Федеральным </w:t>
            </w:r>
            <w:hyperlink r:id="rId596" w:history="1">
              <w:r>
                <w:rPr>
                  <w:color w:val="0000FF"/>
                </w:rPr>
                <w:t>законом</w:t>
              </w:r>
            </w:hyperlink>
            <w:r>
              <w:t xml:space="preserve"> от 12 января 1995 г. N 5-ФЗ "О ветеранах", вставших на учет в качестве нуждающихся в улучшении жилищных условий до 01 января 2005 г., обеспеченных жильем</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16</w:t>
            </w:r>
          </w:p>
        </w:tc>
        <w:tc>
          <w:tcPr>
            <w:tcW w:w="1133"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23.</w:t>
            </w:r>
          </w:p>
        </w:tc>
        <w:tc>
          <w:tcPr>
            <w:tcW w:w="2777" w:type="dxa"/>
            <w:tcBorders>
              <w:top w:val="nil"/>
              <w:left w:val="nil"/>
              <w:bottom w:val="nil"/>
              <w:right w:val="nil"/>
            </w:tcBorders>
          </w:tcPr>
          <w:p w:rsidR="008B26EE" w:rsidRDefault="008B26EE">
            <w:pPr>
              <w:pStyle w:val="ConsPlusNormal"/>
            </w:pPr>
            <w:r>
              <w:t>Количество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 обеспеченных жильем</w:t>
            </w:r>
          </w:p>
        </w:tc>
        <w:tc>
          <w:tcPr>
            <w:tcW w:w="1530" w:type="dxa"/>
            <w:tcBorders>
              <w:top w:val="nil"/>
              <w:left w:val="nil"/>
              <w:bottom w:val="nil"/>
              <w:right w:val="nil"/>
            </w:tcBorders>
          </w:tcPr>
          <w:p w:rsidR="008B26EE" w:rsidRDefault="008B26EE">
            <w:pPr>
              <w:pStyle w:val="ConsPlusNormal"/>
            </w:pPr>
            <w:r>
              <w:t>семей</w:t>
            </w:r>
          </w:p>
        </w:tc>
        <w:tc>
          <w:tcPr>
            <w:tcW w:w="1133" w:type="dxa"/>
            <w:tcBorders>
              <w:top w:val="nil"/>
              <w:left w:val="nil"/>
              <w:bottom w:val="nil"/>
              <w:right w:val="nil"/>
            </w:tcBorders>
          </w:tcPr>
          <w:p w:rsidR="008B26EE" w:rsidRDefault="008B26EE">
            <w:pPr>
              <w:pStyle w:val="ConsPlusNormal"/>
              <w:jc w:val="center"/>
            </w:pPr>
            <w:r>
              <w:t>39</w:t>
            </w:r>
          </w:p>
        </w:tc>
        <w:tc>
          <w:tcPr>
            <w:tcW w:w="1133" w:type="dxa"/>
            <w:tcBorders>
              <w:top w:val="nil"/>
              <w:left w:val="nil"/>
              <w:bottom w:val="nil"/>
              <w:right w:val="nil"/>
            </w:tcBorders>
          </w:tcPr>
          <w:p w:rsidR="008B26EE" w:rsidRDefault="008B26EE">
            <w:pPr>
              <w:pStyle w:val="ConsPlusNormal"/>
              <w:jc w:val="center"/>
            </w:pPr>
            <w:r>
              <w:t>11</w:t>
            </w:r>
          </w:p>
        </w:tc>
        <w:tc>
          <w:tcPr>
            <w:tcW w:w="1133" w:type="dxa"/>
            <w:tcBorders>
              <w:top w:val="nil"/>
              <w:left w:val="nil"/>
              <w:bottom w:val="nil"/>
              <w:right w:val="nil"/>
            </w:tcBorders>
          </w:tcPr>
          <w:p w:rsidR="008B26EE" w:rsidRDefault="008B26EE">
            <w:pPr>
              <w:pStyle w:val="ConsPlusNormal"/>
              <w:jc w:val="center"/>
            </w:pPr>
            <w:r>
              <w:t>12</w:t>
            </w:r>
          </w:p>
        </w:tc>
        <w:tc>
          <w:tcPr>
            <w:tcW w:w="1133" w:type="dxa"/>
            <w:tcBorders>
              <w:top w:val="nil"/>
              <w:left w:val="nil"/>
              <w:bottom w:val="nil"/>
              <w:right w:val="nil"/>
            </w:tcBorders>
          </w:tcPr>
          <w:p w:rsidR="008B26EE" w:rsidRDefault="008B26EE">
            <w:pPr>
              <w:pStyle w:val="ConsPlusNormal"/>
              <w:jc w:val="center"/>
            </w:pPr>
            <w:r>
              <w:t>7</w:t>
            </w:r>
          </w:p>
        </w:tc>
        <w:tc>
          <w:tcPr>
            <w:tcW w:w="1133" w:type="dxa"/>
            <w:tcBorders>
              <w:top w:val="nil"/>
              <w:left w:val="nil"/>
              <w:bottom w:val="nil"/>
              <w:right w:val="nil"/>
            </w:tcBorders>
          </w:tcPr>
          <w:p w:rsidR="008B26EE" w:rsidRDefault="008B26EE">
            <w:pPr>
              <w:pStyle w:val="ConsPlusNormal"/>
              <w:jc w:val="center"/>
            </w:pPr>
            <w:r>
              <w:t>7</w:t>
            </w:r>
          </w:p>
        </w:tc>
        <w:tc>
          <w:tcPr>
            <w:tcW w:w="1133" w:type="dxa"/>
            <w:tcBorders>
              <w:top w:val="nil"/>
              <w:left w:val="nil"/>
              <w:bottom w:val="nil"/>
              <w:right w:val="nil"/>
            </w:tcBorders>
          </w:tcPr>
          <w:p w:rsidR="008B26EE" w:rsidRDefault="008B26EE">
            <w:pPr>
              <w:pStyle w:val="ConsPlusNormal"/>
              <w:jc w:val="center"/>
            </w:pPr>
            <w:r>
              <w:t>6</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24.</w:t>
            </w:r>
          </w:p>
        </w:tc>
        <w:tc>
          <w:tcPr>
            <w:tcW w:w="2777" w:type="dxa"/>
            <w:tcBorders>
              <w:top w:val="nil"/>
              <w:left w:val="nil"/>
              <w:bottom w:val="nil"/>
              <w:right w:val="nil"/>
            </w:tcBorders>
          </w:tcPr>
          <w:p w:rsidR="008B26EE" w:rsidRDefault="008B26EE">
            <w:pPr>
              <w:pStyle w:val="ConsPlusNormal"/>
            </w:pPr>
            <w:r>
              <w:t>Количество семей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обеспеченных жильем</w:t>
            </w:r>
          </w:p>
        </w:tc>
        <w:tc>
          <w:tcPr>
            <w:tcW w:w="1530" w:type="dxa"/>
            <w:tcBorders>
              <w:top w:val="nil"/>
              <w:left w:val="nil"/>
              <w:bottom w:val="nil"/>
              <w:right w:val="nil"/>
            </w:tcBorders>
          </w:tcPr>
          <w:p w:rsidR="008B26EE" w:rsidRDefault="008B26EE">
            <w:pPr>
              <w:pStyle w:val="ConsPlusNormal"/>
            </w:pPr>
            <w:r>
              <w:t>семей</w:t>
            </w:r>
          </w:p>
        </w:tc>
        <w:tc>
          <w:tcPr>
            <w:tcW w:w="1133" w:type="dxa"/>
            <w:tcBorders>
              <w:top w:val="nil"/>
              <w:left w:val="nil"/>
              <w:bottom w:val="nil"/>
              <w:right w:val="nil"/>
            </w:tcBorders>
          </w:tcPr>
          <w:p w:rsidR="008B26EE" w:rsidRDefault="008B26EE">
            <w:pPr>
              <w:pStyle w:val="ConsPlusNormal"/>
              <w:jc w:val="center"/>
            </w:pPr>
            <w:r>
              <w:t>11</w:t>
            </w:r>
          </w:p>
        </w:tc>
        <w:tc>
          <w:tcPr>
            <w:tcW w:w="1133" w:type="dxa"/>
            <w:tcBorders>
              <w:top w:val="nil"/>
              <w:left w:val="nil"/>
              <w:bottom w:val="nil"/>
              <w:right w:val="nil"/>
            </w:tcBorders>
          </w:tcPr>
          <w:p w:rsidR="008B26EE" w:rsidRDefault="008B26EE">
            <w:pPr>
              <w:pStyle w:val="ConsPlusNormal"/>
              <w:jc w:val="center"/>
            </w:pPr>
            <w:r>
              <w:t>20</w:t>
            </w:r>
          </w:p>
        </w:tc>
        <w:tc>
          <w:tcPr>
            <w:tcW w:w="1133" w:type="dxa"/>
            <w:tcBorders>
              <w:top w:val="nil"/>
              <w:left w:val="nil"/>
              <w:bottom w:val="nil"/>
              <w:right w:val="nil"/>
            </w:tcBorders>
          </w:tcPr>
          <w:p w:rsidR="008B26EE" w:rsidRDefault="008B26EE">
            <w:pPr>
              <w:pStyle w:val="ConsPlusNormal"/>
              <w:jc w:val="center"/>
            </w:pPr>
            <w:r>
              <w:t>31</w:t>
            </w:r>
          </w:p>
        </w:tc>
        <w:tc>
          <w:tcPr>
            <w:tcW w:w="1133" w:type="dxa"/>
            <w:tcBorders>
              <w:top w:val="nil"/>
              <w:left w:val="nil"/>
              <w:bottom w:val="nil"/>
              <w:right w:val="nil"/>
            </w:tcBorders>
          </w:tcPr>
          <w:p w:rsidR="008B26EE" w:rsidRDefault="008B26EE">
            <w:pPr>
              <w:pStyle w:val="ConsPlusNormal"/>
              <w:jc w:val="center"/>
            </w:pPr>
            <w:r>
              <w:t>27</w:t>
            </w:r>
          </w:p>
        </w:tc>
        <w:tc>
          <w:tcPr>
            <w:tcW w:w="1133" w:type="dxa"/>
            <w:tcBorders>
              <w:top w:val="nil"/>
              <w:left w:val="nil"/>
              <w:bottom w:val="nil"/>
              <w:right w:val="nil"/>
            </w:tcBorders>
          </w:tcPr>
          <w:p w:rsidR="008B26EE" w:rsidRDefault="008B26EE">
            <w:pPr>
              <w:pStyle w:val="ConsPlusNormal"/>
              <w:jc w:val="center"/>
            </w:pPr>
            <w:r>
              <w:t>26</w:t>
            </w:r>
          </w:p>
        </w:tc>
        <w:tc>
          <w:tcPr>
            <w:tcW w:w="1133" w:type="dxa"/>
            <w:tcBorders>
              <w:top w:val="nil"/>
              <w:left w:val="nil"/>
              <w:bottom w:val="nil"/>
              <w:right w:val="nil"/>
            </w:tcBorders>
          </w:tcPr>
          <w:p w:rsidR="008B26EE" w:rsidRDefault="008B26EE">
            <w:pPr>
              <w:pStyle w:val="ConsPlusNormal"/>
              <w:jc w:val="center"/>
            </w:pPr>
            <w:r>
              <w:t>28</w:t>
            </w:r>
          </w:p>
        </w:tc>
        <w:tc>
          <w:tcPr>
            <w:tcW w:w="1190" w:type="dxa"/>
            <w:tcBorders>
              <w:top w:val="nil"/>
              <w:left w:val="nil"/>
              <w:bottom w:val="nil"/>
              <w:right w:val="nil"/>
            </w:tcBorders>
          </w:tcPr>
          <w:p w:rsidR="008B26EE" w:rsidRDefault="008B26EE">
            <w:pPr>
              <w:pStyle w:val="ConsPlusNormal"/>
              <w:jc w:val="center"/>
            </w:pPr>
            <w:r>
              <w:t>7</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25.</w:t>
            </w:r>
          </w:p>
        </w:tc>
        <w:tc>
          <w:tcPr>
            <w:tcW w:w="2777" w:type="dxa"/>
            <w:tcBorders>
              <w:top w:val="nil"/>
              <w:left w:val="nil"/>
              <w:bottom w:val="nil"/>
              <w:right w:val="nil"/>
            </w:tcBorders>
          </w:tcPr>
          <w:p w:rsidR="008B26EE" w:rsidRDefault="008B26EE">
            <w:pPr>
              <w:pStyle w:val="ConsPlusNormal"/>
            </w:pPr>
            <w:r>
              <w:t>Количество семей граждан, выехавших из районов Крайнего Севера и приравненных к ним местностей, обеспеченных жильем</w:t>
            </w:r>
          </w:p>
        </w:tc>
        <w:tc>
          <w:tcPr>
            <w:tcW w:w="1530" w:type="dxa"/>
            <w:tcBorders>
              <w:top w:val="nil"/>
              <w:left w:val="nil"/>
              <w:bottom w:val="nil"/>
              <w:right w:val="nil"/>
            </w:tcBorders>
          </w:tcPr>
          <w:p w:rsidR="008B26EE" w:rsidRDefault="008B26EE">
            <w:pPr>
              <w:pStyle w:val="ConsPlusNormal"/>
            </w:pPr>
            <w:r>
              <w:t>семей</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26.</w:t>
            </w:r>
          </w:p>
        </w:tc>
        <w:tc>
          <w:tcPr>
            <w:tcW w:w="2777" w:type="dxa"/>
            <w:tcBorders>
              <w:top w:val="nil"/>
              <w:left w:val="nil"/>
              <w:bottom w:val="nil"/>
              <w:right w:val="nil"/>
            </w:tcBorders>
          </w:tcPr>
          <w:p w:rsidR="008B26EE" w:rsidRDefault="008B26EE">
            <w:pPr>
              <w:pStyle w:val="ConsPlusNormal"/>
            </w:pPr>
            <w:r>
              <w:t>Количество семей граждан, постоянно проживающих на территории Волгоградской области и лишившихся жилья по объективным причинам, обеспеченных жильем</w:t>
            </w:r>
          </w:p>
        </w:tc>
        <w:tc>
          <w:tcPr>
            <w:tcW w:w="1530" w:type="dxa"/>
            <w:tcBorders>
              <w:top w:val="nil"/>
              <w:left w:val="nil"/>
              <w:bottom w:val="nil"/>
              <w:right w:val="nil"/>
            </w:tcBorders>
          </w:tcPr>
          <w:p w:rsidR="008B26EE" w:rsidRDefault="008B26EE">
            <w:pPr>
              <w:pStyle w:val="ConsPlusNormal"/>
            </w:pPr>
            <w:r>
              <w:t>семей</w:t>
            </w:r>
          </w:p>
        </w:tc>
        <w:tc>
          <w:tcPr>
            <w:tcW w:w="1133" w:type="dxa"/>
            <w:tcBorders>
              <w:top w:val="nil"/>
              <w:left w:val="nil"/>
              <w:bottom w:val="nil"/>
              <w:right w:val="nil"/>
            </w:tcBorders>
          </w:tcPr>
          <w:p w:rsidR="008B26EE" w:rsidRDefault="008B26EE">
            <w:pPr>
              <w:pStyle w:val="ConsPlusNormal"/>
              <w:jc w:val="center"/>
            </w:pPr>
            <w:r>
              <w:t>25</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5</w:t>
            </w:r>
          </w:p>
        </w:tc>
        <w:tc>
          <w:tcPr>
            <w:tcW w:w="1133" w:type="dxa"/>
            <w:tcBorders>
              <w:top w:val="nil"/>
              <w:left w:val="nil"/>
              <w:bottom w:val="nil"/>
              <w:right w:val="nil"/>
            </w:tcBorders>
          </w:tcPr>
          <w:p w:rsidR="008B26EE" w:rsidRDefault="008B26EE">
            <w:pPr>
              <w:pStyle w:val="ConsPlusNormal"/>
              <w:jc w:val="center"/>
            </w:pPr>
            <w:r>
              <w:t>5</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0B4522">
            <w:pPr>
              <w:pStyle w:val="ConsPlusNormal"/>
              <w:jc w:val="center"/>
              <w:outlineLvl w:val="3"/>
            </w:pPr>
            <w:hyperlink w:anchor="P1084" w:history="1">
              <w:r w:rsidR="008B26EE">
                <w:rPr>
                  <w:color w:val="0000FF"/>
                </w:rPr>
                <w:t>Подпрограмма</w:t>
              </w:r>
            </w:hyperlink>
            <w:r w:rsidR="008B26EE">
              <w:t xml:space="preserve">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27.</w:t>
            </w:r>
          </w:p>
        </w:tc>
        <w:tc>
          <w:tcPr>
            <w:tcW w:w="2777" w:type="dxa"/>
            <w:tcBorders>
              <w:top w:val="nil"/>
              <w:left w:val="nil"/>
              <w:bottom w:val="nil"/>
              <w:right w:val="nil"/>
            </w:tcBorders>
          </w:tcPr>
          <w:p w:rsidR="008B26EE" w:rsidRDefault="008B26EE">
            <w:pPr>
              <w:pStyle w:val="ConsPlusNormal"/>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24</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150</w:t>
            </w:r>
          </w:p>
        </w:tc>
        <w:tc>
          <w:tcPr>
            <w:tcW w:w="1190" w:type="dxa"/>
            <w:tcBorders>
              <w:top w:val="nil"/>
              <w:left w:val="nil"/>
              <w:bottom w:val="nil"/>
              <w:right w:val="nil"/>
            </w:tcBorders>
          </w:tcPr>
          <w:p w:rsidR="008B26EE" w:rsidRDefault="008B26EE">
            <w:pPr>
              <w:pStyle w:val="ConsPlusNormal"/>
              <w:jc w:val="center"/>
            </w:pPr>
            <w:r>
              <w:t>1030</w:t>
            </w:r>
          </w:p>
        </w:tc>
        <w:tc>
          <w:tcPr>
            <w:tcW w:w="1190" w:type="dxa"/>
            <w:tcBorders>
              <w:top w:val="nil"/>
              <w:left w:val="nil"/>
              <w:bottom w:val="nil"/>
              <w:right w:val="nil"/>
            </w:tcBorders>
          </w:tcPr>
          <w:p w:rsidR="008B26EE" w:rsidRDefault="008B26EE">
            <w:pPr>
              <w:pStyle w:val="ConsPlusNormal"/>
              <w:jc w:val="center"/>
            </w:pPr>
            <w:r>
              <w:t>1170</w:t>
            </w:r>
          </w:p>
        </w:tc>
        <w:tc>
          <w:tcPr>
            <w:tcW w:w="1190" w:type="dxa"/>
            <w:tcBorders>
              <w:top w:val="nil"/>
              <w:left w:val="nil"/>
              <w:bottom w:val="nil"/>
              <w:right w:val="nil"/>
            </w:tcBorders>
          </w:tcPr>
          <w:p w:rsidR="008B26EE" w:rsidRDefault="008B26EE">
            <w:pPr>
              <w:pStyle w:val="ConsPlusNormal"/>
              <w:jc w:val="center"/>
            </w:pPr>
            <w:r>
              <w:t>1540</w:t>
            </w:r>
          </w:p>
        </w:tc>
        <w:tc>
          <w:tcPr>
            <w:tcW w:w="1190" w:type="dxa"/>
            <w:tcBorders>
              <w:top w:val="nil"/>
              <w:left w:val="nil"/>
              <w:bottom w:val="nil"/>
              <w:right w:val="nil"/>
            </w:tcBorders>
          </w:tcPr>
          <w:p w:rsidR="008B26EE" w:rsidRDefault="008B26EE">
            <w:pPr>
              <w:pStyle w:val="ConsPlusNormal"/>
              <w:jc w:val="center"/>
            </w:pPr>
            <w:r>
              <w:t>2960</w:t>
            </w:r>
          </w:p>
        </w:tc>
        <w:tc>
          <w:tcPr>
            <w:tcW w:w="1190" w:type="dxa"/>
            <w:tcBorders>
              <w:top w:val="nil"/>
              <w:left w:val="nil"/>
              <w:bottom w:val="nil"/>
              <w:right w:val="nil"/>
            </w:tcBorders>
          </w:tcPr>
          <w:p w:rsidR="008B26EE" w:rsidRDefault="008B26EE">
            <w:pPr>
              <w:pStyle w:val="ConsPlusNormal"/>
              <w:jc w:val="center"/>
            </w:pPr>
            <w:r>
              <w:t>2950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28.</w:t>
            </w:r>
          </w:p>
        </w:tc>
        <w:tc>
          <w:tcPr>
            <w:tcW w:w="2777" w:type="dxa"/>
            <w:tcBorders>
              <w:top w:val="nil"/>
              <w:left w:val="nil"/>
              <w:bottom w:val="nil"/>
              <w:right w:val="nil"/>
            </w:tcBorders>
          </w:tcPr>
          <w:p w:rsidR="008B26EE" w:rsidRDefault="008B26EE">
            <w:pPr>
              <w:pStyle w:val="ConsPlusNormal"/>
            </w:pPr>
            <w:r>
              <w:t>Площадь расселяемого аварийного жилья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0,64</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2,70</w:t>
            </w:r>
          </w:p>
        </w:tc>
        <w:tc>
          <w:tcPr>
            <w:tcW w:w="1190" w:type="dxa"/>
            <w:tcBorders>
              <w:top w:val="nil"/>
              <w:left w:val="nil"/>
              <w:bottom w:val="nil"/>
              <w:right w:val="nil"/>
            </w:tcBorders>
          </w:tcPr>
          <w:p w:rsidR="008B26EE" w:rsidRDefault="008B26EE">
            <w:pPr>
              <w:pStyle w:val="ConsPlusNormal"/>
              <w:jc w:val="center"/>
            </w:pPr>
            <w:r>
              <w:t>18,50</w:t>
            </w:r>
          </w:p>
        </w:tc>
        <w:tc>
          <w:tcPr>
            <w:tcW w:w="1190" w:type="dxa"/>
            <w:tcBorders>
              <w:top w:val="nil"/>
              <w:left w:val="nil"/>
              <w:bottom w:val="nil"/>
              <w:right w:val="nil"/>
            </w:tcBorders>
          </w:tcPr>
          <w:p w:rsidR="008B26EE" w:rsidRDefault="008B26EE">
            <w:pPr>
              <w:pStyle w:val="ConsPlusNormal"/>
              <w:jc w:val="center"/>
            </w:pPr>
            <w:r>
              <w:t>21,10</w:t>
            </w:r>
          </w:p>
        </w:tc>
        <w:tc>
          <w:tcPr>
            <w:tcW w:w="1190" w:type="dxa"/>
            <w:tcBorders>
              <w:top w:val="nil"/>
              <w:left w:val="nil"/>
              <w:bottom w:val="nil"/>
              <w:right w:val="nil"/>
            </w:tcBorders>
          </w:tcPr>
          <w:p w:rsidR="008B26EE" w:rsidRDefault="008B26EE">
            <w:pPr>
              <w:pStyle w:val="ConsPlusNormal"/>
              <w:jc w:val="center"/>
            </w:pPr>
            <w:r>
              <w:t>27,80</w:t>
            </w:r>
          </w:p>
        </w:tc>
        <w:tc>
          <w:tcPr>
            <w:tcW w:w="1190" w:type="dxa"/>
            <w:tcBorders>
              <w:top w:val="nil"/>
              <w:left w:val="nil"/>
              <w:bottom w:val="nil"/>
              <w:right w:val="nil"/>
            </w:tcBorders>
          </w:tcPr>
          <w:p w:rsidR="008B26EE" w:rsidRDefault="008B26EE">
            <w:pPr>
              <w:pStyle w:val="ConsPlusNormal"/>
              <w:jc w:val="center"/>
            </w:pPr>
            <w:r>
              <w:t>53,20</w:t>
            </w:r>
          </w:p>
        </w:tc>
        <w:tc>
          <w:tcPr>
            <w:tcW w:w="1190" w:type="dxa"/>
            <w:tcBorders>
              <w:top w:val="nil"/>
              <w:left w:val="nil"/>
              <w:bottom w:val="nil"/>
              <w:right w:val="nil"/>
            </w:tcBorders>
          </w:tcPr>
          <w:p w:rsidR="008B26EE" w:rsidRDefault="008B26EE">
            <w:pPr>
              <w:pStyle w:val="ConsPlusNormal"/>
              <w:jc w:val="center"/>
            </w:pPr>
            <w:r>
              <w:t>53,10</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0B4522">
            <w:pPr>
              <w:pStyle w:val="ConsPlusNormal"/>
              <w:jc w:val="center"/>
              <w:outlineLvl w:val="3"/>
            </w:pPr>
            <w:hyperlink w:anchor="P1285" w:history="1">
              <w:r w:rsidR="008B26EE">
                <w:rPr>
                  <w:color w:val="0000FF"/>
                </w:rPr>
                <w:t>Подпрограмма</w:t>
              </w:r>
            </w:hyperlink>
            <w:r w:rsidR="008B26EE">
              <w:t xml:space="preserve"> "Стимулирование развития жилищного строительства в Волгоградской области"</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29.</w:t>
            </w:r>
          </w:p>
        </w:tc>
        <w:tc>
          <w:tcPr>
            <w:tcW w:w="2777" w:type="dxa"/>
            <w:tcBorders>
              <w:top w:val="nil"/>
              <w:left w:val="nil"/>
              <w:bottom w:val="nil"/>
              <w:right w:val="nil"/>
            </w:tcBorders>
          </w:tcPr>
          <w:p w:rsidR="008B26EE" w:rsidRDefault="008B26EE">
            <w:pPr>
              <w:pStyle w:val="ConsPlusNormal"/>
            </w:pPr>
            <w:r>
              <w:t>Годовой объем ввода жилья, в том числе</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1115</w:t>
            </w:r>
          </w:p>
        </w:tc>
        <w:tc>
          <w:tcPr>
            <w:tcW w:w="1133" w:type="dxa"/>
            <w:tcBorders>
              <w:top w:val="nil"/>
              <w:left w:val="nil"/>
              <w:bottom w:val="nil"/>
              <w:right w:val="nil"/>
            </w:tcBorders>
          </w:tcPr>
          <w:p w:rsidR="008B26EE" w:rsidRDefault="008B26EE">
            <w:pPr>
              <w:pStyle w:val="ConsPlusNormal"/>
              <w:jc w:val="center"/>
            </w:pPr>
            <w:r>
              <w:t>950</w:t>
            </w:r>
          </w:p>
        </w:tc>
        <w:tc>
          <w:tcPr>
            <w:tcW w:w="1133" w:type="dxa"/>
            <w:tcBorders>
              <w:top w:val="nil"/>
              <w:left w:val="nil"/>
              <w:bottom w:val="nil"/>
              <w:right w:val="nil"/>
            </w:tcBorders>
          </w:tcPr>
          <w:p w:rsidR="008B26EE" w:rsidRDefault="008B26EE">
            <w:pPr>
              <w:pStyle w:val="ConsPlusNormal"/>
              <w:jc w:val="center"/>
            </w:pPr>
            <w:r>
              <w:t>874</w:t>
            </w:r>
          </w:p>
        </w:tc>
        <w:tc>
          <w:tcPr>
            <w:tcW w:w="1133" w:type="dxa"/>
            <w:tcBorders>
              <w:top w:val="nil"/>
              <w:left w:val="nil"/>
              <w:bottom w:val="nil"/>
              <w:right w:val="nil"/>
            </w:tcBorders>
          </w:tcPr>
          <w:p w:rsidR="008B26EE" w:rsidRDefault="008B26EE">
            <w:pPr>
              <w:pStyle w:val="ConsPlusNormal"/>
              <w:jc w:val="center"/>
            </w:pPr>
            <w:r>
              <w:t>760</w:t>
            </w:r>
          </w:p>
        </w:tc>
        <w:tc>
          <w:tcPr>
            <w:tcW w:w="1133" w:type="dxa"/>
            <w:tcBorders>
              <w:top w:val="nil"/>
              <w:left w:val="nil"/>
              <w:bottom w:val="nil"/>
              <w:right w:val="nil"/>
            </w:tcBorders>
          </w:tcPr>
          <w:p w:rsidR="008B26EE" w:rsidRDefault="008B26EE">
            <w:pPr>
              <w:pStyle w:val="ConsPlusNormal"/>
              <w:jc w:val="center"/>
            </w:pPr>
            <w:r>
              <w:t>570</w:t>
            </w:r>
          </w:p>
        </w:tc>
        <w:tc>
          <w:tcPr>
            <w:tcW w:w="1133" w:type="dxa"/>
            <w:tcBorders>
              <w:top w:val="nil"/>
              <w:left w:val="nil"/>
              <w:bottom w:val="nil"/>
              <w:right w:val="nil"/>
            </w:tcBorders>
          </w:tcPr>
          <w:p w:rsidR="008B26EE" w:rsidRDefault="008B26EE">
            <w:pPr>
              <w:pStyle w:val="ConsPlusNormal"/>
              <w:jc w:val="center"/>
            </w:pPr>
            <w:r>
              <w:t>750</w:t>
            </w:r>
          </w:p>
        </w:tc>
        <w:tc>
          <w:tcPr>
            <w:tcW w:w="1190" w:type="dxa"/>
            <w:tcBorders>
              <w:top w:val="nil"/>
              <w:left w:val="nil"/>
              <w:bottom w:val="nil"/>
              <w:right w:val="nil"/>
            </w:tcBorders>
          </w:tcPr>
          <w:p w:rsidR="008B26EE" w:rsidRDefault="008B26EE">
            <w:pPr>
              <w:pStyle w:val="ConsPlusNormal"/>
              <w:jc w:val="center"/>
            </w:pPr>
            <w:r>
              <w:t>770</w:t>
            </w:r>
          </w:p>
        </w:tc>
        <w:tc>
          <w:tcPr>
            <w:tcW w:w="1190" w:type="dxa"/>
            <w:tcBorders>
              <w:top w:val="nil"/>
              <w:left w:val="nil"/>
              <w:bottom w:val="nil"/>
              <w:right w:val="nil"/>
            </w:tcBorders>
          </w:tcPr>
          <w:p w:rsidR="008B26EE" w:rsidRDefault="008B26EE">
            <w:pPr>
              <w:pStyle w:val="ConsPlusNormal"/>
              <w:jc w:val="center"/>
            </w:pPr>
            <w:r>
              <w:t>790</w:t>
            </w:r>
          </w:p>
        </w:tc>
        <w:tc>
          <w:tcPr>
            <w:tcW w:w="1190" w:type="dxa"/>
            <w:tcBorders>
              <w:top w:val="nil"/>
              <w:left w:val="nil"/>
              <w:bottom w:val="nil"/>
              <w:right w:val="nil"/>
            </w:tcBorders>
          </w:tcPr>
          <w:p w:rsidR="008B26EE" w:rsidRDefault="008B26EE">
            <w:pPr>
              <w:pStyle w:val="ConsPlusNormal"/>
              <w:jc w:val="center"/>
            </w:pPr>
            <w:r>
              <w:t>810</w:t>
            </w:r>
          </w:p>
        </w:tc>
        <w:tc>
          <w:tcPr>
            <w:tcW w:w="1190" w:type="dxa"/>
            <w:tcBorders>
              <w:top w:val="nil"/>
              <w:left w:val="nil"/>
              <w:bottom w:val="nil"/>
              <w:right w:val="nil"/>
            </w:tcBorders>
          </w:tcPr>
          <w:p w:rsidR="008B26EE" w:rsidRDefault="008B26EE">
            <w:pPr>
              <w:pStyle w:val="ConsPlusNormal"/>
              <w:jc w:val="center"/>
            </w:pPr>
            <w:r>
              <w:t>830</w:t>
            </w:r>
          </w:p>
        </w:tc>
        <w:tc>
          <w:tcPr>
            <w:tcW w:w="1190" w:type="dxa"/>
            <w:tcBorders>
              <w:top w:val="nil"/>
              <w:left w:val="nil"/>
              <w:bottom w:val="nil"/>
              <w:right w:val="nil"/>
            </w:tcBorders>
          </w:tcPr>
          <w:p w:rsidR="008B26EE" w:rsidRDefault="008B26EE">
            <w:pPr>
              <w:pStyle w:val="ConsPlusNormal"/>
              <w:jc w:val="center"/>
            </w:pPr>
            <w:r>
              <w:t>850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объем ввода индустриального жилья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300</w:t>
            </w:r>
          </w:p>
        </w:tc>
        <w:tc>
          <w:tcPr>
            <w:tcW w:w="1133" w:type="dxa"/>
            <w:tcBorders>
              <w:top w:val="nil"/>
              <w:left w:val="nil"/>
              <w:bottom w:val="nil"/>
              <w:right w:val="nil"/>
            </w:tcBorders>
          </w:tcPr>
          <w:p w:rsidR="008B26EE" w:rsidRDefault="008B26EE">
            <w:pPr>
              <w:pStyle w:val="ConsPlusNormal"/>
              <w:jc w:val="center"/>
            </w:pPr>
            <w:r>
              <w:t>430</w:t>
            </w:r>
          </w:p>
        </w:tc>
        <w:tc>
          <w:tcPr>
            <w:tcW w:w="1190" w:type="dxa"/>
            <w:tcBorders>
              <w:top w:val="nil"/>
              <w:left w:val="nil"/>
              <w:bottom w:val="nil"/>
              <w:right w:val="nil"/>
            </w:tcBorders>
          </w:tcPr>
          <w:p w:rsidR="008B26EE" w:rsidRDefault="008B26EE">
            <w:pPr>
              <w:pStyle w:val="ConsPlusNormal"/>
              <w:jc w:val="center"/>
            </w:pPr>
            <w:r>
              <w:t>440</w:t>
            </w:r>
          </w:p>
        </w:tc>
        <w:tc>
          <w:tcPr>
            <w:tcW w:w="1190" w:type="dxa"/>
            <w:tcBorders>
              <w:top w:val="nil"/>
              <w:left w:val="nil"/>
              <w:bottom w:val="nil"/>
              <w:right w:val="nil"/>
            </w:tcBorders>
          </w:tcPr>
          <w:p w:rsidR="008B26EE" w:rsidRDefault="008B26EE">
            <w:pPr>
              <w:pStyle w:val="ConsPlusNormal"/>
              <w:jc w:val="center"/>
            </w:pPr>
            <w:r>
              <w:t>450</w:t>
            </w:r>
          </w:p>
        </w:tc>
        <w:tc>
          <w:tcPr>
            <w:tcW w:w="1190" w:type="dxa"/>
            <w:tcBorders>
              <w:top w:val="nil"/>
              <w:left w:val="nil"/>
              <w:bottom w:val="nil"/>
              <w:right w:val="nil"/>
            </w:tcBorders>
          </w:tcPr>
          <w:p w:rsidR="008B26EE" w:rsidRDefault="008B26EE">
            <w:pPr>
              <w:pStyle w:val="ConsPlusNormal"/>
              <w:jc w:val="center"/>
            </w:pPr>
            <w:r>
              <w:t>460</w:t>
            </w:r>
          </w:p>
        </w:tc>
        <w:tc>
          <w:tcPr>
            <w:tcW w:w="1190" w:type="dxa"/>
            <w:tcBorders>
              <w:top w:val="nil"/>
              <w:left w:val="nil"/>
              <w:bottom w:val="nil"/>
              <w:right w:val="nil"/>
            </w:tcBorders>
          </w:tcPr>
          <w:p w:rsidR="008B26EE" w:rsidRDefault="008B26EE">
            <w:pPr>
              <w:pStyle w:val="ConsPlusNormal"/>
              <w:jc w:val="center"/>
            </w:pPr>
            <w:r>
              <w:t>470</w:t>
            </w:r>
          </w:p>
        </w:tc>
        <w:tc>
          <w:tcPr>
            <w:tcW w:w="1190" w:type="dxa"/>
            <w:tcBorders>
              <w:top w:val="nil"/>
              <w:left w:val="nil"/>
              <w:bottom w:val="nil"/>
              <w:right w:val="nil"/>
            </w:tcBorders>
          </w:tcPr>
          <w:p w:rsidR="008B26EE" w:rsidRDefault="008B26EE">
            <w:pPr>
              <w:pStyle w:val="ConsPlusNormal"/>
              <w:jc w:val="center"/>
            </w:pPr>
            <w:r>
              <w:t>480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в рамках мероприятий по стимулированию программ развития жилищного строительства</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65,0</w:t>
            </w:r>
          </w:p>
        </w:tc>
        <w:tc>
          <w:tcPr>
            <w:tcW w:w="1133" w:type="dxa"/>
            <w:tcBorders>
              <w:top w:val="nil"/>
              <w:left w:val="nil"/>
              <w:bottom w:val="nil"/>
              <w:right w:val="nil"/>
            </w:tcBorders>
          </w:tcPr>
          <w:p w:rsidR="008B26EE" w:rsidRDefault="008B26EE">
            <w:pPr>
              <w:pStyle w:val="ConsPlusNormal"/>
              <w:jc w:val="center"/>
            </w:pPr>
            <w:r>
              <w:t>86,8</w:t>
            </w:r>
          </w:p>
        </w:tc>
        <w:tc>
          <w:tcPr>
            <w:tcW w:w="1190" w:type="dxa"/>
            <w:tcBorders>
              <w:top w:val="nil"/>
              <w:left w:val="nil"/>
              <w:bottom w:val="nil"/>
              <w:right w:val="nil"/>
            </w:tcBorders>
          </w:tcPr>
          <w:p w:rsidR="008B26EE" w:rsidRDefault="008B26EE">
            <w:pPr>
              <w:pStyle w:val="ConsPlusNormal"/>
              <w:jc w:val="center"/>
            </w:pPr>
            <w:r>
              <w:t>120,0</w:t>
            </w:r>
          </w:p>
        </w:tc>
        <w:tc>
          <w:tcPr>
            <w:tcW w:w="1190" w:type="dxa"/>
            <w:tcBorders>
              <w:top w:val="nil"/>
              <w:left w:val="nil"/>
              <w:bottom w:val="nil"/>
              <w:right w:val="nil"/>
            </w:tcBorders>
          </w:tcPr>
          <w:p w:rsidR="008B26EE" w:rsidRDefault="008B26EE">
            <w:pPr>
              <w:pStyle w:val="ConsPlusNormal"/>
              <w:jc w:val="center"/>
            </w:pPr>
            <w:r>
              <w:t>120,0</w:t>
            </w:r>
          </w:p>
        </w:tc>
        <w:tc>
          <w:tcPr>
            <w:tcW w:w="1190" w:type="dxa"/>
            <w:tcBorders>
              <w:top w:val="nil"/>
              <w:left w:val="nil"/>
              <w:bottom w:val="nil"/>
              <w:right w:val="nil"/>
            </w:tcBorders>
          </w:tcPr>
          <w:p w:rsidR="008B26EE" w:rsidRDefault="008B26EE">
            <w:pPr>
              <w:pStyle w:val="ConsPlusNormal"/>
              <w:jc w:val="center"/>
            </w:pPr>
            <w:r>
              <w:t>130,0</w:t>
            </w:r>
          </w:p>
        </w:tc>
        <w:tc>
          <w:tcPr>
            <w:tcW w:w="1190" w:type="dxa"/>
            <w:tcBorders>
              <w:top w:val="nil"/>
              <w:left w:val="nil"/>
              <w:bottom w:val="nil"/>
              <w:right w:val="nil"/>
            </w:tcBorders>
          </w:tcPr>
          <w:p w:rsidR="008B26EE" w:rsidRDefault="008B26EE">
            <w:pPr>
              <w:pStyle w:val="ConsPlusNormal"/>
              <w:jc w:val="center"/>
            </w:pPr>
            <w:r>
              <w:t>130,0</w:t>
            </w:r>
          </w:p>
        </w:tc>
        <w:tc>
          <w:tcPr>
            <w:tcW w:w="1190" w:type="dxa"/>
            <w:tcBorders>
              <w:top w:val="nil"/>
              <w:left w:val="nil"/>
              <w:bottom w:val="nil"/>
              <w:right w:val="nil"/>
            </w:tcBorders>
          </w:tcPr>
          <w:p w:rsidR="008B26EE" w:rsidRDefault="008B26EE">
            <w:pPr>
              <w:pStyle w:val="ConsPlusNormal"/>
              <w:jc w:val="center"/>
            </w:pPr>
            <w:r>
              <w:t>130,0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 xml:space="preserve">в соответствии с программой "Жилье для российской семьи" в рамках государственной </w:t>
            </w:r>
            <w:hyperlink r:id="rId59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12,43</w:t>
            </w:r>
          </w:p>
        </w:tc>
        <w:tc>
          <w:tcPr>
            <w:tcW w:w="1133" w:type="dxa"/>
            <w:tcBorders>
              <w:top w:val="nil"/>
              <w:left w:val="nil"/>
              <w:bottom w:val="nil"/>
              <w:right w:val="nil"/>
            </w:tcBorders>
          </w:tcPr>
          <w:p w:rsidR="008B26EE" w:rsidRDefault="008B26EE">
            <w:pPr>
              <w:pStyle w:val="ConsPlusNormal"/>
              <w:jc w:val="center"/>
            </w:pPr>
            <w:r>
              <w:t>44,00</w:t>
            </w:r>
          </w:p>
        </w:tc>
        <w:tc>
          <w:tcPr>
            <w:tcW w:w="1133" w:type="dxa"/>
            <w:tcBorders>
              <w:top w:val="nil"/>
              <w:left w:val="nil"/>
              <w:bottom w:val="nil"/>
              <w:right w:val="nil"/>
            </w:tcBorders>
          </w:tcPr>
          <w:p w:rsidR="008B26EE" w:rsidRDefault="008B26EE">
            <w:pPr>
              <w:pStyle w:val="ConsPlusNormal"/>
              <w:jc w:val="center"/>
            </w:pPr>
            <w:r>
              <w:t>45,00</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30.</w:t>
            </w:r>
          </w:p>
        </w:tc>
        <w:tc>
          <w:tcPr>
            <w:tcW w:w="2777" w:type="dxa"/>
            <w:tcBorders>
              <w:top w:val="nil"/>
              <w:left w:val="nil"/>
              <w:bottom w:val="nil"/>
              <w:right w:val="nil"/>
            </w:tcBorders>
          </w:tcPr>
          <w:p w:rsidR="008B26EE" w:rsidRDefault="008B26EE">
            <w:pPr>
              <w:pStyle w:val="ConsPlusNormal"/>
            </w:pPr>
            <w:r>
              <w:t>Общая площадь жилых помещений, приходящаяся в среднем на одного жителя, введенная в действие за год</w:t>
            </w:r>
          </w:p>
        </w:tc>
        <w:tc>
          <w:tcPr>
            <w:tcW w:w="1530" w:type="dxa"/>
            <w:tcBorders>
              <w:top w:val="nil"/>
              <w:left w:val="nil"/>
              <w:bottom w:val="nil"/>
              <w:right w:val="nil"/>
            </w:tcBorders>
          </w:tcPr>
          <w:p w:rsidR="008B26EE" w:rsidRDefault="008B26EE">
            <w:pPr>
              <w:pStyle w:val="ConsPlusNormal"/>
            </w:pPr>
            <w:r>
              <w:t>кв. метров</w:t>
            </w:r>
          </w:p>
        </w:tc>
        <w:tc>
          <w:tcPr>
            <w:tcW w:w="1133" w:type="dxa"/>
            <w:tcBorders>
              <w:top w:val="nil"/>
              <w:left w:val="nil"/>
              <w:bottom w:val="nil"/>
              <w:right w:val="nil"/>
            </w:tcBorders>
          </w:tcPr>
          <w:p w:rsidR="008B26EE" w:rsidRDefault="008B26EE">
            <w:pPr>
              <w:pStyle w:val="ConsPlusNormal"/>
              <w:jc w:val="center"/>
            </w:pPr>
            <w:r>
              <w:t>0,43</w:t>
            </w:r>
          </w:p>
        </w:tc>
        <w:tc>
          <w:tcPr>
            <w:tcW w:w="1133" w:type="dxa"/>
            <w:tcBorders>
              <w:top w:val="nil"/>
              <w:left w:val="nil"/>
              <w:bottom w:val="nil"/>
              <w:right w:val="nil"/>
            </w:tcBorders>
          </w:tcPr>
          <w:p w:rsidR="008B26EE" w:rsidRDefault="008B26EE">
            <w:pPr>
              <w:pStyle w:val="ConsPlusNormal"/>
              <w:jc w:val="center"/>
            </w:pPr>
            <w:r>
              <w:t>0,37</w:t>
            </w:r>
          </w:p>
        </w:tc>
        <w:tc>
          <w:tcPr>
            <w:tcW w:w="1133" w:type="dxa"/>
            <w:tcBorders>
              <w:top w:val="nil"/>
              <w:left w:val="nil"/>
              <w:bottom w:val="nil"/>
              <w:right w:val="nil"/>
            </w:tcBorders>
          </w:tcPr>
          <w:p w:rsidR="008B26EE" w:rsidRDefault="008B26EE">
            <w:pPr>
              <w:pStyle w:val="ConsPlusNormal"/>
              <w:jc w:val="center"/>
            </w:pPr>
            <w:r>
              <w:t>0,34</w:t>
            </w:r>
          </w:p>
        </w:tc>
        <w:tc>
          <w:tcPr>
            <w:tcW w:w="1133" w:type="dxa"/>
            <w:tcBorders>
              <w:top w:val="nil"/>
              <w:left w:val="nil"/>
              <w:bottom w:val="nil"/>
              <w:right w:val="nil"/>
            </w:tcBorders>
          </w:tcPr>
          <w:p w:rsidR="008B26EE" w:rsidRDefault="008B26EE">
            <w:pPr>
              <w:pStyle w:val="ConsPlusNormal"/>
              <w:jc w:val="center"/>
            </w:pPr>
            <w:r>
              <w:t>0,31</w:t>
            </w:r>
          </w:p>
        </w:tc>
        <w:tc>
          <w:tcPr>
            <w:tcW w:w="1133" w:type="dxa"/>
            <w:tcBorders>
              <w:top w:val="nil"/>
              <w:left w:val="nil"/>
              <w:bottom w:val="nil"/>
              <w:right w:val="nil"/>
            </w:tcBorders>
          </w:tcPr>
          <w:p w:rsidR="008B26EE" w:rsidRDefault="008B26EE">
            <w:pPr>
              <w:pStyle w:val="ConsPlusNormal"/>
              <w:jc w:val="center"/>
            </w:pPr>
            <w:r>
              <w:t>0,23</w:t>
            </w:r>
          </w:p>
        </w:tc>
        <w:tc>
          <w:tcPr>
            <w:tcW w:w="1133" w:type="dxa"/>
            <w:tcBorders>
              <w:top w:val="nil"/>
              <w:left w:val="nil"/>
              <w:bottom w:val="nil"/>
              <w:right w:val="nil"/>
            </w:tcBorders>
          </w:tcPr>
          <w:p w:rsidR="008B26EE" w:rsidRDefault="008B26EE">
            <w:pPr>
              <w:pStyle w:val="ConsPlusNormal"/>
              <w:jc w:val="center"/>
            </w:pPr>
            <w:r>
              <w:t>0,30</w:t>
            </w:r>
          </w:p>
        </w:tc>
        <w:tc>
          <w:tcPr>
            <w:tcW w:w="1190" w:type="dxa"/>
            <w:tcBorders>
              <w:top w:val="nil"/>
              <w:left w:val="nil"/>
              <w:bottom w:val="nil"/>
              <w:right w:val="nil"/>
            </w:tcBorders>
          </w:tcPr>
          <w:p w:rsidR="008B26EE" w:rsidRDefault="008B26EE">
            <w:pPr>
              <w:pStyle w:val="ConsPlusNormal"/>
              <w:jc w:val="center"/>
            </w:pPr>
            <w:r>
              <w:t>0,31</w:t>
            </w:r>
          </w:p>
        </w:tc>
        <w:tc>
          <w:tcPr>
            <w:tcW w:w="1190" w:type="dxa"/>
            <w:tcBorders>
              <w:top w:val="nil"/>
              <w:left w:val="nil"/>
              <w:bottom w:val="nil"/>
              <w:right w:val="nil"/>
            </w:tcBorders>
          </w:tcPr>
          <w:p w:rsidR="008B26EE" w:rsidRDefault="008B26EE">
            <w:pPr>
              <w:pStyle w:val="ConsPlusNormal"/>
              <w:jc w:val="center"/>
            </w:pPr>
            <w:r>
              <w:t>0,31</w:t>
            </w:r>
          </w:p>
        </w:tc>
        <w:tc>
          <w:tcPr>
            <w:tcW w:w="1190" w:type="dxa"/>
            <w:tcBorders>
              <w:top w:val="nil"/>
              <w:left w:val="nil"/>
              <w:bottom w:val="nil"/>
              <w:right w:val="nil"/>
            </w:tcBorders>
          </w:tcPr>
          <w:p w:rsidR="008B26EE" w:rsidRDefault="008B26EE">
            <w:pPr>
              <w:pStyle w:val="ConsPlusNormal"/>
              <w:jc w:val="center"/>
            </w:pPr>
            <w:r>
              <w:t>0,32</w:t>
            </w:r>
          </w:p>
        </w:tc>
        <w:tc>
          <w:tcPr>
            <w:tcW w:w="1190" w:type="dxa"/>
            <w:tcBorders>
              <w:top w:val="nil"/>
              <w:left w:val="nil"/>
              <w:bottom w:val="nil"/>
              <w:right w:val="nil"/>
            </w:tcBorders>
          </w:tcPr>
          <w:p w:rsidR="008B26EE" w:rsidRDefault="008B26EE">
            <w:pPr>
              <w:pStyle w:val="ConsPlusNormal"/>
              <w:jc w:val="center"/>
            </w:pPr>
            <w:r>
              <w:t>0,33</w:t>
            </w:r>
          </w:p>
        </w:tc>
        <w:tc>
          <w:tcPr>
            <w:tcW w:w="1190" w:type="dxa"/>
            <w:tcBorders>
              <w:top w:val="nil"/>
              <w:left w:val="nil"/>
              <w:bottom w:val="nil"/>
              <w:right w:val="nil"/>
            </w:tcBorders>
          </w:tcPr>
          <w:p w:rsidR="008B26EE" w:rsidRDefault="008B26EE">
            <w:pPr>
              <w:pStyle w:val="ConsPlusNormal"/>
              <w:jc w:val="center"/>
            </w:pPr>
            <w:r>
              <w:t>0,34</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31.</w:t>
            </w:r>
          </w:p>
        </w:tc>
        <w:tc>
          <w:tcPr>
            <w:tcW w:w="2777" w:type="dxa"/>
            <w:tcBorders>
              <w:top w:val="nil"/>
              <w:left w:val="nil"/>
              <w:bottom w:val="nil"/>
              <w:right w:val="nil"/>
            </w:tcBorders>
          </w:tcPr>
          <w:p w:rsidR="008B26EE" w:rsidRDefault="008B26EE">
            <w:pPr>
              <w:pStyle w:val="ConsPlusNormal"/>
            </w:pPr>
            <w:r>
              <w:t xml:space="preserve">Количество ипотечных кредитов (займов), по которым гражданам предоставлена поддержка из областного бюджета в рамках </w:t>
            </w:r>
            <w:hyperlink r:id="rId598" w:history="1">
              <w:r>
                <w:rPr>
                  <w:color w:val="0000FF"/>
                </w:rPr>
                <w:t>Закона</w:t>
              </w:r>
            </w:hyperlink>
            <w:r>
              <w:t xml:space="preserve"> Волгоградской области от 27 марта 2001 г. N 524-ОД "О развитии жилищного кредитования в Волгоградской области"</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890</w:t>
            </w:r>
          </w:p>
        </w:tc>
        <w:tc>
          <w:tcPr>
            <w:tcW w:w="1133" w:type="dxa"/>
            <w:tcBorders>
              <w:top w:val="nil"/>
              <w:left w:val="nil"/>
              <w:bottom w:val="nil"/>
              <w:right w:val="nil"/>
            </w:tcBorders>
          </w:tcPr>
          <w:p w:rsidR="008B26EE" w:rsidRDefault="008B26EE">
            <w:pPr>
              <w:pStyle w:val="ConsPlusNormal"/>
              <w:jc w:val="center"/>
            </w:pPr>
            <w:r>
              <w:t>1600</w:t>
            </w:r>
          </w:p>
        </w:tc>
        <w:tc>
          <w:tcPr>
            <w:tcW w:w="1133" w:type="dxa"/>
            <w:tcBorders>
              <w:top w:val="nil"/>
              <w:left w:val="nil"/>
              <w:bottom w:val="nil"/>
              <w:right w:val="nil"/>
            </w:tcBorders>
          </w:tcPr>
          <w:p w:rsidR="008B26EE" w:rsidRDefault="008B26EE">
            <w:pPr>
              <w:pStyle w:val="ConsPlusNormal"/>
              <w:jc w:val="center"/>
            </w:pPr>
            <w:r>
              <w:t>2100</w:t>
            </w:r>
          </w:p>
        </w:tc>
        <w:tc>
          <w:tcPr>
            <w:tcW w:w="1133" w:type="dxa"/>
            <w:tcBorders>
              <w:top w:val="nil"/>
              <w:left w:val="nil"/>
              <w:bottom w:val="nil"/>
              <w:right w:val="nil"/>
            </w:tcBorders>
          </w:tcPr>
          <w:p w:rsidR="008B26EE" w:rsidRDefault="008B26EE">
            <w:pPr>
              <w:pStyle w:val="ConsPlusNormal"/>
              <w:jc w:val="center"/>
            </w:pPr>
            <w:r>
              <w:t>1934</w:t>
            </w:r>
          </w:p>
        </w:tc>
        <w:tc>
          <w:tcPr>
            <w:tcW w:w="1133" w:type="dxa"/>
            <w:tcBorders>
              <w:top w:val="nil"/>
              <w:left w:val="nil"/>
              <w:bottom w:val="nil"/>
              <w:right w:val="nil"/>
            </w:tcBorders>
          </w:tcPr>
          <w:p w:rsidR="008B26EE" w:rsidRDefault="008B26EE">
            <w:pPr>
              <w:pStyle w:val="ConsPlusNormal"/>
              <w:jc w:val="center"/>
            </w:pPr>
            <w:r>
              <w:t>1250</w:t>
            </w:r>
          </w:p>
        </w:tc>
        <w:tc>
          <w:tcPr>
            <w:tcW w:w="1133" w:type="dxa"/>
            <w:tcBorders>
              <w:top w:val="nil"/>
              <w:left w:val="nil"/>
              <w:bottom w:val="nil"/>
              <w:right w:val="nil"/>
            </w:tcBorders>
          </w:tcPr>
          <w:p w:rsidR="008B26EE" w:rsidRDefault="008B26EE">
            <w:pPr>
              <w:pStyle w:val="ConsPlusNormal"/>
              <w:jc w:val="center"/>
            </w:pPr>
            <w:r>
              <w:t>1950</w:t>
            </w:r>
          </w:p>
        </w:tc>
        <w:tc>
          <w:tcPr>
            <w:tcW w:w="1190" w:type="dxa"/>
            <w:tcBorders>
              <w:top w:val="nil"/>
              <w:left w:val="nil"/>
              <w:bottom w:val="nil"/>
              <w:right w:val="nil"/>
            </w:tcBorders>
          </w:tcPr>
          <w:p w:rsidR="008B26EE" w:rsidRDefault="008B26EE">
            <w:pPr>
              <w:pStyle w:val="ConsPlusNormal"/>
              <w:jc w:val="center"/>
            </w:pPr>
            <w:r>
              <w:t>1380</w:t>
            </w:r>
          </w:p>
        </w:tc>
        <w:tc>
          <w:tcPr>
            <w:tcW w:w="1190" w:type="dxa"/>
            <w:tcBorders>
              <w:top w:val="nil"/>
              <w:left w:val="nil"/>
              <w:bottom w:val="nil"/>
              <w:right w:val="nil"/>
            </w:tcBorders>
          </w:tcPr>
          <w:p w:rsidR="008B26EE" w:rsidRDefault="008B26EE">
            <w:pPr>
              <w:pStyle w:val="ConsPlusNormal"/>
              <w:jc w:val="center"/>
            </w:pPr>
            <w:r>
              <w:t>2030</w:t>
            </w:r>
          </w:p>
        </w:tc>
        <w:tc>
          <w:tcPr>
            <w:tcW w:w="1190" w:type="dxa"/>
            <w:tcBorders>
              <w:top w:val="nil"/>
              <w:left w:val="nil"/>
              <w:bottom w:val="nil"/>
              <w:right w:val="nil"/>
            </w:tcBorders>
          </w:tcPr>
          <w:p w:rsidR="008B26EE" w:rsidRDefault="008B26EE">
            <w:pPr>
              <w:pStyle w:val="ConsPlusNormal"/>
              <w:jc w:val="center"/>
            </w:pPr>
            <w:r>
              <w:t>2300</w:t>
            </w:r>
          </w:p>
        </w:tc>
        <w:tc>
          <w:tcPr>
            <w:tcW w:w="1190" w:type="dxa"/>
            <w:tcBorders>
              <w:top w:val="nil"/>
              <w:left w:val="nil"/>
              <w:bottom w:val="nil"/>
              <w:right w:val="nil"/>
            </w:tcBorders>
          </w:tcPr>
          <w:p w:rsidR="008B26EE" w:rsidRDefault="008B26EE">
            <w:pPr>
              <w:pStyle w:val="ConsPlusNormal"/>
              <w:jc w:val="center"/>
            </w:pPr>
            <w:r>
              <w:t>2300</w:t>
            </w:r>
          </w:p>
        </w:tc>
        <w:tc>
          <w:tcPr>
            <w:tcW w:w="1190" w:type="dxa"/>
            <w:tcBorders>
              <w:top w:val="nil"/>
              <w:left w:val="nil"/>
              <w:bottom w:val="nil"/>
              <w:right w:val="nil"/>
            </w:tcBorders>
          </w:tcPr>
          <w:p w:rsidR="008B26EE" w:rsidRDefault="008B26EE">
            <w:pPr>
              <w:pStyle w:val="ConsPlusNormal"/>
              <w:jc w:val="center"/>
            </w:pPr>
            <w:r>
              <w:t>2300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32.</w:t>
            </w:r>
          </w:p>
        </w:tc>
        <w:tc>
          <w:tcPr>
            <w:tcW w:w="2777" w:type="dxa"/>
            <w:tcBorders>
              <w:top w:val="nil"/>
              <w:left w:val="nil"/>
              <w:bottom w:val="nil"/>
              <w:right w:val="nil"/>
            </w:tcBorders>
          </w:tcPr>
          <w:p w:rsidR="008B26EE" w:rsidRDefault="008B26EE">
            <w:pPr>
              <w:pStyle w:val="ConsPlusNormal"/>
            </w:pPr>
            <w:r>
              <w:t>Количество построенных объектов для областных государственных нужд</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6</w:t>
            </w:r>
          </w:p>
        </w:tc>
        <w:tc>
          <w:tcPr>
            <w:tcW w:w="1133" w:type="dxa"/>
            <w:tcBorders>
              <w:top w:val="nil"/>
              <w:left w:val="nil"/>
              <w:bottom w:val="nil"/>
              <w:right w:val="nil"/>
            </w:tcBorders>
          </w:tcPr>
          <w:p w:rsidR="008B26EE" w:rsidRDefault="008B26EE">
            <w:pPr>
              <w:pStyle w:val="ConsPlusNormal"/>
              <w:jc w:val="center"/>
            </w:pPr>
            <w:r>
              <w:t>3</w:t>
            </w:r>
          </w:p>
        </w:tc>
        <w:tc>
          <w:tcPr>
            <w:tcW w:w="1133"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33.</w:t>
            </w:r>
          </w:p>
        </w:tc>
        <w:tc>
          <w:tcPr>
            <w:tcW w:w="2777" w:type="dxa"/>
            <w:tcBorders>
              <w:top w:val="nil"/>
              <w:left w:val="nil"/>
              <w:bottom w:val="nil"/>
              <w:right w:val="nil"/>
            </w:tcBorders>
          </w:tcPr>
          <w:p w:rsidR="008B26EE" w:rsidRDefault="008B26EE">
            <w:pPr>
              <w:pStyle w:val="ConsPlusNormal"/>
            </w:pPr>
            <w:r>
              <w:t>Количество разработанных материалов, необходимых для утверждения региональных нормативов градостроительного проектирования</w:t>
            </w:r>
          </w:p>
        </w:tc>
        <w:tc>
          <w:tcPr>
            <w:tcW w:w="1530" w:type="dxa"/>
            <w:tcBorders>
              <w:top w:val="nil"/>
              <w:left w:val="nil"/>
              <w:bottom w:val="nil"/>
              <w:right w:val="nil"/>
            </w:tcBorders>
          </w:tcPr>
          <w:p w:rsidR="008B26EE" w:rsidRDefault="008B26EE">
            <w:pPr>
              <w:pStyle w:val="ConsPlusNormal"/>
            </w:pPr>
            <w:r>
              <w:t>комплектов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34.</w:t>
            </w:r>
          </w:p>
        </w:tc>
        <w:tc>
          <w:tcPr>
            <w:tcW w:w="2777" w:type="dxa"/>
            <w:tcBorders>
              <w:top w:val="nil"/>
              <w:left w:val="nil"/>
              <w:bottom w:val="nil"/>
              <w:right w:val="nil"/>
            </w:tcBorders>
          </w:tcPr>
          <w:p w:rsidR="008B26EE" w:rsidRDefault="008B26EE">
            <w:pPr>
              <w:pStyle w:val="ConsPlusNormal"/>
            </w:pPr>
            <w:r>
              <w:t>Количество разработанных материалов, необходимых для утверждения актуализированной Схемы территориального планирования Волгоградской области, в том числе внесение изменений</w:t>
            </w:r>
          </w:p>
        </w:tc>
        <w:tc>
          <w:tcPr>
            <w:tcW w:w="1530" w:type="dxa"/>
            <w:tcBorders>
              <w:top w:val="nil"/>
              <w:left w:val="nil"/>
              <w:bottom w:val="nil"/>
              <w:right w:val="nil"/>
            </w:tcBorders>
          </w:tcPr>
          <w:p w:rsidR="008B26EE" w:rsidRDefault="008B26EE">
            <w:pPr>
              <w:pStyle w:val="ConsPlusNormal"/>
            </w:pPr>
            <w:r>
              <w:t>комплектов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35.</w:t>
            </w:r>
          </w:p>
        </w:tc>
        <w:tc>
          <w:tcPr>
            <w:tcW w:w="2777" w:type="dxa"/>
            <w:tcBorders>
              <w:top w:val="nil"/>
              <w:left w:val="nil"/>
              <w:bottom w:val="nil"/>
              <w:right w:val="nil"/>
            </w:tcBorders>
          </w:tcPr>
          <w:p w:rsidR="008B26EE" w:rsidRDefault="008B26EE">
            <w:pPr>
              <w:pStyle w:val="ConsPlusNormal"/>
            </w:pPr>
            <w:r>
              <w:t>Количество разработанных материалов, необходимых для утверждения проектов планировки территории для размещения объектов регионального значения</w:t>
            </w:r>
          </w:p>
        </w:tc>
        <w:tc>
          <w:tcPr>
            <w:tcW w:w="1530" w:type="dxa"/>
            <w:tcBorders>
              <w:top w:val="nil"/>
              <w:left w:val="nil"/>
              <w:bottom w:val="nil"/>
              <w:right w:val="nil"/>
            </w:tcBorders>
          </w:tcPr>
          <w:p w:rsidR="008B26EE" w:rsidRDefault="008B26EE">
            <w:pPr>
              <w:pStyle w:val="ConsPlusNormal"/>
            </w:pPr>
            <w:r>
              <w:t>комплектов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17</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2</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36.</w:t>
            </w:r>
          </w:p>
        </w:tc>
        <w:tc>
          <w:tcPr>
            <w:tcW w:w="2777" w:type="dxa"/>
            <w:tcBorders>
              <w:top w:val="nil"/>
              <w:left w:val="nil"/>
              <w:bottom w:val="nil"/>
              <w:right w:val="nil"/>
            </w:tcBorders>
          </w:tcPr>
          <w:p w:rsidR="008B26EE" w:rsidRDefault="008B26EE">
            <w:pPr>
              <w:pStyle w:val="ConsPlusNormal"/>
            </w:pPr>
            <w:r>
              <w:t>Количество разработанных материалов, необходимых для установления границ зон затопления, подтопления</w:t>
            </w:r>
          </w:p>
        </w:tc>
        <w:tc>
          <w:tcPr>
            <w:tcW w:w="1530" w:type="dxa"/>
            <w:tcBorders>
              <w:top w:val="nil"/>
              <w:left w:val="nil"/>
              <w:bottom w:val="nil"/>
              <w:right w:val="nil"/>
            </w:tcBorders>
          </w:tcPr>
          <w:p w:rsidR="008B26EE" w:rsidRDefault="008B26EE">
            <w:pPr>
              <w:pStyle w:val="ConsPlusNormal"/>
            </w:pPr>
            <w:r>
              <w:t>комплектов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37.</w:t>
            </w:r>
          </w:p>
        </w:tc>
        <w:tc>
          <w:tcPr>
            <w:tcW w:w="2777" w:type="dxa"/>
            <w:tcBorders>
              <w:top w:val="nil"/>
              <w:left w:val="nil"/>
              <w:bottom w:val="nil"/>
              <w:right w:val="nil"/>
            </w:tcBorders>
          </w:tcPr>
          <w:p w:rsidR="008B26EE" w:rsidRDefault="008B26EE">
            <w:pPr>
              <w:pStyle w:val="ConsPlusNormal"/>
            </w:pPr>
            <w:r>
              <w:t>Количество зарегистрированных инженерно-топографических планов застроенных территорий на 1 гектар в масштабе 1:500, необходимых для формирования базы данных инженерных изысканий Волгоградской области</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400</w:t>
            </w:r>
          </w:p>
        </w:tc>
        <w:tc>
          <w:tcPr>
            <w:tcW w:w="1133" w:type="dxa"/>
            <w:tcBorders>
              <w:top w:val="nil"/>
              <w:left w:val="nil"/>
              <w:bottom w:val="nil"/>
              <w:right w:val="nil"/>
            </w:tcBorders>
          </w:tcPr>
          <w:p w:rsidR="008B26EE" w:rsidRDefault="008B26EE">
            <w:pPr>
              <w:pStyle w:val="ConsPlusNormal"/>
              <w:jc w:val="center"/>
            </w:pPr>
            <w:r>
              <w:t>600</w:t>
            </w:r>
          </w:p>
        </w:tc>
        <w:tc>
          <w:tcPr>
            <w:tcW w:w="1133" w:type="dxa"/>
            <w:tcBorders>
              <w:top w:val="nil"/>
              <w:left w:val="nil"/>
              <w:bottom w:val="nil"/>
              <w:right w:val="nil"/>
            </w:tcBorders>
          </w:tcPr>
          <w:p w:rsidR="008B26EE" w:rsidRDefault="008B26EE">
            <w:pPr>
              <w:pStyle w:val="ConsPlusNormal"/>
              <w:jc w:val="center"/>
            </w:pPr>
            <w:r>
              <w:t>1000</w:t>
            </w:r>
          </w:p>
        </w:tc>
        <w:tc>
          <w:tcPr>
            <w:tcW w:w="1190" w:type="dxa"/>
            <w:tcBorders>
              <w:top w:val="nil"/>
              <w:left w:val="nil"/>
              <w:bottom w:val="nil"/>
              <w:right w:val="nil"/>
            </w:tcBorders>
          </w:tcPr>
          <w:p w:rsidR="008B26EE" w:rsidRDefault="008B26EE">
            <w:pPr>
              <w:pStyle w:val="ConsPlusNormal"/>
              <w:jc w:val="center"/>
            </w:pPr>
            <w:r>
              <w:t>1000</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38.</w:t>
            </w:r>
          </w:p>
        </w:tc>
        <w:tc>
          <w:tcPr>
            <w:tcW w:w="2777" w:type="dxa"/>
            <w:tcBorders>
              <w:top w:val="nil"/>
              <w:left w:val="nil"/>
              <w:bottom w:val="nil"/>
              <w:right w:val="nil"/>
            </w:tcBorders>
          </w:tcPr>
          <w:p w:rsidR="008B26EE" w:rsidRDefault="008B26EE">
            <w:pPr>
              <w:pStyle w:val="ConsPlusNormal"/>
            </w:pPr>
            <w:r>
              <w:t>Количество документов, размещенных в информационной системе</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40000</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39.</w:t>
            </w:r>
          </w:p>
        </w:tc>
        <w:tc>
          <w:tcPr>
            <w:tcW w:w="2777" w:type="dxa"/>
            <w:tcBorders>
              <w:top w:val="nil"/>
              <w:left w:val="nil"/>
              <w:bottom w:val="nil"/>
              <w:right w:val="nil"/>
            </w:tcBorders>
          </w:tcPr>
          <w:p w:rsidR="008B26EE" w:rsidRDefault="008B26EE">
            <w:pPr>
              <w:pStyle w:val="ConsPlusNormal"/>
            </w:pPr>
            <w:r>
              <w:t>Количество топографических планшетов, переведенных с бумажных носителей в электронный вид</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8500</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40.</w:t>
            </w:r>
          </w:p>
        </w:tc>
        <w:tc>
          <w:tcPr>
            <w:tcW w:w="2777" w:type="dxa"/>
            <w:tcBorders>
              <w:top w:val="nil"/>
              <w:left w:val="nil"/>
              <w:bottom w:val="nil"/>
              <w:right w:val="nil"/>
            </w:tcBorders>
          </w:tcPr>
          <w:p w:rsidR="008B26EE" w:rsidRDefault="008B26EE">
            <w:pPr>
              <w:pStyle w:val="ConsPlusNormal"/>
            </w:pPr>
            <w:r>
              <w:t>Процент завершения работ по реконструкции Центральной набережной Волгограда имени 62-й Армии</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13,7</w:t>
            </w:r>
          </w:p>
        </w:tc>
        <w:tc>
          <w:tcPr>
            <w:tcW w:w="1133" w:type="dxa"/>
            <w:tcBorders>
              <w:top w:val="nil"/>
              <w:left w:val="nil"/>
              <w:bottom w:val="nil"/>
              <w:right w:val="nil"/>
            </w:tcBorders>
          </w:tcPr>
          <w:p w:rsidR="008B26EE" w:rsidRDefault="008B26EE">
            <w:pPr>
              <w:pStyle w:val="ConsPlusNormal"/>
              <w:jc w:val="center"/>
            </w:pPr>
            <w:r>
              <w:t>6,0</w:t>
            </w:r>
          </w:p>
        </w:tc>
        <w:tc>
          <w:tcPr>
            <w:tcW w:w="1133" w:type="dxa"/>
            <w:tcBorders>
              <w:top w:val="nil"/>
              <w:left w:val="nil"/>
              <w:bottom w:val="nil"/>
              <w:right w:val="nil"/>
            </w:tcBorders>
          </w:tcPr>
          <w:p w:rsidR="008B26EE" w:rsidRDefault="008B26EE">
            <w:pPr>
              <w:pStyle w:val="ConsPlusNormal"/>
              <w:jc w:val="center"/>
            </w:pPr>
            <w:r>
              <w:t>48,0</w:t>
            </w:r>
          </w:p>
        </w:tc>
        <w:tc>
          <w:tcPr>
            <w:tcW w:w="1190" w:type="dxa"/>
            <w:tcBorders>
              <w:top w:val="nil"/>
              <w:left w:val="nil"/>
              <w:bottom w:val="nil"/>
              <w:right w:val="nil"/>
            </w:tcBorders>
          </w:tcPr>
          <w:p w:rsidR="008B26EE" w:rsidRDefault="008B26EE">
            <w:pPr>
              <w:pStyle w:val="ConsPlusNormal"/>
              <w:jc w:val="center"/>
            </w:pPr>
            <w:r>
              <w:t>15,7</w:t>
            </w:r>
          </w:p>
        </w:tc>
        <w:tc>
          <w:tcPr>
            <w:tcW w:w="1190" w:type="dxa"/>
            <w:tcBorders>
              <w:top w:val="nil"/>
              <w:left w:val="nil"/>
              <w:bottom w:val="nil"/>
              <w:right w:val="nil"/>
            </w:tcBorders>
          </w:tcPr>
          <w:p w:rsidR="008B26EE" w:rsidRDefault="008B26EE">
            <w:pPr>
              <w:pStyle w:val="ConsPlusNormal"/>
              <w:jc w:val="center"/>
            </w:pPr>
            <w:r>
              <w:t>16,6</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41.</w:t>
            </w:r>
          </w:p>
        </w:tc>
        <w:tc>
          <w:tcPr>
            <w:tcW w:w="2777" w:type="dxa"/>
            <w:tcBorders>
              <w:top w:val="nil"/>
              <w:left w:val="nil"/>
              <w:bottom w:val="nil"/>
              <w:right w:val="nil"/>
            </w:tcBorders>
          </w:tcPr>
          <w:p w:rsidR="008B26EE" w:rsidRDefault="008B26EE">
            <w:pPr>
              <w:pStyle w:val="ConsPlusNormal"/>
            </w:pPr>
            <w:r>
              <w:t xml:space="preserve">Количество введенных в эксплуатацию многоквартирных домов, строящихся с привлечением денежных средств участников долевого строительства, сведения о которых содержатся в реестре пострадавших граждан, ведение которого осуществляется в соответствии с Федеральным </w:t>
            </w:r>
            <w:hyperlink r:id="rId599"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3</w:t>
            </w:r>
          </w:p>
        </w:tc>
        <w:tc>
          <w:tcPr>
            <w:tcW w:w="1133" w:type="dxa"/>
            <w:tcBorders>
              <w:top w:val="nil"/>
              <w:left w:val="nil"/>
              <w:bottom w:val="nil"/>
              <w:right w:val="nil"/>
            </w:tcBorders>
          </w:tcPr>
          <w:p w:rsidR="008B26EE" w:rsidRDefault="008B26EE">
            <w:pPr>
              <w:pStyle w:val="ConsPlusNormal"/>
              <w:jc w:val="center"/>
            </w:pPr>
            <w:r>
              <w:t>8</w:t>
            </w:r>
          </w:p>
        </w:tc>
        <w:tc>
          <w:tcPr>
            <w:tcW w:w="1190" w:type="dxa"/>
            <w:tcBorders>
              <w:top w:val="nil"/>
              <w:left w:val="nil"/>
              <w:bottom w:val="nil"/>
              <w:right w:val="nil"/>
            </w:tcBorders>
          </w:tcPr>
          <w:p w:rsidR="008B26EE" w:rsidRDefault="008B26EE">
            <w:pPr>
              <w:pStyle w:val="ConsPlusNormal"/>
              <w:jc w:val="center"/>
            </w:pPr>
            <w:r>
              <w:t>5</w:t>
            </w:r>
          </w:p>
        </w:tc>
        <w:tc>
          <w:tcPr>
            <w:tcW w:w="1190" w:type="dxa"/>
            <w:tcBorders>
              <w:top w:val="nil"/>
              <w:left w:val="nil"/>
              <w:bottom w:val="nil"/>
              <w:right w:val="nil"/>
            </w:tcBorders>
          </w:tcPr>
          <w:p w:rsidR="008B26EE" w:rsidRDefault="008B26EE">
            <w:pPr>
              <w:pStyle w:val="ConsPlusNormal"/>
              <w:jc w:val="center"/>
            </w:pPr>
            <w:r>
              <w:t>4</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42.</w:t>
            </w:r>
          </w:p>
        </w:tc>
        <w:tc>
          <w:tcPr>
            <w:tcW w:w="2777" w:type="dxa"/>
            <w:tcBorders>
              <w:top w:val="nil"/>
              <w:left w:val="nil"/>
              <w:bottom w:val="nil"/>
              <w:right w:val="nil"/>
            </w:tcBorders>
          </w:tcPr>
          <w:p w:rsidR="008B26EE" w:rsidRDefault="008B26EE">
            <w:pPr>
              <w:pStyle w:val="ConsPlusNormal"/>
            </w:pPr>
            <w:r>
              <w:t xml:space="preserve">Количество граждан, включенных в реестр пострадавших граждан, ведение которого осуществляется в соответствии с Федеральным </w:t>
            </w:r>
            <w:hyperlink r:id="rId600"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которых не могут быть восстановлены путем завершения строительства многоквартирного дома и передачи таким гражданам жилого помещения, получивших социальную выплату</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20</w:t>
            </w:r>
          </w:p>
        </w:tc>
        <w:tc>
          <w:tcPr>
            <w:tcW w:w="1133" w:type="dxa"/>
            <w:tcBorders>
              <w:top w:val="nil"/>
              <w:left w:val="nil"/>
              <w:bottom w:val="nil"/>
              <w:right w:val="nil"/>
            </w:tcBorders>
          </w:tcPr>
          <w:p w:rsidR="008B26EE" w:rsidRDefault="008B26EE">
            <w:pPr>
              <w:pStyle w:val="ConsPlusNormal"/>
              <w:jc w:val="center"/>
            </w:pPr>
            <w:r>
              <w:t>17</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43.</w:t>
            </w:r>
          </w:p>
        </w:tc>
        <w:tc>
          <w:tcPr>
            <w:tcW w:w="2777" w:type="dxa"/>
            <w:tcBorders>
              <w:top w:val="nil"/>
              <w:left w:val="nil"/>
              <w:bottom w:val="nil"/>
              <w:right w:val="nil"/>
            </w:tcBorders>
          </w:tcPr>
          <w:p w:rsidR="008B26EE" w:rsidRDefault="008B26EE">
            <w:pPr>
              <w:pStyle w:val="ConsPlusNormal"/>
            </w:pPr>
            <w:r>
              <w:t>Количество ипотечных займов, выданных ОАО "ВАИЖК" со сниженной процентной ставкой</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44.</w:t>
            </w:r>
          </w:p>
        </w:tc>
        <w:tc>
          <w:tcPr>
            <w:tcW w:w="2777" w:type="dxa"/>
            <w:tcBorders>
              <w:top w:val="nil"/>
              <w:left w:val="nil"/>
              <w:bottom w:val="nil"/>
              <w:right w:val="nil"/>
            </w:tcBorders>
          </w:tcPr>
          <w:p w:rsidR="008B26EE" w:rsidRDefault="008B26EE">
            <w:pPr>
              <w:pStyle w:val="ConsPlusNormal"/>
            </w:pPr>
            <w:r>
              <w:t>Доля услуг в сфере градостроительной деятельности, оказанных в электронном виде</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30</w:t>
            </w:r>
          </w:p>
        </w:tc>
        <w:tc>
          <w:tcPr>
            <w:tcW w:w="1190" w:type="dxa"/>
            <w:tcBorders>
              <w:top w:val="nil"/>
              <w:left w:val="nil"/>
              <w:bottom w:val="nil"/>
              <w:right w:val="nil"/>
            </w:tcBorders>
          </w:tcPr>
          <w:p w:rsidR="008B26EE" w:rsidRDefault="008B26EE">
            <w:pPr>
              <w:pStyle w:val="ConsPlusNormal"/>
              <w:jc w:val="center"/>
            </w:pPr>
            <w:r>
              <w:t>50</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0B4522">
            <w:pPr>
              <w:pStyle w:val="ConsPlusNormal"/>
              <w:jc w:val="center"/>
              <w:outlineLvl w:val="3"/>
            </w:pPr>
            <w:hyperlink w:anchor="P1723" w:history="1">
              <w:r w:rsidR="008B26EE">
                <w:rPr>
                  <w:color w:val="0000FF"/>
                </w:rPr>
                <w:t>Подпрограмма</w:t>
              </w:r>
            </w:hyperlink>
            <w:r w:rsidR="008B26EE">
              <w:t xml:space="preserve"> "Формирование рынка наемных домов социального использования на территории Волгоградской области"</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45.</w:t>
            </w:r>
          </w:p>
        </w:tc>
        <w:tc>
          <w:tcPr>
            <w:tcW w:w="2777" w:type="dxa"/>
            <w:tcBorders>
              <w:top w:val="nil"/>
              <w:left w:val="nil"/>
              <w:bottom w:val="nil"/>
              <w:right w:val="nil"/>
            </w:tcBorders>
          </w:tcPr>
          <w:p w:rsidR="008B26EE" w:rsidRDefault="008B26EE">
            <w:pPr>
              <w:pStyle w:val="ConsPlusNormal"/>
            </w:pPr>
            <w:r>
              <w:t>Годовой объем ввода наемных домов социального использования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2,4</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46.</w:t>
            </w:r>
          </w:p>
        </w:tc>
        <w:tc>
          <w:tcPr>
            <w:tcW w:w="2777" w:type="dxa"/>
            <w:tcBorders>
              <w:top w:val="nil"/>
              <w:left w:val="nil"/>
              <w:bottom w:val="nil"/>
              <w:right w:val="nil"/>
            </w:tcBorders>
          </w:tcPr>
          <w:p w:rsidR="008B26EE" w:rsidRDefault="008B26EE">
            <w:pPr>
              <w:pStyle w:val="ConsPlusNormal"/>
            </w:pPr>
            <w:r>
              <w:t>Доля ввода наемных домов социального использования от общей площади ввода жилья на территории Волгоградской области</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0,2</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0B4522">
            <w:pPr>
              <w:pStyle w:val="ConsPlusNormal"/>
              <w:jc w:val="center"/>
              <w:outlineLvl w:val="3"/>
            </w:pPr>
            <w:hyperlink w:anchor="P1846" w:history="1">
              <w:r w:rsidR="008B26EE">
                <w:rPr>
                  <w:color w:val="0000FF"/>
                </w:rPr>
                <w:t>Подпрограмма</w:t>
              </w:r>
            </w:hyperlink>
            <w:r w:rsidR="008B26EE">
              <w:t xml:space="preserve"> "Чистая вода"</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47.</w:t>
            </w:r>
          </w:p>
        </w:tc>
        <w:tc>
          <w:tcPr>
            <w:tcW w:w="2777" w:type="dxa"/>
            <w:tcBorders>
              <w:top w:val="nil"/>
              <w:left w:val="nil"/>
              <w:bottom w:val="nil"/>
              <w:right w:val="nil"/>
            </w:tcBorders>
          </w:tcPr>
          <w:p w:rsidR="008B26EE" w:rsidRDefault="008B26EE">
            <w:pPr>
              <w:pStyle w:val="ConsPlusNormal"/>
            </w:pPr>
            <w:r>
              <w:t>Разработка проектной документации объектов капитального строительства</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5</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3</w:t>
            </w:r>
          </w:p>
        </w:tc>
        <w:tc>
          <w:tcPr>
            <w:tcW w:w="1133" w:type="dxa"/>
            <w:tcBorders>
              <w:top w:val="nil"/>
              <w:left w:val="nil"/>
              <w:bottom w:val="nil"/>
              <w:right w:val="nil"/>
            </w:tcBorders>
          </w:tcPr>
          <w:p w:rsidR="008B26EE" w:rsidRDefault="008B26EE">
            <w:pPr>
              <w:pStyle w:val="ConsPlusNormal"/>
              <w:jc w:val="center"/>
            </w:pPr>
            <w:r>
              <w:t>8</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1"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48.</w:t>
            </w:r>
          </w:p>
        </w:tc>
        <w:tc>
          <w:tcPr>
            <w:tcW w:w="2777" w:type="dxa"/>
            <w:tcBorders>
              <w:top w:val="nil"/>
              <w:left w:val="nil"/>
              <w:bottom w:val="nil"/>
              <w:right w:val="nil"/>
            </w:tcBorders>
          </w:tcPr>
          <w:p w:rsidR="008B26EE" w:rsidRDefault="008B26EE">
            <w:pPr>
              <w:pStyle w:val="ConsPlusNormal"/>
            </w:pPr>
            <w:r>
              <w:t>Реконструируемая мощность систем водоснабжения</w:t>
            </w:r>
          </w:p>
        </w:tc>
        <w:tc>
          <w:tcPr>
            <w:tcW w:w="1530" w:type="dxa"/>
            <w:tcBorders>
              <w:top w:val="nil"/>
              <w:left w:val="nil"/>
              <w:bottom w:val="nil"/>
              <w:right w:val="nil"/>
            </w:tcBorders>
          </w:tcPr>
          <w:p w:rsidR="008B26EE" w:rsidRDefault="008B26EE">
            <w:pPr>
              <w:pStyle w:val="ConsPlusNormal"/>
            </w:pPr>
            <w:r>
              <w:t>тыс. куб. метров/сутки</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300</w:t>
            </w:r>
          </w:p>
        </w:tc>
        <w:tc>
          <w:tcPr>
            <w:tcW w:w="1133" w:type="dxa"/>
            <w:tcBorders>
              <w:top w:val="nil"/>
              <w:left w:val="nil"/>
              <w:bottom w:val="nil"/>
              <w:right w:val="nil"/>
            </w:tcBorders>
          </w:tcPr>
          <w:p w:rsidR="008B26EE" w:rsidRDefault="008B26EE">
            <w:pPr>
              <w:pStyle w:val="ConsPlusNormal"/>
              <w:jc w:val="center"/>
            </w:pPr>
            <w:r>
              <w:t>382</w:t>
            </w:r>
          </w:p>
        </w:tc>
        <w:tc>
          <w:tcPr>
            <w:tcW w:w="1133" w:type="dxa"/>
            <w:tcBorders>
              <w:top w:val="nil"/>
              <w:left w:val="nil"/>
              <w:bottom w:val="nil"/>
              <w:right w:val="nil"/>
            </w:tcBorders>
          </w:tcPr>
          <w:p w:rsidR="008B26EE" w:rsidRDefault="008B26EE">
            <w:pPr>
              <w:pStyle w:val="ConsPlusNormal"/>
              <w:jc w:val="center"/>
            </w:pPr>
            <w:r>
              <w:t>548056</w:t>
            </w:r>
          </w:p>
        </w:tc>
        <w:tc>
          <w:tcPr>
            <w:tcW w:w="1133" w:type="dxa"/>
            <w:tcBorders>
              <w:top w:val="nil"/>
              <w:left w:val="nil"/>
              <w:bottom w:val="nil"/>
              <w:right w:val="nil"/>
            </w:tcBorders>
          </w:tcPr>
          <w:p w:rsidR="008B26EE" w:rsidRDefault="008B26EE">
            <w:pPr>
              <w:pStyle w:val="ConsPlusNormal"/>
              <w:jc w:val="center"/>
            </w:pPr>
            <w:r>
              <w:t>126,56</w:t>
            </w:r>
          </w:p>
        </w:tc>
        <w:tc>
          <w:tcPr>
            <w:tcW w:w="1190" w:type="dxa"/>
            <w:tcBorders>
              <w:top w:val="nil"/>
              <w:left w:val="nil"/>
              <w:bottom w:val="nil"/>
              <w:right w:val="nil"/>
            </w:tcBorders>
          </w:tcPr>
          <w:p w:rsidR="008B26EE" w:rsidRDefault="008B26EE">
            <w:pPr>
              <w:pStyle w:val="ConsPlusNormal"/>
              <w:jc w:val="center"/>
            </w:pPr>
            <w:r>
              <w:t>4</w:t>
            </w:r>
          </w:p>
        </w:tc>
        <w:tc>
          <w:tcPr>
            <w:tcW w:w="1190" w:type="dxa"/>
            <w:tcBorders>
              <w:top w:val="nil"/>
              <w:left w:val="nil"/>
              <w:bottom w:val="nil"/>
              <w:right w:val="nil"/>
            </w:tcBorders>
          </w:tcPr>
          <w:p w:rsidR="008B26EE" w:rsidRDefault="008B26EE">
            <w:pPr>
              <w:pStyle w:val="ConsPlusNormal"/>
              <w:jc w:val="center"/>
            </w:pPr>
            <w:r>
              <w:t>10</w:t>
            </w:r>
          </w:p>
        </w:tc>
        <w:tc>
          <w:tcPr>
            <w:tcW w:w="1190" w:type="dxa"/>
            <w:tcBorders>
              <w:top w:val="nil"/>
              <w:left w:val="nil"/>
              <w:bottom w:val="nil"/>
              <w:right w:val="nil"/>
            </w:tcBorders>
          </w:tcPr>
          <w:p w:rsidR="008B26EE" w:rsidRDefault="008B26EE">
            <w:pPr>
              <w:pStyle w:val="ConsPlusNormal"/>
              <w:jc w:val="center"/>
            </w:pPr>
            <w:r>
              <w:t>17,62</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5</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2"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49.</w:t>
            </w:r>
          </w:p>
        </w:tc>
        <w:tc>
          <w:tcPr>
            <w:tcW w:w="2777" w:type="dxa"/>
            <w:tcBorders>
              <w:top w:val="nil"/>
              <w:left w:val="nil"/>
              <w:bottom w:val="nil"/>
              <w:right w:val="nil"/>
            </w:tcBorders>
          </w:tcPr>
          <w:p w:rsidR="008B26EE" w:rsidRDefault="008B26EE">
            <w:pPr>
              <w:pStyle w:val="ConsPlusNormal"/>
            </w:pPr>
            <w:r>
              <w:t>Строительство сетей водоснабжения</w:t>
            </w:r>
          </w:p>
        </w:tc>
        <w:tc>
          <w:tcPr>
            <w:tcW w:w="1530" w:type="dxa"/>
            <w:tcBorders>
              <w:top w:val="nil"/>
              <w:left w:val="nil"/>
              <w:bottom w:val="nil"/>
              <w:right w:val="nil"/>
            </w:tcBorders>
          </w:tcPr>
          <w:p w:rsidR="008B26EE" w:rsidRDefault="008B26EE">
            <w:pPr>
              <w:pStyle w:val="ConsPlusNormal"/>
            </w:pPr>
            <w:r>
              <w:t>километров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29,2</w:t>
            </w:r>
          </w:p>
        </w:tc>
        <w:tc>
          <w:tcPr>
            <w:tcW w:w="1133" w:type="dxa"/>
            <w:tcBorders>
              <w:top w:val="nil"/>
              <w:left w:val="nil"/>
              <w:bottom w:val="nil"/>
              <w:right w:val="nil"/>
            </w:tcBorders>
          </w:tcPr>
          <w:p w:rsidR="008B26EE" w:rsidRDefault="008B26EE">
            <w:pPr>
              <w:pStyle w:val="ConsPlusNormal"/>
              <w:jc w:val="center"/>
            </w:pPr>
            <w:r>
              <w:t>6,5</w:t>
            </w:r>
          </w:p>
        </w:tc>
        <w:tc>
          <w:tcPr>
            <w:tcW w:w="1133" w:type="dxa"/>
            <w:tcBorders>
              <w:top w:val="nil"/>
              <w:left w:val="nil"/>
              <w:bottom w:val="nil"/>
              <w:right w:val="nil"/>
            </w:tcBorders>
          </w:tcPr>
          <w:p w:rsidR="008B26EE" w:rsidRDefault="008B26EE">
            <w:pPr>
              <w:pStyle w:val="ConsPlusNormal"/>
              <w:jc w:val="center"/>
            </w:pPr>
            <w:r>
              <w:t>8,9</w:t>
            </w:r>
          </w:p>
        </w:tc>
        <w:tc>
          <w:tcPr>
            <w:tcW w:w="1133" w:type="dxa"/>
            <w:tcBorders>
              <w:top w:val="nil"/>
              <w:left w:val="nil"/>
              <w:bottom w:val="nil"/>
              <w:right w:val="nil"/>
            </w:tcBorders>
          </w:tcPr>
          <w:p w:rsidR="008B26EE" w:rsidRDefault="008B26EE">
            <w:pPr>
              <w:pStyle w:val="ConsPlusNormal"/>
              <w:jc w:val="center"/>
            </w:pPr>
            <w:r>
              <w:t>7,4</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50.</w:t>
            </w:r>
          </w:p>
        </w:tc>
        <w:tc>
          <w:tcPr>
            <w:tcW w:w="2777" w:type="dxa"/>
            <w:tcBorders>
              <w:top w:val="nil"/>
              <w:left w:val="nil"/>
              <w:bottom w:val="nil"/>
              <w:right w:val="nil"/>
            </w:tcBorders>
          </w:tcPr>
          <w:p w:rsidR="008B26EE" w:rsidRDefault="008B26EE">
            <w:pPr>
              <w:pStyle w:val="ConsPlusNormal"/>
            </w:pPr>
            <w:r>
              <w:t>Реконструкция и модернизация сетей водоснабжения</w:t>
            </w:r>
          </w:p>
        </w:tc>
        <w:tc>
          <w:tcPr>
            <w:tcW w:w="1530" w:type="dxa"/>
            <w:tcBorders>
              <w:top w:val="nil"/>
              <w:left w:val="nil"/>
              <w:bottom w:val="nil"/>
              <w:right w:val="nil"/>
            </w:tcBorders>
          </w:tcPr>
          <w:p w:rsidR="008B26EE" w:rsidRDefault="008B26EE">
            <w:pPr>
              <w:pStyle w:val="ConsPlusNormal"/>
            </w:pPr>
            <w:r>
              <w:t>километров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82</w:t>
            </w:r>
          </w:p>
        </w:tc>
        <w:tc>
          <w:tcPr>
            <w:tcW w:w="1133" w:type="dxa"/>
            <w:tcBorders>
              <w:top w:val="nil"/>
              <w:left w:val="nil"/>
              <w:bottom w:val="nil"/>
              <w:right w:val="nil"/>
            </w:tcBorders>
          </w:tcPr>
          <w:p w:rsidR="008B26EE" w:rsidRDefault="008B26EE">
            <w:pPr>
              <w:pStyle w:val="ConsPlusNormal"/>
              <w:jc w:val="center"/>
            </w:pPr>
            <w:r>
              <w:t>117,5</w:t>
            </w:r>
          </w:p>
        </w:tc>
        <w:tc>
          <w:tcPr>
            <w:tcW w:w="1133" w:type="dxa"/>
            <w:tcBorders>
              <w:top w:val="nil"/>
              <w:left w:val="nil"/>
              <w:bottom w:val="nil"/>
              <w:right w:val="nil"/>
            </w:tcBorders>
          </w:tcPr>
          <w:p w:rsidR="008B26EE" w:rsidRDefault="008B26EE">
            <w:pPr>
              <w:pStyle w:val="ConsPlusNormal"/>
              <w:jc w:val="center"/>
            </w:pPr>
            <w:r>
              <w:t>4,6</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6,5</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51.</w:t>
            </w:r>
          </w:p>
        </w:tc>
        <w:tc>
          <w:tcPr>
            <w:tcW w:w="2777" w:type="dxa"/>
            <w:tcBorders>
              <w:top w:val="nil"/>
              <w:left w:val="nil"/>
              <w:bottom w:val="nil"/>
              <w:right w:val="nil"/>
            </w:tcBorders>
          </w:tcPr>
          <w:p w:rsidR="008B26EE" w:rsidRDefault="008B26EE">
            <w:pPr>
              <w:pStyle w:val="ConsPlusNormal"/>
            </w:pPr>
            <w:r>
              <w:t>Доля населения, обеспеченного питьевой водой, отвечающей требованиям безопасности, в общей численности населения</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89,0</w:t>
            </w:r>
          </w:p>
        </w:tc>
        <w:tc>
          <w:tcPr>
            <w:tcW w:w="1133" w:type="dxa"/>
            <w:tcBorders>
              <w:top w:val="nil"/>
              <w:left w:val="nil"/>
              <w:bottom w:val="nil"/>
              <w:right w:val="nil"/>
            </w:tcBorders>
          </w:tcPr>
          <w:p w:rsidR="008B26EE" w:rsidRDefault="008B26EE">
            <w:pPr>
              <w:pStyle w:val="ConsPlusNormal"/>
              <w:jc w:val="center"/>
            </w:pPr>
            <w:r>
              <w:t>89,4</w:t>
            </w:r>
          </w:p>
        </w:tc>
        <w:tc>
          <w:tcPr>
            <w:tcW w:w="1133" w:type="dxa"/>
            <w:tcBorders>
              <w:top w:val="nil"/>
              <w:left w:val="nil"/>
              <w:bottom w:val="nil"/>
              <w:right w:val="nil"/>
            </w:tcBorders>
          </w:tcPr>
          <w:p w:rsidR="008B26EE" w:rsidRDefault="008B26EE">
            <w:pPr>
              <w:pStyle w:val="ConsPlusNormal"/>
              <w:jc w:val="center"/>
            </w:pPr>
            <w:r>
              <w:t>90,3</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52.</w:t>
            </w:r>
          </w:p>
        </w:tc>
        <w:tc>
          <w:tcPr>
            <w:tcW w:w="2777" w:type="dxa"/>
            <w:tcBorders>
              <w:top w:val="nil"/>
              <w:left w:val="nil"/>
              <w:bottom w:val="nil"/>
              <w:right w:val="nil"/>
            </w:tcBorders>
          </w:tcPr>
          <w:p w:rsidR="008B26EE" w:rsidRDefault="008B26EE">
            <w:pPr>
              <w:pStyle w:val="ConsPlusNormal"/>
            </w:pPr>
            <w:r>
              <w:t>Доля населения, обеспеченного питьевой водой из систем централизованного водоснабжения</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85,6</w:t>
            </w:r>
          </w:p>
        </w:tc>
        <w:tc>
          <w:tcPr>
            <w:tcW w:w="1190" w:type="dxa"/>
            <w:tcBorders>
              <w:top w:val="nil"/>
              <w:left w:val="nil"/>
              <w:bottom w:val="nil"/>
              <w:right w:val="nil"/>
            </w:tcBorders>
          </w:tcPr>
          <w:p w:rsidR="008B26EE" w:rsidRDefault="008B26EE">
            <w:pPr>
              <w:pStyle w:val="ConsPlusNormal"/>
              <w:jc w:val="center"/>
            </w:pPr>
            <w:r>
              <w:t>85,8</w:t>
            </w:r>
          </w:p>
        </w:tc>
        <w:tc>
          <w:tcPr>
            <w:tcW w:w="1190" w:type="dxa"/>
            <w:tcBorders>
              <w:top w:val="nil"/>
              <w:left w:val="nil"/>
              <w:bottom w:val="nil"/>
              <w:right w:val="nil"/>
            </w:tcBorders>
          </w:tcPr>
          <w:p w:rsidR="008B26EE" w:rsidRDefault="008B26EE">
            <w:pPr>
              <w:pStyle w:val="ConsPlusNormal"/>
              <w:jc w:val="center"/>
            </w:pPr>
            <w:r>
              <w:t>86,5</w:t>
            </w:r>
          </w:p>
        </w:tc>
        <w:tc>
          <w:tcPr>
            <w:tcW w:w="1190" w:type="dxa"/>
            <w:tcBorders>
              <w:top w:val="nil"/>
              <w:left w:val="nil"/>
              <w:bottom w:val="nil"/>
              <w:right w:val="nil"/>
            </w:tcBorders>
          </w:tcPr>
          <w:p w:rsidR="008B26EE" w:rsidRDefault="008B26EE">
            <w:pPr>
              <w:pStyle w:val="ConsPlusNormal"/>
              <w:jc w:val="center"/>
            </w:pPr>
            <w:r>
              <w:t>87,0</w:t>
            </w:r>
          </w:p>
        </w:tc>
        <w:tc>
          <w:tcPr>
            <w:tcW w:w="1190" w:type="dxa"/>
            <w:tcBorders>
              <w:top w:val="nil"/>
              <w:left w:val="nil"/>
              <w:bottom w:val="nil"/>
              <w:right w:val="nil"/>
            </w:tcBorders>
          </w:tcPr>
          <w:p w:rsidR="008B26EE" w:rsidRDefault="008B26EE">
            <w:pPr>
              <w:pStyle w:val="ConsPlusNormal"/>
              <w:jc w:val="center"/>
            </w:pPr>
            <w:r>
              <w:t>88,7</w:t>
            </w:r>
          </w:p>
        </w:tc>
        <w:tc>
          <w:tcPr>
            <w:tcW w:w="1190" w:type="dxa"/>
            <w:tcBorders>
              <w:top w:val="nil"/>
              <w:left w:val="nil"/>
              <w:bottom w:val="nil"/>
              <w:right w:val="nil"/>
            </w:tcBorders>
          </w:tcPr>
          <w:p w:rsidR="008B26EE" w:rsidRDefault="008B26EE">
            <w:pPr>
              <w:pStyle w:val="ConsPlusNormal"/>
              <w:jc w:val="center"/>
            </w:pPr>
            <w:r>
              <w:t>90,1</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3"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53.</w:t>
            </w:r>
          </w:p>
        </w:tc>
        <w:tc>
          <w:tcPr>
            <w:tcW w:w="2777" w:type="dxa"/>
            <w:tcBorders>
              <w:top w:val="nil"/>
              <w:left w:val="nil"/>
              <w:bottom w:val="nil"/>
              <w:right w:val="nil"/>
            </w:tcBorders>
          </w:tcPr>
          <w:p w:rsidR="008B26EE" w:rsidRDefault="008B26EE">
            <w:pPr>
              <w:pStyle w:val="ConsPlusNormal"/>
            </w:pPr>
            <w:r>
              <w:t>Доля городского населения, обеспеченного качественной питьевой водой из систем централизованного водоснабжения</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95,8</w:t>
            </w:r>
          </w:p>
        </w:tc>
        <w:tc>
          <w:tcPr>
            <w:tcW w:w="1190" w:type="dxa"/>
            <w:tcBorders>
              <w:top w:val="nil"/>
              <w:left w:val="nil"/>
              <w:bottom w:val="nil"/>
              <w:right w:val="nil"/>
            </w:tcBorders>
          </w:tcPr>
          <w:p w:rsidR="008B26EE" w:rsidRDefault="008B26EE">
            <w:pPr>
              <w:pStyle w:val="ConsPlusNormal"/>
              <w:jc w:val="center"/>
            </w:pPr>
            <w:r>
              <w:t>96,0</w:t>
            </w:r>
          </w:p>
        </w:tc>
        <w:tc>
          <w:tcPr>
            <w:tcW w:w="1190" w:type="dxa"/>
            <w:tcBorders>
              <w:top w:val="nil"/>
              <w:left w:val="nil"/>
              <w:bottom w:val="nil"/>
              <w:right w:val="nil"/>
            </w:tcBorders>
          </w:tcPr>
          <w:p w:rsidR="008B26EE" w:rsidRDefault="008B26EE">
            <w:pPr>
              <w:pStyle w:val="ConsPlusNormal"/>
              <w:jc w:val="center"/>
            </w:pPr>
            <w:r>
              <w:t>96,8</w:t>
            </w:r>
          </w:p>
        </w:tc>
        <w:tc>
          <w:tcPr>
            <w:tcW w:w="1190" w:type="dxa"/>
            <w:tcBorders>
              <w:top w:val="nil"/>
              <w:left w:val="nil"/>
              <w:bottom w:val="nil"/>
              <w:right w:val="nil"/>
            </w:tcBorders>
          </w:tcPr>
          <w:p w:rsidR="008B26EE" w:rsidRDefault="008B26EE">
            <w:pPr>
              <w:pStyle w:val="ConsPlusNormal"/>
              <w:jc w:val="center"/>
            </w:pPr>
            <w:r>
              <w:t>97,3</w:t>
            </w:r>
          </w:p>
        </w:tc>
        <w:tc>
          <w:tcPr>
            <w:tcW w:w="1190" w:type="dxa"/>
            <w:tcBorders>
              <w:top w:val="nil"/>
              <w:left w:val="nil"/>
              <w:bottom w:val="nil"/>
              <w:right w:val="nil"/>
            </w:tcBorders>
          </w:tcPr>
          <w:p w:rsidR="008B26EE" w:rsidRDefault="008B26EE">
            <w:pPr>
              <w:pStyle w:val="ConsPlusNormal"/>
              <w:jc w:val="center"/>
            </w:pPr>
            <w:r>
              <w:t>99,2</w:t>
            </w:r>
          </w:p>
        </w:tc>
        <w:tc>
          <w:tcPr>
            <w:tcW w:w="1190" w:type="dxa"/>
            <w:tcBorders>
              <w:top w:val="nil"/>
              <w:left w:val="nil"/>
              <w:bottom w:val="nil"/>
              <w:right w:val="nil"/>
            </w:tcBorders>
          </w:tcPr>
          <w:p w:rsidR="008B26EE" w:rsidRDefault="008B26EE">
            <w:pPr>
              <w:pStyle w:val="ConsPlusNormal"/>
              <w:jc w:val="center"/>
            </w:pPr>
            <w:r>
              <w:t>99,8</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4"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54.</w:t>
            </w:r>
          </w:p>
        </w:tc>
        <w:tc>
          <w:tcPr>
            <w:tcW w:w="2777" w:type="dxa"/>
            <w:tcBorders>
              <w:top w:val="nil"/>
              <w:left w:val="nil"/>
              <w:bottom w:val="nil"/>
              <w:right w:val="nil"/>
            </w:tcBorders>
          </w:tcPr>
          <w:p w:rsidR="008B26EE" w:rsidRDefault="008B26EE">
            <w:pPr>
              <w:pStyle w:val="ConsPlusNormal"/>
            </w:pPr>
            <w:r>
              <w:t>Построены и реконструированы крупные объекты питьевого водоснабжения, предусмотренные региональными программами, нарастающим итогом</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6</w:t>
            </w:r>
          </w:p>
        </w:tc>
        <w:tc>
          <w:tcPr>
            <w:tcW w:w="1190" w:type="dxa"/>
            <w:tcBorders>
              <w:top w:val="nil"/>
              <w:left w:val="nil"/>
              <w:bottom w:val="nil"/>
              <w:right w:val="nil"/>
            </w:tcBorders>
          </w:tcPr>
          <w:p w:rsidR="008B26EE" w:rsidRDefault="008B26EE">
            <w:pPr>
              <w:pStyle w:val="ConsPlusNormal"/>
              <w:jc w:val="center"/>
            </w:pPr>
            <w:r>
              <w:t>12</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30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55.</w:t>
            </w:r>
          </w:p>
        </w:tc>
        <w:tc>
          <w:tcPr>
            <w:tcW w:w="2777" w:type="dxa"/>
            <w:tcBorders>
              <w:top w:val="nil"/>
              <w:left w:val="nil"/>
              <w:bottom w:val="nil"/>
              <w:right w:val="nil"/>
            </w:tcBorders>
          </w:tcPr>
          <w:p w:rsidR="008B26EE" w:rsidRDefault="008B26EE">
            <w:pPr>
              <w:pStyle w:val="ConsPlusNormal"/>
            </w:pPr>
            <w:r>
              <w:t>Доля уличной водопроводной сети, нуждающейся в замене</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51,300</w:t>
            </w:r>
          </w:p>
        </w:tc>
        <w:tc>
          <w:tcPr>
            <w:tcW w:w="1133" w:type="dxa"/>
            <w:tcBorders>
              <w:top w:val="nil"/>
              <w:left w:val="nil"/>
              <w:bottom w:val="nil"/>
              <w:right w:val="nil"/>
            </w:tcBorders>
          </w:tcPr>
          <w:p w:rsidR="008B26EE" w:rsidRDefault="008B26EE">
            <w:pPr>
              <w:pStyle w:val="ConsPlusNormal"/>
              <w:jc w:val="center"/>
            </w:pPr>
            <w:r>
              <w:t>51,295</w:t>
            </w:r>
          </w:p>
        </w:tc>
        <w:tc>
          <w:tcPr>
            <w:tcW w:w="1133" w:type="dxa"/>
            <w:tcBorders>
              <w:top w:val="nil"/>
              <w:left w:val="nil"/>
              <w:bottom w:val="nil"/>
              <w:right w:val="nil"/>
            </w:tcBorders>
          </w:tcPr>
          <w:p w:rsidR="008B26EE" w:rsidRDefault="008B26EE">
            <w:pPr>
              <w:pStyle w:val="ConsPlusNormal"/>
              <w:jc w:val="center"/>
            </w:pPr>
            <w:r>
              <w:t>50,700</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0B4522">
            <w:pPr>
              <w:pStyle w:val="ConsPlusNormal"/>
              <w:jc w:val="center"/>
              <w:outlineLvl w:val="3"/>
            </w:pPr>
            <w:hyperlink w:anchor="P2249" w:history="1">
              <w:r w:rsidR="008B26EE">
                <w:rPr>
                  <w:color w:val="0000FF"/>
                </w:rPr>
                <w:t>Подпрограмма</w:t>
              </w:r>
            </w:hyperlink>
            <w:r w:rsidR="008B26EE">
              <w:t xml:space="preserve"> "Водоотведение"</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56.</w:t>
            </w:r>
          </w:p>
        </w:tc>
        <w:tc>
          <w:tcPr>
            <w:tcW w:w="2777" w:type="dxa"/>
            <w:tcBorders>
              <w:top w:val="nil"/>
              <w:left w:val="nil"/>
              <w:bottom w:val="nil"/>
              <w:right w:val="nil"/>
            </w:tcBorders>
          </w:tcPr>
          <w:p w:rsidR="008B26EE" w:rsidRDefault="008B26EE">
            <w:pPr>
              <w:pStyle w:val="ConsPlusNormal"/>
            </w:pPr>
            <w:r>
              <w:t>Реконструируемая мощность систем водоотведения &lt;*&gt;</w:t>
            </w:r>
          </w:p>
        </w:tc>
        <w:tc>
          <w:tcPr>
            <w:tcW w:w="1530" w:type="dxa"/>
            <w:tcBorders>
              <w:top w:val="nil"/>
              <w:left w:val="nil"/>
              <w:bottom w:val="nil"/>
              <w:right w:val="nil"/>
            </w:tcBorders>
          </w:tcPr>
          <w:p w:rsidR="008B26EE" w:rsidRDefault="008B26EE">
            <w:pPr>
              <w:pStyle w:val="ConsPlusNormal"/>
            </w:pPr>
            <w:r>
              <w:t>тыс. куб. метров/сутки</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400</w:t>
            </w:r>
          </w:p>
        </w:tc>
        <w:tc>
          <w:tcPr>
            <w:tcW w:w="1133" w:type="dxa"/>
            <w:tcBorders>
              <w:top w:val="nil"/>
              <w:left w:val="nil"/>
              <w:bottom w:val="nil"/>
              <w:right w:val="nil"/>
            </w:tcBorders>
          </w:tcPr>
          <w:p w:rsidR="008B26EE" w:rsidRDefault="008B26EE">
            <w:pPr>
              <w:pStyle w:val="ConsPlusNormal"/>
              <w:jc w:val="center"/>
            </w:pPr>
            <w:r>
              <w:t>100</w:t>
            </w:r>
          </w:p>
        </w:tc>
        <w:tc>
          <w:tcPr>
            <w:tcW w:w="1133" w:type="dxa"/>
            <w:tcBorders>
              <w:top w:val="nil"/>
              <w:left w:val="nil"/>
              <w:bottom w:val="nil"/>
              <w:right w:val="nil"/>
            </w:tcBorders>
          </w:tcPr>
          <w:p w:rsidR="008B26EE" w:rsidRDefault="008B26EE">
            <w:pPr>
              <w:pStyle w:val="ConsPlusNormal"/>
              <w:jc w:val="center"/>
            </w:pPr>
            <w:r>
              <w:t>0,8</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5,3</w:t>
            </w:r>
          </w:p>
        </w:tc>
        <w:tc>
          <w:tcPr>
            <w:tcW w:w="1190" w:type="dxa"/>
            <w:tcBorders>
              <w:top w:val="nil"/>
              <w:left w:val="nil"/>
              <w:bottom w:val="nil"/>
              <w:right w:val="nil"/>
            </w:tcBorders>
          </w:tcPr>
          <w:p w:rsidR="008B26EE" w:rsidRDefault="008B26EE">
            <w:pPr>
              <w:pStyle w:val="ConsPlusNormal"/>
              <w:jc w:val="center"/>
            </w:pPr>
            <w:r>
              <w:t>2,98</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134,0</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(п. 56 в ред. </w:t>
            </w:r>
            <w:hyperlink r:id="rId605"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57.</w:t>
            </w:r>
          </w:p>
        </w:tc>
        <w:tc>
          <w:tcPr>
            <w:tcW w:w="2777" w:type="dxa"/>
            <w:tcBorders>
              <w:top w:val="nil"/>
              <w:left w:val="nil"/>
              <w:bottom w:val="nil"/>
              <w:right w:val="nil"/>
            </w:tcBorders>
          </w:tcPr>
          <w:p w:rsidR="008B26EE" w:rsidRDefault="008B26EE">
            <w:pPr>
              <w:pStyle w:val="ConsPlusNormal"/>
            </w:pPr>
            <w:r>
              <w:t>Строительство сетей водоотведения &lt;*&gt;</w:t>
            </w:r>
          </w:p>
        </w:tc>
        <w:tc>
          <w:tcPr>
            <w:tcW w:w="1530" w:type="dxa"/>
            <w:tcBorders>
              <w:top w:val="nil"/>
              <w:left w:val="nil"/>
              <w:bottom w:val="nil"/>
              <w:right w:val="nil"/>
            </w:tcBorders>
          </w:tcPr>
          <w:p w:rsidR="008B26EE" w:rsidRDefault="008B26EE">
            <w:pPr>
              <w:pStyle w:val="ConsPlusNormal"/>
            </w:pPr>
            <w:r>
              <w:t>километров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4,5</w:t>
            </w:r>
          </w:p>
        </w:tc>
        <w:tc>
          <w:tcPr>
            <w:tcW w:w="1133" w:type="dxa"/>
            <w:tcBorders>
              <w:top w:val="nil"/>
              <w:left w:val="nil"/>
              <w:bottom w:val="nil"/>
              <w:right w:val="nil"/>
            </w:tcBorders>
          </w:tcPr>
          <w:p w:rsidR="008B26EE" w:rsidRDefault="008B26EE">
            <w:pPr>
              <w:pStyle w:val="ConsPlusNormal"/>
              <w:jc w:val="center"/>
            </w:pPr>
            <w:r>
              <w:t>10,7</w:t>
            </w:r>
          </w:p>
        </w:tc>
        <w:tc>
          <w:tcPr>
            <w:tcW w:w="1133" w:type="dxa"/>
            <w:tcBorders>
              <w:top w:val="nil"/>
              <w:left w:val="nil"/>
              <w:bottom w:val="nil"/>
              <w:right w:val="nil"/>
            </w:tcBorders>
          </w:tcPr>
          <w:p w:rsidR="008B26EE" w:rsidRDefault="008B26EE">
            <w:pPr>
              <w:pStyle w:val="ConsPlusNormal"/>
              <w:jc w:val="center"/>
            </w:pPr>
            <w:r>
              <w:t>1,8</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58.</w:t>
            </w:r>
          </w:p>
        </w:tc>
        <w:tc>
          <w:tcPr>
            <w:tcW w:w="2777" w:type="dxa"/>
            <w:tcBorders>
              <w:top w:val="nil"/>
              <w:left w:val="nil"/>
              <w:bottom w:val="nil"/>
              <w:right w:val="nil"/>
            </w:tcBorders>
          </w:tcPr>
          <w:p w:rsidR="008B26EE" w:rsidRDefault="008B26EE">
            <w:pPr>
              <w:pStyle w:val="ConsPlusNormal"/>
            </w:pPr>
            <w:r>
              <w:t>Реконструкция и модернизация сетей водоотведения &lt;*&gt;</w:t>
            </w:r>
          </w:p>
        </w:tc>
        <w:tc>
          <w:tcPr>
            <w:tcW w:w="1530" w:type="dxa"/>
            <w:tcBorders>
              <w:top w:val="nil"/>
              <w:left w:val="nil"/>
              <w:bottom w:val="nil"/>
              <w:right w:val="nil"/>
            </w:tcBorders>
          </w:tcPr>
          <w:p w:rsidR="008B26EE" w:rsidRDefault="008B26EE">
            <w:pPr>
              <w:pStyle w:val="ConsPlusNormal"/>
            </w:pPr>
            <w:r>
              <w:t>километров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14</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59.</w:t>
            </w:r>
          </w:p>
        </w:tc>
        <w:tc>
          <w:tcPr>
            <w:tcW w:w="2777" w:type="dxa"/>
            <w:tcBorders>
              <w:top w:val="nil"/>
              <w:left w:val="nil"/>
              <w:bottom w:val="nil"/>
              <w:right w:val="nil"/>
            </w:tcBorders>
          </w:tcPr>
          <w:p w:rsidR="008B26EE" w:rsidRDefault="008B26EE">
            <w:pPr>
              <w:pStyle w:val="ConsPlusNormal"/>
            </w:pPr>
            <w:r>
              <w:t>Снижение объема отводимых в реку Волгу загрязненных сточных вод</w:t>
            </w:r>
          </w:p>
        </w:tc>
        <w:tc>
          <w:tcPr>
            <w:tcW w:w="1530" w:type="dxa"/>
            <w:tcBorders>
              <w:top w:val="nil"/>
              <w:left w:val="nil"/>
              <w:bottom w:val="nil"/>
              <w:right w:val="nil"/>
            </w:tcBorders>
          </w:tcPr>
          <w:p w:rsidR="008B26EE" w:rsidRDefault="008B26EE">
            <w:pPr>
              <w:pStyle w:val="ConsPlusNormal"/>
            </w:pPr>
            <w:r>
              <w:t>куб. километров/год</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0,090</w:t>
            </w:r>
          </w:p>
        </w:tc>
        <w:tc>
          <w:tcPr>
            <w:tcW w:w="1190" w:type="dxa"/>
            <w:tcBorders>
              <w:top w:val="nil"/>
              <w:left w:val="nil"/>
              <w:bottom w:val="nil"/>
              <w:right w:val="nil"/>
            </w:tcBorders>
          </w:tcPr>
          <w:p w:rsidR="008B26EE" w:rsidRDefault="008B26EE">
            <w:pPr>
              <w:pStyle w:val="ConsPlusNormal"/>
              <w:jc w:val="center"/>
            </w:pPr>
            <w:r>
              <w:t>0,080</w:t>
            </w:r>
          </w:p>
        </w:tc>
        <w:tc>
          <w:tcPr>
            <w:tcW w:w="1190" w:type="dxa"/>
            <w:tcBorders>
              <w:top w:val="nil"/>
              <w:left w:val="nil"/>
              <w:bottom w:val="nil"/>
              <w:right w:val="nil"/>
            </w:tcBorders>
          </w:tcPr>
          <w:p w:rsidR="008B26EE" w:rsidRDefault="008B26EE">
            <w:pPr>
              <w:pStyle w:val="ConsPlusNormal"/>
              <w:jc w:val="center"/>
            </w:pPr>
            <w:r>
              <w:t>0,070</w:t>
            </w:r>
          </w:p>
        </w:tc>
        <w:tc>
          <w:tcPr>
            <w:tcW w:w="1190" w:type="dxa"/>
            <w:tcBorders>
              <w:top w:val="nil"/>
              <w:left w:val="nil"/>
              <w:bottom w:val="nil"/>
              <w:right w:val="nil"/>
            </w:tcBorders>
          </w:tcPr>
          <w:p w:rsidR="008B26EE" w:rsidRDefault="008B26EE">
            <w:pPr>
              <w:pStyle w:val="ConsPlusNormal"/>
              <w:jc w:val="center"/>
            </w:pPr>
            <w:r>
              <w:t>0,070</w:t>
            </w:r>
          </w:p>
        </w:tc>
        <w:tc>
          <w:tcPr>
            <w:tcW w:w="1190" w:type="dxa"/>
            <w:tcBorders>
              <w:top w:val="nil"/>
              <w:left w:val="nil"/>
              <w:bottom w:val="nil"/>
              <w:right w:val="nil"/>
            </w:tcBorders>
          </w:tcPr>
          <w:p w:rsidR="008B26EE" w:rsidRDefault="008B26EE">
            <w:pPr>
              <w:pStyle w:val="ConsPlusNormal"/>
              <w:jc w:val="center"/>
            </w:pPr>
            <w:r>
              <w:t>0,040</w:t>
            </w:r>
          </w:p>
        </w:tc>
        <w:tc>
          <w:tcPr>
            <w:tcW w:w="1190" w:type="dxa"/>
            <w:tcBorders>
              <w:top w:val="nil"/>
              <w:left w:val="nil"/>
              <w:bottom w:val="nil"/>
              <w:right w:val="nil"/>
            </w:tcBorders>
          </w:tcPr>
          <w:p w:rsidR="008B26EE" w:rsidRDefault="008B26EE">
            <w:pPr>
              <w:pStyle w:val="ConsPlusNormal"/>
              <w:jc w:val="center"/>
            </w:pPr>
            <w:r>
              <w:t>0,030</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6"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60.</w:t>
            </w:r>
          </w:p>
        </w:tc>
        <w:tc>
          <w:tcPr>
            <w:tcW w:w="2777" w:type="dxa"/>
            <w:tcBorders>
              <w:top w:val="nil"/>
              <w:left w:val="nil"/>
              <w:bottom w:val="nil"/>
              <w:right w:val="nil"/>
            </w:tcBorders>
          </w:tcPr>
          <w:p w:rsidR="008B26EE" w:rsidRDefault="008B26EE">
            <w:pPr>
              <w:pStyle w:val="ConsPlusNormal"/>
            </w:pPr>
            <w:r>
              <w:t>Прирост мощности очистных сооружений, обеспечивающих сокращение отведения в реку Волгу загрязненных сточных вод</w:t>
            </w:r>
          </w:p>
        </w:tc>
        <w:tc>
          <w:tcPr>
            <w:tcW w:w="1530" w:type="dxa"/>
            <w:tcBorders>
              <w:top w:val="nil"/>
              <w:left w:val="nil"/>
              <w:bottom w:val="nil"/>
              <w:right w:val="nil"/>
            </w:tcBorders>
          </w:tcPr>
          <w:p w:rsidR="008B26EE" w:rsidRDefault="008B26EE">
            <w:pPr>
              <w:pStyle w:val="ConsPlusNormal"/>
            </w:pPr>
            <w:r>
              <w:t>куб. километров/год</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0,010</w:t>
            </w:r>
          </w:p>
        </w:tc>
        <w:tc>
          <w:tcPr>
            <w:tcW w:w="1190" w:type="dxa"/>
            <w:tcBorders>
              <w:top w:val="nil"/>
              <w:left w:val="nil"/>
              <w:bottom w:val="nil"/>
              <w:right w:val="nil"/>
            </w:tcBorders>
          </w:tcPr>
          <w:p w:rsidR="008B26EE" w:rsidRDefault="008B26EE">
            <w:pPr>
              <w:pStyle w:val="ConsPlusNormal"/>
              <w:jc w:val="center"/>
            </w:pPr>
            <w:r>
              <w:t>0,020</w:t>
            </w:r>
          </w:p>
        </w:tc>
        <w:tc>
          <w:tcPr>
            <w:tcW w:w="1190" w:type="dxa"/>
            <w:tcBorders>
              <w:top w:val="nil"/>
              <w:left w:val="nil"/>
              <w:bottom w:val="nil"/>
              <w:right w:val="nil"/>
            </w:tcBorders>
          </w:tcPr>
          <w:p w:rsidR="008B26EE" w:rsidRDefault="008B26EE">
            <w:pPr>
              <w:pStyle w:val="ConsPlusNormal"/>
              <w:jc w:val="center"/>
            </w:pPr>
            <w:r>
              <w:t>0,020</w:t>
            </w:r>
          </w:p>
        </w:tc>
        <w:tc>
          <w:tcPr>
            <w:tcW w:w="1190" w:type="dxa"/>
            <w:tcBorders>
              <w:top w:val="nil"/>
              <w:left w:val="nil"/>
              <w:bottom w:val="nil"/>
              <w:right w:val="nil"/>
            </w:tcBorders>
          </w:tcPr>
          <w:p w:rsidR="008B26EE" w:rsidRDefault="008B26EE">
            <w:pPr>
              <w:pStyle w:val="ConsPlusNormal"/>
              <w:jc w:val="center"/>
            </w:pPr>
            <w:r>
              <w:t>0,050</w:t>
            </w:r>
          </w:p>
        </w:tc>
        <w:tc>
          <w:tcPr>
            <w:tcW w:w="1190" w:type="dxa"/>
            <w:tcBorders>
              <w:top w:val="nil"/>
              <w:left w:val="nil"/>
              <w:bottom w:val="nil"/>
              <w:right w:val="nil"/>
            </w:tcBorders>
          </w:tcPr>
          <w:p w:rsidR="008B26EE" w:rsidRDefault="008B26EE">
            <w:pPr>
              <w:pStyle w:val="ConsPlusNormal"/>
              <w:jc w:val="center"/>
            </w:pPr>
            <w:r>
              <w:t>0,061</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61.</w:t>
            </w:r>
          </w:p>
        </w:tc>
        <w:tc>
          <w:tcPr>
            <w:tcW w:w="2777" w:type="dxa"/>
            <w:tcBorders>
              <w:top w:val="nil"/>
              <w:left w:val="nil"/>
              <w:bottom w:val="nil"/>
              <w:right w:val="nil"/>
            </w:tcBorders>
          </w:tcPr>
          <w:p w:rsidR="008B26EE" w:rsidRDefault="008B26EE">
            <w:pPr>
              <w:pStyle w:val="ConsPlusNormal"/>
            </w:pPr>
            <w:r>
              <w:t>Разработка проектной документации объектов капитального строительства</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7"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62.</w:t>
            </w:r>
          </w:p>
        </w:tc>
        <w:tc>
          <w:tcPr>
            <w:tcW w:w="2777" w:type="dxa"/>
            <w:tcBorders>
              <w:top w:val="nil"/>
              <w:left w:val="nil"/>
              <w:bottom w:val="nil"/>
              <w:right w:val="nil"/>
            </w:tcBorders>
          </w:tcPr>
          <w:p w:rsidR="008B26EE" w:rsidRDefault="008B26EE">
            <w:pPr>
              <w:pStyle w:val="ConsPlusNormal"/>
            </w:pPr>
            <w:r>
              <w:t>Доля уличной канализационной сети, нуждающейся в замене &lt;*&gt;</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38,0</w:t>
            </w:r>
          </w:p>
        </w:tc>
        <w:tc>
          <w:tcPr>
            <w:tcW w:w="1133" w:type="dxa"/>
            <w:tcBorders>
              <w:top w:val="nil"/>
              <w:left w:val="nil"/>
              <w:bottom w:val="nil"/>
              <w:right w:val="nil"/>
            </w:tcBorders>
          </w:tcPr>
          <w:p w:rsidR="008B26EE" w:rsidRDefault="008B26EE">
            <w:pPr>
              <w:pStyle w:val="ConsPlusNormal"/>
              <w:jc w:val="center"/>
            </w:pPr>
            <w:r>
              <w:t>38,0</w:t>
            </w:r>
          </w:p>
        </w:tc>
        <w:tc>
          <w:tcPr>
            <w:tcW w:w="1133" w:type="dxa"/>
            <w:tcBorders>
              <w:top w:val="nil"/>
              <w:left w:val="nil"/>
              <w:bottom w:val="nil"/>
              <w:right w:val="nil"/>
            </w:tcBorders>
          </w:tcPr>
          <w:p w:rsidR="008B26EE" w:rsidRDefault="008B26EE">
            <w:pPr>
              <w:pStyle w:val="ConsPlusNormal"/>
              <w:jc w:val="center"/>
            </w:pPr>
            <w:r>
              <w:t>37,9</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63.</w:t>
            </w:r>
          </w:p>
        </w:tc>
        <w:tc>
          <w:tcPr>
            <w:tcW w:w="2777" w:type="dxa"/>
            <w:tcBorders>
              <w:top w:val="nil"/>
              <w:left w:val="nil"/>
              <w:bottom w:val="nil"/>
              <w:right w:val="nil"/>
            </w:tcBorders>
          </w:tcPr>
          <w:p w:rsidR="008B26EE" w:rsidRDefault="008B26EE">
            <w:pPr>
              <w:pStyle w:val="ConsPlusNormal"/>
            </w:pPr>
            <w:r>
              <w:t>Доля сточных вод, очищенных до нормативных значений, в общем объеме сточных вод, пропущенных через очистные сооружения &lt;*&gt;</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43,0</w:t>
            </w:r>
          </w:p>
        </w:tc>
        <w:tc>
          <w:tcPr>
            <w:tcW w:w="1133" w:type="dxa"/>
            <w:tcBorders>
              <w:top w:val="nil"/>
              <w:left w:val="nil"/>
              <w:bottom w:val="nil"/>
              <w:right w:val="nil"/>
            </w:tcBorders>
          </w:tcPr>
          <w:p w:rsidR="008B26EE" w:rsidRDefault="008B26EE">
            <w:pPr>
              <w:pStyle w:val="ConsPlusNormal"/>
              <w:jc w:val="center"/>
            </w:pPr>
            <w:r>
              <w:t>43,0</w:t>
            </w:r>
          </w:p>
        </w:tc>
        <w:tc>
          <w:tcPr>
            <w:tcW w:w="1133" w:type="dxa"/>
            <w:tcBorders>
              <w:top w:val="nil"/>
              <w:left w:val="nil"/>
              <w:bottom w:val="nil"/>
              <w:right w:val="nil"/>
            </w:tcBorders>
          </w:tcPr>
          <w:p w:rsidR="008B26EE" w:rsidRDefault="008B26EE">
            <w:pPr>
              <w:pStyle w:val="ConsPlusNormal"/>
              <w:jc w:val="center"/>
            </w:pPr>
            <w:r>
              <w:t>43,2</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64.</w:t>
            </w:r>
          </w:p>
        </w:tc>
        <w:tc>
          <w:tcPr>
            <w:tcW w:w="2777" w:type="dxa"/>
            <w:tcBorders>
              <w:top w:val="nil"/>
              <w:left w:val="nil"/>
              <w:bottom w:val="nil"/>
              <w:right w:val="nil"/>
            </w:tcBorders>
          </w:tcPr>
          <w:p w:rsidR="008B26EE" w:rsidRDefault="008B26EE">
            <w:pPr>
              <w:pStyle w:val="ConsPlusNormal"/>
            </w:pPr>
            <w:r>
              <w:t>Количество построенных и реконструированных крупных очистных сооружений водопроводно-канализационного хозяйства на выпусках в реку Волгу в рамках федерального проекта "Оздоровление Волги"</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14</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65.</w:t>
            </w:r>
          </w:p>
        </w:tc>
        <w:tc>
          <w:tcPr>
            <w:tcW w:w="2777" w:type="dxa"/>
            <w:tcBorders>
              <w:top w:val="nil"/>
              <w:left w:val="nil"/>
              <w:bottom w:val="nil"/>
              <w:right w:val="nil"/>
            </w:tcBorders>
          </w:tcPr>
          <w:p w:rsidR="008B26EE" w:rsidRDefault="008B26EE">
            <w:pPr>
              <w:pStyle w:val="ConsPlusNormal"/>
            </w:pPr>
            <w:r>
              <w:t>Объем отводимых в реку Волгу загрязненных сточных вод (в отношении предприятий водопроводно-канализационного хозяйства) &lt;*&gt;</w:t>
            </w:r>
          </w:p>
        </w:tc>
        <w:tc>
          <w:tcPr>
            <w:tcW w:w="1530" w:type="dxa"/>
            <w:tcBorders>
              <w:top w:val="nil"/>
              <w:left w:val="nil"/>
              <w:bottom w:val="nil"/>
              <w:right w:val="nil"/>
            </w:tcBorders>
          </w:tcPr>
          <w:p w:rsidR="008B26EE" w:rsidRDefault="008B26EE">
            <w:pPr>
              <w:pStyle w:val="ConsPlusNormal"/>
            </w:pPr>
            <w:r>
              <w:t>тыс. куб. метров/год</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89317,9</w:t>
            </w:r>
          </w:p>
        </w:tc>
        <w:tc>
          <w:tcPr>
            <w:tcW w:w="1190" w:type="dxa"/>
            <w:tcBorders>
              <w:top w:val="nil"/>
              <w:left w:val="nil"/>
              <w:bottom w:val="nil"/>
              <w:right w:val="nil"/>
            </w:tcBorders>
          </w:tcPr>
          <w:p w:rsidR="008B26EE" w:rsidRDefault="008B26EE">
            <w:pPr>
              <w:pStyle w:val="ConsPlusNormal"/>
              <w:jc w:val="center"/>
            </w:pPr>
            <w:r>
              <w:t>83964,5</w:t>
            </w:r>
          </w:p>
        </w:tc>
        <w:tc>
          <w:tcPr>
            <w:tcW w:w="1190" w:type="dxa"/>
            <w:tcBorders>
              <w:top w:val="nil"/>
              <w:left w:val="nil"/>
              <w:bottom w:val="nil"/>
              <w:right w:val="nil"/>
            </w:tcBorders>
          </w:tcPr>
          <w:p w:rsidR="008B26EE" w:rsidRDefault="008B26EE">
            <w:pPr>
              <w:pStyle w:val="ConsPlusNormal"/>
              <w:jc w:val="center"/>
            </w:pPr>
            <w:r>
              <w:t>72694,1</w:t>
            </w:r>
          </w:p>
        </w:tc>
        <w:tc>
          <w:tcPr>
            <w:tcW w:w="1190" w:type="dxa"/>
            <w:tcBorders>
              <w:top w:val="nil"/>
              <w:left w:val="nil"/>
              <w:bottom w:val="nil"/>
              <w:right w:val="nil"/>
            </w:tcBorders>
          </w:tcPr>
          <w:p w:rsidR="008B26EE" w:rsidRDefault="008B26EE">
            <w:pPr>
              <w:pStyle w:val="ConsPlusNormal"/>
              <w:jc w:val="center"/>
            </w:pPr>
            <w:r>
              <w:t>67058,9</w:t>
            </w:r>
          </w:p>
        </w:tc>
        <w:tc>
          <w:tcPr>
            <w:tcW w:w="1190" w:type="dxa"/>
            <w:tcBorders>
              <w:top w:val="nil"/>
              <w:left w:val="nil"/>
              <w:bottom w:val="nil"/>
              <w:right w:val="nil"/>
            </w:tcBorders>
          </w:tcPr>
          <w:p w:rsidR="008B26EE" w:rsidRDefault="008B26EE">
            <w:pPr>
              <w:pStyle w:val="ConsPlusNormal"/>
              <w:jc w:val="center"/>
            </w:pPr>
            <w:r>
              <w:t>44518,1</w:t>
            </w:r>
          </w:p>
        </w:tc>
        <w:tc>
          <w:tcPr>
            <w:tcW w:w="1190" w:type="dxa"/>
            <w:tcBorders>
              <w:top w:val="nil"/>
              <w:left w:val="nil"/>
              <w:bottom w:val="nil"/>
              <w:right w:val="nil"/>
            </w:tcBorders>
          </w:tcPr>
          <w:p w:rsidR="008B26EE" w:rsidRDefault="008B26EE">
            <w:pPr>
              <w:pStyle w:val="ConsPlusNormal"/>
              <w:jc w:val="center"/>
            </w:pPr>
            <w:r>
              <w:t>29584,8</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ind w:firstLine="540"/>
        <w:jc w:val="both"/>
      </w:pPr>
      <w:r>
        <w:t>--------------------------------</w:t>
      </w:r>
    </w:p>
    <w:p w:rsidR="008B26EE" w:rsidRDefault="008B26EE">
      <w:pPr>
        <w:pStyle w:val="ConsPlusNormal"/>
        <w:spacing w:before="220"/>
        <w:ind w:firstLine="540"/>
        <w:jc w:val="both"/>
      </w:pPr>
      <w:r>
        <w:t xml:space="preserve">&lt;*&gt;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2</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1" w:name="P3553"/>
      <w:bookmarkEnd w:id="11"/>
      <w:r>
        <w:t>ПЕРЕЧЕНЬ</w:t>
      </w:r>
    </w:p>
    <w:p w:rsidR="008B26EE" w:rsidRDefault="008B26EE">
      <w:pPr>
        <w:pStyle w:val="ConsPlusTitle"/>
        <w:jc w:val="center"/>
      </w:pPr>
      <w:r>
        <w:t>МЕРОПРИЯТИЙ ГОСУДАРСТВЕННОЙ ПРОГРАММЫ ВОЛГОГРАДСКОЙ ОБЛАСТИ</w:t>
      </w:r>
    </w:p>
    <w:p w:rsidR="008B26EE" w:rsidRDefault="008B26EE">
      <w:pPr>
        <w:pStyle w:val="ConsPlusTitle"/>
        <w:jc w:val="center"/>
      </w:pPr>
      <w:r>
        <w:t>"ОБЕСПЕЧЕНИЕ ДОСТУПНЫМ И КОМФОРТНЫМ ЖИЛЬЕМ И КОММУНАЛЬНЫМИ</w:t>
      </w:r>
    </w:p>
    <w:p w:rsidR="008B26EE" w:rsidRDefault="008B26EE">
      <w:pPr>
        <w:pStyle w:val="ConsPlusTitle"/>
        <w:jc w:val="center"/>
      </w:pPr>
      <w:r>
        <w:t>УСЛУГАМИ 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01.08.2019 </w:t>
            </w:r>
            <w:hyperlink r:id="rId608" w:history="1">
              <w:r>
                <w:rPr>
                  <w:color w:val="0000FF"/>
                </w:rPr>
                <w:t>N 367-п</w:t>
              </w:r>
            </w:hyperlink>
            <w:r>
              <w:rPr>
                <w:color w:val="392C69"/>
              </w:rPr>
              <w:t xml:space="preserve">, от 24.09.2019 </w:t>
            </w:r>
            <w:hyperlink r:id="rId609" w:history="1">
              <w:r>
                <w:rPr>
                  <w:color w:val="0000FF"/>
                </w:rPr>
                <w:t>N 480-п</w:t>
              </w:r>
            </w:hyperlink>
            <w:r>
              <w:rPr>
                <w:color w:val="392C69"/>
              </w:rPr>
              <w:t>)</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891"/>
        <w:gridCol w:w="2835"/>
        <w:gridCol w:w="850"/>
        <w:gridCol w:w="1587"/>
        <w:gridCol w:w="1518"/>
        <w:gridCol w:w="1361"/>
        <w:gridCol w:w="1304"/>
        <w:gridCol w:w="1531"/>
        <w:gridCol w:w="2324"/>
      </w:tblGrid>
      <w:tr w:rsidR="008B26EE">
        <w:tc>
          <w:tcPr>
            <w:tcW w:w="1191"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891" w:type="dxa"/>
            <w:vMerge w:val="restart"/>
            <w:tcBorders>
              <w:top w:val="single" w:sz="4" w:space="0" w:color="auto"/>
              <w:bottom w:val="single" w:sz="4" w:space="0" w:color="auto"/>
            </w:tcBorders>
          </w:tcPr>
          <w:p w:rsidR="008B26EE" w:rsidRDefault="008B26EE">
            <w:pPr>
              <w:pStyle w:val="ConsPlusNormal"/>
              <w:jc w:val="center"/>
            </w:pPr>
            <w:r>
              <w:t>Наименование основного мероприятия, мероприятия</w:t>
            </w:r>
          </w:p>
        </w:tc>
        <w:tc>
          <w:tcPr>
            <w:tcW w:w="2835" w:type="dxa"/>
            <w:vMerge w:val="restart"/>
            <w:tcBorders>
              <w:top w:val="single" w:sz="4" w:space="0" w:color="auto"/>
              <w:bottom w:val="single" w:sz="4" w:space="0" w:color="auto"/>
            </w:tcBorders>
          </w:tcPr>
          <w:p w:rsidR="008B26EE" w:rsidRDefault="008B26EE">
            <w:pPr>
              <w:pStyle w:val="ConsPlusNormal"/>
              <w:jc w:val="center"/>
            </w:pPr>
            <w:r>
              <w:t>Ответственный исполнитель, соисполнитель государственной программы, подпрограммы</w:t>
            </w:r>
          </w:p>
        </w:tc>
        <w:tc>
          <w:tcPr>
            <w:tcW w:w="850" w:type="dxa"/>
            <w:vMerge w:val="restart"/>
            <w:tcBorders>
              <w:top w:val="single" w:sz="4" w:space="0" w:color="auto"/>
              <w:bottom w:val="single" w:sz="4" w:space="0" w:color="auto"/>
            </w:tcBorders>
          </w:tcPr>
          <w:p w:rsidR="008B26EE" w:rsidRDefault="008B26EE">
            <w:pPr>
              <w:pStyle w:val="ConsPlusNormal"/>
              <w:jc w:val="center"/>
            </w:pPr>
            <w:r>
              <w:t>Год реализации</w:t>
            </w:r>
          </w:p>
        </w:tc>
        <w:tc>
          <w:tcPr>
            <w:tcW w:w="7301" w:type="dxa"/>
            <w:gridSpan w:val="5"/>
            <w:tcBorders>
              <w:top w:val="single" w:sz="4" w:space="0" w:color="auto"/>
              <w:bottom w:val="single" w:sz="4" w:space="0" w:color="auto"/>
            </w:tcBorders>
          </w:tcPr>
          <w:p w:rsidR="008B26EE" w:rsidRDefault="008B26EE">
            <w:pPr>
              <w:pStyle w:val="ConsPlusNormal"/>
              <w:jc w:val="center"/>
            </w:pPr>
            <w:r>
              <w:t>Объемы и источники финансирования (тыс. рублей)</w:t>
            </w:r>
          </w:p>
        </w:tc>
        <w:tc>
          <w:tcPr>
            <w:tcW w:w="2324" w:type="dxa"/>
            <w:vMerge w:val="restart"/>
            <w:tcBorders>
              <w:top w:val="single" w:sz="4" w:space="0" w:color="auto"/>
              <w:bottom w:val="single" w:sz="4" w:space="0" w:color="auto"/>
              <w:right w:val="nil"/>
            </w:tcBorders>
          </w:tcPr>
          <w:p w:rsidR="008B26EE" w:rsidRDefault="008B26EE">
            <w:pPr>
              <w:pStyle w:val="ConsPlusNormal"/>
              <w:jc w:val="center"/>
            </w:pPr>
            <w:r>
              <w:t>Непосредственные результаты реализации мероприятия</w:t>
            </w:r>
          </w:p>
        </w:tc>
      </w:tr>
      <w:tr w:rsidR="008B26EE">
        <w:tc>
          <w:tcPr>
            <w:tcW w:w="1191" w:type="dxa"/>
            <w:vMerge/>
            <w:tcBorders>
              <w:top w:val="single" w:sz="4" w:space="0" w:color="auto"/>
              <w:left w:val="nil"/>
              <w:bottom w:val="single" w:sz="4" w:space="0" w:color="auto"/>
            </w:tcBorders>
          </w:tcPr>
          <w:p w:rsidR="008B26EE" w:rsidRDefault="008B26EE"/>
        </w:tc>
        <w:tc>
          <w:tcPr>
            <w:tcW w:w="2891" w:type="dxa"/>
            <w:vMerge/>
            <w:tcBorders>
              <w:top w:val="single" w:sz="4" w:space="0" w:color="auto"/>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1587" w:type="dxa"/>
            <w:vMerge w:val="restart"/>
            <w:tcBorders>
              <w:top w:val="single" w:sz="4" w:space="0" w:color="auto"/>
              <w:bottom w:val="single" w:sz="4" w:space="0" w:color="auto"/>
            </w:tcBorders>
          </w:tcPr>
          <w:p w:rsidR="008B26EE" w:rsidRDefault="008B26EE">
            <w:pPr>
              <w:pStyle w:val="ConsPlusNormal"/>
              <w:jc w:val="center"/>
            </w:pPr>
            <w:r>
              <w:t>всего</w:t>
            </w:r>
          </w:p>
        </w:tc>
        <w:tc>
          <w:tcPr>
            <w:tcW w:w="5714" w:type="dxa"/>
            <w:gridSpan w:val="4"/>
            <w:tcBorders>
              <w:top w:val="single" w:sz="4" w:space="0" w:color="auto"/>
              <w:bottom w:val="single" w:sz="4" w:space="0" w:color="auto"/>
            </w:tcBorders>
          </w:tcPr>
          <w:p w:rsidR="008B26EE" w:rsidRDefault="008B26EE">
            <w:pPr>
              <w:pStyle w:val="ConsPlusNormal"/>
              <w:jc w:val="center"/>
            </w:pPr>
            <w:r>
              <w:t>в том числе</w:t>
            </w:r>
          </w:p>
        </w:tc>
        <w:tc>
          <w:tcPr>
            <w:tcW w:w="2324" w:type="dxa"/>
            <w:vMerge/>
            <w:tcBorders>
              <w:top w:val="single" w:sz="4" w:space="0" w:color="auto"/>
              <w:bottom w:val="single" w:sz="4" w:space="0" w:color="auto"/>
              <w:right w:val="nil"/>
            </w:tcBorders>
          </w:tcPr>
          <w:p w:rsidR="008B26EE" w:rsidRDefault="008B26EE"/>
        </w:tc>
      </w:tr>
      <w:tr w:rsidR="008B26EE">
        <w:tc>
          <w:tcPr>
            <w:tcW w:w="1191" w:type="dxa"/>
            <w:vMerge/>
            <w:tcBorders>
              <w:top w:val="single" w:sz="4" w:space="0" w:color="auto"/>
              <w:left w:val="nil"/>
              <w:bottom w:val="single" w:sz="4" w:space="0" w:color="auto"/>
            </w:tcBorders>
          </w:tcPr>
          <w:p w:rsidR="008B26EE" w:rsidRDefault="008B26EE"/>
        </w:tc>
        <w:tc>
          <w:tcPr>
            <w:tcW w:w="2891" w:type="dxa"/>
            <w:vMerge/>
            <w:tcBorders>
              <w:top w:val="single" w:sz="4" w:space="0" w:color="auto"/>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1587" w:type="dxa"/>
            <w:vMerge/>
            <w:tcBorders>
              <w:top w:val="single" w:sz="4" w:space="0" w:color="auto"/>
              <w:bottom w:val="single" w:sz="4" w:space="0" w:color="auto"/>
            </w:tcBorders>
          </w:tcPr>
          <w:p w:rsidR="008B26EE" w:rsidRDefault="008B26EE"/>
        </w:tc>
        <w:tc>
          <w:tcPr>
            <w:tcW w:w="1518" w:type="dxa"/>
            <w:tcBorders>
              <w:top w:val="single" w:sz="4" w:space="0" w:color="auto"/>
              <w:bottom w:val="single" w:sz="4" w:space="0" w:color="auto"/>
            </w:tcBorders>
          </w:tcPr>
          <w:p w:rsidR="008B26EE" w:rsidRDefault="008B26EE">
            <w:pPr>
              <w:pStyle w:val="ConsPlusNormal"/>
              <w:jc w:val="center"/>
            </w:pPr>
            <w:r>
              <w:t>федеральный бюджет</w:t>
            </w:r>
          </w:p>
        </w:tc>
        <w:tc>
          <w:tcPr>
            <w:tcW w:w="1361" w:type="dxa"/>
            <w:tcBorders>
              <w:top w:val="single" w:sz="4" w:space="0" w:color="auto"/>
              <w:bottom w:val="single" w:sz="4" w:space="0" w:color="auto"/>
            </w:tcBorders>
          </w:tcPr>
          <w:p w:rsidR="008B26EE" w:rsidRDefault="008B26EE">
            <w:pPr>
              <w:pStyle w:val="ConsPlusNormal"/>
              <w:jc w:val="center"/>
            </w:pPr>
            <w:r>
              <w:t>областной бюджет</w:t>
            </w:r>
          </w:p>
        </w:tc>
        <w:tc>
          <w:tcPr>
            <w:tcW w:w="1304" w:type="dxa"/>
            <w:tcBorders>
              <w:top w:val="single" w:sz="4" w:space="0" w:color="auto"/>
              <w:bottom w:val="single" w:sz="4" w:space="0" w:color="auto"/>
            </w:tcBorders>
          </w:tcPr>
          <w:p w:rsidR="008B26EE" w:rsidRDefault="008B26EE">
            <w:pPr>
              <w:pStyle w:val="ConsPlusNormal"/>
              <w:jc w:val="center"/>
            </w:pPr>
            <w:r>
              <w:t>местный бюджет</w:t>
            </w:r>
          </w:p>
        </w:tc>
        <w:tc>
          <w:tcPr>
            <w:tcW w:w="1531" w:type="dxa"/>
            <w:tcBorders>
              <w:top w:val="single" w:sz="4" w:space="0" w:color="auto"/>
              <w:bottom w:val="single" w:sz="4" w:space="0" w:color="auto"/>
            </w:tcBorders>
          </w:tcPr>
          <w:p w:rsidR="008B26EE" w:rsidRDefault="008B26EE">
            <w:pPr>
              <w:pStyle w:val="ConsPlusNormal"/>
              <w:jc w:val="center"/>
            </w:pPr>
            <w:r>
              <w:t>внебюджетные источники</w:t>
            </w:r>
          </w:p>
        </w:tc>
        <w:tc>
          <w:tcPr>
            <w:tcW w:w="2324" w:type="dxa"/>
            <w:vMerge/>
            <w:tcBorders>
              <w:top w:val="single" w:sz="4" w:space="0" w:color="auto"/>
              <w:bottom w:val="single" w:sz="4" w:space="0" w:color="auto"/>
              <w:right w:val="nil"/>
            </w:tcBorders>
          </w:tcPr>
          <w:p w:rsidR="008B26EE" w:rsidRDefault="008B26EE"/>
        </w:tc>
      </w:tr>
      <w:tr w:rsidR="008B26EE">
        <w:tc>
          <w:tcPr>
            <w:tcW w:w="1191" w:type="dxa"/>
            <w:tcBorders>
              <w:top w:val="single" w:sz="4" w:space="0" w:color="auto"/>
              <w:left w:val="nil"/>
              <w:bottom w:val="single" w:sz="4" w:space="0" w:color="auto"/>
            </w:tcBorders>
          </w:tcPr>
          <w:p w:rsidR="008B26EE" w:rsidRDefault="008B26EE">
            <w:pPr>
              <w:pStyle w:val="ConsPlusNormal"/>
              <w:jc w:val="center"/>
            </w:pPr>
            <w:r>
              <w:t>1</w:t>
            </w:r>
          </w:p>
        </w:tc>
        <w:tc>
          <w:tcPr>
            <w:tcW w:w="2891" w:type="dxa"/>
            <w:tcBorders>
              <w:top w:val="single" w:sz="4" w:space="0" w:color="auto"/>
              <w:bottom w:val="single" w:sz="4" w:space="0" w:color="auto"/>
            </w:tcBorders>
          </w:tcPr>
          <w:p w:rsidR="008B26EE" w:rsidRDefault="008B26EE">
            <w:pPr>
              <w:pStyle w:val="ConsPlusNormal"/>
              <w:jc w:val="center"/>
            </w:pPr>
            <w:r>
              <w:t>2</w:t>
            </w:r>
          </w:p>
        </w:tc>
        <w:tc>
          <w:tcPr>
            <w:tcW w:w="2835" w:type="dxa"/>
            <w:tcBorders>
              <w:top w:val="single" w:sz="4" w:space="0" w:color="auto"/>
              <w:bottom w:val="single" w:sz="4" w:space="0" w:color="auto"/>
            </w:tcBorders>
          </w:tcPr>
          <w:p w:rsidR="008B26EE" w:rsidRDefault="008B26EE">
            <w:pPr>
              <w:pStyle w:val="ConsPlusNormal"/>
              <w:jc w:val="center"/>
            </w:pPr>
            <w:r>
              <w:t>3</w:t>
            </w:r>
          </w:p>
        </w:tc>
        <w:tc>
          <w:tcPr>
            <w:tcW w:w="850" w:type="dxa"/>
            <w:tcBorders>
              <w:top w:val="single" w:sz="4" w:space="0" w:color="auto"/>
              <w:bottom w:val="single" w:sz="4" w:space="0" w:color="auto"/>
            </w:tcBorders>
          </w:tcPr>
          <w:p w:rsidR="008B26EE" w:rsidRDefault="008B26EE">
            <w:pPr>
              <w:pStyle w:val="ConsPlusNormal"/>
              <w:jc w:val="center"/>
            </w:pPr>
            <w:r>
              <w:t>4</w:t>
            </w:r>
          </w:p>
        </w:tc>
        <w:tc>
          <w:tcPr>
            <w:tcW w:w="1587" w:type="dxa"/>
            <w:tcBorders>
              <w:top w:val="single" w:sz="4" w:space="0" w:color="auto"/>
              <w:bottom w:val="single" w:sz="4" w:space="0" w:color="auto"/>
            </w:tcBorders>
          </w:tcPr>
          <w:p w:rsidR="008B26EE" w:rsidRDefault="008B26EE">
            <w:pPr>
              <w:pStyle w:val="ConsPlusNormal"/>
              <w:jc w:val="center"/>
            </w:pPr>
            <w:r>
              <w:t>5</w:t>
            </w:r>
          </w:p>
        </w:tc>
        <w:tc>
          <w:tcPr>
            <w:tcW w:w="1518" w:type="dxa"/>
            <w:tcBorders>
              <w:top w:val="single" w:sz="4" w:space="0" w:color="auto"/>
              <w:bottom w:val="single" w:sz="4" w:space="0" w:color="auto"/>
            </w:tcBorders>
          </w:tcPr>
          <w:p w:rsidR="008B26EE" w:rsidRDefault="008B26EE">
            <w:pPr>
              <w:pStyle w:val="ConsPlusNormal"/>
              <w:jc w:val="center"/>
            </w:pPr>
            <w:r>
              <w:t>6</w:t>
            </w:r>
          </w:p>
        </w:tc>
        <w:tc>
          <w:tcPr>
            <w:tcW w:w="1361" w:type="dxa"/>
            <w:tcBorders>
              <w:top w:val="single" w:sz="4" w:space="0" w:color="auto"/>
              <w:bottom w:val="single" w:sz="4" w:space="0" w:color="auto"/>
            </w:tcBorders>
          </w:tcPr>
          <w:p w:rsidR="008B26EE" w:rsidRDefault="008B26EE">
            <w:pPr>
              <w:pStyle w:val="ConsPlusNormal"/>
              <w:jc w:val="center"/>
            </w:pPr>
            <w:r>
              <w:t>7</w:t>
            </w:r>
          </w:p>
        </w:tc>
        <w:tc>
          <w:tcPr>
            <w:tcW w:w="1304" w:type="dxa"/>
            <w:tcBorders>
              <w:top w:val="single" w:sz="4" w:space="0" w:color="auto"/>
              <w:bottom w:val="single" w:sz="4" w:space="0" w:color="auto"/>
            </w:tcBorders>
          </w:tcPr>
          <w:p w:rsidR="008B26EE" w:rsidRDefault="008B26EE">
            <w:pPr>
              <w:pStyle w:val="ConsPlusNormal"/>
              <w:jc w:val="center"/>
            </w:pPr>
            <w:r>
              <w:t>8</w:t>
            </w:r>
          </w:p>
        </w:tc>
        <w:tc>
          <w:tcPr>
            <w:tcW w:w="1531" w:type="dxa"/>
            <w:tcBorders>
              <w:top w:val="single" w:sz="4" w:space="0" w:color="auto"/>
              <w:bottom w:val="single" w:sz="4" w:space="0" w:color="auto"/>
            </w:tcBorders>
          </w:tcPr>
          <w:p w:rsidR="008B26EE" w:rsidRDefault="008B26EE">
            <w:pPr>
              <w:pStyle w:val="ConsPlusNormal"/>
              <w:jc w:val="center"/>
            </w:pPr>
            <w:r>
              <w:t>9</w:t>
            </w:r>
          </w:p>
        </w:tc>
        <w:tc>
          <w:tcPr>
            <w:tcW w:w="2324" w:type="dxa"/>
            <w:tcBorders>
              <w:top w:val="single" w:sz="4" w:space="0" w:color="auto"/>
              <w:bottom w:val="single" w:sz="4" w:space="0" w:color="auto"/>
              <w:right w:val="nil"/>
            </w:tcBorders>
          </w:tcPr>
          <w:p w:rsidR="008B26EE" w:rsidRDefault="008B26EE">
            <w:pPr>
              <w:pStyle w:val="ConsPlusNormal"/>
              <w:jc w:val="center"/>
            </w:pPr>
            <w:r>
              <w:t>10</w:t>
            </w:r>
          </w:p>
        </w:tc>
      </w:tr>
      <w:tr w:rsidR="008B26EE">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8B26EE" w:rsidRDefault="008B26EE">
            <w:pPr>
              <w:pStyle w:val="ConsPlusNormal"/>
            </w:pPr>
          </w:p>
        </w:tc>
        <w:tc>
          <w:tcPr>
            <w:tcW w:w="16201" w:type="dxa"/>
            <w:gridSpan w:val="9"/>
            <w:tcBorders>
              <w:top w:val="single" w:sz="4" w:space="0" w:color="auto"/>
              <w:left w:val="nil"/>
              <w:bottom w:val="nil"/>
              <w:right w:val="nil"/>
            </w:tcBorders>
          </w:tcPr>
          <w:p w:rsidR="008B26EE" w:rsidRDefault="008B26EE">
            <w:pPr>
              <w:pStyle w:val="ConsPlusNormal"/>
              <w:jc w:val="center"/>
              <w:outlineLvl w:val="2"/>
            </w:pPr>
            <w:r>
              <w:t>Государственная программа Волгоградской области "Обеспечение доступным и комфортным жильем и коммунальными услугами жителей Волгоградской области"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государственной программе</w:t>
            </w:r>
          </w:p>
        </w:tc>
        <w:tc>
          <w:tcPr>
            <w:tcW w:w="2835" w:type="dxa"/>
            <w:vMerge w:val="restart"/>
            <w:tcBorders>
              <w:top w:val="nil"/>
              <w:left w:val="nil"/>
              <w:bottom w:val="nil"/>
              <w:right w:val="nil"/>
            </w:tcBorders>
          </w:tcPr>
          <w:p w:rsidR="008B26EE" w:rsidRDefault="008B26EE">
            <w:pPr>
              <w:pStyle w:val="ConsPlusNormal"/>
            </w:pPr>
            <w:r>
              <w:t>комитет строительства Волгоградской области (далее именуется - комитет строительства), комитет образования, науки и молодежной политики Волгоградской области (далее именуется - комитет образования, науки и молодежной политики), комитет по управлению государственным имуществом Волгоградской области (далее именуется - комитет по управлению государственным имуществом), комитет архитектуры и градостроительства Волгоградской области (далее именуется - комитет архитектуры и градостроительства), инспекция государственного строительного надзора Волгоградской области (далее именуется - инспекция государственного строительного надзора), комитет жилищно-коммунального хозяйства и топливно-энергетического комплекса Волгоградской области (далее именуется - комитет ЖКХ и ТЭК), комитет информационных технологий Волгоградской области (далее именуется - комитет информационных технологий)</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1655697,1</w:t>
            </w:r>
          </w:p>
        </w:tc>
        <w:tc>
          <w:tcPr>
            <w:tcW w:w="1518" w:type="dxa"/>
            <w:tcBorders>
              <w:top w:val="nil"/>
              <w:left w:val="nil"/>
              <w:bottom w:val="nil"/>
              <w:right w:val="nil"/>
            </w:tcBorders>
          </w:tcPr>
          <w:p w:rsidR="008B26EE" w:rsidRDefault="008B26EE">
            <w:pPr>
              <w:pStyle w:val="ConsPlusNormal"/>
              <w:jc w:val="center"/>
            </w:pPr>
            <w:r>
              <w:t>535232,7</w:t>
            </w:r>
          </w:p>
        </w:tc>
        <w:tc>
          <w:tcPr>
            <w:tcW w:w="1361" w:type="dxa"/>
            <w:tcBorders>
              <w:top w:val="nil"/>
              <w:left w:val="nil"/>
              <w:bottom w:val="nil"/>
              <w:right w:val="nil"/>
            </w:tcBorders>
          </w:tcPr>
          <w:p w:rsidR="008B26EE" w:rsidRDefault="008B26EE">
            <w:pPr>
              <w:pStyle w:val="ConsPlusNormal"/>
              <w:jc w:val="center"/>
            </w:pPr>
            <w:r>
              <w:t>528926,6</w:t>
            </w:r>
          </w:p>
        </w:tc>
        <w:tc>
          <w:tcPr>
            <w:tcW w:w="1304" w:type="dxa"/>
            <w:tcBorders>
              <w:top w:val="nil"/>
              <w:left w:val="nil"/>
              <w:bottom w:val="nil"/>
              <w:right w:val="nil"/>
            </w:tcBorders>
          </w:tcPr>
          <w:p w:rsidR="008B26EE" w:rsidRDefault="008B26EE">
            <w:pPr>
              <w:pStyle w:val="ConsPlusNormal"/>
              <w:jc w:val="center"/>
            </w:pPr>
            <w:r>
              <w:t>51677,8</w:t>
            </w:r>
          </w:p>
        </w:tc>
        <w:tc>
          <w:tcPr>
            <w:tcW w:w="1531" w:type="dxa"/>
            <w:tcBorders>
              <w:top w:val="nil"/>
              <w:left w:val="nil"/>
              <w:bottom w:val="nil"/>
              <w:right w:val="nil"/>
            </w:tcBorders>
          </w:tcPr>
          <w:p w:rsidR="008B26EE" w:rsidRDefault="008B26EE">
            <w:pPr>
              <w:pStyle w:val="ConsPlusNormal"/>
              <w:jc w:val="center"/>
            </w:pPr>
            <w:r>
              <w:t>539860,0</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2544281,3</w:t>
            </w:r>
          </w:p>
        </w:tc>
        <w:tc>
          <w:tcPr>
            <w:tcW w:w="1518" w:type="dxa"/>
            <w:tcBorders>
              <w:top w:val="nil"/>
              <w:left w:val="nil"/>
              <w:bottom w:val="nil"/>
              <w:right w:val="nil"/>
            </w:tcBorders>
          </w:tcPr>
          <w:p w:rsidR="008B26EE" w:rsidRDefault="008B26EE">
            <w:pPr>
              <w:pStyle w:val="ConsPlusNormal"/>
              <w:jc w:val="center"/>
            </w:pPr>
            <w:r>
              <w:t>1164723,1</w:t>
            </w:r>
          </w:p>
        </w:tc>
        <w:tc>
          <w:tcPr>
            <w:tcW w:w="1361" w:type="dxa"/>
            <w:tcBorders>
              <w:top w:val="nil"/>
              <w:left w:val="nil"/>
              <w:bottom w:val="nil"/>
              <w:right w:val="nil"/>
            </w:tcBorders>
          </w:tcPr>
          <w:p w:rsidR="008B26EE" w:rsidRDefault="008B26EE">
            <w:pPr>
              <w:pStyle w:val="ConsPlusNormal"/>
              <w:jc w:val="center"/>
            </w:pPr>
            <w:r>
              <w:t>958773,5</w:t>
            </w:r>
          </w:p>
        </w:tc>
        <w:tc>
          <w:tcPr>
            <w:tcW w:w="1304" w:type="dxa"/>
            <w:tcBorders>
              <w:top w:val="nil"/>
              <w:left w:val="nil"/>
              <w:bottom w:val="nil"/>
              <w:right w:val="nil"/>
            </w:tcBorders>
          </w:tcPr>
          <w:p w:rsidR="008B26EE" w:rsidRDefault="008B26EE">
            <w:pPr>
              <w:pStyle w:val="ConsPlusNormal"/>
              <w:jc w:val="center"/>
            </w:pPr>
            <w:r>
              <w:t>53395,8</w:t>
            </w:r>
          </w:p>
        </w:tc>
        <w:tc>
          <w:tcPr>
            <w:tcW w:w="1531" w:type="dxa"/>
            <w:tcBorders>
              <w:top w:val="nil"/>
              <w:left w:val="nil"/>
              <w:bottom w:val="nil"/>
              <w:right w:val="nil"/>
            </w:tcBorders>
          </w:tcPr>
          <w:p w:rsidR="008B26EE" w:rsidRDefault="008B26EE">
            <w:pPr>
              <w:pStyle w:val="ConsPlusNormal"/>
              <w:jc w:val="center"/>
            </w:pPr>
            <w:r>
              <w:t>367388,9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2062577,8</w:t>
            </w:r>
          </w:p>
        </w:tc>
        <w:tc>
          <w:tcPr>
            <w:tcW w:w="1518" w:type="dxa"/>
            <w:tcBorders>
              <w:top w:val="nil"/>
              <w:left w:val="nil"/>
              <w:bottom w:val="nil"/>
              <w:right w:val="nil"/>
            </w:tcBorders>
          </w:tcPr>
          <w:p w:rsidR="008B26EE" w:rsidRDefault="008B26EE">
            <w:pPr>
              <w:pStyle w:val="ConsPlusNormal"/>
              <w:jc w:val="center"/>
            </w:pPr>
            <w:r>
              <w:t>815683,6</w:t>
            </w:r>
          </w:p>
        </w:tc>
        <w:tc>
          <w:tcPr>
            <w:tcW w:w="1361" w:type="dxa"/>
            <w:tcBorders>
              <w:top w:val="nil"/>
              <w:left w:val="nil"/>
              <w:bottom w:val="nil"/>
              <w:right w:val="nil"/>
            </w:tcBorders>
          </w:tcPr>
          <w:p w:rsidR="008B26EE" w:rsidRDefault="008B26EE">
            <w:pPr>
              <w:pStyle w:val="ConsPlusNormal"/>
              <w:jc w:val="center"/>
            </w:pPr>
            <w:r>
              <w:t>856265,3</w:t>
            </w:r>
          </w:p>
        </w:tc>
        <w:tc>
          <w:tcPr>
            <w:tcW w:w="1304" w:type="dxa"/>
            <w:tcBorders>
              <w:top w:val="nil"/>
              <w:left w:val="nil"/>
              <w:bottom w:val="nil"/>
              <w:right w:val="nil"/>
            </w:tcBorders>
          </w:tcPr>
          <w:p w:rsidR="008B26EE" w:rsidRDefault="008B26EE">
            <w:pPr>
              <w:pStyle w:val="ConsPlusNormal"/>
              <w:jc w:val="center"/>
            </w:pPr>
            <w:r>
              <w:t>49961,2</w:t>
            </w:r>
          </w:p>
        </w:tc>
        <w:tc>
          <w:tcPr>
            <w:tcW w:w="1531" w:type="dxa"/>
            <w:tcBorders>
              <w:top w:val="nil"/>
              <w:left w:val="nil"/>
              <w:bottom w:val="nil"/>
              <w:right w:val="nil"/>
            </w:tcBorders>
          </w:tcPr>
          <w:p w:rsidR="008B26EE" w:rsidRDefault="008B26EE">
            <w:pPr>
              <w:pStyle w:val="ConsPlusNormal"/>
              <w:jc w:val="center"/>
            </w:pPr>
            <w:r>
              <w:t>340667,7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6574914,8</w:t>
            </w:r>
          </w:p>
        </w:tc>
        <w:tc>
          <w:tcPr>
            <w:tcW w:w="1518" w:type="dxa"/>
            <w:tcBorders>
              <w:top w:val="nil"/>
              <w:left w:val="nil"/>
              <w:bottom w:val="nil"/>
              <w:right w:val="nil"/>
            </w:tcBorders>
          </w:tcPr>
          <w:p w:rsidR="008B26EE" w:rsidRDefault="008B26EE">
            <w:pPr>
              <w:pStyle w:val="ConsPlusNormal"/>
              <w:jc w:val="center"/>
            </w:pPr>
            <w:r>
              <w:t>2552270,3</w:t>
            </w:r>
          </w:p>
        </w:tc>
        <w:tc>
          <w:tcPr>
            <w:tcW w:w="1361" w:type="dxa"/>
            <w:tcBorders>
              <w:top w:val="nil"/>
              <w:left w:val="nil"/>
              <w:bottom w:val="nil"/>
              <w:right w:val="nil"/>
            </w:tcBorders>
          </w:tcPr>
          <w:p w:rsidR="008B26EE" w:rsidRDefault="008B26EE">
            <w:pPr>
              <w:pStyle w:val="ConsPlusNormal"/>
              <w:jc w:val="center"/>
            </w:pPr>
            <w:r>
              <w:t>1598489,5</w:t>
            </w:r>
          </w:p>
        </w:tc>
        <w:tc>
          <w:tcPr>
            <w:tcW w:w="1304" w:type="dxa"/>
            <w:tcBorders>
              <w:top w:val="nil"/>
              <w:left w:val="nil"/>
              <w:bottom w:val="nil"/>
              <w:right w:val="nil"/>
            </w:tcBorders>
          </w:tcPr>
          <w:p w:rsidR="008B26EE" w:rsidRDefault="008B26EE">
            <w:pPr>
              <w:pStyle w:val="ConsPlusNormal"/>
              <w:jc w:val="center"/>
            </w:pPr>
            <w:r>
              <w:t>149887,3</w:t>
            </w:r>
          </w:p>
        </w:tc>
        <w:tc>
          <w:tcPr>
            <w:tcW w:w="1531" w:type="dxa"/>
            <w:tcBorders>
              <w:top w:val="nil"/>
              <w:left w:val="nil"/>
              <w:bottom w:val="nil"/>
              <w:right w:val="nil"/>
            </w:tcBorders>
          </w:tcPr>
          <w:p w:rsidR="008B26EE" w:rsidRDefault="008B26EE">
            <w:pPr>
              <w:pStyle w:val="ConsPlusNormal"/>
              <w:jc w:val="center"/>
            </w:pPr>
            <w:r>
              <w:t>2274267,7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4889705,1</w:t>
            </w:r>
          </w:p>
        </w:tc>
        <w:tc>
          <w:tcPr>
            <w:tcW w:w="1518" w:type="dxa"/>
            <w:tcBorders>
              <w:top w:val="nil"/>
              <w:left w:val="nil"/>
              <w:bottom w:val="nil"/>
              <w:right w:val="nil"/>
            </w:tcBorders>
          </w:tcPr>
          <w:p w:rsidR="008B26EE" w:rsidRDefault="008B26EE">
            <w:pPr>
              <w:pStyle w:val="ConsPlusNormal"/>
              <w:jc w:val="center"/>
            </w:pPr>
            <w:r>
              <w:t>1642663,3</w:t>
            </w:r>
          </w:p>
        </w:tc>
        <w:tc>
          <w:tcPr>
            <w:tcW w:w="1361" w:type="dxa"/>
            <w:tcBorders>
              <w:top w:val="nil"/>
              <w:left w:val="nil"/>
              <w:bottom w:val="nil"/>
              <w:right w:val="nil"/>
            </w:tcBorders>
          </w:tcPr>
          <w:p w:rsidR="008B26EE" w:rsidRDefault="008B26EE">
            <w:pPr>
              <w:pStyle w:val="ConsPlusNormal"/>
              <w:jc w:val="center"/>
            </w:pPr>
            <w:r>
              <w:t>582127,9</w:t>
            </w:r>
          </w:p>
        </w:tc>
        <w:tc>
          <w:tcPr>
            <w:tcW w:w="1304" w:type="dxa"/>
            <w:tcBorders>
              <w:top w:val="nil"/>
              <w:left w:val="nil"/>
              <w:bottom w:val="nil"/>
              <w:right w:val="nil"/>
            </w:tcBorders>
          </w:tcPr>
          <w:p w:rsidR="008B26EE" w:rsidRDefault="008B26EE">
            <w:pPr>
              <w:pStyle w:val="ConsPlusNormal"/>
              <w:jc w:val="center"/>
            </w:pPr>
            <w:r>
              <w:t>22546,6</w:t>
            </w:r>
          </w:p>
        </w:tc>
        <w:tc>
          <w:tcPr>
            <w:tcW w:w="1531" w:type="dxa"/>
            <w:tcBorders>
              <w:top w:val="nil"/>
              <w:left w:val="nil"/>
              <w:bottom w:val="nil"/>
              <w:right w:val="nil"/>
            </w:tcBorders>
          </w:tcPr>
          <w:p w:rsidR="008B26EE" w:rsidRDefault="008B26EE">
            <w:pPr>
              <w:pStyle w:val="ConsPlusNormal"/>
              <w:jc w:val="center"/>
            </w:pPr>
            <w:r>
              <w:t>2642367,3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4765850,7</w:t>
            </w:r>
          </w:p>
        </w:tc>
        <w:tc>
          <w:tcPr>
            <w:tcW w:w="1518" w:type="dxa"/>
            <w:tcBorders>
              <w:top w:val="nil"/>
              <w:left w:val="nil"/>
              <w:bottom w:val="nil"/>
              <w:right w:val="nil"/>
            </w:tcBorders>
          </w:tcPr>
          <w:p w:rsidR="008B26EE" w:rsidRDefault="008B26EE">
            <w:pPr>
              <w:pStyle w:val="ConsPlusNormal"/>
              <w:jc w:val="center"/>
            </w:pPr>
            <w:r>
              <w:t>1759481,6</w:t>
            </w:r>
          </w:p>
        </w:tc>
        <w:tc>
          <w:tcPr>
            <w:tcW w:w="1361" w:type="dxa"/>
            <w:tcBorders>
              <w:top w:val="nil"/>
              <w:left w:val="nil"/>
              <w:bottom w:val="nil"/>
              <w:right w:val="nil"/>
            </w:tcBorders>
          </w:tcPr>
          <w:p w:rsidR="008B26EE" w:rsidRDefault="008B26EE">
            <w:pPr>
              <w:pStyle w:val="ConsPlusNormal"/>
              <w:jc w:val="center"/>
            </w:pPr>
            <w:r>
              <w:t>630591,0</w:t>
            </w:r>
          </w:p>
        </w:tc>
        <w:tc>
          <w:tcPr>
            <w:tcW w:w="1304" w:type="dxa"/>
            <w:tcBorders>
              <w:top w:val="nil"/>
              <w:left w:val="nil"/>
              <w:bottom w:val="nil"/>
              <w:right w:val="nil"/>
            </w:tcBorders>
          </w:tcPr>
          <w:p w:rsidR="008B26EE" w:rsidRDefault="008B26EE">
            <w:pPr>
              <w:pStyle w:val="ConsPlusNormal"/>
              <w:jc w:val="center"/>
            </w:pPr>
            <w:r>
              <w:t>23070,9</w:t>
            </w:r>
          </w:p>
        </w:tc>
        <w:tc>
          <w:tcPr>
            <w:tcW w:w="1531" w:type="dxa"/>
            <w:tcBorders>
              <w:top w:val="nil"/>
              <w:left w:val="nil"/>
              <w:bottom w:val="nil"/>
              <w:right w:val="nil"/>
            </w:tcBorders>
          </w:tcPr>
          <w:p w:rsidR="008B26EE" w:rsidRDefault="008B26EE">
            <w:pPr>
              <w:pStyle w:val="ConsPlusNormal"/>
              <w:jc w:val="center"/>
            </w:pPr>
            <w:r>
              <w:t>2352707,2</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4839812,4</w:t>
            </w:r>
          </w:p>
        </w:tc>
        <w:tc>
          <w:tcPr>
            <w:tcW w:w="1518" w:type="dxa"/>
            <w:tcBorders>
              <w:top w:val="nil"/>
              <w:left w:val="nil"/>
              <w:bottom w:val="nil"/>
              <w:right w:val="nil"/>
            </w:tcBorders>
          </w:tcPr>
          <w:p w:rsidR="008B26EE" w:rsidRDefault="008B26EE">
            <w:pPr>
              <w:pStyle w:val="ConsPlusNormal"/>
              <w:jc w:val="center"/>
            </w:pPr>
            <w:r>
              <w:t>1454320,9</w:t>
            </w:r>
          </w:p>
        </w:tc>
        <w:tc>
          <w:tcPr>
            <w:tcW w:w="1361" w:type="dxa"/>
            <w:tcBorders>
              <w:top w:val="nil"/>
              <w:left w:val="nil"/>
              <w:bottom w:val="nil"/>
              <w:right w:val="nil"/>
            </w:tcBorders>
          </w:tcPr>
          <w:p w:rsidR="008B26EE" w:rsidRDefault="008B26EE">
            <w:pPr>
              <w:pStyle w:val="ConsPlusNormal"/>
              <w:jc w:val="center"/>
            </w:pPr>
            <w:r>
              <w:t>894409,9</w:t>
            </w:r>
          </w:p>
        </w:tc>
        <w:tc>
          <w:tcPr>
            <w:tcW w:w="1304" w:type="dxa"/>
            <w:tcBorders>
              <w:top w:val="nil"/>
              <w:left w:val="nil"/>
              <w:bottom w:val="nil"/>
              <w:right w:val="nil"/>
            </w:tcBorders>
          </w:tcPr>
          <w:p w:rsidR="008B26EE" w:rsidRDefault="008B26EE">
            <w:pPr>
              <w:pStyle w:val="ConsPlusNormal"/>
              <w:jc w:val="center"/>
            </w:pPr>
            <w:r>
              <w:t>17201,7</w:t>
            </w:r>
          </w:p>
        </w:tc>
        <w:tc>
          <w:tcPr>
            <w:tcW w:w="1531" w:type="dxa"/>
            <w:tcBorders>
              <w:top w:val="nil"/>
              <w:left w:val="nil"/>
              <w:bottom w:val="nil"/>
              <w:right w:val="nil"/>
            </w:tcBorders>
          </w:tcPr>
          <w:p w:rsidR="008B26EE" w:rsidRDefault="008B26EE">
            <w:pPr>
              <w:pStyle w:val="ConsPlusNormal"/>
              <w:jc w:val="center"/>
            </w:pPr>
            <w:r>
              <w:t>2473879,9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5482760,5</w:t>
            </w:r>
          </w:p>
        </w:tc>
        <w:tc>
          <w:tcPr>
            <w:tcW w:w="1518" w:type="dxa"/>
            <w:tcBorders>
              <w:top w:val="nil"/>
              <w:left w:val="nil"/>
              <w:bottom w:val="nil"/>
              <w:right w:val="nil"/>
            </w:tcBorders>
          </w:tcPr>
          <w:p w:rsidR="008B26EE" w:rsidRDefault="008B26EE">
            <w:pPr>
              <w:pStyle w:val="ConsPlusNormal"/>
              <w:jc w:val="center"/>
            </w:pPr>
            <w:r>
              <w:t>1732570,9</w:t>
            </w:r>
          </w:p>
        </w:tc>
        <w:tc>
          <w:tcPr>
            <w:tcW w:w="1361" w:type="dxa"/>
            <w:tcBorders>
              <w:top w:val="nil"/>
              <w:left w:val="nil"/>
              <w:bottom w:val="nil"/>
              <w:right w:val="nil"/>
            </w:tcBorders>
          </w:tcPr>
          <w:p w:rsidR="008B26EE" w:rsidRDefault="008B26EE">
            <w:pPr>
              <w:pStyle w:val="ConsPlusNormal"/>
              <w:jc w:val="center"/>
            </w:pPr>
            <w:r>
              <w:t>910755,7</w:t>
            </w:r>
          </w:p>
        </w:tc>
        <w:tc>
          <w:tcPr>
            <w:tcW w:w="1304" w:type="dxa"/>
            <w:tcBorders>
              <w:top w:val="nil"/>
              <w:left w:val="nil"/>
              <w:bottom w:val="nil"/>
              <w:right w:val="nil"/>
            </w:tcBorders>
          </w:tcPr>
          <w:p w:rsidR="008B26EE" w:rsidRDefault="008B26EE">
            <w:pPr>
              <w:pStyle w:val="ConsPlusNormal"/>
              <w:jc w:val="center"/>
            </w:pPr>
            <w:r>
              <w:t>19334,5</w:t>
            </w:r>
          </w:p>
        </w:tc>
        <w:tc>
          <w:tcPr>
            <w:tcW w:w="1531" w:type="dxa"/>
            <w:tcBorders>
              <w:top w:val="nil"/>
              <w:left w:val="nil"/>
              <w:bottom w:val="nil"/>
              <w:right w:val="nil"/>
            </w:tcBorders>
          </w:tcPr>
          <w:p w:rsidR="008B26EE" w:rsidRDefault="008B26EE">
            <w:pPr>
              <w:pStyle w:val="ConsPlusNormal"/>
              <w:jc w:val="center"/>
            </w:pPr>
            <w:r>
              <w:t>2820099,4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5006273,0</w:t>
            </w:r>
          </w:p>
        </w:tc>
        <w:tc>
          <w:tcPr>
            <w:tcW w:w="1518" w:type="dxa"/>
            <w:tcBorders>
              <w:top w:val="nil"/>
              <w:left w:val="nil"/>
              <w:bottom w:val="nil"/>
              <w:right w:val="nil"/>
            </w:tcBorders>
          </w:tcPr>
          <w:p w:rsidR="008B26EE" w:rsidRDefault="008B26EE">
            <w:pPr>
              <w:pStyle w:val="ConsPlusNormal"/>
              <w:jc w:val="center"/>
            </w:pPr>
            <w:r>
              <w:t>1642520,9</w:t>
            </w:r>
          </w:p>
        </w:tc>
        <w:tc>
          <w:tcPr>
            <w:tcW w:w="1361" w:type="dxa"/>
            <w:tcBorders>
              <w:top w:val="nil"/>
              <w:left w:val="nil"/>
              <w:bottom w:val="nil"/>
              <w:right w:val="nil"/>
            </w:tcBorders>
          </w:tcPr>
          <w:p w:rsidR="008B26EE" w:rsidRDefault="008B26EE">
            <w:pPr>
              <w:pStyle w:val="ConsPlusNormal"/>
              <w:jc w:val="center"/>
            </w:pPr>
            <w:r>
              <w:t>908840,1</w:t>
            </w:r>
          </w:p>
        </w:tc>
        <w:tc>
          <w:tcPr>
            <w:tcW w:w="1304" w:type="dxa"/>
            <w:tcBorders>
              <w:top w:val="nil"/>
              <w:left w:val="nil"/>
              <w:bottom w:val="nil"/>
              <w:right w:val="nil"/>
            </w:tcBorders>
          </w:tcPr>
          <w:p w:rsidR="008B26EE" w:rsidRDefault="008B26EE">
            <w:pPr>
              <w:pStyle w:val="ConsPlusNormal"/>
              <w:jc w:val="center"/>
            </w:pPr>
            <w:r>
              <w:t>20212,4</w:t>
            </w:r>
          </w:p>
        </w:tc>
        <w:tc>
          <w:tcPr>
            <w:tcW w:w="1531" w:type="dxa"/>
            <w:tcBorders>
              <w:top w:val="nil"/>
              <w:left w:val="nil"/>
              <w:bottom w:val="nil"/>
              <w:right w:val="nil"/>
            </w:tcBorders>
          </w:tcPr>
          <w:p w:rsidR="008B26EE" w:rsidRDefault="008B26EE">
            <w:pPr>
              <w:pStyle w:val="ConsPlusNormal"/>
              <w:jc w:val="center"/>
            </w:pPr>
            <w:r>
              <w:t>2434699,7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37821872,8</w:t>
            </w:r>
          </w:p>
        </w:tc>
        <w:tc>
          <w:tcPr>
            <w:tcW w:w="1518" w:type="dxa"/>
            <w:tcBorders>
              <w:top w:val="nil"/>
              <w:left w:val="nil"/>
              <w:bottom w:val="nil"/>
              <w:right w:val="nil"/>
            </w:tcBorders>
          </w:tcPr>
          <w:p w:rsidR="008B26EE" w:rsidRDefault="008B26EE">
            <w:pPr>
              <w:pStyle w:val="ConsPlusNormal"/>
              <w:jc w:val="center"/>
            </w:pPr>
            <w:r>
              <w:t>13299467,3</w:t>
            </w:r>
          </w:p>
        </w:tc>
        <w:tc>
          <w:tcPr>
            <w:tcW w:w="1361" w:type="dxa"/>
            <w:tcBorders>
              <w:top w:val="nil"/>
              <w:left w:val="nil"/>
              <w:bottom w:val="nil"/>
              <w:right w:val="nil"/>
            </w:tcBorders>
          </w:tcPr>
          <w:p w:rsidR="008B26EE" w:rsidRDefault="008B26EE">
            <w:pPr>
              <w:pStyle w:val="ConsPlusNormal"/>
              <w:jc w:val="center"/>
            </w:pPr>
            <w:r>
              <w:t>7869179,5</w:t>
            </w:r>
          </w:p>
        </w:tc>
        <w:tc>
          <w:tcPr>
            <w:tcW w:w="1304" w:type="dxa"/>
            <w:tcBorders>
              <w:top w:val="nil"/>
              <w:left w:val="nil"/>
              <w:bottom w:val="nil"/>
              <w:right w:val="nil"/>
            </w:tcBorders>
          </w:tcPr>
          <w:p w:rsidR="008B26EE" w:rsidRDefault="008B26EE">
            <w:pPr>
              <w:pStyle w:val="ConsPlusNormal"/>
              <w:jc w:val="center"/>
            </w:pPr>
            <w:r>
              <w:t>407288,2</w:t>
            </w:r>
          </w:p>
        </w:tc>
        <w:tc>
          <w:tcPr>
            <w:tcW w:w="1531" w:type="dxa"/>
            <w:tcBorders>
              <w:top w:val="nil"/>
              <w:left w:val="nil"/>
              <w:bottom w:val="nil"/>
              <w:right w:val="nil"/>
            </w:tcBorders>
          </w:tcPr>
          <w:p w:rsidR="008B26EE" w:rsidRDefault="008B26EE">
            <w:pPr>
              <w:pStyle w:val="ConsPlusNormal"/>
              <w:jc w:val="center"/>
            </w:pPr>
            <w:r>
              <w:t>16245937,8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8B26EE">
            <w:pPr>
              <w:pStyle w:val="ConsPlusNormal"/>
              <w:jc w:val="both"/>
            </w:pPr>
            <w:r>
              <w:t xml:space="preserve">(в ред. </w:t>
            </w:r>
            <w:hyperlink r:id="rId610"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0B4522">
            <w:pPr>
              <w:pStyle w:val="ConsPlusNormal"/>
              <w:jc w:val="center"/>
              <w:outlineLvl w:val="3"/>
            </w:pPr>
            <w:hyperlink w:anchor="P364" w:history="1">
              <w:r w:rsidR="008B26EE">
                <w:rPr>
                  <w:color w:val="0000FF"/>
                </w:rPr>
                <w:t>Подпрограмма</w:t>
              </w:r>
            </w:hyperlink>
            <w:r w:rsidR="008B26EE">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w:t>
            </w:r>
          </w:p>
        </w:tc>
        <w:tc>
          <w:tcPr>
            <w:tcW w:w="2891" w:type="dxa"/>
            <w:vMerge w:val="restart"/>
            <w:tcBorders>
              <w:top w:val="nil"/>
              <w:left w:val="nil"/>
              <w:bottom w:val="nil"/>
              <w:right w:val="nil"/>
            </w:tcBorders>
          </w:tcPr>
          <w:p w:rsidR="008B26EE" w:rsidRDefault="008B26EE">
            <w:pPr>
              <w:pStyle w:val="ConsPlusNormal"/>
            </w:pPr>
            <w:r>
              <w:t>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 (далее именуются - дети-сироты)</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364323,4</w:t>
            </w:r>
          </w:p>
        </w:tc>
        <w:tc>
          <w:tcPr>
            <w:tcW w:w="1518" w:type="dxa"/>
            <w:tcBorders>
              <w:top w:val="nil"/>
              <w:left w:val="nil"/>
              <w:bottom w:val="nil"/>
              <w:right w:val="nil"/>
            </w:tcBorders>
          </w:tcPr>
          <w:p w:rsidR="008B26EE" w:rsidRDefault="008B26EE">
            <w:pPr>
              <w:pStyle w:val="ConsPlusNormal"/>
              <w:jc w:val="center"/>
            </w:pPr>
            <w:r>
              <w:t>120295,3</w:t>
            </w:r>
          </w:p>
        </w:tc>
        <w:tc>
          <w:tcPr>
            <w:tcW w:w="1361" w:type="dxa"/>
            <w:tcBorders>
              <w:top w:val="nil"/>
              <w:left w:val="nil"/>
              <w:bottom w:val="nil"/>
              <w:right w:val="nil"/>
            </w:tcBorders>
          </w:tcPr>
          <w:p w:rsidR="008B26EE" w:rsidRDefault="008B26EE">
            <w:pPr>
              <w:pStyle w:val="ConsPlusNormal"/>
              <w:jc w:val="center"/>
            </w:pPr>
            <w:r>
              <w:t>244028,1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количество жилых помещений, переданных для пользования детям-сиротам:</w:t>
            </w:r>
          </w:p>
          <w:p w:rsidR="008B26EE" w:rsidRDefault="008B26EE">
            <w:pPr>
              <w:pStyle w:val="ConsPlusNormal"/>
              <w:ind w:firstLine="284"/>
            </w:pPr>
            <w:r>
              <w:t>в 2016 году - 395 жилых помещений;</w:t>
            </w:r>
          </w:p>
          <w:p w:rsidR="008B26EE" w:rsidRDefault="008B26EE">
            <w:pPr>
              <w:pStyle w:val="ConsPlusNormal"/>
              <w:ind w:firstLine="284"/>
            </w:pPr>
            <w:r>
              <w:t>в 2017 году - 644 жилых помещения;</w:t>
            </w:r>
          </w:p>
          <w:p w:rsidR="008B26EE" w:rsidRDefault="008B26EE">
            <w:pPr>
              <w:pStyle w:val="ConsPlusNormal"/>
              <w:ind w:firstLine="284"/>
            </w:pPr>
            <w:r>
              <w:t>в 2018 году - 540 жилых помещений;</w:t>
            </w:r>
          </w:p>
          <w:p w:rsidR="008B26EE" w:rsidRDefault="008B26EE">
            <w:pPr>
              <w:pStyle w:val="ConsPlusNormal"/>
              <w:ind w:firstLine="284"/>
            </w:pPr>
            <w:r>
              <w:t>в 2019 году - 456 жилых помещений;</w:t>
            </w:r>
          </w:p>
          <w:p w:rsidR="008B26EE" w:rsidRDefault="008B26EE">
            <w:pPr>
              <w:pStyle w:val="ConsPlusNormal"/>
              <w:ind w:firstLine="284"/>
            </w:pPr>
            <w:r>
              <w:t>в 2020 году - 456 жилых помещений;</w:t>
            </w:r>
          </w:p>
          <w:p w:rsidR="008B26EE" w:rsidRDefault="008B26EE">
            <w:pPr>
              <w:pStyle w:val="ConsPlusNormal"/>
              <w:ind w:firstLine="284"/>
            </w:pPr>
            <w:r>
              <w:t>в 2021 году - 456 жилых помещений;</w:t>
            </w:r>
          </w:p>
          <w:p w:rsidR="008B26EE" w:rsidRDefault="008B26EE">
            <w:pPr>
              <w:pStyle w:val="ConsPlusNormal"/>
              <w:ind w:firstLine="284"/>
            </w:pPr>
            <w:r>
              <w:t>в 2022 году - 456 жилых помещений;</w:t>
            </w:r>
          </w:p>
          <w:p w:rsidR="008B26EE" w:rsidRDefault="008B26EE">
            <w:pPr>
              <w:pStyle w:val="ConsPlusNormal"/>
              <w:ind w:firstLine="284"/>
            </w:pPr>
            <w:r>
              <w:t>в 2023 году - 456 жилых помещений;</w:t>
            </w:r>
          </w:p>
          <w:p w:rsidR="008B26EE" w:rsidRDefault="008B26EE">
            <w:pPr>
              <w:pStyle w:val="ConsPlusNormal"/>
              <w:ind w:firstLine="284"/>
            </w:pPr>
            <w:r>
              <w:t>в 2024 году - 456 жилых помещений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524358,5</w:t>
            </w:r>
          </w:p>
        </w:tc>
        <w:tc>
          <w:tcPr>
            <w:tcW w:w="1518" w:type="dxa"/>
            <w:tcBorders>
              <w:top w:val="nil"/>
              <w:left w:val="nil"/>
              <w:bottom w:val="nil"/>
              <w:right w:val="nil"/>
            </w:tcBorders>
          </w:tcPr>
          <w:p w:rsidR="008B26EE" w:rsidRDefault="008B26EE">
            <w:pPr>
              <w:pStyle w:val="ConsPlusNormal"/>
              <w:jc w:val="center"/>
            </w:pPr>
            <w:r>
              <w:t>141472,3</w:t>
            </w:r>
          </w:p>
        </w:tc>
        <w:tc>
          <w:tcPr>
            <w:tcW w:w="1361" w:type="dxa"/>
            <w:tcBorders>
              <w:top w:val="nil"/>
              <w:left w:val="nil"/>
              <w:bottom w:val="nil"/>
              <w:right w:val="nil"/>
            </w:tcBorders>
          </w:tcPr>
          <w:p w:rsidR="008B26EE" w:rsidRDefault="008B26EE">
            <w:pPr>
              <w:pStyle w:val="ConsPlusNormal"/>
              <w:jc w:val="center"/>
            </w:pPr>
            <w:r>
              <w:t>382886,2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242470,8</w:t>
            </w:r>
          </w:p>
        </w:tc>
        <w:tc>
          <w:tcPr>
            <w:tcW w:w="1518" w:type="dxa"/>
            <w:tcBorders>
              <w:top w:val="nil"/>
              <w:left w:val="nil"/>
              <w:bottom w:val="nil"/>
              <w:right w:val="nil"/>
            </w:tcBorders>
          </w:tcPr>
          <w:p w:rsidR="008B26EE" w:rsidRDefault="008B26EE">
            <w:pPr>
              <w:pStyle w:val="ConsPlusNormal"/>
              <w:jc w:val="center"/>
            </w:pPr>
            <w:r>
              <w:t>153468,7</w:t>
            </w:r>
          </w:p>
        </w:tc>
        <w:tc>
          <w:tcPr>
            <w:tcW w:w="1361" w:type="dxa"/>
            <w:tcBorders>
              <w:top w:val="nil"/>
              <w:left w:val="nil"/>
              <w:bottom w:val="nil"/>
              <w:right w:val="nil"/>
            </w:tcBorders>
          </w:tcPr>
          <w:p w:rsidR="008B26EE" w:rsidRDefault="008B26EE">
            <w:pPr>
              <w:pStyle w:val="ConsPlusNormal"/>
              <w:jc w:val="center"/>
            </w:pPr>
            <w:r>
              <w:t>89002,1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633131,4</w:t>
            </w:r>
          </w:p>
        </w:tc>
        <w:tc>
          <w:tcPr>
            <w:tcW w:w="1518" w:type="dxa"/>
            <w:tcBorders>
              <w:top w:val="nil"/>
              <w:left w:val="nil"/>
              <w:bottom w:val="nil"/>
              <w:right w:val="nil"/>
            </w:tcBorders>
          </w:tcPr>
          <w:p w:rsidR="008B26EE" w:rsidRDefault="008B26EE">
            <w:pPr>
              <w:pStyle w:val="ConsPlusNormal"/>
              <w:jc w:val="center"/>
            </w:pPr>
            <w:r>
              <w:t>163864,8</w:t>
            </w:r>
          </w:p>
        </w:tc>
        <w:tc>
          <w:tcPr>
            <w:tcW w:w="1361" w:type="dxa"/>
            <w:tcBorders>
              <w:top w:val="nil"/>
              <w:left w:val="nil"/>
              <w:bottom w:val="nil"/>
              <w:right w:val="nil"/>
            </w:tcBorders>
          </w:tcPr>
          <w:p w:rsidR="008B26EE" w:rsidRDefault="008B26EE">
            <w:pPr>
              <w:pStyle w:val="ConsPlusNormal"/>
              <w:jc w:val="center"/>
            </w:pPr>
            <w:r>
              <w:t>469266,6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1.1.</w:t>
            </w:r>
          </w:p>
        </w:tc>
        <w:tc>
          <w:tcPr>
            <w:tcW w:w="2891" w:type="dxa"/>
            <w:tcBorders>
              <w:top w:val="nil"/>
              <w:left w:val="nil"/>
              <w:bottom w:val="nil"/>
              <w:right w:val="nil"/>
            </w:tcBorders>
          </w:tcPr>
          <w:p w:rsidR="008B26EE" w:rsidRDefault="008B26EE">
            <w:pPr>
              <w:pStyle w:val="ConsPlusNormal"/>
            </w:pPr>
            <w:r>
              <w:t>Формирование списка детей-сирот, которые подлежат обеспечению жилыми помещениями</w:t>
            </w:r>
          </w:p>
        </w:tc>
        <w:tc>
          <w:tcPr>
            <w:tcW w:w="2835" w:type="dxa"/>
            <w:tcBorders>
              <w:top w:val="nil"/>
              <w:left w:val="nil"/>
              <w:bottom w:val="nil"/>
              <w:right w:val="nil"/>
            </w:tcBorders>
          </w:tcPr>
          <w:p w:rsidR="008B26EE" w:rsidRDefault="008B26EE">
            <w:pPr>
              <w:pStyle w:val="ConsPlusNormal"/>
            </w:pPr>
            <w:r>
              <w:t>комитет образования, науки и молодежной политики</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список детей-сирот, которые подлежат обеспечению жилыми помещениями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1.2.</w:t>
            </w:r>
          </w:p>
        </w:tc>
        <w:tc>
          <w:tcPr>
            <w:tcW w:w="2891" w:type="dxa"/>
            <w:vMerge w:val="restart"/>
            <w:tcBorders>
              <w:top w:val="nil"/>
              <w:left w:val="nil"/>
              <w:bottom w:val="nil"/>
              <w:right w:val="nil"/>
            </w:tcBorders>
          </w:tcPr>
          <w:p w:rsidR="008B26EE" w:rsidRDefault="008B26EE">
            <w:pPr>
              <w:pStyle w:val="ConsPlusNormal"/>
            </w:pPr>
            <w:r>
              <w:t>Приобретение (строительство) жилых помещений для формирования специализированного жилищного фонда Волгоградской области в целях обеспечения детей-сирот жилыми помещениями</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364323,4</w:t>
            </w:r>
          </w:p>
        </w:tc>
        <w:tc>
          <w:tcPr>
            <w:tcW w:w="1518" w:type="dxa"/>
            <w:tcBorders>
              <w:top w:val="nil"/>
              <w:left w:val="nil"/>
              <w:bottom w:val="nil"/>
              <w:right w:val="nil"/>
            </w:tcBorders>
          </w:tcPr>
          <w:p w:rsidR="008B26EE" w:rsidRDefault="008B26EE">
            <w:pPr>
              <w:pStyle w:val="ConsPlusNormal"/>
              <w:jc w:val="center"/>
            </w:pPr>
            <w:r>
              <w:t>120295,3</w:t>
            </w:r>
          </w:p>
        </w:tc>
        <w:tc>
          <w:tcPr>
            <w:tcW w:w="1361" w:type="dxa"/>
            <w:tcBorders>
              <w:top w:val="nil"/>
              <w:left w:val="nil"/>
              <w:bottom w:val="nil"/>
              <w:right w:val="nil"/>
            </w:tcBorders>
          </w:tcPr>
          <w:p w:rsidR="008B26EE" w:rsidRDefault="008B26EE">
            <w:pPr>
              <w:pStyle w:val="ConsPlusNormal"/>
              <w:jc w:val="center"/>
            </w:pPr>
            <w:r>
              <w:t>244028,1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количество жилых помещений, приобретенных (построенных) для формирования специализированного жилищного фонда Волгоградской области для обеспечения детей-сирот жилыми помещениями:</w:t>
            </w:r>
          </w:p>
          <w:p w:rsidR="008B26EE" w:rsidRDefault="008B26EE">
            <w:pPr>
              <w:pStyle w:val="ConsPlusNormal"/>
              <w:ind w:firstLine="284"/>
            </w:pPr>
            <w:r>
              <w:t>в 2016 году - 242 жилых помещения;</w:t>
            </w:r>
          </w:p>
          <w:p w:rsidR="008B26EE" w:rsidRDefault="008B26EE">
            <w:pPr>
              <w:pStyle w:val="ConsPlusNormal"/>
              <w:ind w:firstLine="284"/>
            </w:pPr>
            <w:r>
              <w:t>в 2017 году - 463 жилых помещения;</w:t>
            </w:r>
          </w:p>
          <w:p w:rsidR="008B26EE" w:rsidRDefault="008B26EE">
            <w:pPr>
              <w:pStyle w:val="ConsPlusNormal"/>
              <w:ind w:firstLine="284"/>
            </w:pPr>
            <w:r>
              <w:t>в 2018 году - 386 жилых помещений;</w:t>
            </w:r>
          </w:p>
          <w:p w:rsidR="008B26EE" w:rsidRDefault="008B26EE">
            <w:pPr>
              <w:pStyle w:val="ConsPlusNormal"/>
              <w:ind w:firstLine="284"/>
            </w:pPr>
            <w:r>
              <w:t>в 2019 году - 361 жилое помещение;</w:t>
            </w:r>
          </w:p>
          <w:p w:rsidR="008B26EE" w:rsidRDefault="008B26EE">
            <w:pPr>
              <w:pStyle w:val="ConsPlusNormal"/>
              <w:ind w:firstLine="284"/>
            </w:pPr>
            <w:r>
              <w:t>в 2020 году - 361 жилое помещение;</w:t>
            </w:r>
          </w:p>
          <w:p w:rsidR="008B26EE" w:rsidRDefault="008B26EE">
            <w:pPr>
              <w:pStyle w:val="ConsPlusNormal"/>
              <w:ind w:firstLine="284"/>
            </w:pPr>
            <w:r>
              <w:t>в 2021 году - 361 жилое помещение;</w:t>
            </w:r>
          </w:p>
          <w:p w:rsidR="008B26EE" w:rsidRDefault="008B26EE">
            <w:pPr>
              <w:pStyle w:val="ConsPlusNormal"/>
              <w:ind w:firstLine="284"/>
            </w:pPr>
            <w:r>
              <w:t>в 2022 году - 361 жилое помещение;</w:t>
            </w:r>
          </w:p>
          <w:p w:rsidR="008B26EE" w:rsidRDefault="008B26EE">
            <w:pPr>
              <w:pStyle w:val="ConsPlusNormal"/>
              <w:ind w:firstLine="284"/>
            </w:pPr>
            <w:r>
              <w:t>в 2023 году - 361 жилое помещение;</w:t>
            </w:r>
          </w:p>
          <w:p w:rsidR="008B26EE" w:rsidRDefault="008B26EE">
            <w:pPr>
              <w:pStyle w:val="ConsPlusNormal"/>
              <w:ind w:firstLine="284"/>
            </w:pPr>
            <w:r>
              <w:t>в 2024 году - 361 жилое помещение</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524358,5</w:t>
            </w:r>
          </w:p>
        </w:tc>
        <w:tc>
          <w:tcPr>
            <w:tcW w:w="1518" w:type="dxa"/>
            <w:tcBorders>
              <w:top w:val="nil"/>
              <w:left w:val="nil"/>
              <w:bottom w:val="nil"/>
              <w:right w:val="nil"/>
            </w:tcBorders>
          </w:tcPr>
          <w:p w:rsidR="008B26EE" w:rsidRDefault="008B26EE">
            <w:pPr>
              <w:pStyle w:val="ConsPlusNormal"/>
              <w:jc w:val="center"/>
            </w:pPr>
            <w:r>
              <w:t>141472,3</w:t>
            </w:r>
          </w:p>
        </w:tc>
        <w:tc>
          <w:tcPr>
            <w:tcW w:w="1361" w:type="dxa"/>
            <w:tcBorders>
              <w:top w:val="nil"/>
              <w:left w:val="nil"/>
              <w:bottom w:val="nil"/>
              <w:right w:val="nil"/>
            </w:tcBorders>
          </w:tcPr>
          <w:p w:rsidR="008B26EE" w:rsidRDefault="008B26EE">
            <w:pPr>
              <w:pStyle w:val="ConsPlusNormal"/>
              <w:jc w:val="center"/>
            </w:pPr>
            <w:r>
              <w:t>374080,7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242470,8</w:t>
            </w:r>
          </w:p>
        </w:tc>
        <w:tc>
          <w:tcPr>
            <w:tcW w:w="1518" w:type="dxa"/>
            <w:tcBorders>
              <w:top w:val="nil"/>
              <w:left w:val="nil"/>
              <w:bottom w:val="nil"/>
              <w:right w:val="nil"/>
            </w:tcBorders>
          </w:tcPr>
          <w:p w:rsidR="008B26EE" w:rsidRDefault="008B26EE">
            <w:pPr>
              <w:pStyle w:val="ConsPlusNormal"/>
              <w:jc w:val="center"/>
            </w:pPr>
            <w:r>
              <w:t>153468,7</w:t>
            </w:r>
          </w:p>
        </w:tc>
        <w:tc>
          <w:tcPr>
            <w:tcW w:w="1361" w:type="dxa"/>
            <w:tcBorders>
              <w:top w:val="nil"/>
              <w:left w:val="nil"/>
              <w:bottom w:val="nil"/>
              <w:right w:val="nil"/>
            </w:tcBorders>
          </w:tcPr>
          <w:p w:rsidR="008B26EE" w:rsidRDefault="008B26EE">
            <w:pPr>
              <w:pStyle w:val="ConsPlusNormal"/>
              <w:jc w:val="center"/>
            </w:pPr>
            <w:r>
              <w:t>89002,1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633131,4</w:t>
            </w:r>
          </w:p>
        </w:tc>
        <w:tc>
          <w:tcPr>
            <w:tcW w:w="1518" w:type="dxa"/>
            <w:tcBorders>
              <w:top w:val="nil"/>
              <w:left w:val="nil"/>
              <w:bottom w:val="nil"/>
              <w:right w:val="nil"/>
            </w:tcBorders>
          </w:tcPr>
          <w:p w:rsidR="008B26EE" w:rsidRDefault="008B26EE">
            <w:pPr>
              <w:pStyle w:val="ConsPlusNormal"/>
              <w:jc w:val="center"/>
            </w:pPr>
            <w:r>
              <w:t>163864,8</w:t>
            </w:r>
          </w:p>
        </w:tc>
        <w:tc>
          <w:tcPr>
            <w:tcW w:w="1361" w:type="dxa"/>
            <w:tcBorders>
              <w:top w:val="nil"/>
              <w:left w:val="nil"/>
              <w:bottom w:val="nil"/>
              <w:right w:val="nil"/>
            </w:tcBorders>
          </w:tcPr>
          <w:p w:rsidR="008B26EE" w:rsidRDefault="008B26EE">
            <w:pPr>
              <w:pStyle w:val="ConsPlusNormal"/>
              <w:jc w:val="center"/>
            </w:pPr>
            <w:r>
              <w:t>469266,6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w:t>
            </w:r>
          </w:p>
        </w:tc>
        <w:tc>
          <w:tcPr>
            <w:tcW w:w="2891" w:type="dxa"/>
            <w:tcBorders>
              <w:top w:val="nil"/>
              <w:left w:val="nil"/>
              <w:bottom w:val="nil"/>
              <w:right w:val="nil"/>
            </w:tcBorders>
          </w:tcPr>
          <w:p w:rsidR="008B26EE" w:rsidRDefault="008B26EE">
            <w:pPr>
              <w:pStyle w:val="ConsPlusNormal"/>
            </w:pPr>
            <w:r>
              <w:t>Предоставление межбюджетных трансфертов из областного бюджета местным бюджетам на исполнение органами местного самоуправления муниципальных образований Волгоградской области судебных решений по обеспечению детей-сирот жилыми помещениями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2750,5</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2750,5</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2 жилых помещения, переданных для пользования детям-сиротам</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1.4.</w:t>
            </w:r>
          </w:p>
        </w:tc>
        <w:tc>
          <w:tcPr>
            <w:tcW w:w="2891" w:type="dxa"/>
            <w:tcBorders>
              <w:top w:val="nil"/>
              <w:left w:val="nil"/>
              <w:bottom w:val="nil"/>
              <w:right w:val="nil"/>
            </w:tcBorders>
          </w:tcPr>
          <w:p w:rsidR="008B26EE" w:rsidRDefault="008B26EE">
            <w:pPr>
              <w:pStyle w:val="ConsPlusNormal"/>
            </w:pPr>
            <w:r>
              <w:t>Предоставление детям-сиротам жилых помещений специализированного жилищного фонда Волгоградской области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количество жилых помещений, переданных для пользования детям-сиротам:</w:t>
            </w:r>
          </w:p>
          <w:p w:rsidR="008B26EE" w:rsidRDefault="008B26EE">
            <w:pPr>
              <w:pStyle w:val="ConsPlusNormal"/>
              <w:ind w:firstLine="284"/>
            </w:pPr>
            <w:r>
              <w:t>в 2016 году - 242 жилых помещения;</w:t>
            </w:r>
          </w:p>
          <w:p w:rsidR="008B26EE" w:rsidRDefault="008B26EE">
            <w:pPr>
              <w:pStyle w:val="ConsPlusNormal"/>
              <w:ind w:firstLine="284"/>
            </w:pPr>
            <w:r>
              <w:t>в 2017 году - 463 жилых помещения;</w:t>
            </w:r>
          </w:p>
          <w:p w:rsidR="008B26EE" w:rsidRDefault="008B26EE">
            <w:pPr>
              <w:pStyle w:val="ConsPlusNormal"/>
              <w:ind w:firstLine="284"/>
            </w:pPr>
            <w:r>
              <w:t>в 2018 году - 386 жилых помещений;</w:t>
            </w:r>
          </w:p>
          <w:p w:rsidR="008B26EE" w:rsidRDefault="008B26EE">
            <w:pPr>
              <w:pStyle w:val="ConsPlusNormal"/>
              <w:ind w:firstLine="284"/>
            </w:pPr>
            <w:r>
              <w:t>в 2019 году - 361 жилое помещение;</w:t>
            </w:r>
          </w:p>
          <w:p w:rsidR="008B26EE" w:rsidRDefault="008B26EE">
            <w:pPr>
              <w:pStyle w:val="ConsPlusNormal"/>
              <w:ind w:firstLine="284"/>
            </w:pPr>
            <w:r>
              <w:t>в 2020 году - 361 жилое помещение;</w:t>
            </w:r>
          </w:p>
          <w:p w:rsidR="008B26EE" w:rsidRDefault="008B26EE">
            <w:pPr>
              <w:pStyle w:val="ConsPlusNormal"/>
              <w:ind w:firstLine="284"/>
            </w:pPr>
            <w:r>
              <w:t>в 2021 году - 361 жилое помещение;</w:t>
            </w:r>
          </w:p>
          <w:p w:rsidR="008B26EE" w:rsidRDefault="008B26EE">
            <w:pPr>
              <w:pStyle w:val="ConsPlusNormal"/>
              <w:ind w:firstLine="284"/>
            </w:pPr>
            <w:r>
              <w:t>в 2022 году - 361 жилое помещение;</w:t>
            </w:r>
          </w:p>
          <w:p w:rsidR="008B26EE" w:rsidRDefault="008B26EE">
            <w:pPr>
              <w:pStyle w:val="ConsPlusNormal"/>
              <w:ind w:firstLine="284"/>
            </w:pPr>
            <w:r>
              <w:t>в 2023 году - 361 жилое помещение;</w:t>
            </w:r>
          </w:p>
          <w:p w:rsidR="008B26EE" w:rsidRDefault="008B26EE">
            <w:pPr>
              <w:pStyle w:val="ConsPlusNormal"/>
              <w:ind w:firstLine="284"/>
            </w:pPr>
            <w:r>
              <w:t>в 2024 году - 361 жилое помещение</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1.5.</w:t>
            </w:r>
          </w:p>
        </w:tc>
        <w:tc>
          <w:tcPr>
            <w:tcW w:w="2891" w:type="dxa"/>
            <w:vMerge w:val="restart"/>
            <w:tcBorders>
              <w:top w:val="nil"/>
              <w:left w:val="nil"/>
              <w:bottom w:val="nil"/>
              <w:right w:val="nil"/>
            </w:tcBorders>
          </w:tcPr>
          <w:p w:rsidR="008B26EE" w:rsidRDefault="008B26EE">
            <w:pPr>
              <w:pStyle w:val="ConsPlusNormal"/>
            </w:pPr>
            <w:r>
              <w:t>Проведение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помещениями для временного проживания</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15306,5</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15306,5</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реконструкция или капитальный ремонт жилых помещений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8805,5</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8805,5</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1.6.</w:t>
            </w:r>
          </w:p>
        </w:tc>
        <w:tc>
          <w:tcPr>
            <w:tcW w:w="2891" w:type="dxa"/>
            <w:tcBorders>
              <w:top w:val="nil"/>
              <w:left w:val="nil"/>
              <w:bottom w:val="nil"/>
              <w:right w:val="nil"/>
            </w:tcBorders>
          </w:tcPr>
          <w:p w:rsidR="008B26EE" w:rsidRDefault="008B26EE">
            <w:pPr>
              <w:pStyle w:val="ConsPlusNormal"/>
            </w:pPr>
            <w:r>
              <w:t>Приобретение (строительство) жилых помещений для формирования маневренного фонда специализированного жилищного фонда Волгоградской области в целях обеспечения детей-сирот жилыми помещениями для временного проживания</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1.7.</w:t>
            </w:r>
          </w:p>
        </w:tc>
        <w:tc>
          <w:tcPr>
            <w:tcW w:w="2891" w:type="dxa"/>
            <w:tcBorders>
              <w:top w:val="nil"/>
              <w:left w:val="nil"/>
              <w:bottom w:val="nil"/>
              <w:right w:val="nil"/>
            </w:tcBorders>
          </w:tcPr>
          <w:p w:rsidR="008B26EE" w:rsidRDefault="008B26EE">
            <w:pPr>
              <w:pStyle w:val="ConsPlusNormal"/>
            </w:pPr>
            <w:r>
              <w:t>Предоставление детям-сиротам жилых помещений маневренного фонда специализированного жилищного фонда Волгоградской области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обеспечение жилыми помещениями для временного проживания лиц из числа детей-сирот:</w:t>
            </w:r>
          </w:p>
          <w:p w:rsidR="008B26EE" w:rsidRDefault="008B26EE">
            <w:pPr>
              <w:pStyle w:val="ConsPlusNormal"/>
              <w:ind w:firstLine="284"/>
            </w:pPr>
            <w:r>
              <w:t>в 2016 году - 151 человек;</w:t>
            </w:r>
          </w:p>
          <w:p w:rsidR="008B26EE" w:rsidRDefault="008B26EE">
            <w:pPr>
              <w:pStyle w:val="ConsPlusNormal"/>
              <w:ind w:firstLine="284"/>
            </w:pPr>
            <w:r>
              <w:t>в 2017 году - 181 человек;</w:t>
            </w:r>
          </w:p>
          <w:p w:rsidR="008B26EE" w:rsidRDefault="008B26EE">
            <w:pPr>
              <w:pStyle w:val="ConsPlusNormal"/>
              <w:ind w:firstLine="284"/>
            </w:pPr>
            <w:r>
              <w:t>в 2018 году - 154 человека;</w:t>
            </w:r>
          </w:p>
          <w:p w:rsidR="008B26EE" w:rsidRDefault="008B26EE">
            <w:pPr>
              <w:pStyle w:val="ConsPlusNormal"/>
              <w:ind w:firstLine="284"/>
            </w:pPr>
            <w:r>
              <w:t>в 2019 году - 95 человек;</w:t>
            </w:r>
          </w:p>
          <w:p w:rsidR="008B26EE" w:rsidRDefault="008B26EE">
            <w:pPr>
              <w:pStyle w:val="ConsPlusNormal"/>
              <w:ind w:firstLine="284"/>
            </w:pPr>
            <w:r>
              <w:t>в 2020 году - 95 человек;</w:t>
            </w:r>
          </w:p>
          <w:p w:rsidR="008B26EE" w:rsidRDefault="008B26EE">
            <w:pPr>
              <w:pStyle w:val="ConsPlusNormal"/>
              <w:ind w:firstLine="284"/>
            </w:pPr>
            <w:r>
              <w:t>в 2021 году - 95 человек;</w:t>
            </w:r>
          </w:p>
          <w:p w:rsidR="008B26EE" w:rsidRDefault="008B26EE">
            <w:pPr>
              <w:pStyle w:val="ConsPlusNormal"/>
              <w:ind w:firstLine="284"/>
            </w:pPr>
            <w:r>
              <w:t>в 2022 году - 95 человек;</w:t>
            </w:r>
          </w:p>
          <w:p w:rsidR="008B26EE" w:rsidRDefault="008B26EE">
            <w:pPr>
              <w:pStyle w:val="ConsPlusNormal"/>
              <w:ind w:firstLine="284"/>
            </w:pPr>
            <w:r>
              <w:t>в 2023 году - 95 человек;</w:t>
            </w:r>
          </w:p>
          <w:p w:rsidR="008B26EE" w:rsidRDefault="008B26EE">
            <w:pPr>
              <w:pStyle w:val="ConsPlusNormal"/>
              <w:ind w:firstLine="284"/>
            </w:pPr>
            <w:r>
              <w:t>в 2024 году - 95 человек</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1.8.</w:t>
            </w:r>
          </w:p>
        </w:tc>
        <w:tc>
          <w:tcPr>
            <w:tcW w:w="2891" w:type="dxa"/>
            <w:tcBorders>
              <w:top w:val="nil"/>
              <w:left w:val="nil"/>
              <w:bottom w:val="nil"/>
              <w:right w:val="nil"/>
            </w:tcBorders>
          </w:tcPr>
          <w:p w:rsidR="008B26EE" w:rsidRDefault="008B26EE">
            <w:pPr>
              <w:pStyle w:val="ConsPlusNormal"/>
            </w:pPr>
            <w:r>
              <w:t>Контроль за сохранностью жилых помещений, находящихся в собственности Волгоградской области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364323,4</w:t>
            </w:r>
          </w:p>
        </w:tc>
        <w:tc>
          <w:tcPr>
            <w:tcW w:w="1518" w:type="dxa"/>
            <w:tcBorders>
              <w:top w:val="nil"/>
              <w:left w:val="nil"/>
              <w:bottom w:val="nil"/>
              <w:right w:val="nil"/>
            </w:tcBorders>
          </w:tcPr>
          <w:p w:rsidR="008B26EE" w:rsidRDefault="008B26EE">
            <w:pPr>
              <w:pStyle w:val="ConsPlusNormal"/>
              <w:jc w:val="center"/>
            </w:pPr>
            <w:r>
              <w:t>120295,3</w:t>
            </w:r>
          </w:p>
        </w:tc>
        <w:tc>
          <w:tcPr>
            <w:tcW w:w="1361" w:type="dxa"/>
            <w:tcBorders>
              <w:top w:val="nil"/>
              <w:left w:val="nil"/>
              <w:bottom w:val="nil"/>
              <w:right w:val="nil"/>
            </w:tcBorders>
          </w:tcPr>
          <w:p w:rsidR="008B26EE" w:rsidRDefault="008B26EE">
            <w:pPr>
              <w:pStyle w:val="ConsPlusNormal"/>
              <w:jc w:val="center"/>
            </w:pPr>
            <w:r>
              <w:t>244028,1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524358,5</w:t>
            </w:r>
          </w:p>
        </w:tc>
        <w:tc>
          <w:tcPr>
            <w:tcW w:w="1518" w:type="dxa"/>
            <w:tcBorders>
              <w:top w:val="nil"/>
              <w:left w:val="nil"/>
              <w:bottom w:val="nil"/>
              <w:right w:val="nil"/>
            </w:tcBorders>
          </w:tcPr>
          <w:p w:rsidR="008B26EE" w:rsidRDefault="008B26EE">
            <w:pPr>
              <w:pStyle w:val="ConsPlusNormal"/>
              <w:jc w:val="center"/>
            </w:pPr>
            <w:r>
              <w:t>141472,3</w:t>
            </w:r>
          </w:p>
        </w:tc>
        <w:tc>
          <w:tcPr>
            <w:tcW w:w="1361" w:type="dxa"/>
            <w:tcBorders>
              <w:top w:val="nil"/>
              <w:left w:val="nil"/>
              <w:bottom w:val="nil"/>
              <w:right w:val="nil"/>
            </w:tcBorders>
          </w:tcPr>
          <w:p w:rsidR="008B26EE" w:rsidRDefault="008B26EE">
            <w:pPr>
              <w:pStyle w:val="ConsPlusNormal"/>
              <w:jc w:val="center"/>
            </w:pPr>
            <w:r>
              <w:t>382886,2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242470,8</w:t>
            </w:r>
          </w:p>
        </w:tc>
        <w:tc>
          <w:tcPr>
            <w:tcW w:w="1518" w:type="dxa"/>
            <w:tcBorders>
              <w:top w:val="nil"/>
              <w:left w:val="nil"/>
              <w:bottom w:val="nil"/>
              <w:right w:val="nil"/>
            </w:tcBorders>
          </w:tcPr>
          <w:p w:rsidR="008B26EE" w:rsidRDefault="008B26EE">
            <w:pPr>
              <w:pStyle w:val="ConsPlusNormal"/>
              <w:jc w:val="center"/>
            </w:pPr>
            <w:r>
              <w:t>153468,7</w:t>
            </w:r>
          </w:p>
        </w:tc>
        <w:tc>
          <w:tcPr>
            <w:tcW w:w="1361" w:type="dxa"/>
            <w:tcBorders>
              <w:top w:val="nil"/>
              <w:left w:val="nil"/>
              <w:bottom w:val="nil"/>
              <w:right w:val="nil"/>
            </w:tcBorders>
          </w:tcPr>
          <w:p w:rsidR="008B26EE" w:rsidRDefault="008B26EE">
            <w:pPr>
              <w:pStyle w:val="ConsPlusNormal"/>
              <w:jc w:val="center"/>
            </w:pPr>
            <w:r>
              <w:t>89002,1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633131,4</w:t>
            </w:r>
          </w:p>
        </w:tc>
        <w:tc>
          <w:tcPr>
            <w:tcW w:w="1518" w:type="dxa"/>
            <w:tcBorders>
              <w:top w:val="nil"/>
              <w:left w:val="nil"/>
              <w:bottom w:val="nil"/>
              <w:right w:val="nil"/>
            </w:tcBorders>
          </w:tcPr>
          <w:p w:rsidR="008B26EE" w:rsidRDefault="008B26EE">
            <w:pPr>
              <w:pStyle w:val="ConsPlusNormal"/>
              <w:jc w:val="center"/>
            </w:pPr>
            <w:r>
              <w:t>163864,8</w:t>
            </w:r>
          </w:p>
        </w:tc>
        <w:tc>
          <w:tcPr>
            <w:tcW w:w="1361" w:type="dxa"/>
            <w:tcBorders>
              <w:top w:val="nil"/>
              <w:left w:val="nil"/>
              <w:bottom w:val="nil"/>
              <w:right w:val="nil"/>
            </w:tcBorders>
          </w:tcPr>
          <w:p w:rsidR="008B26EE" w:rsidRDefault="008B26EE">
            <w:pPr>
              <w:pStyle w:val="ConsPlusNormal"/>
              <w:jc w:val="center"/>
            </w:pPr>
            <w:r>
              <w:t>469266,6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3976375,7</w:t>
            </w:r>
          </w:p>
        </w:tc>
        <w:tc>
          <w:tcPr>
            <w:tcW w:w="1518" w:type="dxa"/>
            <w:tcBorders>
              <w:top w:val="nil"/>
              <w:left w:val="nil"/>
              <w:bottom w:val="nil"/>
              <w:right w:val="nil"/>
            </w:tcBorders>
          </w:tcPr>
          <w:p w:rsidR="008B26EE" w:rsidRDefault="008B26EE">
            <w:pPr>
              <w:pStyle w:val="ConsPlusNormal"/>
              <w:jc w:val="center"/>
            </w:pPr>
            <w:r>
              <w:t>919939,9</w:t>
            </w:r>
          </w:p>
        </w:tc>
        <w:tc>
          <w:tcPr>
            <w:tcW w:w="1361" w:type="dxa"/>
            <w:tcBorders>
              <w:top w:val="nil"/>
              <w:left w:val="nil"/>
              <w:bottom w:val="nil"/>
              <w:right w:val="nil"/>
            </w:tcBorders>
          </w:tcPr>
          <w:p w:rsidR="008B26EE" w:rsidRDefault="008B26EE">
            <w:pPr>
              <w:pStyle w:val="ConsPlusNormal"/>
              <w:jc w:val="center"/>
            </w:pPr>
            <w:r>
              <w:t>3056435,8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0B4522">
            <w:pPr>
              <w:pStyle w:val="ConsPlusNormal"/>
              <w:jc w:val="center"/>
              <w:outlineLvl w:val="3"/>
            </w:pPr>
            <w:hyperlink w:anchor="P630" w:history="1">
              <w:r w:rsidR="008B26EE">
                <w:rPr>
                  <w:color w:val="0000FF"/>
                </w:rPr>
                <w:t>Подпрограмма</w:t>
              </w:r>
            </w:hyperlink>
            <w:r w:rsidR="008B26EE">
              <w:t xml:space="preserve"> "Молодой семье - доступное жилье"</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2.</w:t>
            </w:r>
          </w:p>
        </w:tc>
        <w:tc>
          <w:tcPr>
            <w:tcW w:w="2891" w:type="dxa"/>
            <w:vMerge w:val="restart"/>
            <w:tcBorders>
              <w:top w:val="nil"/>
              <w:left w:val="nil"/>
              <w:bottom w:val="nil"/>
              <w:right w:val="nil"/>
            </w:tcBorders>
          </w:tcPr>
          <w:p w:rsidR="008B26EE" w:rsidRDefault="008B26EE">
            <w:pPr>
              <w:pStyle w:val="ConsPlusNormal"/>
            </w:pPr>
            <w:r>
              <w:t>Обеспечение жильем молодых семей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734139,2</w:t>
            </w:r>
          </w:p>
        </w:tc>
        <w:tc>
          <w:tcPr>
            <w:tcW w:w="1518" w:type="dxa"/>
            <w:tcBorders>
              <w:top w:val="nil"/>
              <w:left w:val="nil"/>
              <w:bottom w:val="nil"/>
              <w:right w:val="nil"/>
            </w:tcBorders>
          </w:tcPr>
          <w:p w:rsidR="008B26EE" w:rsidRDefault="008B26EE">
            <w:pPr>
              <w:pStyle w:val="ConsPlusNormal"/>
              <w:jc w:val="center"/>
            </w:pPr>
            <w:r>
              <w:t>73870,3</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45408,9</w:t>
            </w:r>
          </w:p>
        </w:tc>
        <w:tc>
          <w:tcPr>
            <w:tcW w:w="1531" w:type="dxa"/>
            <w:tcBorders>
              <w:top w:val="nil"/>
              <w:left w:val="nil"/>
              <w:bottom w:val="nil"/>
              <w:right w:val="nil"/>
            </w:tcBorders>
          </w:tcPr>
          <w:p w:rsidR="008B26EE" w:rsidRDefault="008B26EE">
            <w:pPr>
              <w:pStyle w:val="ConsPlusNormal"/>
              <w:jc w:val="center"/>
            </w:pPr>
            <w:r>
              <w:t>539860,0</w:t>
            </w:r>
          </w:p>
        </w:tc>
        <w:tc>
          <w:tcPr>
            <w:tcW w:w="2324" w:type="dxa"/>
            <w:vMerge w:val="restart"/>
            <w:tcBorders>
              <w:top w:val="nil"/>
              <w:left w:val="nil"/>
              <w:bottom w:val="nil"/>
              <w:right w:val="nil"/>
            </w:tcBorders>
          </w:tcPr>
          <w:p w:rsidR="008B26EE" w:rsidRDefault="008B26EE">
            <w:pPr>
              <w:pStyle w:val="ConsPlusNormal"/>
            </w:pPr>
            <w:r>
              <w:t>предоставление социальной выплаты:</w:t>
            </w:r>
          </w:p>
          <w:p w:rsidR="008B26EE" w:rsidRDefault="008B26EE">
            <w:pPr>
              <w:pStyle w:val="ConsPlusNormal"/>
              <w:ind w:firstLine="284"/>
            </w:pPr>
            <w:r>
              <w:t>в 2016 году - 366 молодым семьям;</w:t>
            </w:r>
          </w:p>
          <w:p w:rsidR="008B26EE" w:rsidRDefault="008B26EE">
            <w:pPr>
              <w:pStyle w:val="ConsPlusNormal"/>
              <w:ind w:firstLine="284"/>
            </w:pPr>
            <w:r>
              <w:t>в 2017 году - 370 молодым семьям;</w:t>
            </w:r>
          </w:p>
          <w:p w:rsidR="008B26EE" w:rsidRDefault="008B26EE">
            <w:pPr>
              <w:pStyle w:val="ConsPlusNormal"/>
              <w:ind w:firstLine="284"/>
            </w:pPr>
            <w:r>
              <w:t>в 2018 году - 305 молодым семьям;</w:t>
            </w:r>
          </w:p>
          <w:p w:rsidR="008B26EE" w:rsidRDefault="008B26EE">
            <w:pPr>
              <w:pStyle w:val="ConsPlusNormal"/>
              <w:ind w:firstLine="284"/>
            </w:pPr>
            <w:r>
              <w:t>в 2019 году - 345 молодым семьям;</w:t>
            </w:r>
          </w:p>
          <w:p w:rsidR="008B26EE" w:rsidRDefault="008B26EE">
            <w:pPr>
              <w:pStyle w:val="ConsPlusNormal"/>
              <w:ind w:firstLine="284"/>
            </w:pPr>
            <w:r>
              <w:t>в 2020 году - 216 молодым семьям;</w:t>
            </w:r>
          </w:p>
          <w:p w:rsidR="008B26EE" w:rsidRDefault="008B26EE">
            <w:pPr>
              <w:pStyle w:val="ConsPlusNormal"/>
              <w:ind w:firstLine="284"/>
            </w:pPr>
            <w:r>
              <w:t>в 2021 году - 216 молодым семьям;</w:t>
            </w:r>
          </w:p>
          <w:p w:rsidR="008B26EE" w:rsidRDefault="008B26EE">
            <w:pPr>
              <w:pStyle w:val="ConsPlusNormal"/>
              <w:ind w:firstLine="284"/>
            </w:pPr>
            <w:r>
              <w:t>в 2022 году - 216 молодым семьям;</w:t>
            </w:r>
          </w:p>
          <w:p w:rsidR="008B26EE" w:rsidRDefault="008B26EE">
            <w:pPr>
              <w:pStyle w:val="ConsPlusNormal"/>
              <w:ind w:firstLine="284"/>
            </w:pPr>
            <w:r>
              <w:t>в 2023 году - 216 молодым семьям;</w:t>
            </w:r>
          </w:p>
          <w:p w:rsidR="008B26EE" w:rsidRDefault="008B26EE">
            <w:pPr>
              <w:pStyle w:val="ConsPlusNormal"/>
              <w:ind w:firstLine="284"/>
            </w:pPr>
            <w:r>
              <w:t>в 2024 году - 216 молодым семьям</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566352,1</w:t>
            </w:r>
          </w:p>
        </w:tc>
        <w:tc>
          <w:tcPr>
            <w:tcW w:w="1518" w:type="dxa"/>
            <w:tcBorders>
              <w:top w:val="nil"/>
              <w:left w:val="nil"/>
              <w:bottom w:val="nil"/>
              <w:right w:val="nil"/>
            </w:tcBorders>
          </w:tcPr>
          <w:p w:rsidR="008B26EE" w:rsidRDefault="008B26EE">
            <w:pPr>
              <w:pStyle w:val="ConsPlusNormal"/>
              <w:jc w:val="center"/>
            </w:pPr>
            <w:r>
              <w:t>75217,0</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48746,2</w:t>
            </w:r>
          </w:p>
        </w:tc>
        <w:tc>
          <w:tcPr>
            <w:tcW w:w="1531" w:type="dxa"/>
            <w:tcBorders>
              <w:top w:val="nil"/>
              <w:left w:val="nil"/>
              <w:bottom w:val="nil"/>
              <w:right w:val="nil"/>
            </w:tcBorders>
          </w:tcPr>
          <w:p w:rsidR="008B26EE" w:rsidRDefault="008B26EE">
            <w:pPr>
              <w:pStyle w:val="ConsPlusNormal"/>
              <w:jc w:val="center"/>
            </w:pPr>
            <w:r>
              <w:t>367388,9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449361,3</w:t>
            </w:r>
          </w:p>
        </w:tc>
        <w:tc>
          <w:tcPr>
            <w:tcW w:w="1518" w:type="dxa"/>
            <w:tcBorders>
              <w:top w:val="nil"/>
              <w:left w:val="nil"/>
              <w:bottom w:val="nil"/>
              <w:right w:val="nil"/>
            </w:tcBorders>
          </w:tcPr>
          <w:p w:rsidR="008B26EE" w:rsidRDefault="008B26EE">
            <w:pPr>
              <w:pStyle w:val="ConsPlusNormal"/>
              <w:jc w:val="center"/>
            </w:pPr>
            <w:r>
              <w:t>48701,1</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33575,4</w:t>
            </w:r>
          </w:p>
        </w:tc>
        <w:tc>
          <w:tcPr>
            <w:tcW w:w="1531" w:type="dxa"/>
            <w:tcBorders>
              <w:top w:val="nil"/>
              <w:left w:val="nil"/>
              <w:bottom w:val="nil"/>
              <w:right w:val="nil"/>
            </w:tcBorders>
          </w:tcPr>
          <w:p w:rsidR="008B26EE" w:rsidRDefault="008B26EE">
            <w:pPr>
              <w:pStyle w:val="ConsPlusNormal"/>
              <w:jc w:val="center"/>
            </w:pPr>
            <w:r>
              <w:t>292084,8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573292,8</w:t>
            </w:r>
          </w:p>
        </w:tc>
        <w:tc>
          <w:tcPr>
            <w:tcW w:w="1518" w:type="dxa"/>
            <w:tcBorders>
              <w:top w:val="nil"/>
              <w:left w:val="nil"/>
              <w:bottom w:val="nil"/>
              <w:right w:val="nil"/>
            </w:tcBorders>
          </w:tcPr>
          <w:p w:rsidR="008B26EE" w:rsidRDefault="008B26EE">
            <w:pPr>
              <w:pStyle w:val="ConsPlusNormal"/>
              <w:jc w:val="center"/>
            </w:pPr>
            <w:r>
              <w:t>82521,0</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43131,5</w:t>
            </w:r>
          </w:p>
        </w:tc>
        <w:tc>
          <w:tcPr>
            <w:tcW w:w="1531" w:type="dxa"/>
            <w:tcBorders>
              <w:top w:val="nil"/>
              <w:left w:val="nil"/>
              <w:bottom w:val="nil"/>
              <w:right w:val="nil"/>
            </w:tcBorders>
          </w:tcPr>
          <w:p w:rsidR="008B26EE" w:rsidRDefault="008B26EE">
            <w:pPr>
              <w:pStyle w:val="ConsPlusNormal"/>
              <w:jc w:val="center"/>
            </w:pPr>
            <w:r>
              <w:t>372640,3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734139,2</w:t>
            </w:r>
          </w:p>
        </w:tc>
        <w:tc>
          <w:tcPr>
            <w:tcW w:w="1518" w:type="dxa"/>
            <w:tcBorders>
              <w:top w:val="nil"/>
              <w:left w:val="nil"/>
              <w:bottom w:val="nil"/>
              <w:right w:val="nil"/>
            </w:tcBorders>
          </w:tcPr>
          <w:p w:rsidR="008B26EE" w:rsidRDefault="008B26EE">
            <w:pPr>
              <w:pStyle w:val="ConsPlusNormal"/>
              <w:jc w:val="center"/>
            </w:pPr>
            <w:r>
              <w:t>73870,3</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45408,9</w:t>
            </w:r>
          </w:p>
        </w:tc>
        <w:tc>
          <w:tcPr>
            <w:tcW w:w="1531" w:type="dxa"/>
            <w:tcBorders>
              <w:top w:val="nil"/>
              <w:left w:val="nil"/>
              <w:bottom w:val="nil"/>
              <w:right w:val="nil"/>
            </w:tcBorders>
          </w:tcPr>
          <w:p w:rsidR="008B26EE" w:rsidRDefault="008B26EE">
            <w:pPr>
              <w:pStyle w:val="ConsPlusNormal"/>
              <w:jc w:val="center"/>
            </w:pPr>
            <w:r>
              <w:t>539860,0</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566352,1</w:t>
            </w:r>
          </w:p>
        </w:tc>
        <w:tc>
          <w:tcPr>
            <w:tcW w:w="1518" w:type="dxa"/>
            <w:tcBorders>
              <w:top w:val="nil"/>
              <w:left w:val="nil"/>
              <w:bottom w:val="nil"/>
              <w:right w:val="nil"/>
            </w:tcBorders>
          </w:tcPr>
          <w:p w:rsidR="008B26EE" w:rsidRDefault="008B26EE">
            <w:pPr>
              <w:pStyle w:val="ConsPlusNormal"/>
              <w:jc w:val="center"/>
            </w:pPr>
            <w:r>
              <w:t>75217,0</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48746,2</w:t>
            </w:r>
          </w:p>
        </w:tc>
        <w:tc>
          <w:tcPr>
            <w:tcW w:w="1531" w:type="dxa"/>
            <w:tcBorders>
              <w:top w:val="nil"/>
              <w:left w:val="nil"/>
              <w:bottom w:val="nil"/>
              <w:right w:val="nil"/>
            </w:tcBorders>
          </w:tcPr>
          <w:p w:rsidR="008B26EE" w:rsidRDefault="008B26EE">
            <w:pPr>
              <w:pStyle w:val="ConsPlusNormal"/>
              <w:jc w:val="center"/>
            </w:pPr>
            <w:r>
              <w:t>367388,9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449361,3</w:t>
            </w:r>
          </w:p>
        </w:tc>
        <w:tc>
          <w:tcPr>
            <w:tcW w:w="1518" w:type="dxa"/>
            <w:tcBorders>
              <w:top w:val="nil"/>
              <w:left w:val="nil"/>
              <w:bottom w:val="nil"/>
              <w:right w:val="nil"/>
            </w:tcBorders>
          </w:tcPr>
          <w:p w:rsidR="008B26EE" w:rsidRDefault="008B26EE">
            <w:pPr>
              <w:pStyle w:val="ConsPlusNormal"/>
              <w:jc w:val="center"/>
            </w:pPr>
            <w:r>
              <w:t>48701,1</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33575,4</w:t>
            </w:r>
          </w:p>
        </w:tc>
        <w:tc>
          <w:tcPr>
            <w:tcW w:w="1531" w:type="dxa"/>
            <w:tcBorders>
              <w:top w:val="nil"/>
              <w:left w:val="nil"/>
              <w:bottom w:val="nil"/>
              <w:right w:val="nil"/>
            </w:tcBorders>
          </w:tcPr>
          <w:p w:rsidR="008B26EE" w:rsidRDefault="008B26EE">
            <w:pPr>
              <w:pStyle w:val="ConsPlusNormal"/>
              <w:jc w:val="center"/>
            </w:pPr>
            <w:r>
              <w:t>292084,8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573292,8</w:t>
            </w:r>
          </w:p>
        </w:tc>
        <w:tc>
          <w:tcPr>
            <w:tcW w:w="1518" w:type="dxa"/>
            <w:tcBorders>
              <w:top w:val="nil"/>
              <w:left w:val="nil"/>
              <w:bottom w:val="nil"/>
              <w:right w:val="nil"/>
            </w:tcBorders>
          </w:tcPr>
          <w:p w:rsidR="008B26EE" w:rsidRDefault="008B26EE">
            <w:pPr>
              <w:pStyle w:val="ConsPlusNormal"/>
              <w:jc w:val="center"/>
            </w:pPr>
            <w:r>
              <w:t>82521,0</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43131,5</w:t>
            </w:r>
          </w:p>
        </w:tc>
        <w:tc>
          <w:tcPr>
            <w:tcW w:w="1531" w:type="dxa"/>
            <w:tcBorders>
              <w:top w:val="nil"/>
              <w:left w:val="nil"/>
              <w:bottom w:val="nil"/>
              <w:right w:val="nil"/>
            </w:tcBorders>
          </w:tcPr>
          <w:p w:rsidR="008B26EE" w:rsidRDefault="008B26EE">
            <w:pPr>
              <w:pStyle w:val="ConsPlusNormal"/>
              <w:jc w:val="center"/>
            </w:pPr>
            <w:r>
              <w:t>372640,3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3486756,9</w:t>
            </w:r>
          </w:p>
        </w:tc>
        <w:tc>
          <w:tcPr>
            <w:tcW w:w="1518" w:type="dxa"/>
            <w:tcBorders>
              <w:top w:val="nil"/>
              <w:left w:val="nil"/>
              <w:bottom w:val="nil"/>
              <w:right w:val="nil"/>
            </w:tcBorders>
          </w:tcPr>
          <w:p w:rsidR="008B26EE" w:rsidRDefault="008B26EE">
            <w:pPr>
              <w:pStyle w:val="ConsPlusNormal"/>
              <w:jc w:val="center"/>
            </w:pPr>
            <w:r>
              <w:t>280309,4</w:t>
            </w:r>
          </w:p>
        </w:tc>
        <w:tc>
          <w:tcPr>
            <w:tcW w:w="1361" w:type="dxa"/>
            <w:tcBorders>
              <w:top w:val="nil"/>
              <w:left w:val="nil"/>
              <w:bottom w:val="nil"/>
              <w:right w:val="nil"/>
            </w:tcBorders>
          </w:tcPr>
          <w:p w:rsidR="008B26EE" w:rsidRDefault="008B26EE">
            <w:pPr>
              <w:pStyle w:val="ConsPlusNormal"/>
              <w:jc w:val="center"/>
            </w:pPr>
            <w:r>
              <w:t>300000,0</w:t>
            </w:r>
          </w:p>
        </w:tc>
        <w:tc>
          <w:tcPr>
            <w:tcW w:w="1304" w:type="dxa"/>
            <w:tcBorders>
              <w:top w:val="nil"/>
              <w:left w:val="nil"/>
              <w:bottom w:val="nil"/>
              <w:right w:val="nil"/>
            </w:tcBorders>
          </w:tcPr>
          <w:p w:rsidR="008B26EE" w:rsidRDefault="008B26EE">
            <w:pPr>
              <w:pStyle w:val="ConsPlusNormal"/>
              <w:jc w:val="center"/>
            </w:pPr>
            <w:r>
              <w:t>170862,0</w:t>
            </w:r>
          </w:p>
        </w:tc>
        <w:tc>
          <w:tcPr>
            <w:tcW w:w="1531" w:type="dxa"/>
            <w:tcBorders>
              <w:top w:val="nil"/>
              <w:left w:val="nil"/>
              <w:bottom w:val="nil"/>
              <w:right w:val="nil"/>
            </w:tcBorders>
          </w:tcPr>
          <w:p w:rsidR="008B26EE" w:rsidRDefault="008B26EE">
            <w:pPr>
              <w:pStyle w:val="ConsPlusNormal"/>
              <w:jc w:val="center"/>
            </w:pPr>
            <w:r>
              <w:t>2735585,5</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0B4522">
            <w:pPr>
              <w:pStyle w:val="ConsPlusNormal"/>
              <w:jc w:val="center"/>
              <w:outlineLvl w:val="3"/>
            </w:pPr>
            <w:hyperlink w:anchor="P884" w:history="1">
              <w:r w:rsidR="008B26EE">
                <w:rPr>
                  <w:color w:val="0000FF"/>
                </w:rPr>
                <w:t>Подпрограмма</w:t>
              </w:r>
            </w:hyperlink>
            <w:r w:rsidR="008B26EE">
              <w:t xml:space="preserve"> "Выполнение обязательств по обеспечению жильем категорий граждан, установленных законодательством"</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3.</w:t>
            </w:r>
          </w:p>
        </w:tc>
        <w:tc>
          <w:tcPr>
            <w:tcW w:w="2891" w:type="dxa"/>
            <w:vMerge w:val="restart"/>
            <w:tcBorders>
              <w:top w:val="nil"/>
              <w:left w:val="nil"/>
              <w:bottom w:val="nil"/>
              <w:right w:val="nil"/>
            </w:tcBorders>
          </w:tcPr>
          <w:p w:rsidR="008B26EE" w:rsidRDefault="008B26EE">
            <w:pPr>
              <w:pStyle w:val="ConsPlusNormal"/>
            </w:pPr>
            <w:r>
              <w:t>Обеспечение жильем граждан, уволенных с военной службы</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1278,2</w:t>
            </w:r>
          </w:p>
        </w:tc>
        <w:tc>
          <w:tcPr>
            <w:tcW w:w="1518" w:type="dxa"/>
            <w:tcBorders>
              <w:top w:val="nil"/>
              <w:left w:val="nil"/>
              <w:bottom w:val="nil"/>
              <w:right w:val="nil"/>
            </w:tcBorders>
          </w:tcPr>
          <w:p w:rsidR="008B26EE" w:rsidRDefault="008B26EE">
            <w:pPr>
              <w:pStyle w:val="ConsPlusNormal"/>
              <w:jc w:val="center"/>
            </w:pPr>
            <w:r>
              <w:t>1278,2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- 10 семей;</w:t>
            </w:r>
          </w:p>
          <w:p w:rsidR="008B26EE" w:rsidRDefault="008B26EE">
            <w:pPr>
              <w:pStyle w:val="ConsPlusNormal"/>
              <w:ind w:firstLine="284"/>
            </w:pPr>
            <w:r>
              <w:t>в 2017 году - 10 семей;</w:t>
            </w:r>
          </w:p>
          <w:p w:rsidR="008B26EE" w:rsidRDefault="008B26EE">
            <w:pPr>
              <w:pStyle w:val="ConsPlusNormal"/>
              <w:ind w:firstLine="284"/>
            </w:pPr>
            <w:r>
              <w:t>в 2018 году - 1 семьи;</w:t>
            </w:r>
          </w:p>
          <w:p w:rsidR="008B26EE" w:rsidRDefault="008B26EE">
            <w:pPr>
              <w:pStyle w:val="ConsPlusNormal"/>
              <w:ind w:firstLine="284"/>
            </w:pPr>
            <w:r>
              <w:t>в 2019 году - 1 семьи;</w:t>
            </w:r>
          </w:p>
          <w:p w:rsidR="008B26EE" w:rsidRDefault="008B26EE">
            <w:pPr>
              <w:pStyle w:val="ConsPlusNormal"/>
              <w:ind w:firstLine="284"/>
            </w:pPr>
            <w:r>
              <w:t>в 2020 году - 1 семьи;</w:t>
            </w:r>
          </w:p>
          <w:p w:rsidR="008B26EE" w:rsidRDefault="008B26EE">
            <w:pPr>
              <w:pStyle w:val="ConsPlusNormal"/>
              <w:ind w:firstLine="284"/>
            </w:pPr>
            <w:r>
              <w:t>в 2021 году - 1 семьи;</w:t>
            </w:r>
          </w:p>
          <w:p w:rsidR="008B26EE" w:rsidRDefault="008B26EE">
            <w:pPr>
              <w:pStyle w:val="ConsPlusNormal"/>
              <w:ind w:firstLine="284"/>
            </w:pPr>
            <w:r>
              <w:t>в 2022 году - 1 семьи;</w:t>
            </w:r>
          </w:p>
          <w:p w:rsidR="008B26EE" w:rsidRDefault="008B26EE">
            <w:pPr>
              <w:pStyle w:val="ConsPlusNormal"/>
              <w:ind w:firstLine="284"/>
            </w:pPr>
            <w:r>
              <w:t>в 2023 году - 1 семьи;</w:t>
            </w:r>
          </w:p>
          <w:p w:rsidR="008B26EE" w:rsidRDefault="008B26EE">
            <w:pPr>
              <w:pStyle w:val="ConsPlusNormal"/>
              <w:ind w:firstLine="284"/>
            </w:pPr>
            <w:r>
              <w:t>в 2024 году - 1 семьи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2916,6</w:t>
            </w:r>
          </w:p>
        </w:tc>
        <w:tc>
          <w:tcPr>
            <w:tcW w:w="1518" w:type="dxa"/>
            <w:tcBorders>
              <w:top w:val="nil"/>
              <w:left w:val="nil"/>
              <w:bottom w:val="nil"/>
              <w:right w:val="nil"/>
            </w:tcBorders>
          </w:tcPr>
          <w:p w:rsidR="008B26EE" w:rsidRDefault="008B26EE">
            <w:pPr>
              <w:pStyle w:val="ConsPlusNormal"/>
              <w:jc w:val="center"/>
            </w:pPr>
            <w:r>
              <w:t>2916,6</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1468,1</w:t>
            </w:r>
          </w:p>
        </w:tc>
        <w:tc>
          <w:tcPr>
            <w:tcW w:w="1518" w:type="dxa"/>
            <w:tcBorders>
              <w:top w:val="nil"/>
              <w:left w:val="nil"/>
              <w:bottom w:val="nil"/>
              <w:right w:val="nil"/>
            </w:tcBorders>
          </w:tcPr>
          <w:p w:rsidR="008B26EE" w:rsidRDefault="008B26EE">
            <w:pPr>
              <w:pStyle w:val="ConsPlusNormal"/>
              <w:jc w:val="center"/>
            </w:pPr>
            <w:r>
              <w:t>1468,1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4.</w:t>
            </w:r>
          </w:p>
        </w:tc>
        <w:tc>
          <w:tcPr>
            <w:tcW w:w="2891" w:type="dxa"/>
            <w:vMerge w:val="restart"/>
            <w:tcBorders>
              <w:top w:val="nil"/>
              <w:left w:val="nil"/>
              <w:bottom w:val="nil"/>
              <w:right w:val="nil"/>
            </w:tcBorders>
          </w:tcPr>
          <w:p w:rsidR="008B26EE" w:rsidRDefault="008B26EE">
            <w:pPr>
              <w:pStyle w:val="ConsPlusNormal"/>
            </w:pPr>
            <w:r>
              <w:t>Социальные выплаты на приобретение жилых помещений ветеранам Великой Отечественной войны</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101207,1</w:t>
            </w:r>
          </w:p>
        </w:tc>
        <w:tc>
          <w:tcPr>
            <w:tcW w:w="1518" w:type="dxa"/>
            <w:tcBorders>
              <w:top w:val="nil"/>
              <w:left w:val="nil"/>
              <w:bottom w:val="nil"/>
              <w:right w:val="nil"/>
            </w:tcBorders>
          </w:tcPr>
          <w:p w:rsidR="008B26EE" w:rsidRDefault="008B26EE">
            <w:pPr>
              <w:pStyle w:val="ConsPlusNormal"/>
              <w:jc w:val="center"/>
            </w:pPr>
            <w:r>
              <w:t>101207,1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- 90 человек;</w:t>
            </w:r>
          </w:p>
          <w:p w:rsidR="008B26EE" w:rsidRDefault="008B26EE">
            <w:pPr>
              <w:pStyle w:val="ConsPlusNormal"/>
              <w:ind w:firstLine="284"/>
            </w:pPr>
            <w:r>
              <w:t>в 2017 году - 19 человек;</w:t>
            </w:r>
          </w:p>
          <w:p w:rsidR="008B26EE" w:rsidRDefault="008B26EE">
            <w:pPr>
              <w:pStyle w:val="ConsPlusNormal"/>
              <w:ind w:firstLine="284"/>
            </w:pPr>
            <w:r>
              <w:t>в 2018 году - 41 человека;</w:t>
            </w:r>
          </w:p>
          <w:p w:rsidR="008B26EE" w:rsidRDefault="008B26EE">
            <w:pPr>
              <w:pStyle w:val="ConsPlusNormal"/>
              <w:ind w:firstLine="284"/>
            </w:pPr>
            <w:r>
              <w:t>в 2019 году - 22 человек</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22391,4</w:t>
            </w:r>
          </w:p>
        </w:tc>
        <w:tc>
          <w:tcPr>
            <w:tcW w:w="1518" w:type="dxa"/>
            <w:tcBorders>
              <w:top w:val="nil"/>
              <w:left w:val="nil"/>
              <w:bottom w:val="nil"/>
              <w:right w:val="nil"/>
            </w:tcBorders>
          </w:tcPr>
          <w:p w:rsidR="008B26EE" w:rsidRDefault="008B26EE">
            <w:pPr>
              <w:pStyle w:val="ConsPlusNormal"/>
              <w:jc w:val="center"/>
            </w:pPr>
            <w:r>
              <w:t>22391,4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46918,1</w:t>
            </w:r>
          </w:p>
        </w:tc>
        <w:tc>
          <w:tcPr>
            <w:tcW w:w="1518" w:type="dxa"/>
            <w:tcBorders>
              <w:top w:val="nil"/>
              <w:left w:val="nil"/>
              <w:bottom w:val="nil"/>
              <w:right w:val="nil"/>
            </w:tcBorders>
          </w:tcPr>
          <w:p w:rsidR="008B26EE" w:rsidRDefault="008B26EE">
            <w:pPr>
              <w:pStyle w:val="ConsPlusNormal"/>
              <w:jc w:val="center"/>
            </w:pPr>
            <w:r>
              <w:t>46918,1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26719,8</w:t>
            </w:r>
          </w:p>
        </w:tc>
        <w:tc>
          <w:tcPr>
            <w:tcW w:w="1518" w:type="dxa"/>
            <w:tcBorders>
              <w:top w:val="nil"/>
              <w:left w:val="nil"/>
              <w:bottom w:val="nil"/>
              <w:right w:val="nil"/>
            </w:tcBorders>
          </w:tcPr>
          <w:p w:rsidR="008B26EE" w:rsidRDefault="008B26EE">
            <w:pPr>
              <w:pStyle w:val="ConsPlusNormal"/>
              <w:jc w:val="center"/>
            </w:pPr>
            <w:r>
              <w:t>26719,8</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5.</w:t>
            </w:r>
          </w:p>
        </w:tc>
        <w:tc>
          <w:tcPr>
            <w:tcW w:w="2891" w:type="dxa"/>
            <w:vMerge w:val="restart"/>
            <w:tcBorders>
              <w:top w:val="nil"/>
              <w:left w:val="nil"/>
              <w:bottom w:val="nil"/>
              <w:right w:val="nil"/>
            </w:tcBorders>
          </w:tcPr>
          <w:p w:rsidR="008B26EE" w:rsidRDefault="008B26EE">
            <w:pPr>
              <w:pStyle w:val="ConsPlusNormal"/>
            </w:pPr>
            <w:r>
              <w:t>Социальные выплаты на приобретение жилых помещений инвалидам, ветеранам боевых действий и семьям, имеющим детей-инвалидов</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15677,1</w:t>
            </w:r>
          </w:p>
        </w:tc>
        <w:tc>
          <w:tcPr>
            <w:tcW w:w="1518" w:type="dxa"/>
            <w:tcBorders>
              <w:top w:val="nil"/>
              <w:left w:val="nil"/>
              <w:bottom w:val="nil"/>
              <w:right w:val="nil"/>
            </w:tcBorders>
          </w:tcPr>
          <w:p w:rsidR="008B26EE" w:rsidRDefault="008B26EE">
            <w:pPr>
              <w:pStyle w:val="ConsPlusNormal"/>
              <w:jc w:val="center"/>
            </w:pPr>
            <w:r>
              <w:t>15677,1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- 28 человек;</w:t>
            </w:r>
          </w:p>
          <w:p w:rsidR="008B26EE" w:rsidRDefault="008B26EE">
            <w:pPr>
              <w:pStyle w:val="ConsPlusNormal"/>
              <w:ind w:firstLine="284"/>
            </w:pPr>
            <w:r>
              <w:t>в 2017 году - 28 человек</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16087,4</w:t>
            </w:r>
          </w:p>
        </w:tc>
        <w:tc>
          <w:tcPr>
            <w:tcW w:w="1518" w:type="dxa"/>
            <w:tcBorders>
              <w:top w:val="nil"/>
              <w:left w:val="nil"/>
              <w:bottom w:val="nil"/>
              <w:right w:val="nil"/>
            </w:tcBorders>
          </w:tcPr>
          <w:p w:rsidR="008B26EE" w:rsidRDefault="008B26EE">
            <w:pPr>
              <w:pStyle w:val="ConsPlusNormal"/>
              <w:jc w:val="center"/>
            </w:pPr>
            <w:r>
              <w:t>16087,4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6.</w:t>
            </w:r>
          </w:p>
        </w:tc>
        <w:tc>
          <w:tcPr>
            <w:tcW w:w="2891" w:type="dxa"/>
            <w:vMerge w:val="restart"/>
            <w:tcBorders>
              <w:top w:val="nil"/>
              <w:left w:val="nil"/>
              <w:bottom w:val="nil"/>
              <w:right w:val="nil"/>
            </w:tcBorders>
          </w:tcPr>
          <w:p w:rsidR="008B26EE" w:rsidRDefault="008B26EE">
            <w:pPr>
              <w:pStyle w:val="ConsPlusNormal"/>
            </w:pPr>
            <w:r>
              <w:t>Социальные выплаты на приобретение жилых помещений инвалидам и семьям, имеющим детей-инвалидов</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6766,9</w:t>
            </w:r>
          </w:p>
        </w:tc>
        <w:tc>
          <w:tcPr>
            <w:tcW w:w="1518" w:type="dxa"/>
            <w:tcBorders>
              <w:top w:val="nil"/>
              <w:left w:val="nil"/>
              <w:bottom w:val="nil"/>
              <w:right w:val="nil"/>
            </w:tcBorders>
          </w:tcPr>
          <w:p w:rsidR="008B26EE" w:rsidRDefault="008B26EE">
            <w:pPr>
              <w:pStyle w:val="ConsPlusNormal"/>
              <w:jc w:val="center"/>
            </w:pPr>
            <w:r>
              <w:t>6766,9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2018 году - 11 человек;</w:t>
            </w:r>
          </w:p>
          <w:p w:rsidR="008B26EE" w:rsidRDefault="008B26EE">
            <w:pPr>
              <w:pStyle w:val="ConsPlusNormal"/>
              <w:ind w:firstLine="284"/>
            </w:pPr>
            <w:r>
              <w:t>в 2019 году - 19 человек;</w:t>
            </w:r>
          </w:p>
          <w:p w:rsidR="008B26EE" w:rsidRDefault="008B26EE">
            <w:pPr>
              <w:pStyle w:val="ConsPlusNormal"/>
              <w:ind w:firstLine="284"/>
            </w:pPr>
            <w:r>
              <w:t>в 2020 году - 19 человек;</w:t>
            </w:r>
          </w:p>
          <w:p w:rsidR="008B26EE" w:rsidRDefault="008B26EE">
            <w:pPr>
              <w:pStyle w:val="ConsPlusNormal"/>
              <w:ind w:firstLine="284"/>
            </w:pPr>
            <w:r>
              <w:t>в 2021 году - 19 человек;</w:t>
            </w:r>
          </w:p>
          <w:p w:rsidR="008B26EE" w:rsidRDefault="008B26EE">
            <w:pPr>
              <w:pStyle w:val="ConsPlusNormal"/>
              <w:ind w:firstLine="284"/>
            </w:pPr>
            <w:r>
              <w:t>в 2022 году - 19 человек;</w:t>
            </w:r>
          </w:p>
          <w:p w:rsidR="008B26EE" w:rsidRDefault="008B26EE">
            <w:pPr>
              <w:pStyle w:val="ConsPlusNormal"/>
              <w:ind w:firstLine="284"/>
            </w:pPr>
            <w:r>
              <w:t>в 2023 году - 19 человек;</w:t>
            </w:r>
          </w:p>
          <w:p w:rsidR="008B26EE" w:rsidRDefault="008B26EE">
            <w:pPr>
              <w:pStyle w:val="ConsPlusNormal"/>
              <w:ind w:firstLine="284"/>
            </w:pPr>
            <w:r>
              <w:t>в 2024 году - 19 человек</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11304,9</w:t>
            </w:r>
          </w:p>
        </w:tc>
        <w:tc>
          <w:tcPr>
            <w:tcW w:w="1518" w:type="dxa"/>
            <w:tcBorders>
              <w:top w:val="nil"/>
              <w:left w:val="nil"/>
              <w:bottom w:val="nil"/>
              <w:right w:val="nil"/>
            </w:tcBorders>
          </w:tcPr>
          <w:p w:rsidR="008B26EE" w:rsidRDefault="008B26EE">
            <w:pPr>
              <w:pStyle w:val="ConsPlusNormal"/>
              <w:jc w:val="center"/>
            </w:pPr>
            <w:r>
              <w:t>11304,9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11302,9</w:t>
            </w:r>
          </w:p>
        </w:tc>
        <w:tc>
          <w:tcPr>
            <w:tcW w:w="1518" w:type="dxa"/>
            <w:tcBorders>
              <w:top w:val="nil"/>
              <w:left w:val="nil"/>
              <w:bottom w:val="nil"/>
              <w:right w:val="nil"/>
            </w:tcBorders>
          </w:tcPr>
          <w:p w:rsidR="008B26EE" w:rsidRDefault="008B26EE">
            <w:pPr>
              <w:pStyle w:val="ConsPlusNormal"/>
              <w:jc w:val="center"/>
            </w:pPr>
            <w:r>
              <w:t>11302,9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11305,2</w:t>
            </w:r>
          </w:p>
        </w:tc>
        <w:tc>
          <w:tcPr>
            <w:tcW w:w="1518" w:type="dxa"/>
            <w:tcBorders>
              <w:top w:val="nil"/>
              <w:left w:val="nil"/>
              <w:bottom w:val="nil"/>
              <w:right w:val="nil"/>
            </w:tcBorders>
          </w:tcPr>
          <w:p w:rsidR="008B26EE" w:rsidRDefault="008B26EE">
            <w:pPr>
              <w:pStyle w:val="ConsPlusNormal"/>
              <w:jc w:val="center"/>
            </w:pPr>
            <w:r>
              <w:t>11305,2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11305,2</w:t>
            </w:r>
          </w:p>
        </w:tc>
        <w:tc>
          <w:tcPr>
            <w:tcW w:w="1518" w:type="dxa"/>
            <w:tcBorders>
              <w:top w:val="nil"/>
              <w:left w:val="nil"/>
              <w:bottom w:val="nil"/>
              <w:right w:val="nil"/>
            </w:tcBorders>
          </w:tcPr>
          <w:p w:rsidR="008B26EE" w:rsidRDefault="008B26EE">
            <w:pPr>
              <w:pStyle w:val="ConsPlusNormal"/>
              <w:jc w:val="center"/>
            </w:pPr>
            <w:r>
              <w:t>11305,2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11305,2</w:t>
            </w:r>
          </w:p>
        </w:tc>
        <w:tc>
          <w:tcPr>
            <w:tcW w:w="1518" w:type="dxa"/>
            <w:tcBorders>
              <w:top w:val="nil"/>
              <w:left w:val="nil"/>
              <w:bottom w:val="nil"/>
              <w:right w:val="nil"/>
            </w:tcBorders>
          </w:tcPr>
          <w:p w:rsidR="008B26EE" w:rsidRDefault="008B26EE">
            <w:pPr>
              <w:pStyle w:val="ConsPlusNormal"/>
              <w:jc w:val="center"/>
            </w:pPr>
            <w:r>
              <w:t>11305,2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11305,2</w:t>
            </w:r>
          </w:p>
        </w:tc>
        <w:tc>
          <w:tcPr>
            <w:tcW w:w="1518" w:type="dxa"/>
            <w:tcBorders>
              <w:top w:val="nil"/>
              <w:left w:val="nil"/>
              <w:bottom w:val="nil"/>
              <w:right w:val="nil"/>
            </w:tcBorders>
          </w:tcPr>
          <w:p w:rsidR="008B26EE" w:rsidRDefault="008B26EE">
            <w:pPr>
              <w:pStyle w:val="ConsPlusNormal"/>
              <w:jc w:val="center"/>
            </w:pPr>
            <w:r>
              <w:t>11305,2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7.</w:t>
            </w:r>
          </w:p>
        </w:tc>
        <w:tc>
          <w:tcPr>
            <w:tcW w:w="2891" w:type="dxa"/>
            <w:vMerge w:val="restart"/>
            <w:tcBorders>
              <w:top w:val="nil"/>
              <w:left w:val="nil"/>
              <w:bottom w:val="nil"/>
              <w:right w:val="nil"/>
            </w:tcBorders>
          </w:tcPr>
          <w:p w:rsidR="008B26EE" w:rsidRDefault="008B26EE">
            <w:pPr>
              <w:pStyle w:val="ConsPlusNormal"/>
            </w:pPr>
            <w:r>
              <w:t>Социальные выплаты на приобретение жилых помещений ветеранам и инвалидам боевых действий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10084,2</w:t>
            </w:r>
          </w:p>
        </w:tc>
        <w:tc>
          <w:tcPr>
            <w:tcW w:w="1518" w:type="dxa"/>
            <w:tcBorders>
              <w:top w:val="nil"/>
              <w:left w:val="nil"/>
              <w:bottom w:val="nil"/>
              <w:right w:val="nil"/>
            </w:tcBorders>
          </w:tcPr>
          <w:p w:rsidR="008B26EE" w:rsidRDefault="008B26EE">
            <w:pPr>
              <w:pStyle w:val="ConsPlusNormal"/>
              <w:jc w:val="center"/>
            </w:pPr>
            <w:r>
              <w:t>10084,2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2018 году - 16 человек;</w:t>
            </w:r>
          </w:p>
          <w:p w:rsidR="008B26EE" w:rsidRDefault="008B26EE">
            <w:pPr>
              <w:pStyle w:val="ConsPlusNormal"/>
              <w:ind w:firstLine="284"/>
            </w:pPr>
            <w:r>
              <w:t>в 2019 году - 25 человек;</w:t>
            </w:r>
          </w:p>
          <w:p w:rsidR="008B26EE" w:rsidRDefault="008B26EE">
            <w:pPr>
              <w:pStyle w:val="ConsPlusNormal"/>
              <w:ind w:firstLine="284"/>
            </w:pPr>
            <w:r>
              <w:t>в 2020 году - 25 человек;</w:t>
            </w:r>
          </w:p>
          <w:p w:rsidR="008B26EE" w:rsidRDefault="008B26EE">
            <w:pPr>
              <w:pStyle w:val="ConsPlusNormal"/>
              <w:ind w:firstLine="284"/>
            </w:pPr>
            <w:r>
              <w:t>в 2021 году - 25 человек;</w:t>
            </w:r>
          </w:p>
          <w:p w:rsidR="008B26EE" w:rsidRDefault="008B26EE">
            <w:pPr>
              <w:pStyle w:val="ConsPlusNormal"/>
              <w:ind w:firstLine="284"/>
            </w:pPr>
            <w:r>
              <w:t>в 2022 году - 25 человек;</w:t>
            </w:r>
          </w:p>
          <w:p w:rsidR="008B26EE" w:rsidRDefault="008B26EE">
            <w:pPr>
              <w:pStyle w:val="ConsPlusNormal"/>
              <w:ind w:firstLine="284"/>
            </w:pPr>
            <w:r>
              <w:t>в 2023 году - 25 человек;</w:t>
            </w:r>
          </w:p>
          <w:p w:rsidR="008B26EE" w:rsidRDefault="008B26EE">
            <w:pPr>
              <w:pStyle w:val="ConsPlusNormal"/>
              <w:ind w:firstLine="284"/>
            </w:pPr>
            <w:r>
              <w:t>в 2024 году - 25 человек</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15408,4</w:t>
            </w:r>
          </w:p>
        </w:tc>
        <w:tc>
          <w:tcPr>
            <w:tcW w:w="1518" w:type="dxa"/>
            <w:tcBorders>
              <w:top w:val="nil"/>
              <w:left w:val="nil"/>
              <w:bottom w:val="nil"/>
              <w:right w:val="nil"/>
            </w:tcBorders>
          </w:tcPr>
          <w:p w:rsidR="008B26EE" w:rsidRDefault="008B26EE">
            <w:pPr>
              <w:pStyle w:val="ConsPlusNormal"/>
              <w:jc w:val="center"/>
            </w:pPr>
            <w:r>
              <w:t>15408,4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15401,9</w:t>
            </w:r>
          </w:p>
        </w:tc>
        <w:tc>
          <w:tcPr>
            <w:tcW w:w="1518" w:type="dxa"/>
            <w:tcBorders>
              <w:top w:val="nil"/>
              <w:left w:val="nil"/>
              <w:bottom w:val="nil"/>
              <w:right w:val="nil"/>
            </w:tcBorders>
          </w:tcPr>
          <w:p w:rsidR="008B26EE" w:rsidRDefault="008B26EE">
            <w:pPr>
              <w:pStyle w:val="ConsPlusNormal"/>
              <w:jc w:val="center"/>
            </w:pPr>
            <w:r>
              <w:t>15401,9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15390,3</w:t>
            </w:r>
          </w:p>
        </w:tc>
        <w:tc>
          <w:tcPr>
            <w:tcW w:w="1518" w:type="dxa"/>
            <w:tcBorders>
              <w:top w:val="nil"/>
              <w:left w:val="nil"/>
              <w:bottom w:val="nil"/>
              <w:right w:val="nil"/>
            </w:tcBorders>
          </w:tcPr>
          <w:p w:rsidR="008B26EE" w:rsidRDefault="008B26EE">
            <w:pPr>
              <w:pStyle w:val="ConsPlusNormal"/>
              <w:jc w:val="center"/>
            </w:pPr>
            <w:r>
              <w:t>15390,3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15390,3</w:t>
            </w:r>
          </w:p>
        </w:tc>
        <w:tc>
          <w:tcPr>
            <w:tcW w:w="1518" w:type="dxa"/>
            <w:tcBorders>
              <w:top w:val="nil"/>
              <w:left w:val="nil"/>
              <w:bottom w:val="nil"/>
              <w:right w:val="nil"/>
            </w:tcBorders>
          </w:tcPr>
          <w:p w:rsidR="008B26EE" w:rsidRDefault="008B26EE">
            <w:pPr>
              <w:pStyle w:val="ConsPlusNormal"/>
              <w:jc w:val="center"/>
            </w:pPr>
            <w:r>
              <w:t>15390,3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15390,3</w:t>
            </w:r>
          </w:p>
        </w:tc>
        <w:tc>
          <w:tcPr>
            <w:tcW w:w="1518" w:type="dxa"/>
            <w:tcBorders>
              <w:top w:val="nil"/>
              <w:left w:val="nil"/>
              <w:bottom w:val="nil"/>
              <w:right w:val="nil"/>
            </w:tcBorders>
          </w:tcPr>
          <w:p w:rsidR="008B26EE" w:rsidRDefault="008B26EE">
            <w:pPr>
              <w:pStyle w:val="ConsPlusNormal"/>
              <w:jc w:val="center"/>
            </w:pPr>
            <w:r>
              <w:t>15390,3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15390,3</w:t>
            </w:r>
          </w:p>
        </w:tc>
        <w:tc>
          <w:tcPr>
            <w:tcW w:w="1518" w:type="dxa"/>
            <w:tcBorders>
              <w:top w:val="nil"/>
              <w:left w:val="nil"/>
              <w:bottom w:val="nil"/>
              <w:right w:val="nil"/>
            </w:tcBorders>
          </w:tcPr>
          <w:p w:rsidR="008B26EE" w:rsidRDefault="008B26EE">
            <w:pPr>
              <w:pStyle w:val="ConsPlusNormal"/>
              <w:jc w:val="center"/>
            </w:pPr>
            <w:r>
              <w:t>15390,3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8.</w:t>
            </w:r>
          </w:p>
        </w:tc>
        <w:tc>
          <w:tcPr>
            <w:tcW w:w="2891" w:type="dxa"/>
            <w:vMerge w:val="restart"/>
            <w:tcBorders>
              <w:top w:val="nil"/>
              <w:left w:val="nil"/>
              <w:bottom w:val="nil"/>
              <w:right w:val="nil"/>
            </w:tcBorders>
          </w:tcPr>
          <w:p w:rsidR="008B26EE" w:rsidRDefault="008B26EE">
            <w:pPr>
              <w:pStyle w:val="ConsPlusNormal"/>
            </w:pPr>
            <w:r>
              <w:t>Обеспечение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21227,0</w:t>
            </w:r>
          </w:p>
        </w:tc>
        <w:tc>
          <w:tcPr>
            <w:tcW w:w="1518" w:type="dxa"/>
            <w:tcBorders>
              <w:top w:val="nil"/>
              <w:left w:val="nil"/>
              <w:bottom w:val="nil"/>
              <w:right w:val="nil"/>
            </w:tcBorders>
          </w:tcPr>
          <w:p w:rsidR="008B26EE" w:rsidRDefault="008B26EE">
            <w:pPr>
              <w:pStyle w:val="ConsPlusNormal"/>
              <w:jc w:val="center"/>
            </w:pPr>
            <w:r>
              <w:t>21227,0</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- 12 семей;</w:t>
            </w:r>
          </w:p>
          <w:p w:rsidR="008B26EE" w:rsidRDefault="008B26EE">
            <w:pPr>
              <w:pStyle w:val="ConsPlusNormal"/>
              <w:ind w:firstLine="284"/>
            </w:pPr>
            <w:r>
              <w:t>в 2017 году - 7 семей;</w:t>
            </w:r>
          </w:p>
          <w:p w:rsidR="008B26EE" w:rsidRDefault="008B26EE">
            <w:pPr>
              <w:pStyle w:val="ConsPlusNormal"/>
              <w:ind w:firstLine="284"/>
            </w:pPr>
            <w:r>
              <w:t>в 2018 году - 7 семей;</w:t>
            </w:r>
          </w:p>
          <w:p w:rsidR="008B26EE" w:rsidRDefault="008B26EE">
            <w:pPr>
              <w:pStyle w:val="ConsPlusNormal"/>
              <w:ind w:firstLine="284"/>
            </w:pPr>
            <w:r>
              <w:t>в 2019 году - 6 семей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13654,1</w:t>
            </w:r>
          </w:p>
        </w:tc>
        <w:tc>
          <w:tcPr>
            <w:tcW w:w="1518" w:type="dxa"/>
            <w:tcBorders>
              <w:top w:val="nil"/>
              <w:left w:val="nil"/>
              <w:bottom w:val="nil"/>
              <w:right w:val="nil"/>
            </w:tcBorders>
          </w:tcPr>
          <w:p w:rsidR="008B26EE" w:rsidRDefault="008B26EE">
            <w:pPr>
              <w:pStyle w:val="ConsPlusNormal"/>
              <w:jc w:val="center"/>
            </w:pPr>
            <w:r>
              <w:t>13654,1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11662,2</w:t>
            </w:r>
          </w:p>
        </w:tc>
        <w:tc>
          <w:tcPr>
            <w:tcW w:w="1518" w:type="dxa"/>
            <w:tcBorders>
              <w:top w:val="nil"/>
              <w:left w:val="nil"/>
              <w:bottom w:val="nil"/>
              <w:right w:val="nil"/>
            </w:tcBorders>
          </w:tcPr>
          <w:p w:rsidR="008B26EE" w:rsidRDefault="008B26EE">
            <w:pPr>
              <w:pStyle w:val="ConsPlusNormal"/>
              <w:jc w:val="center"/>
            </w:pPr>
            <w:r>
              <w:t>11662,2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14300,3</w:t>
            </w:r>
          </w:p>
        </w:tc>
        <w:tc>
          <w:tcPr>
            <w:tcW w:w="1518" w:type="dxa"/>
            <w:tcBorders>
              <w:top w:val="nil"/>
              <w:left w:val="nil"/>
              <w:bottom w:val="nil"/>
              <w:right w:val="nil"/>
            </w:tcBorders>
          </w:tcPr>
          <w:p w:rsidR="008B26EE" w:rsidRDefault="008B26EE">
            <w:pPr>
              <w:pStyle w:val="ConsPlusNormal"/>
              <w:jc w:val="center"/>
            </w:pPr>
            <w:r>
              <w:t>14300,3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9.</w:t>
            </w:r>
          </w:p>
        </w:tc>
        <w:tc>
          <w:tcPr>
            <w:tcW w:w="2891" w:type="dxa"/>
            <w:vMerge w:val="restart"/>
            <w:tcBorders>
              <w:top w:val="nil"/>
              <w:left w:val="nil"/>
              <w:bottom w:val="nil"/>
              <w:right w:val="nil"/>
            </w:tcBorders>
          </w:tcPr>
          <w:p w:rsidR="008B26EE" w:rsidRDefault="008B26EE">
            <w:pPr>
              <w:pStyle w:val="ConsPlusNormal"/>
            </w:pPr>
            <w:r>
              <w:t>Обеспечение жильем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59143,0</w:t>
            </w:r>
          </w:p>
        </w:tc>
        <w:tc>
          <w:tcPr>
            <w:tcW w:w="1518" w:type="dxa"/>
            <w:tcBorders>
              <w:top w:val="nil"/>
              <w:left w:val="nil"/>
              <w:bottom w:val="nil"/>
              <w:right w:val="nil"/>
            </w:tcBorders>
          </w:tcPr>
          <w:p w:rsidR="008B26EE" w:rsidRDefault="008B26EE">
            <w:pPr>
              <w:pStyle w:val="ConsPlusNormal"/>
              <w:jc w:val="center"/>
            </w:pPr>
            <w:r>
              <w:t>59143,0</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- 31 семьи;</w:t>
            </w:r>
          </w:p>
          <w:p w:rsidR="008B26EE" w:rsidRDefault="008B26EE">
            <w:pPr>
              <w:pStyle w:val="ConsPlusNormal"/>
              <w:ind w:firstLine="284"/>
            </w:pPr>
            <w:r>
              <w:t>в 2017 году - 27 семей;</w:t>
            </w:r>
          </w:p>
          <w:p w:rsidR="008B26EE" w:rsidRDefault="008B26EE">
            <w:pPr>
              <w:pStyle w:val="ConsPlusNormal"/>
              <w:ind w:firstLine="284"/>
            </w:pPr>
            <w:r>
              <w:t>в 2018 году - 26 семей;</w:t>
            </w:r>
          </w:p>
          <w:p w:rsidR="008B26EE" w:rsidRDefault="008B26EE">
            <w:pPr>
              <w:pStyle w:val="ConsPlusNormal"/>
              <w:ind w:firstLine="284"/>
            </w:pPr>
            <w:r>
              <w:t>в 2019 году - 28 семей;</w:t>
            </w:r>
          </w:p>
          <w:p w:rsidR="008B26EE" w:rsidRDefault="008B26EE">
            <w:pPr>
              <w:pStyle w:val="ConsPlusNormal"/>
              <w:ind w:firstLine="284"/>
            </w:pPr>
            <w:r>
              <w:t>в 2020 году - 7 семей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55360,5</w:t>
            </w:r>
          </w:p>
        </w:tc>
        <w:tc>
          <w:tcPr>
            <w:tcW w:w="1518" w:type="dxa"/>
            <w:tcBorders>
              <w:top w:val="nil"/>
              <w:left w:val="nil"/>
              <w:bottom w:val="nil"/>
              <w:right w:val="nil"/>
            </w:tcBorders>
          </w:tcPr>
          <w:p w:rsidR="008B26EE" w:rsidRDefault="008B26EE">
            <w:pPr>
              <w:pStyle w:val="ConsPlusNormal"/>
              <w:jc w:val="center"/>
            </w:pPr>
            <w:r>
              <w:t>55360,5</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56741,8</w:t>
            </w:r>
          </w:p>
        </w:tc>
        <w:tc>
          <w:tcPr>
            <w:tcW w:w="1518" w:type="dxa"/>
            <w:tcBorders>
              <w:top w:val="nil"/>
              <w:left w:val="nil"/>
              <w:bottom w:val="nil"/>
              <w:right w:val="nil"/>
            </w:tcBorders>
          </w:tcPr>
          <w:p w:rsidR="008B26EE" w:rsidRDefault="008B26EE">
            <w:pPr>
              <w:pStyle w:val="ConsPlusNormal"/>
              <w:jc w:val="center"/>
            </w:pPr>
            <w:r>
              <w:t>56741,8</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64396,6</w:t>
            </w:r>
          </w:p>
        </w:tc>
        <w:tc>
          <w:tcPr>
            <w:tcW w:w="1518" w:type="dxa"/>
            <w:tcBorders>
              <w:top w:val="nil"/>
              <w:left w:val="nil"/>
              <w:bottom w:val="nil"/>
              <w:right w:val="nil"/>
            </w:tcBorders>
          </w:tcPr>
          <w:p w:rsidR="008B26EE" w:rsidRDefault="008B26EE">
            <w:pPr>
              <w:pStyle w:val="ConsPlusNormal"/>
              <w:jc w:val="center"/>
            </w:pPr>
            <w:r>
              <w:t>64396,6</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13455,8</w:t>
            </w:r>
          </w:p>
        </w:tc>
        <w:tc>
          <w:tcPr>
            <w:tcW w:w="1518" w:type="dxa"/>
            <w:tcBorders>
              <w:top w:val="nil"/>
              <w:left w:val="nil"/>
              <w:bottom w:val="nil"/>
              <w:right w:val="nil"/>
            </w:tcBorders>
          </w:tcPr>
          <w:p w:rsidR="008B26EE" w:rsidRDefault="008B26EE">
            <w:pPr>
              <w:pStyle w:val="ConsPlusNormal"/>
              <w:jc w:val="center"/>
            </w:pPr>
            <w:r>
              <w:t>13455,8</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10.</w:t>
            </w:r>
          </w:p>
        </w:tc>
        <w:tc>
          <w:tcPr>
            <w:tcW w:w="2891" w:type="dxa"/>
            <w:vMerge w:val="restart"/>
            <w:tcBorders>
              <w:top w:val="nil"/>
              <w:left w:val="nil"/>
              <w:bottom w:val="nil"/>
              <w:right w:val="nil"/>
            </w:tcBorders>
          </w:tcPr>
          <w:p w:rsidR="008B26EE" w:rsidRDefault="008B26EE">
            <w:pPr>
              <w:pStyle w:val="ConsPlusNormal"/>
            </w:pPr>
            <w:r>
              <w:t>Обеспечение жильем граждан, выехавших из районов Крайнего Севера и приравненных к ним местностей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1939,4</w:t>
            </w:r>
          </w:p>
        </w:tc>
        <w:tc>
          <w:tcPr>
            <w:tcW w:w="1518" w:type="dxa"/>
            <w:tcBorders>
              <w:top w:val="nil"/>
              <w:left w:val="nil"/>
              <w:bottom w:val="nil"/>
              <w:right w:val="nil"/>
            </w:tcBorders>
          </w:tcPr>
          <w:p w:rsidR="008B26EE" w:rsidRDefault="008B26EE">
            <w:pPr>
              <w:pStyle w:val="ConsPlusNormal"/>
              <w:jc w:val="center"/>
            </w:pPr>
            <w:r>
              <w:t>1939,4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- 1 семьи;</w:t>
            </w:r>
          </w:p>
          <w:p w:rsidR="008B26EE" w:rsidRDefault="008B26EE">
            <w:pPr>
              <w:pStyle w:val="ConsPlusNormal"/>
              <w:ind w:firstLine="284"/>
            </w:pPr>
            <w:r>
              <w:t>в 2017 году - 1 семьи;</w:t>
            </w:r>
          </w:p>
          <w:p w:rsidR="008B26EE" w:rsidRDefault="008B26EE">
            <w:pPr>
              <w:pStyle w:val="ConsPlusNormal"/>
              <w:ind w:firstLine="284"/>
            </w:pPr>
            <w:r>
              <w:t>в 2018 году - 4 семей;</w:t>
            </w:r>
          </w:p>
          <w:p w:rsidR="008B26EE" w:rsidRDefault="008B26EE">
            <w:pPr>
              <w:pStyle w:val="ConsPlusNormal"/>
              <w:ind w:firstLine="284"/>
            </w:pPr>
            <w:r>
              <w:t>в 2019 году - 3 семей;</w:t>
            </w:r>
          </w:p>
          <w:p w:rsidR="008B26EE" w:rsidRDefault="008B26EE">
            <w:pPr>
              <w:pStyle w:val="ConsPlusNormal"/>
              <w:ind w:firstLine="284"/>
            </w:pPr>
            <w:r>
              <w:t>в 2020 году - 3 семей;</w:t>
            </w:r>
          </w:p>
          <w:p w:rsidR="008B26EE" w:rsidRDefault="008B26EE">
            <w:pPr>
              <w:pStyle w:val="ConsPlusNormal"/>
              <w:ind w:firstLine="284"/>
            </w:pPr>
            <w:r>
              <w:t>в 2021 году - 3 семей;</w:t>
            </w:r>
          </w:p>
          <w:p w:rsidR="008B26EE" w:rsidRDefault="008B26EE">
            <w:pPr>
              <w:pStyle w:val="ConsPlusNormal"/>
              <w:ind w:firstLine="284"/>
            </w:pPr>
            <w:r>
              <w:t>в 2022 году - 3 семей;</w:t>
            </w:r>
          </w:p>
          <w:p w:rsidR="008B26EE" w:rsidRDefault="008B26EE">
            <w:pPr>
              <w:pStyle w:val="ConsPlusNormal"/>
              <w:ind w:firstLine="284"/>
            </w:pPr>
            <w:r>
              <w:t>в 2023 году - 3 семей;</w:t>
            </w:r>
          </w:p>
          <w:p w:rsidR="008B26EE" w:rsidRDefault="008B26EE">
            <w:pPr>
              <w:pStyle w:val="ConsPlusNormal"/>
              <w:ind w:firstLine="284"/>
            </w:pPr>
            <w:r>
              <w:t>в 2024 году - 3 семей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2009,3</w:t>
            </w:r>
          </w:p>
        </w:tc>
        <w:tc>
          <w:tcPr>
            <w:tcW w:w="1518" w:type="dxa"/>
            <w:tcBorders>
              <w:top w:val="nil"/>
              <w:left w:val="nil"/>
              <w:bottom w:val="nil"/>
              <w:right w:val="nil"/>
            </w:tcBorders>
          </w:tcPr>
          <w:p w:rsidR="008B26EE" w:rsidRDefault="008B26EE">
            <w:pPr>
              <w:pStyle w:val="ConsPlusNormal"/>
              <w:jc w:val="center"/>
            </w:pPr>
            <w:r>
              <w:t>2009,3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5436,7</w:t>
            </w:r>
          </w:p>
        </w:tc>
        <w:tc>
          <w:tcPr>
            <w:tcW w:w="1518" w:type="dxa"/>
            <w:tcBorders>
              <w:top w:val="nil"/>
              <w:left w:val="nil"/>
              <w:bottom w:val="nil"/>
              <w:right w:val="nil"/>
            </w:tcBorders>
          </w:tcPr>
          <w:p w:rsidR="008B26EE" w:rsidRDefault="008B26EE">
            <w:pPr>
              <w:pStyle w:val="ConsPlusNormal"/>
              <w:jc w:val="center"/>
            </w:pPr>
            <w:r>
              <w:t>5436,7</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4833,2</w:t>
            </w:r>
          </w:p>
        </w:tc>
        <w:tc>
          <w:tcPr>
            <w:tcW w:w="1518" w:type="dxa"/>
            <w:tcBorders>
              <w:top w:val="nil"/>
              <w:left w:val="nil"/>
              <w:bottom w:val="nil"/>
              <w:right w:val="nil"/>
            </w:tcBorders>
          </w:tcPr>
          <w:p w:rsidR="008B26EE" w:rsidRDefault="008B26EE">
            <w:pPr>
              <w:pStyle w:val="ConsPlusNormal"/>
              <w:jc w:val="center"/>
            </w:pPr>
            <w:r>
              <w:t>4833,2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4600,9</w:t>
            </w:r>
          </w:p>
        </w:tc>
        <w:tc>
          <w:tcPr>
            <w:tcW w:w="1518" w:type="dxa"/>
            <w:tcBorders>
              <w:top w:val="nil"/>
              <w:left w:val="nil"/>
              <w:bottom w:val="nil"/>
              <w:right w:val="nil"/>
            </w:tcBorders>
          </w:tcPr>
          <w:p w:rsidR="008B26EE" w:rsidRDefault="008B26EE">
            <w:pPr>
              <w:pStyle w:val="ConsPlusNormal"/>
              <w:jc w:val="center"/>
            </w:pPr>
            <w:r>
              <w:t>4600,9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4605,4</w:t>
            </w:r>
          </w:p>
        </w:tc>
        <w:tc>
          <w:tcPr>
            <w:tcW w:w="1518" w:type="dxa"/>
            <w:tcBorders>
              <w:top w:val="nil"/>
              <w:left w:val="nil"/>
              <w:bottom w:val="nil"/>
              <w:right w:val="nil"/>
            </w:tcBorders>
          </w:tcPr>
          <w:p w:rsidR="008B26EE" w:rsidRDefault="008B26EE">
            <w:pPr>
              <w:pStyle w:val="ConsPlusNormal"/>
              <w:jc w:val="center"/>
            </w:pPr>
            <w:r>
              <w:t>4605,4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4605,4</w:t>
            </w:r>
          </w:p>
        </w:tc>
        <w:tc>
          <w:tcPr>
            <w:tcW w:w="1518" w:type="dxa"/>
            <w:tcBorders>
              <w:top w:val="nil"/>
              <w:left w:val="nil"/>
              <w:bottom w:val="nil"/>
              <w:right w:val="nil"/>
            </w:tcBorders>
          </w:tcPr>
          <w:p w:rsidR="008B26EE" w:rsidRDefault="008B26EE">
            <w:pPr>
              <w:pStyle w:val="ConsPlusNormal"/>
              <w:jc w:val="center"/>
            </w:pPr>
            <w:r>
              <w:t>4605,4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4605,4</w:t>
            </w:r>
          </w:p>
        </w:tc>
        <w:tc>
          <w:tcPr>
            <w:tcW w:w="1518" w:type="dxa"/>
            <w:tcBorders>
              <w:top w:val="nil"/>
              <w:left w:val="nil"/>
              <w:bottom w:val="nil"/>
              <w:right w:val="nil"/>
            </w:tcBorders>
          </w:tcPr>
          <w:p w:rsidR="008B26EE" w:rsidRDefault="008B26EE">
            <w:pPr>
              <w:pStyle w:val="ConsPlusNormal"/>
              <w:jc w:val="center"/>
            </w:pPr>
            <w:r>
              <w:t>4605,4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4605,4</w:t>
            </w:r>
          </w:p>
        </w:tc>
        <w:tc>
          <w:tcPr>
            <w:tcW w:w="1518" w:type="dxa"/>
            <w:tcBorders>
              <w:top w:val="nil"/>
              <w:left w:val="nil"/>
              <w:bottom w:val="nil"/>
              <w:right w:val="nil"/>
            </w:tcBorders>
          </w:tcPr>
          <w:p w:rsidR="008B26EE" w:rsidRDefault="008B26EE">
            <w:pPr>
              <w:pStyle w:val="ConsPlusNormal"/>
              <w:jc w:val="center"/>
            </w:pPr>
            <w:r>
              <w:t>4605,4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11.</w:t>
            </w:r>
          </w:p>
        </w:tc>
        <w:tc>
          <w:tcPr>
            <w:tcW w:w="2891" w:type="dxa"/>
            <w:vMerge w:val="restart"/>
            <w:tcBorders>
              <w:top w:val="nil"/>
              <w:left w:val="nil"/>
              <w:bottom w:val="nil"/>
              <w:right w:val="nil"/>
            </w:tcBorders>
          </w:tcPr>
          <w:p w:rsidR="008B26EE" w:rsidRDefault="008B26EE">
            <w:pPr>
              <w:pStyle w:val="ConsPlusNormal"/>
            </w:pPr>
            <w:r>
              <w:t>Обеспечение жильем граждан, постоянно проживающих на территории Волгоградской области и лишившихся жилья по объективным причинам</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2018 году - 5 семей;</w:t>
            </w:r>
          </w:p>
          <w:p w:rsidR="008B26EE" w:rsidRDefault="008B26EE">
            <w:pPr>
              <w:pStyle w:val="ConsPlusNormal"/>
              <w:ind w:firstLine="284"/>
            </w:pPr>
            <w:r>
              <w:t>в 2019 году - 5 семей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200471,8</w:t>
            </w:r>
          </w:p>
        </w:tc>
        <w:tc>
          <w:tcPr>
            <w:tcW w:w="1518" w:type="dxa"/>
            <w:tcBorders>
              <w:top w:val="nil"/>
              <w:left w:val="nil"/>
              <w:bottom w:val="nil"/>
              <w:right w:val="nil"/>
            </w:tcBorders>
          </w:tcPr>
          <w:p w:rsidR="008B26EE" w:rsidRDefault="008B26EE">
            <w:pPr>
              <w:pStyle w:val="ConsPlusNormal"/>
              <w:jc w:val="center"/>
            </w:pPr>
            <w:r>
              <w:t>200471,8</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112419,3</w:t>
            </w:r>
          </w:p>
        </w:tc>
        <w:tc>
          <w:tcPr>
            <w:tcW w:w="1518" w:type="dxa"/>
            <w:tcBorders>
              <w:top w:val="nil"/>
              <w:left w:val="nil"/>
              <w:bottom w:val="nil"/>
              <w:right w:val="nil"/>
            </w:tcBorders>
          </w:tcPr>
          <w:p w:rsidR="008B26EE" w:rsidRDefault="008B26EE">
            <w:pPr>
              <w:pStyle w:val="ConsPlusNormal"/>
              <w:jc w:val="center"/>
            </w:pPr>
            <w:r>
              <w:t>112419,3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144078,0</w:t>
            </w:r>
          </w:p>
        </w:tc>
        <w:tc>
          <w:tcPr>
            <w:tcW w:w="1518" w:type="dxa"/>
            <w:tcBorders>
              <w:top w:val="nil"/>
              <w:left w:val="nil"/>
              <w:bottom w:val="nil"/>
              <w:right w:val="nil"/>
            </w:tcBorders>
          </w:tcPr>
          <w:p w:rsidR="008B26EE" w:rsidRDefault="008B26EE">
            <w:pPr>
              <w:pStyle w:val="ConsPlusNormal"/>
              <w:jc w:val="center"/>
            </w:pPr>
            <w:r>
              <w:t>139078,0</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141963,2</w:t>
            </w:r>
          </w:p>
        </w:tc>
        <w:tc>
          <w:tcPr>
            <w:tcW w:w="1518" w:type="dxa"/>
            <w:tcBorders>
              <w:top w:val="nil"/>
              <w:left w:val="nil"/>
              <w:bottom w:val="nil"/>
              <w:right w:val="nil"/>
            </w:tcBorders>
          </w:tcPr>
          <w:p w:rsidR="008B26EE" w:rsidRDefault="008B26EE">
            <w:pPr>
              <w:pStyle w:val="ConsPlusNormal"/>
              <w:jc w:val="center"/>
            </w:pPr>
            <w:r>
              <w:t>136963,2</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44761,5</w:t>
            </w:r>
          </w:p>
        </w:tc>
        <w:tc>
          <w:tcPr>
            <w:tcW w:w="1518" w:type="dxa"/>
            <w:tcBorders>
              <w:top w:val="nil"/>
              <w:left w:val="nil"/>
              <w:bottom w:val="nil"/>
              <w:right w:val="nil"/>
            </w:tcBorders>
          </w:tcPr>
          <w:p w:rsidR="008B26EE" w:rsidRDefault="008B26EE">
            <w:pPr>
              <w:pStyle w:val="ConsPlusNormal"/>
              <w:jc w:val="center"/>
            </w:pPr>
            <w:r>
              <w:t>44761,5</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31300,9</w:t>
            </w:r>
          </w:p>
        </w:tc>
        <w:tc>
          <w:tcPr>
            <w:tcW w:w="1518" w:type="dxa"/>
            <w:tcBorders>
              <w:top w:val="nil"/>
              <w:left w:val="nil"/>
              <w:bottom w:val="nil"/>
              <w:right w:val="nil"/>
            </w:tcBorders>
          </w:tcPr>
          <w:p w:rsidR="008B26EE" w:rsidRDefault="008B26EE">
            <w:pPr>
              <w:pStyle w:val="ConsPlusNormal"/>
              <w:jc w:val="center"/>
            </w:pPr>
            <w:r>
              <w:t>31300,9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31300,9</w:t>
            </w:r>
          </w:p>
        </w:tc>
        <w:tc>
          <w:tcPr>
            <w:tcW w:w="1518" w:type="dxa"/>
            <w:tcBorders>
              <w:top w:val="nil"/>
              <w:left w:val="nil"/>
              <w:bottom w:val="nil"/>
              <w:right w:val="nil"/>
            </w:tcBorders>
          </w:tcPr>
          <w:p w:rsidR="008B26EE" w:rsidRDefault="008B26EE">
            <w:pPr>
              <w:pStyle w:val="ConsPlusNormal"/>
              <w:jc w:val="center"/>
            </w:pPr>
            <w:r>
              <w:t>31300,9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31300,9</w:t>
            </w:r>
          </w:p>
        </w:tc>
        <w:tc>
          <w:tcPr>
            <w:tcW w:w="1518" w:type="dxa"/>
            <w:tcBorders>
              <w:top w:val="nil"/>
              <w:left w:val="nil"/>
              <w:bottom w:val="nil"/>
              <w:right w:val="nil"/>
            </w:tcBorders>
          </w:tcPr>
          <w:p w:rsidR="008B26EE" w:rsidRDefault="008B26EE">
            <w:pPr>
              <w:pStyle w:val="ConsPlusNormal"/>
              <w:jc w:val="center"/>
            </w:pPr>
            <w:r>
              <w:t>31300,9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31300,9</w:t>
            </w:r>
          </w:p>
        </w:tc>
        <w:tc>
          <w:tcPr>
            <w:tcW w:w="1518" w:type="dxa"/>
            <w:tcBorders>
              <w:top w:val="nil"/>
              <w:left w:val="nil"/>
              <w:bottom w:val="nil"/>
              <w:right w:val="nil"/>
            </w:tcBorders>
          </w:tcPr>
          <w:p w:rsidR="008B26EE" w:rsidRDefault="008B26EE">
            <w:pPr>
              <w:pStyle w:val="ConsPlusNormal"/>
              <w:jc w:val="center"/>
            </w:pPr>
            <w:r>
              <w:t>31300,9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768897,4</w:t>
            </w:r>
          </w:p>
        </w:tc>
        <w:tc>
          <w:tcPr>
            <w:tcW w:w="1518" w:type="dxa"/>
            <w:tcBorders>
              <w:top w:val="nil"/>
              <w:left w:val="nil"/>
              <w:bottom w:val="nil"/>
              <w:right w:val="nil"/>
            </w:tcBorders>
          </w:tcPr>
          <w:p w:rsidR="008B26EE" w:rsidRDefault="008B26EE">
            <w:pPr>
              <w:pStyle w:val="ConsPlusNormal"/>
              <w:jc w:val="center"/>
            </w:pPr>
            <w:r>
              <w:t>758897,4</w:t>
            </w:r>
          </w:p>
        </w:tc>
        <w:tc>
          <w:tcPr>
            <w:tcW w:w="1361" w:type="dxa"/>
            <w:tcBorders>
              <w:top w:val="nil"/>
              <w:left w:val="nil"/>
              <w:bottom w:val="nil"/>
              <w:right w:val="nil"/>
            </w:tcBorders>
          </w:tcPr>
          <w:p w:rsidR="008B26EE" w:rsidRDefault="008B26EE">
            <w:pPr>
              <w:pStyle w:val="ConsPlusNormal"/>
              <w:jc w:val="center"/>
            </w:pPr>
            <w:r>
              <w:t>5000,0</w:t>
            </w:r>
          </w:p>
        </w:tc>
        <w:tc>
          <w:tcPr>
            <w:tcW w:w="1304" w:type="dxa"/>
            <w:tcBorders>
              <w:top w:val="nil"/>
              <w:left w:val="nil"/>
              <w:bottom w:val="nil"/>
              <w:right w:val="nil"/>
            </w:tcBorders>
          </w:tcPr>
          <w:p w:rsidR="008B26EE" w:rsidRDefault="008B26EE">
            <w:pPr>
              <w:pStyle w:val="ConsPlusNormal"/>
              <w:jc w:val="center"/>
            </w:pPr>
            <w:r>
              <w:t>5000,0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0B4522">
            <w:pPr>
              <w:pStyle w:val="ConsPlusNormal"/>
              <w:jc w:val="center"/>
              <w:outlineLvl w:val="3"/>
            </w:pPr>
            <w:hyperlink w:anchor="P1084" w:history="1">
              <w:r w:rsidR="008B26EE">
                <w:rPr>
                  <w:color w:val="0000FF"/>
                </w:rPr>
                <w:t>Подпрограмма</w:t>
              </w:r>
            </w:hyperlink>
            <w:r w:rsidR="008B26EE">
              <w:t xml:space="preserve">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12.</w:t>
            </w:r>
          </w:p>
        </w:tc>
        <w:tc>
          <w:tcPr>
            <w:tcW w:w="2891" w:type="dxa"/>
            <w:vMerge w:val="restart"/>
            <w:tcBorders>
              <w:top w:val="nil"/>
              <w:left w:val="nil"/>
              <w:bottom w:val="nil"/>
              <w:right w:val="nil"/>
            </w:tcBorders>
          </w:tcPr>
          <w:p w:rsidR="008B26EE" w:rsidRDefault="008B26EE">
            <w:pPr>
              <w:pStyle w:val="ConsPlusNormal"/>
            </w:pPr>
            <w:r>
              <w:t>Предоставление финансовой поддержки муниципальным образованиям для приобретения жилых помещений, строительства объектов жилищного фонда в целях переселения граждан, проживающих на территории Волгоградской области, из расположенных в многоквартирных домах жилых помещений, непригодных для проживания, и многоквартирных домов, признанных аварийными</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22493,2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17948,1</w:t>
            </w:r>
          </w:p>
        </w:tc>
        <w:tc>
          <w:tcPr>
            <w:tcW w:w="1304" w:type="dxa"/>
            <w:tcBorders>
              <w:top w:val="nil"/>
              <w:left w:val="nil"/>
              <w:bottom w:val="nil"/>
              <w:right w:val="nil"/>
            </w:tcBorders>
          </w:tcPr>
          <w:p w:rsidR="008B26EE" w:rsidRDefault="008B26EE">
            <w:pPr>
              <w:pStyle w:val="ConsPlusNormal"/>
              <w:jc w:val="center"/>
            </w:pPr>
            <w:r>
              <w:t>4545,1</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переселение 9824 человек из аварийного жилья площадью 177 тыс. кв. метров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655205,0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57395,2</w:t>
            </w:r>
          </w:p>
        </w:tc>
        <w:tc>
          <w:tcPr>
            <w:tcW w:w="1304" w:type="dxa"/>
            <w:tcBorders>
              <w:top w:val="nil"/>
              <w:left w:val="nil"/>
              <w:bottom w:val="nil"/>
              <w:right w:val="nil"/>
            </w:tcBorders>
          </w:tcPr>
          <w:p w:rsidR="008B26EE" w:rsidRDefault="008B26EE">
            <w:pPr>
              <w:pStyle w:val="ConsPlusNormal"/>
              <w:jc w:val="center"/>
            </w:pPr>
            <w:r>
              <w:t>11479,0</w:t>
            </w:r>
          </w:p>
        </w:tc>
        <w:tc>
          <w:tcPr>
            <w:tcW w:w="1531" w:type="dxa"/>
            <w:tcBorders>
              <w:top w:val="nil"/>
              <w:left w:val="nil"/>
              <w:bottom w:val="nil"/>
              <w:right w:val="nil"/>
            </w:tcBorders>
          </w:tcPr>
          <w:p w:rsidR="008B26EE" w:rsidRDefault="008B26EE">
            <w:pPr>
              <w:pStyle w:val="ConsPlusNormal"/>
              <w:jc w:val="center"/>
            </w:pPr>
            <w:r>
              <w:t>586330,8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685533,1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13656,0</w:t>
            </w:r>
          </w:p>
        </w:tc>
        <w:tc>
          <w:tcPr>
            <w:tcW w:w="1304" w:type="dxa"/>
            <w:tcBorders>
              <w:top w:val="nil"/>
              <w:left w:val="nil"/>
              <w:bottom w:val="nil"/>
              <w:right w:val="nil"/>
            </w:tcBorders>
          </w:tcPr>
          <w:p w:rsidR="008B26EE" w:rsidRDefault="008B26EE">
            <w:pPr>
              <w:pStyle w:val="ConsPlusNormal"/>
              <w:jc w:val="center"/>
            </w:pPr>
            <w:r>
              <w:t>2731,2</w:t>
            </w:r>
          </w:p>
        </w:tc>
        <w:tc>
          <w:tcPr>
            <w:tcW w:w="1531" w:type="dxa"/>
            <w:tcBorders>
              <w:top w:val="nil"/>
              <w:left w:val="nil"/>
              <w:bottom w:val="nil"/>
              <w:right w:val="nil"/>
            </w:tcBorders>
          </w:tcPr>
          <w:p w:rsidR="008B26EE" w:rsidRDefault="008B26EE">
            <w:pPr>
              <w:pStyle w:val="ConsPlusNormal"/>
              <w:jc w:val="center"/>
            </w:pPr>
            <w:r>
              <w:t>669145,9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770376,3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15346,1</w:t>
            </w:r>
          </w:p>
        </w:tc>
        <w:tc>
          <w:tcPr>
            <w:tcW w:w="1304" w:type="dxa"/>
            <w:tcBorders>
              <w:top w:val="nil"/>
              <w:left w:val="nil"/>
              <w:bottom w:val="nil"/>
              <w:right w:val="nil"/>
            </w:tcBorders>
          </w:tcPr>
          <w:p w:rsidR="008B26EE" w:rsidRDefault="008B26EE">
            <w:pPr>
              <w:pStyle w:val="ConsPlusNormal"/>
              <w:jc w:val="center"/>
            </w:pPr>
            <w:r>
              <w:t>3069,2</w:t>
            </w:r>
          </w:p>
        </w:tc>
        <w:tc>
          <w:tcPr>
            <w:tcW w:w="1531" w:type="dxa"/>
            <w:tcBorders>
              <w:top w:val="nil"/>
              <w:left w:val="nil"/>
              <w:bottom w:val="nil"/>
              <w:right w:val="nil"/>
            </w:tcBorders>
          </w:tcPr>
          <w:p w:rsidR="008B26EE" w:rsidRDefault="008B26EE">
            <w:pPr>
              <w:pStyle w:val="ConsPlusNormal"/>
              <w:jc w:val="center"/>
            </w:pPr>
            <w:r>
              <w:t>751961,0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12.1.</w:t>
            </w:r>
          </w:p>
        </w:tc>
        <w:tc>
          <w:tcPr>
            <w:tcW w:w="2891" w:type="dxa"/>
            <w:tcBorders>
              <w:top w:val="nil"/>
              <w:left w:val="nil"/>
              <w:bottom w:val="nil"/>
              <w:right w:val="nil"/>
            </w:tcBorders>
          </w:tcPr>
          <w:p w:rsidR="008B26EE" w:rsidRDefault="008B26EE">
            <w:pPr>
              <w:pStyle w:val="ConsPlusNormal"/>
            </w:pPr>
            <w:r>
              <w:t>Формирование реестра аварийных домов и жилых помещений, непригодных для проживания</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реестр аварийных домов и жилых помещений, непригодных для проживания</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12.2.</w:t>
            </w:r>
          </w:p>
        </w:tc>
        <w:tc>
          <w:tcPr>
            <w:tcW w:w="2891" w:type="dxa"/>
            <w:tcBorders>
              <w:top w:val="nil"/>
              <w:left w:val="nil"/>
              <w:bottom w:val="nil"/>
              <w:right w:val="nil"/>
            </w:tcBorders>
          </w:tcPr>
          <w:p w:rsidR="008B26EE" w:rsidRDefault="008B26EE">
            <w:pPr>
              <w:pStyle w:val="ConsPlusNormal"/>
            </w:pPr>
            <w:r>
              <w:t>Корректировка реестра аварийных домов и жилых помещений, непригодных для проживания</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2016 - 2020</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актуализация реестра аварийных домов и жилых помещений, непригодных для проживания</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22493,2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17948,1</w:t>
            </w:r>
          </w:p>
        </w:tc>
        <w:tc>
          <w:tcPr>
            <w:tcW w:w="1304" w:type="dxa"/>
            <w:tcBorders>
              <w:top w:val="nil"/>
              <w:left w:val="nil"/>
              <w:bottom w:val="nil"/>
              <w:right w:val="nil"/>
            </w:tcBorders>
          </w:tcPr>
          <w:p w:rsidR="008B26EE" w:rsidRDefault="008B26EE">
            <w:pPr>
              <w:pStyle w:val="ConsPlusNormal"/>
              <w:jc w:val="center"/>
            </w:pPr>
            <w:r>
              <w:t>4545,1</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655205,0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57395,2</w:t>
            </w:r>
          </w:p>
        </w:tc>
        <w:tc>
          <w:tcPr>
            <w:tcW w:w="1304" w:type="dxa"/>
            <w:tcBorders>
              <w:top w:val="nil"/>
              <w:left w:val="nil"/>
              <w:bottom w:val="nil"/>
              <w:right w:val="nil"/>
            </w:tcBorders>
          </w:tcPr>
          <w:p w:rsidR="008B26EE" w:rsidRDefault="008B26EE">
            <w:pPr>
              <w:pStyle w:val="ConsPlusNormal"/>
              <w:jc w:val="center"/>
            </w:pPr>
            <w:r>
              <w:t>11479,0</w:t>
            </w:r>
          </w:p>
        </w:tc>
        <w:tc>
          <w:tcPr>
            <w:tcW w:w="1531" w:type="dxa"/>
            <w:tcBorders>
              <w:top w:val="nil"/>
              <w:left w:val="nil"/>
              <w:bottom w:val="nil"/>
              <w:right w:val="nil"/>
            </w:tcBorders>
          </w:tcPr>
          <w:p w:rsidR="008B26EE" w:rsidRDefault="008B26EE">
            <w:pPr>
              <w:pStyle w:val="ConsPlusNormal"/>
              <w:jc w:val="center"/>
            </w:pPr>
            <w:r>
              <w:t>586330,8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685533,1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13656,0</w:t>
            </w:r>
          </w:p>
        </w:tc>
        <w:tc>
          <w:tcPr>
            <w:tcW w:w="1304" w:type="dxa"/>
            <w:tcBorders>
              <w:top w:val="nil"/>
              <w:left w:val="nil"/>
              <w:bottom w:val="nil"/>
              <w:right w:val="nil"/>
            </w:tcBorders>
          </w:tcPr>
          <w:p w:rsidR="008B26EE" w:rsidRDefault="008B26EE">
            <w:pPr>
              <w:pStyle w:val="ConsPlusNormal"/>
              <w:jc w:val="center"/>
            </w:pPr>
            <w:r>
              <w:t>2731,2</w:t>
            </w:r>
          </w:p>
        </w:tc>
        <w:tc>
          <w:tcPr>
            <w:tcW w:w="1531" w:type="dxa"/>
            <w:tcBorders>
              <w:top w:val="nil"/>
              <w:left w:val="nil"/>
              <w:bottom w:val="nil"/>
              <w:right w:val="nil"/>
            </w:tcBorders>
          </w:tcPr>
          <w:p w:rsidR="008B26EE" w:rsidRDefault="008B26EE">
            <w:pPr>
              <w:pStyle w:val="ConsPlusNormal"/>
              <w:jc w:val="center"/>
            </w:pPr>
            <w:r>
              <w:t>669145,9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770376,3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15346,1</w:t>
            </w:r>
          </w:p>
        </w:tc>
        <w:tc>
          <w:tcPr>
            <w:tcW w:w="1304" w:type="dxa"/>
            <w:tcBorders>
              <w:top w:val="nil"/>
              <w:left w:val="nil"/>
              <w:bottom w:val="nil"/>
              <w:right w:val="nil"/>
            </w:tcBorders>
          </w:tcPr>
          <w:p w:rsidR="008B26EE" w:rsidRDefault="008B26EE">
            <w:pPr>
              <w:pStyle w:val="ConsPlusNormal"/>
              <w:jc w:val="center"/>
            </w:pPr>
            <w:r>
              <w:t>3069,2</w:t>
            </w:r>
          </w:p>
        </w:tc>
        <w:tc>
          <w:tcPr>
            <w:tcW w:w="1531" w:type="dxa"/>
            <w:tcBorders>
              <w:top w:val="nil"/>
              <w:left w:val="nil"/>
              <w:bottom w:val="nil"/>
              <w:right w:val="nil"/>
            </w:tcBorders>
          </w:tcPr>
          <w:p w:rsidR="008B26EE" w:rsidRDefault="008B26EE">
            <w:pPr>
              <w:pStyle w:val="ConsPlusNormal"/>
              <w:jc w:val="center"/>
            </w:pPr>
            <w:r>
              <w:t>751961,0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 2019 - 2024</w:t>
            </w:r>
          </w:p>
        </w:tc>
        <w:tc>
          <w:tcPr>
            <w:tcW w:w="1587" w:type="dxa"/>
            <w:tcBorders>
              <w:top w:val="nil"/>
              <w:left w:val="nil"/>
              <w:bottom w:val="nil"/>
              <w:right w:val="nil"/>
            </w:tcBorders>
          </w:tcPr>
          <w:p w:rsidR="008B26EE" w:rsidRDefault="008B26EE">
            <w:pPr>
              <w:pStyle w:val="ConsPlusNormal"/>
              <w:jc w:val="center"/>
            </w:pPr>
            <w:r>
              <w:t>7406443,6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209382,0</w:t>
            </w:r>
          </w:p>
        </w:tc>
        <w:tc>
          <w:tcPr>
            <w:tcW w:w="1304" w:type="dxa"/>
            <w:tcBorders>
              <w:top w:val="nil"/>
              <w:left w:val="nil"/>
              <w:bottom w:val="nil"/>
              <w:right w:val="nil"/>
            </w:tcBorders>
          </w:tcPr>
          <w:p w:rsidR="008B26EE" w:rsidRDefault="008B26EE">
            <w:pPr>
              <w:pStyle w:val="ConsPlusNormal"/>
              <w:jc w:val="center"/>
            </w:pPr>
            <w:r>
              <w:t>42831,7</w:t>
            </w:r>
          </w:p>
        </w:tc>
        <w:tc>
          <w:tcPr>
            <w:tcW w:w="1531" w:type="dxa"/>
            <w:tcBorders>
              <w:top w:val="nil"/>
              <w:left w:val="nil"/>
              <w:bottom w:val="nil"/>
              <w:right w:val="nil"/>
            </w:tcBorders>
          </w:tcPr>
          <w:p w:rsidR="008B26EE" w:rsidRDefault="008B26EE">
            <w:pPr>
              <w:pStyle w:val="ConsPlusNormal"/>
              <w:jc w:val="center"/>
            </w:pPr>
            <w:r>
              <w:t>7154229,9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0B4522">
            <w:pPr>
              <w:pStyle w:val="ConsPlusNormal"/>
              <w:jc w:val="center"/>
              <w:outlineLvl w:val="3"/>
            </w:pPr>
            <w:hyperlink w:anchor="P1285" w:history="1">
              <w:r w:rsidR="008B26EE">
                <w:rPr>
                  <w:color w:val="0000FF"/>
                </w:rPr>
                <w:t>Подпрограмма</w:t>
              </w:r>
            </w:hyperlink>
            <w:r w:rsidR="008B26EE">
              <w:t xml:space="preserve"> "Стимулирование развития жилищного строительства в Волгоградской области"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w:t>
            </w:r>
          </w:p>
        </w:tc>
        <w:tc>
          <w:tcPr>
            <w:tcW w:w="2891" w:type="dxa"/>
            <w:vMerge w:val="restart"/>
            <w:tcBorders>
              <w:top w:val="nil"/>
              <w:left w:val="nil"/>
              <w:bottom w:val="nil"/>
              <w:right w:val="nil"/>
            </w:tcBorders>
          </w:tcPr>
          <w:p w:rsidR="008B26EE" w:rsidRDefault="008B26EE">
            <w:pPr>
              <w:pStyle w:val="ConsPlusNormal"/>
            </w:pPr>
            <w:r>
              <w:t>Улучшение качества жизни граждан Волгоградской области</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356762,7</w:t>
            </w:r>
          </w:p>
        </w:tc>
        <w:tc>
          <w:tcPr>
            <w:tcW w:w="1518" w:type="dxa"/>
            <w:tcBorders>
              <w:top w:val="nil"/>
              <w:left w:val="nil"/>
              <w:bottom w:val="nil"/>
              <w:right w:val="nil"/>
            </w:tcBorders>
          </w:tcPr>
          <w:p w:rsidR="008B26EE" w:rsidRDefault="008B26EE">
            <w:pPr>
              <w:pStyle w:val="ConsPlusNormal"/>
              <w:jc w:val="center"/>
            </w:pPr>
            <w:r>
              <w:t>140595,3</w:t>
            </w:r>
          </w:p>
        </w:tc>
        <w:tc>
          <w:tcPr>
            <w:tcW w:w="1361" w:type="dxa"/>
            <w:tcBorders>
              <w:top w:val="nil"/>
              <w:left w:val="nil"/>
              <w:bottom w:val="nil"/>
              <w:right w:val="nil"/>
            </w:tcBorders>
          </w:tcPr>
          <w:p w:rsidR="008B26EE" w:rsidRDefault="008B26EE">
            <w:pPr>
              <w:pStyle w:val="ConsPlusNormal"/>
              <w:jc w:val="center"/>
            </w:pPr>
            <w:r>
              <w:t>209898,5</w:t>
            </w:r>
          </w:p>
        </w:tc>
        <w:tc>
          <w:tcPr>
            <w:tcW w:w="1304" w:type="dxa"/>
            <w:tcBorders>
              <w:top w:val="nil"/>
              <w:left w:val="nil"/>
              <w:bottom w:val="nil"/>
              <w:right w:val="nil"/>
            </w:tcBorders>
          </w:tcPr>
          <w:p w:rsidR="008B26EE" w:rsidRDefault="008B26EE">
            <w:pPr>
              <w:pStyle w:val="ConsPlusNormal"/>
              <w:jc w:val="center"/>
            </w:pPr>
            <w:r>
              <w:t>6268,9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1318658,2</w:t>
            </w:r>
          </w:p>
        </w:tc>
        <w:tc>
          <w:tcPr>
            <w:tcW w:w="1518" w:type="dxa"/>
            <w:tcBorders>
              <w:top w:val="nil"/>
              <w:left w:val="nil"/>
              <w:bottom w:val="nil"/>
              <w:right w:val="nil"/>
            </w:tcBorders>
          </w:tcPr>
          <w:p w:rsidR="008B26EE" w:rsidRDefault="008B26EE">
            <w:pPr>
              <w:pStyle w:val="ConsPlusNormal"/>
              <w:jc w:val="center"/>
            </w:pPr>
            <w:r>
              <w:t>835614,5</w:t>
            </w:r>
          </w:p>
        </w:tc>
        <w:tc>
          <w:tcPr>
            <w:tcW w:w="1361" w:type="dxa"/>
            <w:tcBorders>
              <w:top w:val="nil"/>
              <w:left w:val="nil"/>
              <w:bottom w:val="nil"/>
              <w:right w:val="nil"/>
            </w:tcBorders>
          </w:tcPr>
          <w:p w:rsidR="008B26EE" w:rsidRDefault="008B26EE">
            <w:pPr>
              <w:pStyle w:val="ConsPlusNormal"/>
              <w:jc w:val="center"/>
            </w:pPr>
            <w:r>
              <w:t>482939,2</w:t>
            </w:r>
          </w:p>
        </w:tc>
        <w:tc>
          <w:tcPr>
            <w:tcW w:w="1304" w:type="dxa"/>
            <w:tcBorders>
              <w:top w:val="nil"/>
              <w:left w:val="nil"/>
              <w:bottom w:val="nil"/>
              <w:right w:val="nil"/>
            </w:tcBorders>
          </w:tcPr>
          <w:p w:rsidR="008B26EE" w:rsidRDefault="008B26EE">
            <w:pPr>
              <w:pStyle w:val="ConsPlusNormal"/>
              <w:jc w:val="center"/>
            </w:pPr>
            <w:r>
              <w:t>104,5</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1037557,9</w:t>
            </w:r>
          </w:p>
        </w:tc>
        <w:tc>
          <w:tcPr>
            <w:tcW w:w="1518" w:type="dxa"/>
            <w:tcBorders>
              <w:top w:val="nil"/>
              <w:left w:val="nil"/>
              <w:bottom w:val="nil"/>
              <w:right w:val="nil"/>
            </w:tcBorders>
          </w:tcPr>
          <w:p w:rsidR="008B26EE" w:rsidRDefault="008B26EE">
            <w:pPr>
              <w:pStyle w:val="ConsPlusNormal"/>
              <w:jc w:val="center"/>
            </w:pPr>
            <w:r>
              <w:t>474435,8</w:t>
            </w:r>
          </w:p>
        </w:tc>
        <w:tc>
          <w:tcPr>
            <w:tcW w:w="1361" w:type="dxa"/>
            <w:tcBorders>
              <w:top w:val="nil"/>
              <w:left w:val="nil"/>
              <w:bottom w:val="nil"/>
              <w:right w:val="nil"/>
            </w:tcBorders>
          </w:tcPr>
          <w:p w:rsidR="008B26EE" w:rsidRDefault="008B26EE">
            <w:pPr>
              <w:pStyle w:val="ConsPlusNormal"/>
              <w:jc w:val="center"/>
            </w:pPr>
            <w:r>
              <w:t>563066,9</w:t>
            </w:r>
          </w:p>
        </w:tc>
        <w:tc>
          <w:tcPr>
            <w:tcW w:w="1304" w:type="dxa"/>
            <w:tcBorders>
              <w:top w:val="nil"/>
              <w:left w:val="nil"/>
              <w:bottom w:val="nil"/>
              <w:right w:val="nil"/>
            </w:tcBorders>
          </w:tcPr>
          <w:p w:rsidR="008B26EE" w:rsidRDefault="008B26EE">
            <w:pPr>
              <w:pStyle w:val="ConsPlusNormal"/>
              <w:jc w:val="center"/>
            </w:pPr>
            <w:r>
              <w:t>55,2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2091665,5</w:t>
            </w:r>
          </w:p>
        </w:tc>
        <w:tc>
          <w:tcPr>
            <w:tcW w:w="1518" w:type="dxa"/>
            <w:tcBorders>
              <w:top w:val="nil"/>
              <w:left w:val="nil"/>
              <w:bottom w:val="nil"/>
              <w:right w:val="nil"/>
            </w:tcBorders>
          </w:tcPr>
          <w:p w:rsidR="008B26EE" w:rsidRDefault="008B26EE">
            <w:pPr>
              <w:pStyle w:val="ConsPlusNormal"/>
              <w:jc w:val="center"/>
            </w:pPr>
            <w:r>
              <w:t>1206814,6</w:t>
            </w:r>
          </w:p>
        </w:tc>
        <w:tc>
          <w:tcPr>
            <w:tcW w:w="1361" w:type="dxa"/>
            <w:tcBorders>
              <w:top w:val="nil"/>
              <w:left w:val="nil"/>
              <w:bottom w:val="nil"/>
              <w:right w:val="nil"/>
            </w:tcBorders>
          </w:tcPr>
          <w:p w:rsidR="008B26EE" w:rsidRDefault="008B26EE">
            <w:pPr>
              <w:pStyle w:val="ConsPlusNormal"/>
              <w:jc w:val="center"/>
            </w:pPr>
            <w:r>
              <w:t>845559,3</w:t>
            </w:r>
          </w:p>
        </w:tc>
        <w:tc>
          <w:tcPr>
            <w:tcW w:w="1304" w:type="dxa"/>
            <w:tcBorders>
              <w:top w:val="nil"/>
              <w:left w:val="nil"/>
              <w:bottom w:val="nil"/>
              <w:right w:val="nil"/>
            </w:tcBorders>
          </w:tcPr>
          <w:p w:rsidR="008B26EE" w:rsidRDefault="008B26EE">
            <w:pPr>
              <w:pStyle w:val="ConsPlusNormal"/>
              <w:jc w:val="center"/>
            </w:pPr>
            <w:r>
              <w:t>39291,6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1713995,2</w:t>
            </w:r>
          </w:p>
        </w:tc>
        <w:tc>
          <w:tcPr>
            <w:tcW w:w="1518" w:type="dxa"/>
            <w:tcBorders>
              <w:top w:val="nil"/>
              <w:left w:val="nil"/>
              <w:bottom w:val="nil"/>
              <w:right w:val="nil"/>
            </w:tcBorders>
          </w:tcPr>
          <w:p w:rsidR="008B26EE" w:rsidRDefault="008B26EE">
            <w:pPr>
              <w:pStyle w:val="ConsPlusNormal"/>
              <w:jc w:val="center"/>
            </w:pPr>
            <w:r>
              <w:t>294912,0</w:t>
            </w:r>
          </w:p>
        </w:tc>
        <w:tc>
          <w:tcPr>
            <w:tcW w:w="1361" w:type="dxa"/>
            <w:tcBorders>
              <w:top w:val="nil"/>
              <w:left w:val="nil"/>
              <w:bottom w:val="nil"/>
              <w:right w:val="nil"/>
            </w:tcBorders>
          </w:tcPr>
          <w:p w:rsidR="008B26EE" w:rsidRDefault="008B26EE">
            <w:pPr>
              <w:pStyle w:val="ConsPlusNormal"/>
              <w:jc w:val="center"/>
            </w:pPr>
            <w:r>
              <w:t>527828,9</w:t>
            </w:r>
          </w:p>
        </w:tc>
        <w:tc>
          <w:tcPr>
            <w:tcW w:w="1304" w:type="dxa"/>
            <w:tcBorders>
              <w:top w:val="nil"/>
              <w:left w:val="nil"/>
              <w:bottom w:val="nil"/>
              <w:right w:val="nil"/>
            </w:tcBorders>
          </w:tcPr>
          <w:p w:rsidR="008B26EE" w:rsidRDefault="008B26EE">
            <w:pPr>
              <w:pStyle w:val="ConsPlusNormal"/>
              <w:jc w:val="center"/>
            </w:pPr>
            <w:r>
              <w:t>9601,8</w:t>
            </w:r>
          </w:p>
        </w:tc>
        <w:tc>
          <w:tcPr>
            <w:tcW w:w="1531" w:type="dxa"/>
            <w:tcBorders>
              <w:top w:val="nil"/>
              <w:left w:val="nil"/>
              <w:bottom w:val="nil"/>
              <w:right w:val="nil"/>
            </w:tcBorders>
          </w:tcPr>
          <w:p w:rsidR="008B26EE" w:rsidRDefault="008B26EE">
            <w:pPr>
              <w:pStyle w:val="ConsPlusNormal"/>
              <w:jc w:val="center"/>
            </w:pPr>
            <w:r>
              <w:t>881652,5</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1254037,9</w:t>
            </w:r>
          </w:p>
        </w:tc>
        <w:tc>
          <w:tcPr>
            <w:tcW w:w="1518" w:type="dxa"/>
            <w:tcBorders>
              <w:top w:val="nil"/>
              <w:left w:val="nil"/>
              <w:bottom w:val="nil"/>
              <w:right w:val="nil"/>
            </w:tcBorders>
          </w:tcPr>
          <w:p w:rsidR="008B26EE" w:rsidRDefault="008B26EE">
            <w:pPr>
              <w:pStyle w:val="ConsPlusNormal"/>
              <w:jc w:val="center"/>
            </w:pPr>
            <w:r>
              <w:t>311281,6</w:t>
            </w:r>
          </w:p>
        </w:tc>
        <w:tc>
          <w:tcPr>
            <w:tcW w:w="1361" w:type="dxa"/>
            <w:tcBorders>
              <w:top w:val="nil"/>
              <w:left w:val="nil"/>
              <w:bottom w:val="nil"/>
              <w:right w:val="nil"/>
            </w:tcBorders>
          </w:tcPr>
          <w:p w:rsidR="008B26EE" w:rsidRDefault="008B26EE">
            <w:pPr>
              <w:pStyle w:val="ConsPlusNormal"/>
              <w:jc w:val="center"/>
            </w:pPr>
            <w:r>
              <w:t>571930,8</w:t>
            </w:r>
          </w:p>
        </w:tc>
        <w:tc>
          <w:tcPr>
            <w:tcW w:w="1304" w:type="dxa"/>
            <w:tcBorders>
              <w:top w:val="nil"/>
              <w:left w:val="nil"/>
              <w:bottom w:val="nil"/>
              <w:right w:val="nil"/>
            </w:tcBorders>
          </w:tcPr>
          <w:p w:rsidR="008B26EE" w:rsidRDefault="008B26EE">
            <w:pPr>
              <w:pStyle w:val="ConsPlusNormal"/>
              <w:jc w:val="center"/>
            </w:pPr>
            <w:r>
              <w:t>10134,8</w:t>
            </w:r>
          </w:p>
        </w:tc>
        <w:tc>
          <w:tcPr>
            <w:tcW w:w="1531" w:type="dxa"/>
            <w:tcBorders>
              <w:top w:val="nil"/>
              <w:left w:val="nil"/>
              <w:bottom w:val="nil"/>
              <w:right w:val="nil"/>
            </w:tcBorders>
          </w:tcPr>
          <w:p w:rsidR="008B26EE" w:rsidRDefault="008B26EE">
            <w:pPr>
              <w:pStyle w:val="ConsPlusNormal"/>
              <w:jc w:val="center"/>
            </w:pPr>
            <w:r>
              <w:t>360690,7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235300,0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235300,0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248100,0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248100,0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248900,0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248900,0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w:t>
            </w:r>
          </w:p>
        </w:tc>
        <w:tc>
          <w:tcPr>
            <w:tcW w:w="2891" w:type="dxa"/>
            <w:tcBorders>
              <w:top w:val="nil"/>
              <w:left w:val="nil"/>
              <w:bottom w:val="nil"/>
              <w:right w:val="nil"/>
            </w:tcBorders>
          </w:tcPr>
          <w:p w:rsidR="008B26EE" w:rsidRDefault="008B26EE">
            <w:pPr>
              <w:pStyle w:val="ConsPlusNormal"/>
            </w:pPr>
            <w:r>
              <w:t>Вовлечение в оборот земельных участков в Волгоградской области в целях обеспечения строительства жилья</w:t>
            </w:r>
          </w:p>
        </w:tc>
        <w:tc>
          <w:tcPr>
            <w:tcW w:w="2835" w:type="dxa"/>
            <w:tcBorders>
              <w:top w:val="nil"/>
              <w:left w:val="nil"/>
              <w:bottom w:val="nil"/>
              <w:right w:val="nil"/>
            </w:tcBorders>
          </w:tcPr>
          <w:p w:rsidR="008B26EE" w:rsidRDefault="008B26EE">
            <w:pPr>
              <w:pStyle w:val="ConsPlusNormal"/>
            </w:pPr>
            <w:r>
              <w:t>комитет по управлению государственным имуществом</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12 земельных участков, вовлеченных в оборот в целях обеспечения строительства жилья (количество участков будет уточняться в период действия подпрограммы)</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13.2.</w:t>
            </w:r>
          </w:p>
        </w:tc>
        <w:tc>
          <w:tcPr>
            <w:tcW w:w="2891" w:type="dxa"/>
            <w:tcBorders>
              <w:top w:val="nil"/>
              <w:left w:val="nil"/>
              <w:bottom w:val="nil"/>
              <w:right w:val="nil"/>
            </w:tcBorders>
          </w:tcPr>
          <w:p w:rsidR="008B26EE" w:rsidRDefault="008B26EE">
            <w:pPr>
              <w:pStyle w:val="ConsPlusNormal"/>
            </w:pPr>
            <w:r>
              <w:t>Обеспечение инженерной инфраструктурой земельных участков, предоставляемых гражданам, имеющим трех и более детей</w:t>
            </w:r>
          </w:p>
        </w:tc>
        <w:tc>
          <w:tcPr>
            <w:tcW w:w="2835" w:type="dxa"/>
            <w:tcBorders>
              <w:top w:val="nil"/>
              <w:left w:val="nil"/>
              <w:bottom w:val="nil"/>
              <w:right w:val="nil"/>
            </w:tcBorders>
          </w:tcPr>
          <w:p w:rsidR="008B26EE" w:rsidRDefault="008B26EE">
            <w:pPr>
              <w:pStyle w:val="ConsPlusNormal"/>
            </w:pPr>
            <w:r>
              <w:t>комитет строительства, комитет ЖКХ и ТЭК</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обеспечение земельных участков, выделенных семьям, имеющим трех и более детей, инженерной инфраструктурой</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13.3.</w:t>
            </w:r>
          </w:p>
        </w:tc>
        <w:tc>
          <w:tcPr>
            <w:tcW w:w="2891" w:type="dxa"/>
            <w:tcBorders>
              <w:top w:val="nil"/>
              <w:left w:val="nil"/>
              <w:bottom w:val="nil"/>
              <w:right w:val="nil"/>
            </w:tcBorders>
          </w:tcPr>
          <w:p w:rsidR="008B26EE" w:rsidRDefault="008B26EE">
            <w:pPr>
              <w:pStyle w:val="ConsPlusNormal"/>
            </w:pPr>
            <w:r>
              <w:t>Обеспечение системами инженерно-технического обеспечения земельных участков, полномочия по управлению и распоряжению которыми переданы единым институтом развития в жилищной сфере органам государственной власти Волгоградской области, предоставляемых гражданам, имеющим трех и более детей</w:t>
            </w:r>
          </w:p>
        </w:tc>
        <w:tc>
          <w:tcPr>
            <w:tcW w:w="2835" w:type="dxa"/>
            <w:tcBorders>
              <w:top w:val="nil"/>
              <w:left w:val="nil"/>
              <w:bottom w:val="nil"/>
              <w:right w:val="nil"/>
            </w:tcBorders>
          </w:tcPr>
          <w:p w:rsidR="008B26EE" w:rsidRDefault="008B26EE">
            <w:pPr>
              <w:pStyle w:val="ConsPlusNormal"/>
            </w:pPr>
            <w:r>
              <w:t>комитет строительства, комитет ЖКХ и ТЭК</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обеспечение системами инженерно-технического обеспечения 1052 земельных участков</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13.4.</w:t>
            </w:r>
          </w:p>
        </w:tc>
        <w:tc>
          <w:tcPr>
            <w:tcW w:w="2891" w:type="dxa"/>
            <w:tcBorders>
              <w:top w:val="nil"/>
              <w:left w:val="nil"/>
              <w:bottom w:val="nil"/>
              <w:right w:val="nil"/>
            </w:tcBorders>
          </w:tcPr>
          <w:p w:rsidR="008B26EE" w:rsidRDefault="008B26EE">
            <w:pPr>
              <w:pStyle w:val="ConsPlusNormal"/>
            </w:pPr>
            <w:r>
              <w:t>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509540,8</w:t>
            </w:r>
          </w:p>
        </w:tc>
        <w:tc>
          <w:tcPr>
            <w:tcW w:w="1518" w:type="dxa"/>
            <w:tcBorders>
              <w:top w:val="nil"/>
              <w:left w:val="nil"/>
              <w:bottom w:val="nil"/>
              <w:right w:val="nil"/>
            </w:tcBorders>
          </w:tcPr>
          <w:p w:rsidR="008B26EE" w:rsidRDefault="008B26EE">
            <w:pPr>
              <w:pStyle w:val="ConsPlusNormal"/>
              <w:jc w:val="center"/>
            </w:pPr>
            <w:r>
              <w:t>407591,8</w:t>
            </w:r>
          </w:p>
        </w:tc>
        <w:tc>
          <w:tcPr>
            <w:tcW w:w="1361" w:type="dxa"/>
            <w:tcBorders>
              <w:top w:val="nil"/>
              <w:left w:val="nil"/>
              <w:bottom w:val="nil"/>
              <w:right w:val="nil"/>
            </w:tcBorders>
          </w:tcPr>
          <w:p w:rsidR="008B26EE" w:rsidRDefault="008B26EE">
            <w:pPr>
              <w:pStyle w:val="ConsPlusNormal"/>
              <w:jc w:val="center"/>
            </w:pPr>
            <w:r>
              <w:t>101898,0</w:t>
            </w:r>
          </w:p>
        </w:tc>
        <w:tc>
          <w:tcPr>
            <w:tcW w:w="1304" w:type="dxa"/>
            <w:tcBorders>
              <w:top w:val="nil"/>
              <w:left w:val="nil"/>
              <w:bottom w:val="nil"/>
              <w:right w:val="nil"/>
            </w:tcBorders>
          </w:tcPr>
          <w:p w:rsidR="008B26EE" w:rsidRDefault="008B26EE">
            <w:pPr>
              <w:pStyle w:val="ConsPlusNormal"/>
              <w:jc w:val="center"/>
            </w:pPr>
            <w:r>
              <w:t>51,0</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обеспечение ввода жилья в рамках государственной программы за период ее реализации в объеме 4145 тыс. кв. метров</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13.5.</w:t>
            </w:r>
          </w:p>
        </w:tc>
        <w:tc>
          <w:tcPr>
            <w:tcW w:w="2891" w:type="dxa"/>
            <w:vMerge w:val="restart"/>
            <w:tcBorders>
              <w:top w:val="nil"/>
              <w:left w:val="nil"/>
              <w:bottom w:val="nil"/>
              <w:right w:val="nil"/>
            </w:tcBorders>
          </w:tcPr>
          <w:p w:rsidR="008B26EE" w:rsidRDefault="008B26EE">
            <w:pPr>
              <w:pStyle w:val="ConsPlusNormal"/>
            </w:pPr>
            <w:r>
              <w:t>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281742,8</w:t>
            </w:r>
          </w:p>
        </w:tc>
        <w:tc>
          <w:tcPr>
            <w:tcW w:w="1518" w:type="dxa"/>
            <w:tcBorders>
              <w:top w:val="nil"/>
              <w:left w:val="nil"/>
              <w:bottom w:val="nil"/>
              <w:right w:val="nil"/>
            </w:tcBorders>
          </w:tcPr>
          <w:p w:rsidR="008B26EE" w:rsidRDefault="008B26EE">
            <w:pPr>
              <w:pStyle w:val="ConsPlusNormal"/>
              <w:jc w:val="center"/>
            </w:pPr>
            <w:r>
              <w:t>242274,5</w:t>
            </w:r>
          </w:p>
        </w:tc>
        <w:tc>
          <w:tcPr>
            <w:tcW w:w="1361" w:type="dxa"/>
            <w:tcBorders>
              <w:top w:val="nil"/>
              <w:left w:val="nil"/>
              <w:bottom w:val="nil"/>
              <w:right w:val="nil"/>
            </w:tcBorders>
          </w:tcPr>
          <w:p w:rsidR="008B26EE" w:rsidRDefault="008B26EE">
            <w:pPr>
              <w:pStyle w:val="ConsPlusNormal"/>
              <w:jc w:val="center"/>
            </w:pPr>
            <w:r>
              <w:t>39440,1</w:t>
            </w:r>
          </w:p>
        </w:tc>
        <w:tc>
          <w:tcPr>
            <w:tcW w:w="1304" w:type="dxa"/>
            <w:tcBorders>
              <w:top w:val="nil"/>
              <w:left w:val="nil"/>
              <w:bottom w:val="nil"/>
              <w:right w:val="nil"/>
            </w:tcBorders>
          </w:tcPr>
          <w:p w:rsidR="008B26EE" w:rsidRDefault="008B26EE">
            <w:pPr>
              <w:pStyle w:val="ConsPlusNormal"/>
              <w:jc w:val="center"/>
            </w:pPr>
            <w:r>
              <w:t>28,2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ввода жилья в рамках государственной программы за период ее реализации в объеме 280,7 тыс. кв. метров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710469,8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710469,8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360690,7</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360690,7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13.6.</w:t>
            </w:r>
          </w:p>
        </w:tc>
        <w:tc>
          <w:tcPr>
            <w:tcW w:w="2891" w:type="dxa"/>
            <w:vMerge w:val="restart"/>
            <w:tcBorders>
              <w:top w:val="nil"/>
              <w:left w:val="nil"/>
              <w:bottom w:val="nil"/>
              <w:right w:val="nil"/>
            </w:tcBorders>
          </w:tcPr>
          <w:p w:rsidR="008B26EE" w:rsidRDefault="008B26EE">
            <w:pPr>
              <w:pStyle w:val="ConsPlusNormal"/>
            </w:pPr>
            <w:r>
              <w:t>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автомобильных дорог в микрорайонах массовой малоэтажной и многоквартирной застройки жильем</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158506,5</w:t>
            </w:r>
          </w:p>
        </w:tc>
        <w:tc>
          <w:tcPr>
            <w:tcW w:w="1518" w:type="dxa"/>
            <w:tcBorders>
              <w:top w:val="nil"/>
              <w:left w:val="nil"/>
              <w:bottom w:val="nil"/>
              <w:right w:val="nil"/>
            </w:tcBorders>
          </w:tcPr>
          <w:p w:rsidR="008B26EE" w:rsidRDefault="008B26EE">
            <w:pPr>
              <w:pStyle w:val="ConsPlusNormal"/>
              <w:jc w:val="center"/>
            </w:pPr>
            <w:r>
              <w:t>140595,3</w:t>
            </w:r>
          </w:p>
        </w:tc>
        <w:tc>
          <w:tcPr>
            <w:tcW w:w="1361" w:type="dxa"/>
            <w:tcBorders>
              <w:top w:val="nil"/>
              <w:left w:val="nil"/>
              <w:bottom w:val="nil"/>
              <w:right w:val="nil"/>
            </w:tcBorders>
          </w:tcPr>
          <w:p w:rsidR="008B26EE" w:rsidRDefault="008B26EE">
            <w:pPr>
              <w:pStyle w:val="ConsPlusNormal"/>
              <w:jc w:val="center"/>
            </w:pPr>
            <w:r>
              <w:t>11642,3</w:t>
            </w:r>
          </w:p>
        </w:tc>
        <w:tc>
          <w:tcPr>
            <w:tcW w:w="1304" w:type="dxa"/>
            <w:tcBorders>
              <w:top w:val="nil"/>
              <w:left w:val="nil"/>
              <w:bottom w:val="nil"/>
              <w:right w:val="nil"/>
            </w:tcBorders>
          </w:tcPr>
          <w:p w:rsidR="008B26EE" w:rsidRDefault="008B26EE">
            <w:pPr>
              <w:pStyle w:val="ConsPlusNormal"/>
              <w:jc w:val="center"/>
            </w:pPr>
            <w:r>
              <w:t>6268,9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ввода жилья в рамках государственной программы за период ее реализации в объеме 4145 тыс. кв. метров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203011,7</w:t>
            </w:r>
          </w:p>
        </w:tc>
        <w:tc>
          <w:tcPr>
            <w:tcW w:w="1518" w:type="dxa"/>
            <w:tcBorders>
              <w:top w:val="nil"/>
              <w:left w:val="nil"/>
              <w:bottom w:val="nil"/>
              <w:right w:val="nil"/>
            </w:tcBorders>
          </w:tcPr>
          <w:p w:rsidR="008B26EE" w:rsidRDefault="008B26EE">
            <w:pPr>
              <w:pStyle w:val="ConsPlusNormal"/>
              <w:jc w:val="center"/>
            </w:pPr>
            <w:r>
              <w:t>162393,2</w:t>
            </w:r>
          </w:p>
        </w:tc>
        <w:tc>
          <w:tcPr>
            <w:tcW w:w="1361" w:type="dxa"/>
            <w:tcBorders>
              <w:top w:val="nil"/>
              <w:left w:val="nil"/>
              <w:bottom w:val="nil"/>
              <w:right w:val="nil"/>
            </w:tcBorders>
          </w:tcPr>
          <w:p w:rsidR="008B26EE" w:rsidRDefault="008B26EE">
            <w:pPr>
              <w:pStyle w:val="ConsPlusNormal"/>
              <w:jc w:val="center"/>
            </w:pPr>
            <w:r>
              <w:t>40598,2</w:t>
            </w:r>
          </w:p>
        </w:tc>
        <w:tc>
          <w:tcPr>
            <w:tcW w:w="1304" w:type="dxa"/>
            <w:tcBorders>
              <w:top w:val="nil"/>
              <w:left w:val="nil"/>
              <w:bottom w:val="nil"/>
              <w:right w:val="nil"/>
            </w:tcBorders>
          </w:tcPr>
          <w:p w:rsidR="008B26EE" w:rsidRDefault="008B26EE">
            <w:pPr>
              <w:pStyle w:val="ConsPlusNormal"/>
              <w:jc w:val="center"/>
            </w:pPr>
            <w:r>
              <w:t>20,3</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13.7.</w:t>
            </w:r>
          </w:p>
        </w:tc>
        <w:tc>
          <w:tcPr>
            <w:tcW w:w="2891" w:type="dxa"/>
            <w:vMerge w:val="restart"/>
            <w:tcBorders>
              <w:top w:val="nil"/>
              <w:left w:val="nil"/>
              <w:bottom w:val="nil"/>
              <w:right w:val="nil"/>
            </w:tcBorders>
          </w:tcPr>
          <w:p w:rsidR="008B26EE" w:rsidRDefault="008B26EE">
            <w:pPr>
              <w:pStyle w:val="ConsPlusNormal"/>
            </w:pPr>
            <w:r>
              <w:t>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автомобильных дорог в рамках реализации проектов по развитию территорий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143955,7</w:t>
            </w:r>
          </w:p>
        </w:tc>
        <w:tc>
          <w:tcPr>
            <w:tcW w:w="1518" w:type="dxa"/>
            <w:tcBorders>
              <w:top w:val="nil"/>
              <w:left w:val="nil"/>
              <w:bottom w:val="nil"/>
              <w:right w:val="nil"/>
            </w:tcBorders>
          </w:tcPr>
          <w:p w:rsidR="008B26EE" w:rsidRDefault="008B26EE">
            <w:pPr>
              <w:pStyle w:val="ConsPlusNormal"/>
              <w:jc w:val="center"/>
            </w:pPr>
            <w:r>
              <w:t>123789,5</w:t>
            </w:r>
          </w:p>
        </w:tc>
        <w:tc>
          <w:tcPr>
            <w:tcW w:w="1361" w:type="dxa"/>
            <w:tcBorders>
              <w:top w:val="nil"/>
              <w:left w:val="nil"/>
              <w:bottom w:val="nil"/>
              <w:right w:val="nil"/>
            </w:tcBorders>
          </w:tcPr>
          <w:p w:rsidR="008B26EE" w:rsidRDefault="008B26EE">
            <w:pPr>
              <w:pStyle w:val="ConsPlusNormal"/>
              <w:jc w:val="center"/>
            </w:pPr>
            <w:r>
              <w:t>20151,8</w:t>
            </w:r>
          </w:p>
        </w:tc>
        <w:tc>
          <w:tcPr>
            <w:tcW w:w="1304" w:type="dxa"/>
            <w:tcBorders>
              <w:top w:val="nil"/>
              <w:left w:val="nil"/>
              <w:bottom w:val="nil"/>
              <w:right w:val="nil"/>
            </w:tcBorders>
          </w:tcPr>
          <w:p w:rsidR="008B26EE" w:rsidRDefault="008B26EE">
            <w:pPr>
              <w:pStyle w:val="ConsPlusNormal"/>
              <w:jc w:val="center"/>
            </w:pPr>
            <w:r>
              <w:t>14,4</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ввода жилья в рамках государственной программы за период ее реализации в объеме 280,7 тыс. кв. метров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346352,5</w:t>
            </w:r>
          </w:p>
        </w:tc>
        <w:tc>
          <w:tcPr>
            <w:tcW w:w="1518" w:type="dxa"/>
            <w:tcBorders>
              <w:top w:val="nil"/>
              <w:left w:val="nil"/>
              <w:bottom w:val="nil"/>
              <w:right w:val="nil"/>
            </w:tcBorders>
          </w:tcPr>
          <w:p w:rsidR="008B26EE" w:rsidRDefault="008B26EE">
            <w:pPr>
              <w:pStyle w:val="ConsPlusNormal"/>
              <w:jc w:val="center"/>
            </w:pPr>
            <w:r>
              <w:t>297863,2</w:t>
            </w:r>
          </w:p>
        </w:tc>
        <w:tc>
          <w:tcPr>
            <w:tcW w:w="1361" w:type="dxa"/>
            <w:tcBorders>
              <w:top w:val="nil"/>
              <w:left w:val="nil"/>
              <w:bottom w:val="nil"/>
              <w:right w:val="nil"/>
            </w:tcBorders>
          </w:tcPr>
          <w:p w:rsidR="008B26EE" w:rsidRDefault="008B26EE">
            <w:pPr>
              <w:pStyle w:val="ConsPlusNormal"/>
              <w:jc w:val="center"/>
            </w:pPr>
            <w:r>
              <w:t>38791,4</w:t>
            </w:r>
          </w:p>
        </w:tc>
        <w:tc>
          <w:tcPr>
            <w:tcW w:w="1304" w:type="dxa"/>
            <w:tcBorders>
              <w:top w:val="nil"/>
              <w:left w:val="nil"/>
              <w:bottom w:val="nil"/>
              <w:right w:val="nil"/>
            </w:tcBorders>
          </w:tcPr>
          <w:p w:rsidR="008B26EE" w:rsidRDefault="008B26EE">
            <w:pPr>
              <w:pStyle w:val="ConsPlusNormal"/>
              <w:jc w:val="center"/>
            </w:pPr>
            <w:r>
              <w:t>9697,9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171182,7</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171182,7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13.8.</w:t>
            </w:r>
          </w:p>
        </w:tc>
        <w:tc>
          <w:tcPr>
            <w:tcW w:w="2891" w:type="dxa"/>
            <w:tcBorders>
              <w:top w:val="nil"/>
              <w:left w:val="nil"/>
              <w:bottom w:val="nil"/>
              <w:right w:val="nil"/>
            </w:tcBorders>
          </w:tcPr>
          <w:p w:rsidR="008B26EE" w:rsidRDefault="008B26EE">
            <w:pPr>
              <w:pStyle w:val="ConsPlusNormal"/>
            </w:pPr>
            <w:r>
              <w:t>Формирование условий для создания жилищных некоммерческих объединений граждан, включая жилищно-строительные кооперативы</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2016 - 2020</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создание условий для консолидации граждан в жилищные некоммерческие объединения в целях снижения общих затрат при строительстве жилья</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13.9.</w:t>
            </w:r>
          </w:p>
        </w:tc>
        <w:tc>
          <w:tcPr>
            <w:tcW w:w="2891" w:type="dxa"/>
            <w:vMerge w:val="restart"/>
            <w:tcBorders>
              <w:top w:val="nil"/>
              <w:left w:val="nil"/>
              <w:bottom w:val="nil"/>
              <w:right w:val="nil"/>
            </w:tcBorders>
          </w:tcPr>
          <w:p w:rsidR="008B26EE" w:rsidRDefault="008B26EE">
            <w:pPr>
              <w:pStyle w:val="ConsPlusNormal"/>
            </w:pPr>
            <w:r>
              <w:t>Предоставление специализированной областной ипотечной организации в соответствии с законом об областном бюджете субсидии на компенсацию гражданам части расходов по оплате процентов по ипотечным жилищным кредитам (займам), предоставленным для приобретения или строительства на территории Волгоградской области жилых помещений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140000,0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140000,0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предоставление финансовой поддержки 5300 гражданам в виде компенсации части расходов по оплате процентов по ипотечным кредитам (займам)</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85974,6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85974,6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70448,0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70448,0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79918,0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79918,0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145994,8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145994,8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163850,8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163850,8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145300,0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145300,0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156100,0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156100,0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153900,0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153900,0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13.10.</w:t>
            </w:r>
          </w:p>
        </w:tc>
        <w:tc>
          <w:tcPr>
            <w:tcW w:w="2891" w:type="dxa"/>
            <w:tcBorders>
              <w:top w:val="nil"/>
              <w:left w:val="nil"/>
              <w:bottom w:val="nil"/>
              <w:right w:val="nil"/>
            </w:tcBorders>
          </w:tcPr>
          <w:p w:rsidR="008B26EE" w:rsidRDefault="008B26EE">
            <w:pPr>
              <w:pStyle w:val="ConsPlusNormal"/>
            </w:pPr>
            <w:r>
              <w:t xml:space="preserve">Реализация на территории Волгоградской области программы "Жилье для российской семьи" в рамках государственной </w:t>
            </w:r>
            <w:hyperlink r:id="rId6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2016 - 2017</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1963 гражданина, улучшивших свои жилищные условия в рамках реализации программы "Жилье для российской семьи"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13.11.</w:t>
            </w:r>
          </w:p>
        </w:tc>
        <w:tc>
          <w:tcPr>
            <w:tcW w:w="2891" w:type="dxa"/>
            <w:vMerge w:val="restart"/>
            <w:tcBorders>
              <w:top w:val="nil"/>
              <w:left w:val="nil"/>
              <w:bottom w:val="nil"/>
              <w:right w:val="nil"/>
            </w:tcBorders>
          </w:tcPr>
          <w:p w:rsidR="008B26EE" w:rsidRDefault="008B26EE">
            <w:pPr>
              <w:pStyle w:val="ConsPlusNormal"/>
            </w:pPr>
            <w:r>
              <w:t>Предоставление субсидий открытому акционерному обществу "Волгоградское агентство ипотечного жилищного кредитования" на компенсацию затрат, связанных с предоставлением отдельным категориям граждан ипотечных займов со сниженной процентной ставкой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15552,0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15552,0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предоставление 780 гражданам ипотечных займов со сниженной процентной ставкой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30000,0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32000,0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32000,0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35000,0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13.12.</w:t>
            </w:r>
          </w:p>
        </w:tc>
        <w:tc>
          <w:tcPr>
            <w:tcW w:w="2891" w:type="dxa"/>
            <w:vMerge w:val="restart"/>
            <w:tcBorders>
              <w:top w:val="nil"/>
              <w:left w:val="nil"/>
              <w:bottom w:val="nil"/>
              <w:right w:val="nil"/>
            </w:tcBorders>
          </w:tcPr>
          <w:p w:rsidR="008B26EE" w:rsidRDefault="008B26EE">
            <w:pPr>
              <w:pStyle w:val="ConsPlusNormal"/>
            </w:pPr>
            <w:r>
              <w:t>Обеспечение деятельности казенных учреждений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49756,2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49756,2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ввод 25 объектов для областных государственных нужд в рамках государственной программы за период ее реализации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80559,6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80559,6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83216,2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83216,2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88374,8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88374,8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13.13.</w:t>
            </w:r>
          </w:p>
        </w:tc>
        <w:tc>
          <w:tcPr>
            <w:tcW w:w="2891" w:type="dxa"/>
            <w:vMerge w:val="restart"/>
            <w:tcBorders>
              <w:top w:val="nil"/>
              <w:left w:val="nil"/>
              <w:bottom w:val="nil"/>
              <w:right w:val="nil"/>
            </w:tcBorders>
          </w:tcPr>
          <w:p w:rsidR="008B26EE" w:rsidRDefault="008B26EE">
            <w:pPr>
              <w:pStyle w:val="ConsPlusNormal"/>
            </w:pPr>
            <w:r>
              <w:t>Разработка региональных нормативов градостроительного проектирования Волгоградской области</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1800,0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1800,0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документ, устанавливающий расчетные показатели минимального уровня обеспеченности объектами регионального значения и их территориальной доступности, а также предельные значения расчетных показателей минимально допустимого уровня обеспеченности объектами местного значения и их территориальной доступности для населения Волгоградской области, учитываемые при разработке региональных и муниципальных документов территориального планирования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13.14.</w:t>
            </w:r>
          </w:p>
        </w:tc>
        <w:tc>
          <w:tcPr>
            <w:tcW w:w="2891" w:type="dxa"/>
            <w:vMerge w:val="restart"/>
            <w:tcBorders>
              <w:top w:val="nil"/>
              <w:left w:val="nil"/>
              <w:bottom w:val="nil"/>
              <w:right w:val="nil"/>
            </w:tcBorders>
          </w:tcPr>
          <w:p w:rsidR="008B26EE" w:rsidRDefault="008B26EE">
            <w:pPr>
              <w:pStyle w:val="ConsPlusNormal"/>
            </w:pPr>
            <w:r>
              <w:t>Разработка актуализированной Схемы территориального планирования Волгоградской области, в том числе внесение изменений</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7800,0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7800,0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региона документом территориального планирования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2600,0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2600,0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1395,6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1395,6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13.15.</w:t>
            </w:r>
          </w:p>
        </w:tc>
        <w:tc>
          <w:tcPr>
            <w:tcW w:w="2891" w:type="dxa"/>
            <w:tcBorders>
              <w:top w:val="nil"/>
              <w:left w:val="nil"/>
              <w:bottom w:val="nil"/>
              <w:right w:val="nil"/>
            </w:tcBorders>
          </w:tcPr>
          <w:p w:rsidR="008B26EE" w:rsidRDefault="008B26EE">
            <w:pPr>
              <w:pStyle w:val="ConsPlusNormal"/>
            </w:pPr>
            <w:r>
              <w:t>Разработка материалов, необходимых для установления границ зон затопления и подтопления на территории Волгоградской области</w:t>
            </w:r>
          </w:p>
        </w:tc>
        <w:tc>
          <w:tcPr>
            <w:tcW w:w="2835" w:type="dxa"/>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отражение зон с особыми условиями использования территорий в региональных и муниципальных документах территориального планирования Волгоградской области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13.16.</w:t>
            </w:r>
          </w:p>
        </w:tc>
        <w:tc>
          <w:tcPr>
            <w:tcW w:w="2891" w:type="dxa"/>
            <w:vMerge w:val="restart"/>
            <w:tcBorders>
              <w:top w:val="nil"/>
              <w:left w:val="nil"/>
              <w:bottom w:val="nil"/>
              <w:right w:val="nil"/>
            </w:tcBorders>
          </w:tcPr>
          <w:p w:rsidR="008B26EE" w:rsidRDefault="008B26EE">
            <w:pPr>
              <w:pStyle w:val="ConsPlusNormal"/>
            </w:pPr>
            <w:r>
              <w:t>Подготовка проектов планировки и проектов межевания территорий для размещения объектов регионального значения</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градостроительной документацией для строительства объектов регионального значения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850,0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850,0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2800,0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2800,0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13.17.</w:t>
            </w:r>
          </w:p>
        </w:tc>
        <w:tc>
          <w:tcPr>
            <w:tcW w:w="2891" w:type="dxa"/>
            <w:vMerge w:val="restart"/>
            <w:tcBorders>
              <w:top w:val="nil"/>
              <w:left w:val="nil"/>
              <w:bottom w:val="nil"/>
              <w:right w:val="nil"/>
            </w:tcBorders>
          </w:tcPr>
          <w:p w:rsidR="008B26EE" w:rsidRDefault="008B26EE">
            <w:pPr>
              <w:pStyle w:val="ConsPlusNormal"/>
            </w:pPr>
            <w:r>
              <w:t>Развитие региональной информационной системы градостроительной деятельности и формирование базы данных инженерных изысканий Волгоградской области</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 комитет информационных технологий</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600,0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модернизации, стабильности работы и технической поддержки информационных систем</w:t>
            </w:r>
          </w:p>
          <w:p w:rsidR="008B26EE" w:rsidRDefault="008B26EE">
            <w:pPr>
              <w:pStyle w:val="ConsPlusNormal"/>
            </w:pPr>
          </w:p>
          <w:p w:rsidR="008B26EE" w:rsidRDefault="008B26EE">
            <w:pPr>
              <w:pStyle w:val="ConsPlusNormal"/>
            </w:pPr>
            <w:r>
              <w:t>обеспечение автоматизации процессов при оказании услуг в сфере градостроительной деятельности в электронном виде</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2250,0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2250,0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2500,0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5700,0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5700,0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13.17.1.</w:t>
            </w:r>
          </w:p>
        </w:tc>
        <w:tc>
          <w:tcPr>
            <w:tcW w:w="2891" w:type="dxa"/>
            <w:vMerge w:val="restart"/>
            <w:tcBorders>
              <w:top w:val="nil"/>
              <w:left w:val="nil"/>
              <w:bottom w:val="nil"/>
              <w:right w:val="nil"/>
            </w:tcBorders>
          </w:tcPr>
          <w:p w:rsidR="008B26EE" w:rsidRDefault="008B26EE">
            <w:pPr>
              <w:pStyle w:val="ConsPlusNormal"/>
            </w:pPr>
            <w:r>
              <w:t>Развитие региональной информационной системы градостроительной деятельности</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 комитет информационных технологий</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600,0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модернизации, стабильной работы и технической поддержки информационной системы</w:t>
            </w:r>
          </w:p>
          <w:p w:rsidR="008B26EE" w:rsidRDefault="008B26EE">
            <w:pPr>
              <w:pStyle w:val="ConsPlusNormal"/>
            </w:pPr>
          </w:p>
          <w:p w:rsidR="008B26EE" w:rsidRDefault="008B26EE">
            <w:pPr>
              <w:pStyle w:val="ConsPlusNormal"/>
            </w:pPr>
            <w:r>
              <w:t>обеспечение автоматизации процессов при оказании услуг в сфере градостроительной деятельности в электронном виде</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13.17.2.</w:t>
            </w:r>
          </w:p>
        </w:tc>
        <w:tc>
          <w:tcPr>
            <w:tcW w:w="2891" w:type="dxa"/>
            <w:vMerge w:val="restart"/>
            <w:tcBorders>
              <w:top w:val="nil"/>
              <w:left w:val="nil"/>
              <w:bottom w:val="nil"/>
              <w:right w:val="nil"/>
            </w:tcBorders>
          </w:tcPr>
          <w:p w:rsidR="008B26EE" w:rsidRDefault="008B26EE">
            <w:pPr>
              <w:pStyle w:val="ConsPlusNormal"/>
            </w:pPr>
            <w:r>
              <w:t>Формирование базы данных инженерных изысканий Волгоградской области</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1750,0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1750,0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сведениями о геодезической и геологической изученности территории региона для целей архитектурно-строительного и градостроительного проектирования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2500,0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3300,0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13.17.3.</w:t>
            </w:r>
          </w:p>
        </w:tc>
        <w:tc>
          <w:tcPr>
            <w:tcW w:w="2891" w:type="dxa"/>
            <w:tcBorders>
              <w:top w:val="nil"/>
              <w:left w:val="nil"/>
              <w:bottom w:val="nil"/>
              <w:right w:val="nil"/>
            </w:tcBorders>
          </w:tcPr>
          <w:p w:rsidR="008B26EE" w:rsidRDefault="008B26EE">
            <w:pPr>
              <w:pStyle w:val="ConsPlusNormal"/>
            </w:pPr>
            <w:r>
              <w:t>Перевод топографических планшетов фонда инженерных изысканий с бумажных носителей в электронный вид</w:t>
            </w:r>
          </w:p>
        </w:tc>
        <w:tc>
          <w:tcPr>
            <w:tcW w:w="2835" w:type="dxa"/>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2400,0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переход к ведению фонда инженерных изысканий Волгоградской области и информационной системы обеспечения градостроительной деятельности в электронно-цифровой форме</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13.18.</w:t>
            </w:r>
          </w:p>
        </w:tc>
        <w:tc>
          <w:tcPr>
            <w:tcW w:w="2891" w:type="dxa"/>
            <w:vMerge w:val="restart"/>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создание современной набережной, соответствующей статусу города-героя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332071,5</w:t>
            </w:r>
          </w:p>
        </w:tc>
        <w:tc>
          <w:tcPr>
            <w:tcW w:w="1518" w:type="dxa"/>
            <w:tcBorders>
              <w:top w:val="nil"/>
              <w:left w:val="nil"/>
              <w:bottom w:val="nil"/>
              <w:right w:val="nil"/>
            </w:tcBorders>
          </w:tcPr>
          <w:p w:rsidR="008B26EE" w:rsidRDefault="008B26EE">
            <w:pPr>
              <w:pStyle w:val="ConsPlusNormal"/>
              <w:jc w:val="center"/>
            </w:pPr>
            <w:r>
              <w:t>265629,5</w:t>
            </w:r>
          </w:p>
        </w:tc>
        <w:tc>
          <w:tcPr>
            <w:tcW w:w="1361" w:type="dxa"/>
            <w:tcBorders>
              <w:top w:val="nil"/>
              <w:left w:val="nil"/>
              <w:bottom w:val="nil"/>
              <w:right w:val="nil"/>
            </w:tcBorders>
          </w:tcPr>
          <w:p w:rsidR="008B26EE" w:rsidRDefault="008B26EE">
            <w:pPr>
              <w:pStyle w:val="ConsPlusNormal"/>
              <w:jc w:val="center"/>
            </w:pPr>
            <w:r>
              <w:t>66408,8</w:t>
            </w:r>
          </w:p>
        </w:tc>
        <w:tc>
          <w:tcPr>
            <w:tcW w:w="1304" w:type="dxa"/>
            <w:tcBorders>
              <w:top w:val="nil"/>
              <w:left w:val="nil"/>
              <w:bottom w:val="nil"/>
              <w:right w:val="nil"/>
            </w:tcBorders>
          </w:tcPr>
          <w:p w:rsidR="008B26EE" w:rsidRDefault="008B26EE">
            <w:pPr>
              <w:pStyle w:val="ConsPlusNormal"/>
              <w:jc w:val="center"/>
            </w:pPr>
            <w:r>
              <w:t>33,2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126026,4</w:t>
            </w:r>
          </w:p>
        </w:tc>
        <w:tc>
          <w:tcPr>
            <w:tcW w:w="1518" w:type="dxa"/>
            <w:tcBorders>
              <w:top w:val="nil"/>
              <w:left w:val="nil"/>
              <w:bottom w:val="nil"/>
              <w:right w:val="nil"/>
            </w:tcBorders>
          </w:tcPr>
          <w:p w:rsidR="008B26EE" w:rsidRDefault="008B26EE">
            <w:pPr>
              <w:pStyle w:val="ConsPlusNormal"/>
              <w:jc w:val="center"/>
            </w:pPr>
            <w:r>
              <w:t>108371,8</w:t>
            </w:r>
          </w:p>
        </w:tc>
        <w:tc>
          <w:tcPr>
            <w:tcW w:w="1361" w:type="dxa"/>
            <w:tcBorders>
              <w:top w:val="nil"/>
              <w:left w:val="nil"/>
              <w:bottom w:val="nil"/>
              <w:right w:val="nil"/>
            </w:tcBorders>
          </w:tcPr>
          <w:p w:rsidR="008B26EE" w:rsidRDefault="008B26EE">
            <w:pPr>
              <w:pStyle w:val="ConsPlusNormal"/>
              <w:jc w:val="center"/>
            </w:pPr>
            <w:r>
              <w:t>17642,0</w:t>
            </w:r>
          </w:p>
        </w:tc>
        <w:tc>
          <w:tcPr>
            <w:tcW w:w="1304" w:type="dxa"/>
            <w:tcBorders>
              <w:top w:val="nil"/>
              <w:left w:val="nil"/>
              <w:bottom w:val="nil"/>
              <w:right w:val="nil"/>
            </w:tcBorders>
          </w:tcPr>
          <w:p w:rsidR="008B26EE" w:rsidRDefault="008B26EE">
            <w:pPr>
              <w:pStyle w:val="ConsPlusNormal"/>
              <w:jc w:val="center"/>
            </w:pPr>
            <w:r>
              <w:t>12,6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1056920,3</w:t>
            </w:r>
          </w:p>
        </w:tc>
        <w:tc>
          <w:tcPr>
            <w:tcW w:w="1518" w:type="dxa"/>
            <w:tcBorders>
              <w:top w:val="nil"/>
              <w:left w:val="nil"/>
              <w:bottom w:val="nil"/>
              <w:right w:val="nil"/>
            </w:tcBorders>
          </w:tcPr>
          <w:p w:rsidR="008B26EE" w:rsidRDefault="008B26EE">
            <w:pPr>
              <w:pStyle w:val="ConsPlusNormal"/>
              <w:jc w:val="center"/>
            </w:pPr>
            <w:r>
              <w:t>908951,4</w:t>
            </w:r>
          </w:p>
        </w:tc>
        <w:tc>
          <w:tcPr>
            <w:tcW w:w="1361" w:type="dxa"/>
            <w:tcBorders>
              <w:top w:val="nil"/>
              <w:left w:val="nil"/>
              <w:bottom w:val="nil"/>
              <w:right w:val="nil"/>
            </w:tcBorders>
          </w:tcPr>
          <w:p w:rsidR="008B26EE" w:rsidRDefault="008B26EE">
            <w:pPr>
              <w:pStyle w:val="ConsPlusNormal"/>
              <w:jc w:val="center"/>
            </w:pPr>
            <w:r>
              <w:t>118375,1</w:t>
            </w:r>
          </w:p>
        </w:tc>
        <w:tc>
          <w:tcPr>
            <w:tcW w:w="1304" w:type="dxa"/>
            <w:tcBorders>
              <w:top w:val="nil"/>
              <w:left w:val="nil"/>
              <w:bottom w:val="nil"/>
              <w:right w:val="nil"/>
            </w:tcBorders>
          </w:tcPr>
          <w:p w:rsidR="008B26EE" w:rsidRDefault="008B26EE">
            <w:pPr>
              <w:pStyle w:val="ConsPlusNormal"/>
              <w:jc w:val="center"/>
            </w:pPr>
            <w:r>
              <w:t>29593,8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342920,9</w:t>
            </w:r>
          </w:p>
        </w:tc>
        <w:tc>
          <w:tcPr>
            <w:tcW w:w="1518" w:type="dxa"/>
            <w:tcBorders>
              <w:top w:val="nil"/>
              <w:left w:val="nil"/>
              <w:bottom w:val="nil"/>
              <w:right w:val="nil"/>
            </w:tcBorders>
          </w:tcPr>
          <w:p w:rsidR="008B26EE" w:rsidRDefault="008B26EE">
            <w:pPr>
              <w:pStyle w:val="ConsPlusNormal"/>
              <w:jc w:val="center"/>
            </w:pPr>
            <w:r>
              <w:t>294912,0</w:t>
            </w:r>
          </w:p>
        </w:tc>
        <w:tc>
          <w:tcPr>
            <w:tcW w:w="1361" w:type="dxa"/>
            <w:tcBorders>
              <w:top w:val="nil"/>
              <w:left w:val="nil"/>
              <w:bottom w:val="nil"/>
              <w:right w:val="nil"/>
            </w:tcBorders>
          </w:tcPr>
          <w:p w:rsidR="008B26EE" w:rsidRDefault="008B26EE">
            <w:pPr>
              <w:pStyle w:val="ConsPlusNormal"/>
              <w:jc w:val="center"/>
            </w:pPr>
            <w:r>
              <w:t>38407,1</w:t>
            </w:r>
          </w:p>
        </w:tc>
        <w:tc>
          <w:tcPr>
            <w:tcW w:w="1304" w:type="dxa"/>
            <w:tcBorders>
              <w:top w:val="nil"/>
              <w:left w:val="nil"/>
              <w:bottom w:val="nil"/>
              <w:right w:val="nil"/>
            </w:tcBorders>
          </w:tcPr>
          <w:p w:rsidR="008B26EE" w:rsidRDefault="008B26EE">
            <w:pPr>
              <w:pStyle w:val="ConsPlusNormal"/>
              <w:jc w:val="center"/>
            </w:pPr>
            <w:r>
              <w:t>9601,8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361955,4</w:t>
            </w:r>
          </w:p>
        </w:tc>
        <w:tc>
          <w:tcPr>
            <w:tcW w:w="1518" w:type="dxa"/>
            <w:tcBorders>
              <w:top w:val="nil"/>
              <w:left w:val="nil"/>
              <w:bottom w:val="nil"/>
              <w:right w:val="nil"/>
            </w:tcBorders>
          </w:tcPr>
          <w:p w:rsidR="008B26EE" w:rsidRDefault="008B26EE">
            <w:pPr>
              <w:pStyle w:val="ConsPlusNormal"/>
              <w:jc w:val="center"/>
            </w:pPr>
            <w:r>
              <w:t>311281,6</w:t>
            </w:r>
          </w:p>
        </w:tc>
        <w:tc>
          <w:tcPr>
            <w:tcW w:w="1361" w:type="dxa"/>
            <w:tcBorders>
              <w:top w:val="nil"/>
              <w:left w:val="nil"/>
              <w:bottom w:val="nil"/>
              <w:right w:val="nil"/>
            </w:tcBorders>
          </w:tcPr>
          <w:p w:rsidR="008B26EE" w:rsidRDefault="008B26EE">
            <w:pPr>
              <w:pStyle w:val="ConsPlusNormal"/>
              <w:jc w:val="center"/>
            </w:pPr>
            <w:r>
              <w:t>40539,0</w:t>
            </w:r>
          </w:p>
        </w:tc>
        <w:tc>
          <w:tcPr>
            <w:tcW w:w="1304" w:type="dxa"/>
            <w:tcBorders>
              <w:top w:val="nil"/>
              <w:left w:val="nil"/>
              <w:bottom w:val="nil"/>
              <w:right w:val="nil"/>
            </w:tcBorders>
          </w:tcPr>
          <w:p w:rsidR="008B26EE" w:rsidRDefault="008B26EE">
            <w:pPr>
              <w:pStyle w:val="ConsPlusNormal"/>
              <w:jc w:val="center"/>
            </w:pPr>
            <w:r>
              <w:t>10134,8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13.18.1.</w:t>
            </w:r>
          </w:p>
        </w:tc>
        <w:tc>
          <w:tcPr>
            <w:tcW w:w="2891" w:type="dxa"/>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 Корректировка 1-й этап. Инженерные сети. Наружное электроснабжение</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125013,6</w:t>
            </w:r>
          </w:p>
        </w:tc>
        <w:tc>
          <w:tcPr>
            <w:tcW w:w="1518" w:type="dxa"/>
            <w:tcBorders>
              <w:top w:val="nil"/>
              <w:left w:val="nil"/>
              <w:bottom w:val="nil"/>
              <w:right w:val="nil"/>
            </w:tcBorders>
          </w:tcPr>
          <w:p w:rsidR="008B26EE" w:rsidRDefault="008B26EE">
            <w:pPr>
              <w:pStyle w:val="ConsPlusNormal"/>
              <w:jc w:val="center"/>
            </w:pPr>
            <w:r>
              <w:t>100000,0</w:t>
            </w:r>
          </w:p>
        </w:tc>
        <w:tc>
          <w:tcPr>
            <w:tcW w:w="1361" w:type="dxa"/>
            <w:tcBorders>
              <w:top w:val="nil"/>
              <w:left w:val="nil"/>
              <w:bottom w:val="nil"/>
              <w:right w:val="nil"/>
            </w:tcBorders>
          </w:tcPr>
          <w:p w:rsidR="008B26EE" w:rsidRDefault="008B26EE">
            <w:pPr>
              <w:pStyle w:val="ConsPlusNormal"/>
              <w:jc w:val="center"/>
            </w:pPr>
            <w:r>
              <w:t>25001,1</w:t>
            </w:r>
          </w:p>
        </w:tc>
        <w:tc>
          <w:tcPr>
            <w:tcW w:w="1304" w:type="dxa"/>
            <w:tcBorders>
              <w:top w:val="nil"/>
              <w:left w:val="nil"/>
              <w:bottom w:val="nil"/>
              <w:right w:val="nil"/>
            </w:tcBorders>
          </w:tcPr>
          <w:p w:rsidR="008B26EE" w:rsidRDefault="008B26EE">
            <w:pPr>
              <w:pStyle w:val="ConsPlusNormal"/>
              <w:jc w:val="center"/>
            </w:pPr>
            <w:r>
              <w:t>12,5</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13.18.2.</w:t>
            </w:r>
          </w:p>
        </w:tc>
        <w:tc>
          <w:tcPr>
            <w:tcW w:w="2891" w:type="dxa"/>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 Корректировка 2-й этап. Гидротехнические сооружения. Участок N 1 (в границах речного порта участок причалов 10 - 15 СП "Пассажирский порт" ОАО "ВРП" длиной 825,6 метра)</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207057,9</w:t>
            </w:r>
          </w:p>
        </w:tc>
        <w:tc>
          <w:tcPr>
            <w:tcW w:w="1518" w:type="dxa"/>
            <w:tcBorders>
              <w:top w:val="nil"/>
              <w:left w:val="nil"/>
              <w:bottom w:val="nil"/>
              <w:right w:val="nil"/>
            </w:tcBorders>
          </w:tcPr>
          <w:p w:rsidR="008B26EE" w:rsidRDefault="008B26EE">
            <w:pPr>
              <w:pStyle w:val="ConsPlusNormal"/>
              <w:jc w:val="center"/>
            </w:pPr>
            <w:r>
              <w:t>165629,5</w:t>
            </w:r>
          </w:p>
        </w:tc>
        <w:tc>
          <w:tcPr>
            <w:tcW w:w="1361" w:type="dxa"/>
            <w:tcBorders>
              <w:top w:val="nil"/>
              <w:left w:val="nil"/>
              <w:bottom w:val="nil"/>
              <w:right w:val="nil"/>
            </w:tcBorders>
          </w:tcPr>
          <w:p w:rsidR="008B26EE" w:rsidRDefault="008B26EE">
            <w:pPr>
              <w:pStyle w:val="ConsPlusNormal"/>
              <w:jc w:val="center"/>
            </w:pPr>
            <w:r>
              <w:t>41407,7</w:t>
            </w:r>
          </w:p>
        </w:tc>
        <w:tc>
          <w:tcPr>
            <w:tcW w:w="1304" w:type="dxa"/>
            <w:tcBorders>
              <w:top w:val="nil"/>
              <w:left w:val="nil"/>
              <w:bottom w:val="nil"/>
              <w:right w:val="nil"/>
            </w:tcBorders>
          </w:tcPr>
          <w:p w:rsidR="008B26EE" w:rsidRDefault="008B26EE">
            <w:pPr>
              <w:pStyle w:val="ConsPlusNormal"/>
              <w:jc w:val="center"/>
            </w:pPr>
            <w:r>
              <w:t>20,7</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13.18.3.</w:t>
            </w:r>
          </w:p>
        </w:tc>
        <w:tc>
          <w:tcPr>
            <w:tcW w:w="2891" w:type="dxa"/>
            <w:vMerge w:val="restart"/>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 Корректировка 3-й этап</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126026,4</w:t>
            </w:r>
          </w:p>
        </w:tc>
        <w:tc>
          <w:tcPr>
            <w:tcW w:w="1518" w:type="dxa"/>
            <w:tcBorders>
              <w:top w:val="nil"/>
              <w:left w:val="nil"/>
              <w:bottom w:val="nil"/>
              <w:right w:val="nil"/>
            </w:tcBorders>
          </w:tcPr>
          <w:p w:rsidR="008B26EE" w:rsidRDefault="008B26EE">
            <w:pPr>
              <w:pStyle w:val="ConsPlusNormal"/>
              <w:jc w:val="center"/>
            </w:pPr>
            <w:r>
              <w:t>108371,8</w:t>
            </w:r>
          </w:p>
        </w:tc>
        <w:tc>
          <w:tcPr>
            <w:tcW w:w="1361" w:type="dxa"/>
            <w:tcBorders>
              <w:top w:val="nil"/>
              <w:left w:val="nil"/>
              <w:bottom w:val="nil"/>
              <w:right w:val="nil"/>
            </w:tcBorders>
          </w:tcPr>
          <w:p w:rsidR="008B26EE" w:rsidRDefault="008B26EE">
            <w:pPr>
              <w:pStyle w:val="ConsPlusNormal"/>
              <w:jc w:val="center"/>
            </w:pPr>
            <w:r>
              <w:t>17642,0</w:t>
            </w:r>
          </w:p>
        </w:tc>
        <w:tc>
          <w:tcPr>
            <w:tcW w:w="1304" w:type="dxa"/>
            <w:tcBorders>
              <w:top w:val="nil"/>
              <w:left w:val="nil"/>
              <w:bottom w:val="nil"/>
              <w:right w:val="nil"/>
            </w:tcBorders>
          </w:tcPr>
          <w:p w:rsidR="008B26EE" w:rsidRDefault="008B26EE">
            <w:pPr>
              <w:pStyle w:val="ConsPlusNormal"/>
              <w:jc w:val="center"/>
            </w:pPr>
            <w:r>
              <w:t>12,6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756920,3</w:t>
            </w:r>
          </w:p>
        </w:tc>
        <w:tc>
          <w:tcPr>
            <w:tcW w:w="1518" w:type="dxa"/>
            <w:tcBorders>
              <w:top w:val="nil"/>
              <w:left w:val="nil"/>
              <w:bottom w:val="nil"/>
              <w:right w:val="nil"/>
            </w:tcBorders>
          </w:tcPr>
          <w:p w:rsidR="008B26EE" w:rsidRDefault="008B26EE">
            <w:pPr>
              <w:pStyle w:val="ConsPlusNormal"/>
              <w:jc w:val="center"/>
            </w:pPr>
            <w:r>
              <w:t>650951,5</w:t>
            </w:r>
          </w:p>
        </w:tc>
        <w:tc>
          <w:tcPr>
            <w:tcW w:w="1361" w:type="dxa"/>
            <w:tcBorders>
              <w:top w:val="nil"/>
              <w:left w:val="nil"/>
              <w:bottom w:val="nil"/>
              <w:right w:val="nil"/>
            </w:tcBorders>
          </w:tcPr>
          <w:p w:rsidR="008B26EE" w:rsidRDefault="008B26EE">
            <w:pPr>
              <w:pStyle w:val="ConsPlusNormal"/>
              <w:jc w:val="center"/>
            </w:pPr>
            <w:r>
              <w:t>84775,1</w:t>
            </w:r>
          </w:p>
        </w:tc>
        <w:tc>
          <w:tcPr>
            <w:tcW w:w="1304" w:type="dxa"/>
            <w:tcBorders>
              <w:top w:val="nil"/>
              <w:left w:val="nil"/>
              <w:bottom w:val="nil"/>
              <w:right w:val="nil"/>
            </w:tcBorders>
          </w:tcPr>
          <w:p w:rsidR="008B26EE" w:rsidRDefault="008B26EE">
            <w:pPr>
              <w:pStyle w:val="ConsPlusNormal"/>
              <w:jc w:val="center"/>
            </w:pPr>
            <w:r>
              <w:t>21193,7</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299999,9</w:t>
            </w:r>
          </w:p>
        </w:tc>
        <w:tc>
          <w:tcPr>
            <w:tcW w:w="1518" w:type="dxa"/>
            <w:tcBorders>
              <w:top w:val="nil"/>
              <w:left w:val="nil"/>
              <w:bottom w:val="nil"/>
              <w:right w:val="nil"/>
            </w:tcBorders>
          </w:tcPr>
          <w:p w:rsidR="008B26EE" w:rsidRDefault="008B26EE">
            <w:pPr>
              <w:pStyle w:val="ConsPlusNormal"/>
              <w:jc w:val="center"/>
            </w:pPr>
            <w:r>
              <w:t>257999,9</w:t>
            </w:r>
          </w:p>
        </w:tc>
        <w:tc>
          <w:tcPr>
            <w:tcW w:w="1361" w:type="dxa"/>
            <w:tcBorders>
              <w:top w:val="nil"/>
              <w:left w:val="nil"/>
              <w:bottom w:val="nil"/>
              <w:right w:val="nil"/>
            </w:tcBorders>
          </w:tcPr>
          <w:p w:rsidR="008B26EE" w:rsidRDefault="008B26EE">
            <w:pPr>
              <w:pStyle w:val="ConsPlusNormal"/>
              <w:jc w:val="center"/>
            </w:pPr>
            <w:r>
              <w:t>33600,0</w:t>
            </w:r>
          </w:p>
        </w:tc>
        <w:tc>
          <w:tcPr>
            <w:tcW w:w="1304" w:type="dxa"/>
            <w:tcBorders>
              <w:top w:val="nil"/>
              <w:left w:val="nil"/>
              <w:bottom w:val="nil"/>
              <w:right w:val="nil"/>
            </w:tcBorders>
          </w:tcPr>
          <w:p w:rsidR="008B26EE" w:rsidRDefault="008B26EE">
            <w:pPr>
              <w:pStyle w:val="ConsPlusNormal"/>
              <w:jc w:val="center"/>
            </w:pPr>
            <w:r>
              <w:t>8400,0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13.18.4.</w:t>
            </w:r>
          </w:p>
        </w:tc>
        <w:tc>
          <w:tcPr>
            <w:tcW w:w="2891" w:type="dxa"/>
            <w:vMerge w:val="restart"/>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 Корректировка 4-й этап</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299999,9</w:t>
            </w:r>
          </w:p>
        </w:tc>
        <w:tc>
          <w:tcPr>
            <w:tcW w:w="1518" w:type="dxa"/>
            <w:tcBorders>
              <w:top w:val="nil"/>
              <w:left w:val="nil"/>
              <w:bottom w:val="nil"/>
              <w:right w:val="nil"/>
            </w:tcBorders>
          </w:tcPr>
          <w:p w:rsidR="008B26EE" w:rsidRDefault="008B26EE">
            <w:pPr>
              <w:pStyle w:val="ConsPlusNormal"/>
              <w:jc w:val="center"/>
            </w:pPr>
            <w:r>
              <w:t>257999,9</w:t>
            </w:r>
          </w:p>
        </w:tc>
        <w:tc>
          <w:tcPr>
            <w:tcW w:w="1361" w:type="dxa"/>
            <w:tcBorders>
              <w:top w:val="nil"/>
              <w:left w:val="nil"/>
              <w:bottom w:val="nil"/>
              <w:right w:val="nil"/>
            </w:tcBorders>
          </w:tcPr>
          <w:p w:rsidR="008B26EE" w:rsidRDefault="008B26EE">
            <w:pPr>
              <w:pStyle w:val="ConsPlusNormal"/>
              <w:jc w:val="center"/>
            </w:pPr>
            <w:r>
              <w:t>33600,0</w:t>
            </w:r>
          </w:p>
        </w:tc>
        <w:tc>
          <w:tcPr>
            <w:tcW w:w="1304" w:type="dxa"/>
            <w:tcBorders>
              <w:top w:val="nil"/>
              <w:left w:val="nil"/>
              <w:bottom w:val="nil"/>
              <w:right w:val="nil"/>
            </w:tcBorders>
          </w:tcPr>
          <w:p w:rsidR="008B26EE" w:rsidRDefault="008B26EE">
            <w:pPr>
              <w:pStyle w:val="ConsPlusNormal"/>
              <w:jc w:val="center"/>
            </w:pPr>
            <w:r>
              <w:t>8400,0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342920,9</w:t>
            </w:r>
          </w:p>
        </w:tc>
        <w:tc>
          <w:tcPr>
            <w:tcW w:w="1518" w:type="dxa"/>
            <w:tcBorders>
              <w:top w:val="nil"/>
              <w:left w:val="nil"/>
              <w:bottom w:val="nil"/>
              <w:right w:val="nil"/>
            </w:tcBorders>
          </w:tcPr>
          <w:p w:rsidR="008B26EE" w:rsidRDefault="008B26EE">
            <w:pPr>
              <w:pStyle w:val="ConsPlusNormal"/>
              <w:jc w:val="center"/>
            </w:pPr>
            <w:r>
              <w:t>294912,0</w:t>
            </w:r>
          </w:p>
        </w:tc>
        <w:tc>
          <w:tcPr>
            <w:tcW w:w="1361" w:type="dxa"/>
            <w:tcBorders>
              <w:top w:val="nil"/>
              <w:left w:val="nil"/>
              <w:bottom w:val="nil"/>
              <w:right w:val="nil"/>
            </w:tcBorders>
          </w:tcPr>
          <w:p w:rsidR="008B26EE" w:rsidRDefault="008B26EE">
            <w:pPr>
              <w:pStyle w:val="ConsPlusNormal"/>
              <w:jc w:val="center"/>
            </w:pPr>
            <w:r>
              <w:t>38407,1</w:t>
            </w:r>
          </w:p>
        </w:tc>
        <w:tc>
          <w:tcPr>
            <w:tcW w:w="1304" w:type="dxa"/>
            <w:tcBorders>
              <w:top w:val="nil"/>
              <w:left w:val="nil"/>
              <w:bottom w:val="nil"/>
              <w:right w:val="nil"/>
            </w:tcBorders>
          </w:tcPr>
          <w:p w:rsidR="008B26EE" w:rsidRDefault="008B26EE">
            <w:pPr>
              <w:pStyle w:val="ConsPlusNormal"/>
              <w:jc w:val="center"/>
            </w:pPr>
            <w:r>
              <w:t>9601,8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361955,4</w:t>
            </w:r>
          </w:p>
        </w:tc>
        <w:tc>
          <w:tcPr>
            <w:tcW w:w="1518" w:type="dxa"/>
            <w:tcBorders>
              <w:top w:val="nil"/>
              <w:left w:val="nil"/>
              <w:bottom w:val="nil"/>
              <w:right w:val="nil"/>
            </w:tcBorders>
          </w:tcPr>
          <w:p w:rsidR="008B26EE" w:rsidRDefault="008B26EE">
            <w:pPr>
              <w:pStyle w:val="ConsPlusNormal"/>
              <w:jc w:val="center"/>
            </w:pPr>
            <w:r>
              <w:t>311281,6</w:t>
            </w:r>
          </w:p>
        </w:tc>
        <w:tc>
          <w:tcPr>
            <w:tcW w:w="1361" w:type="dxa"/>
            <w:tcBorders>
              <w:top w:val="nil"/>
              <w:left w:val="nil"/>
              <w:bottom w:val="nil"/>
              <w:right w:val="nil"/>
            </w:tcBorders>
          </w:tcPr>
          <w:p w:rsidR="008B26EE" w:rsidRDefault="008B26EE">
            <w:pPr>
              <w:pStyle w:val="ConsPlusNormal"/>
              <w:jc w:val="center"/>
            </w:pPr>
            <w:r>
              <w:t>40539,0</w:t>
            </w:r>
          </w:p>
        </w:tc>
        <w:tc>
          <w:tcPr>
            <w:tcW w:w="1304" w:type="dxa"/>
            <w:tcBorders>
              <w:top w:val="nil"/>
              <w:left w:val="nil"/>
              <w:bottom w:val="nil"/>
              <w:right w:val="nil"/>
            </w:tcBorders>
          </w:tcPr>
          <w:p w:rsidR="008B26EE" w:rsidRDefault="008B26EE">
            <w:pPr>
              <w:pStyle w:val="ConsPlusNormal"/>
              <w:jc w:val="center"/>
            </w:pPr>
            <w:r>
              <w:t>10134,8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13.19.</w:t>
            </w:r>
          </w:p>
        </w:tc>
        <w:tc>
          <w:tcPr>
            <w:tcW w:w="2891" w:type="dxa"/>
            <w:vMerge w:val="restart"/>
            <w:tcBorders>
              <w:top w:val="nil"/>
              <w:left w:val="nil"/>
              <w:bottom w:val="nil"/>
              <w:right w:val="nil"/>
            </w:tcBorders>
          </w:tcPr>
          <w:p w:rsidR="008B26EE" w:rsidRDefault="008B26EE">
            <w:pPr>
              <w:pStyle w:val="ConsPlusNormal"/>
            </w:pPr>
            <w:r>
              <w:t xml:space="preserve">Предоставление субсидии юридическим лицам на финансовое обеспечение затрат на подключение (технологическое присоединение) 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612"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сетям инженерно-технического обеспечения и (или) возмещение затрат на завершение строительства многоквартирных домов</w:t>
            </w:r>
          </w:p>
        </w:tc>
        <w:tc>
          <w:tcPr>
            <w:tcW w:w="2835" w:type="dxa"/>
            <w:vMerge w:val="restart"/>
            <w:tcBorders>
              <w:top w:val="nil"/>
              <w:left w:val="nil"/>
              <w:bottom w:val="nil"/>
              <w:right w:val="nil"/>
            </w:tcBorders>
          </w:tcPr>
          <w:p w:rsidR="008B26EE" w:rsidRDefault="008B26EE">
            <w:pPr>
              <w:pStyle w:val="ConsPlusNormal"/>
            </w:pPr>
            <w:r>
              <w:t>комитет строительства, инспекция государственного строительного надзора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100000,0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 xml:space="preserve">ввод в эксплуатацию 27 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613"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126000,0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126000,0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250000,0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184900,0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184900,0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219000,0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219000,0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13.20.</w:t>
            </w:r>
          </w:p>
        </w:tc>
        <w:tc>
          <w:tcPr>
            <w:tcW w:w="2891" w:type="dxa"/>
            <w:vMerge w:val="restart"/>
            <w:tcBorders>
              <w:top w:val="nil"/>
              <w:left w:val="nil"/>
              <w:bottom w:val="nil"/>
              <w:right w:val="nil"/>
            </w:tcBorders>
          </w:tcPr>
          <w:p w:rsidR="008B26EE" w:rsidRDefault="008B26EE">
            <w:pPr>
              <w:pStyle w:val="ConsPlusNormal"/>
            </w:pPr>
            <w:r>
              <w:t xml:space="preserve">Предоставление социальных выплат гражданам, включенным в реестр пострадавших граждан, ведение которого осуществляется в соответствии с Федеральным </w:t>
            </w:r>
            <w:hyperlink r:id="rId614"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которых не могут быть восстановлены путем завершения строительства многоквартирного дома и передачи им жилого помещения, в соответствии с действующим законодательством и соглашениями с федеральными органами исполнительной власти</w:t>
            </w:r>
          </w:p>
        </w:tc>
        <w:tc>
          <w:tcPr>
            <w:tcW w:w="2835" w:type="dxa"/>
            <w:vMerge w:val="restart"/>
            <w:tcBorders>
              <w:top w:val="nil"/>
              <w:left w:val="nil"/>
              <w:bottom w:val="nil"/>
              <w:right w:val="nil"/>
            </w:tcBorders>
          </w:tcPr>
          <w:p w:rsidR="008B26EE" w:rsidRDefault="008B26EE">
            <w:pPr>
              <w:pStyle w:val="ConsPlusNormal"/>
            </w:pPr>
            <w:r>
              <w:t>комитет строительства, инспекция государственного строительного надзора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14000,0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14000,0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 xml:space="preserve">предоставление социальных выплат 37 гражданам, включенным в реестр пострадавших граждан, ведение которого осуществляется в соответствии с Федеральным </w:t>
            </w:r>
            <w:hyperlink r:id="rId615"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которых не могут быть восстановлены путем завершения строительства многоквартирного дома и передачи им жилого помещения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16100,0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16100,0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13.21.</w:t>
            </w:r>
          </w:p>
        </w:tc>
        <w:tc>
          <w:tcPr>
            <w:tcW w:w="2891" w:type="dxa"/>
            <w:vMerge w:val="restart"/>
            <w:tcBorders>
              <w:top w:val="nil"/>
              <w:left w:val="nil"/>
              <w:bottom w:val="nil"/>
              <w:right w:val="nil"/>
            </w:tcBorders>
          </w:tcPr>
          <w:p w:rsidR="008B26EE" w:rsidRDefault="008B26EE">
            <w:pPr>
              <w:pStyle w:val="ConsPlusNormal"/>
            </w:pPr>
            <w:r>
              <w:t xml:space="preserve">Предоставление специализированной областной ипотечной организации в соответствии с законом об областном бюджете субсидии для стимулирования завершения строительства 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616"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путем приобретения в таких домах жилых помещений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111200,0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111200,0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стимулирование завершения строительства многоквартирных домов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75000,0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75000,0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13.22.</w:t>
            </w:r>
          </w:p>
        </w:tc>
        <w:tc>
          <w:tcPr>
            <w:tcW w:w="2891" w:type="dxa"/>
            <w:vMerge w:val="restart"/>
            <w:tcBorders>
              <w:top w:val="nil"/>
              <w:left w:val="nil"/>
              <w:bottom w:val="nil"/>
              <w:right w:val="nil"/>
            </w:tcBorders>
          </w:tcPr>
          <w:p w:rsidR="008B26EE" w:rsidRDefault="008B26EE">
            <w:pPr>
              <w:pStyle w:val="ConsPlusNormal"/>
            </w:pPr>
            <w:r>
              <w:t>Приобретение в государственную собственность Волгоградской области дополнительных акций, выпускаемых при увеличении уставного капитала открытого акционерного общества "Волгоградское агентство ипотечного жилищного кредитования"</w:t>
            </w:r>
          </w:p>
        </w:tc>
        <w:tc>
          <w:tcPr>
            <w:tcW w:w="2835" w:type="dxa"/>
            <w:vMerge w:val="restart"/>
            <w:tcBorders>
              <w:top w:val="nil"/>
              <w:left w:val="nil"/>
              <w:bottom w:val="nil"/>
              <w:right w:val="nil"/>
            </w:tcBorders>
          </w:tcPr>
          <w:p w:rsidR="008B26EE" w:rsidRDefault="008B26EE">
            <w:pPr>
              <w:pStyle w:val="ConsPlusNormal"/>
            </w:pPr>
            <w:r>
              <w:t>комитет по управлению государственным имуществом</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58721,2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58721,2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увеличение уставного капитала открытого акционерного общества "Волгоградское агентство ипотечного жилищного кредитования" для решения проблем обманутых дольщиков путем приобретения квартир в проблемных объектах с целью стимулирования строительства</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42000,0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42000,0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13.23.</w:t>
            </w:r>
          </w:p>
        </w:tc>
        <w:tc>
          <w:tcPr>
            <w:tcW w:w="2891" w:type="dxa"/>
            <w:vMerge w:val="restart"/>
            <w:tcBorders>
              <w:top w:val="nil"/>
              <w:left w:val="nil"/>
              <w:bottom w:val="nil"/>
              <w:right w:val="nil"/>
            </w:tcBorders>
          </w:tcPr>
          <w:p w:rsidR="008B26EE" w:rsidRDefault="008B26EE">
            <w:pPr>
              <w:pStyle w:val="ConsPlusNormal"/>
            </w:pPr>
            <w:r>
              <w:t>Предоставление субсидии в виде имущественного взноса некоммерческой организации "Волгоградский областной фонд жилья и ипотеки" для предоставления займов с пониженной процентной ставкой отдельным категориям граждан</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120000,0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120000,0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предоставление финансовой поддержки 1000 граждан в виде кредита (займа) с пониженной процентной ставкой для уплаты первоначального взноса по ипотечным кредитам (займам)</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73527,0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73527,0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63541,0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63541,0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356762,7</w:t>
            </w:r>
          </w:p>
        </w:tc>
        <w:tc>
          <w:tcPr>
            <w:tcW w:w="1518" w:type="dxa"/>
            <w:tcBorders>
              <w:top w:val="nil"/>
              <w:left w:val="nil"/>
              <w:bottom w:val="nil"/>
              <w:right w:val="nil"/>
            </w:tcBorders>
          </w:tcPr>
          <w:p w:rsidR="008B26EE" w:rsidRDefault="008B26EE">
            <w:pPr>
              <w:pStyle w:val="ConsPlusNormal"/>
              <w:jc w:val="center"/>
            </w:pPr>
            <w:r>
              <w:t>140595,3</w:t>
            </w:r>
          </w:p>
        </w:tc>
        <w:tc>
          <w:tcPr>
            <w:tcW w:w="1361" w:type="dxa"/>
            <w:tcBorders>
              <w:top w:val="nil"/>
              <w:left w:val="nil"/>
              <w:bottom w:val="nil"/>
              <w:right w:val="nil"/>
            </w:tcBorders>
          </w:tcPr>
          <w:p w:rsidR="008B26EE" w:rsidRDefault="008B26EE">
            <w:pPr>
              <w:pStyle w:val="ConsPlusNormal"/>
              <w:jc w:val="center"/>
            </w:pPr>
            <w:r>
              <w:t>209898,5</w:t>
            </w:r>
          </w:p>
        </w:tc>
        <w:tc>
          <w:tcPr>
            <w:tcW w:w="1304" w:type="dxa"/>
            <w:tcBorders>
              <w:top w:val="nil"/>
              <w:left w:val="nil"/>
              <w:bottom w:val="nil"/>
              <w:right w:val="nil"/>
            </w:tcBorders>
          </w:tcPr>
          <w:p w:rsidR="008B26EE" w:rsidRDefault="008B26EE">
            <w:pPr>
              <w:pStyle w:val="ConsPlusNormal"/>
              <w:jc w:val="center"/>
            </w:pPr>
            <w:r>
              <w:t>6268,9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1318658,2</w:t>
            </w:r>
          </w:p>
        </w:tc>
        <w:tc>
          <w:tcPr>
            <w:tcW w:w="1518" w:type="dxa"/>
            <w:tcBorders>
              <w:top w:val="nil"/>
              <w:left w:val="nil"/>
              <w:bottom w:val="nil"/>
              <w:right w:val="nil"/>
            </w:tcBorders>
          </w:tcPr>
          <w:p w:rsidR="008B26EE" w:rsidRDefault="008B26EE">
            <w:pPr>
              <w:pStyle w:val="ConsPlusNormal"/>
              <w:jc w:val="center"/>
            </w:pPr>
            <w:r>
              <w:t>835614,5</w:t>
            </w:r>
          </w:p>
        </w:tc>
        <w:tc>
          <w:tcPr>
            <w:tcW w:w="1361" w:type="dxa"/>
            <w:tcBorders>
              <w:top w:val="nil"/>
              <w:left w:val="nil"/>
              <w:bottom w:val="nil"/>
              <w:right w:val="nil"/>
            </w:tcBorders>
          </w:tcPr>
          <w:p w:rsidR="008B26EE" w:rsidRDefault="008B26EE">
            <w:pPr>
              <w:pStyle w:val="ConsPlusNormal"/>
              <w:jc w:val="center"/>
            </w:pPr>
            <w:r>
              <w:t>482939,2</w:t>
            </w:r>
          </w:p>
        </w:tc>
        <w:tc>
          <w:tcPr>
            <w:tcW w:w="1304" w:type="dxa"/>
            <w:tcBorders>
              <w:top w:val="nil"/>
              <w:left w:val="nil"/>
              <w:bottom w:val="nil"/>
              <w:right w:val="nil"/>
            </w:tcBorders>
          </w:tcPr>
          <w:p w:rsidR="008B26EE" w:rsidRDefault="008B26EE">
            <w:pPr>
              <w:pStyle w:val="ConsPlusNormal"/>
              <w:jc w:val="center"/>
            </w:pPr>
            <w:r>
              <w:t>104,5</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1037557,9</w:t>
            </w:r>
          </w:p>
        </w:tc>
        <w:tc>
          <w:tcPr>
            <w:tcW w:w="1518" w:type="dxa"/>
            <w:tcBorders>
              <w:top w:val="nil"/>
              <w:left w:val="nil"/>
              <w:bottom w:val="nil"/>
              <w:right w:val="nil"/>
            </w:tcBorders>
          </w:tcPr>
          <w:p w:rsidR="008B26EE" w:rsidRDefault="008B26EE">
            <w:pPr>
              <w:pStyle w:val="ConsPlusNormal"/>
              <w:jc w:val="center"/>
            </w:pPr>
            <w:r>
              <w:t>474435,8</w:t>
            </w:r>
          </w:p>
        </w:tc>
        <w:tc>
          <w:tcPr>
            <w:tcW w:w="1361" w:type="dxa"/>
            <w:tcBorders>
              <w:top w:val="nil"/>
              <w:left w:val="nil"/>
              <w:bottom w:val="nil"/>
              <w:right w:val="nil"/>
            </w:tcBorders>
          </w:tcPr>
          <w:p w:rsidR="008B26EE" w:rsidRDefault="008B26EE">
            <w:pPr>
              <w:pStyle w:val="ConsPlusNormal"/>
              <w:jc w:val="center"/>
            </w:pPr>
            <w:r>
              <w:t>563066,9</w:t>
            </w:r>
          </w:p>
        </w:tc>
        <w:tc>
          <w:tcPr>
            <w:tcW w:w="1304" w:type="dxa"/>
            <w:tcBorders>
              <w:top w:val="nil"/>
              <w:left w:val="nil"/>
              <w:bottom w:val="nil"/>
              <w:right w:val="nil"/>
            </w:tcBorders>
          </w:tcPr>
          <w:p w:rsidR="008B26EE" w:rsidRDefault="008B26EE">
            <w:pPr>
              <w:pStyle w:val="ConsPlusNormal"/>
              <w:jc w:val="center"/>
            </w:pPr>
            <w:r>
              <w:t>55,2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2091665,5</w:t>
            </w:r>
          </w:p>
        </w:tc>
        <w:tc>
          <w:tcPr>
            <w:tcW w:w="1518" w:type="dxa"/>
            <w:tcBorders>
              <w:top w:val="nil"/>
              <w:left w:val="nil"/>
              <w:bottom w:val="nil"/>
              <w:right w:val="nil"/>
            </w:tcBorders>
          </w:tcPr>
          <w:p w:rsidR="008B26EE" w:rsidRDefault="008B26EE">
            <w:pPr>
              <w:pStyle w:val="ConsPlusNormal"/>
              <w:jc w:val="center"/>
            </w:pPr>
            <w:r>
              <w:t>1206814,6</w:t>
            </w:r>
          </w:p>
        </w:tc>
        <w:tc>
          <w:tcPr>
            <w:tcW w:w="1361" w:type="dxa"/>
            <w:tcBorders>
              <w:top w:val="nil"/>
              <w:left w:val="nil"/>
              <w:bottom w:val="nil"/>
              <w:right w:val="nil"/>
            </w:tcBorders>
          </w:tcPr>
          <w:p w:rsidR="008B26EE" w:rsidRDefault="008B26EE">
            <w:pPr>
              <w:pStyle w:val="ConsPlusNormal"/>
              <w:jc w:val="center"/>
            </w:pPr>
            <w:r>
              <w:t>845559,3</w:t>
            </w:r>
          </w:p>
        </w:tc>
        <w:tc>
          <w:tcPr>
            <w:tcW w:w="1304" w:type="dxa"/>
            <w:tcBorders>
              <w:top w:val="nil"/>
              <w:left w:val="nil"/>
              <w:bottom w:val="nil"/>
              <w:right w:val="nil"/>
            </w:tcBorders>
          </w:tcPr>
          <w:p w:rsidR="008B26EE" w:rsidRDefault="008B26EE">
            <w:pPr>
              <w:pStyle w:val="ConsPlusNormal"/>
              <w:jc w:val="center"/>
            </w:pPr>
            <w:r>
              <w:t>39291,6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1713995,2</w:t>
            </w:r>
          </w:p>
        </w:tc>
        <w:tc>
          <w:tcPr>
            <w:tcW w:w="1518" w:type="dxa"/>
            <w:tcBorders>
              <w:top w:val="nil"/>
              <w:left w:val="nil"/>
              <w:bottom w:val="nil"/>
              <w:right w:val="nil"/>
            </w:tcBorders>
          </w:tcPr>
          <w:p w:rsidR="008B26EE" w:rsidRDefault="008B26EE">
            <w:pPr>
              <w:pStyle w:val="ConsPlusNormal"/>
              <w:jc w:val="center"/>
            </w:pPr>
            <w:r>
              <w:t>294912,0</w:t>
            </w:r>
          </w:p>
        </w:tc>
        <w:tc>
          <w:tcPr>
            <w:tcW w:w="1361" w:type="dxa"/>
            <w:tcBorders>
              <w:top w:val="nil"/>
              <w:left w:val="nil"/>
              <w:bottom w:val="nil"/>
              <w:right w:val="nil"/>
            </w:tcBorders>
          </w:tcPr>
          <w:p w:rsidR="008B26EE" w:rsidRDefault="008B26EE">
            <w:pPr>
              <w:pStyle w:val="ConsPlusNormal"/>
              <w:jc w:val="center"/>
            </w:pPr>
            <w:r>
              <w:t>527828,9</w:t>
            </w:r>
          </w:p>
        </w:tc>
        <w:tc>
          <w:tcPr>
            <w:tcW w:w="1304" w:type="dxa"/>
            <w:tcBorders>
              <w:top w:val="nil"/>
              <w:left w:val="nil"/>
              <w:bottom w:val="nil"/>
              <w:right w:val="nil"/>
            </w:tcBorders>
          </w:tcPr>
          <w:p w:rsidR="008B26EE" w:rsidRDefault="008B26EE">
            <w:pPr>
              <w:pStyle w:val="ConsPlusNormal"/>
              <w:jc w:val="center"/>
            </w:pPr>
            <w:r>
              <w:t>9601,8</w:t>
            </w:r>
          </w:p>
        </w:tc>
        <w:tc>
          <w:tcPr>
            <w:tcW w:w="1531" w:type="dxa"/>
            <w:tcBorders>
              <w:top w:val="nil"/>
              <w:left w:val="nil"/>
              <w:bottom w:val="nil"/>
              <w:right w:val="nil"/>
            </w:tcBorders>
          </w:tcPr>
          <w:p w:rsidR="008B26EE" w:rsidRDefault="008B26EE">
            <w:pPr>
              <w:pStyle w:val="ConsPlusNormal"/>
              <w:jc w:val="center"/>
            </w:pPr>
            <w:r>
              <w:t>881652,5</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1254037,9</w:t>
            </w:r>
          </w:p>
        </w:tc>
        <w:tc>
          <w:tcPr>
            <w:tcW w:w="1518" w:type="dxa"/>
            <w:tcBorders>
              <w:top w:val="nil"/>
              <w:left w:val="nil"/>
              <w:bottom w:val="nil"/>
              <w:right w:val="nil"/>
            </w:tcBorders>
          </w:tcPr>
          <w:p w:rsidR="008B26EE" w:rsidRDefault="008B26EE">
            <w:pPr>
              <w:pStyle w:val="ConsPlusNormal"/>
              <w:jc w:val="center"/>
            </w:pPr>
            <w:r>
              <w:t>311281,6</w:t>
            </w:r>
          </w:p>
        </w:tc>
        <w:tc>
          <w:tcPr>
            <w:tcW w:w="1361" w:type="dxa"/>
            <w:tcBorders>
              <w:top w:val="nil"/>
              <w:left w:val="nil"/>
              <w:bottom w:val="nil"/>
              <w:right w:val="nil"/>
            </w:tcBorders>
          </w:tcPr>
          <w:p w:rsidR="008B26EE" w:rsidRDefault="008B26EE">
            <w:pPr>
              <w:pStyle w:val="ConsPlusNormal"/>
              <w:jc w:val="center"/>
            </w:pPr>
            <w:r>
              <w:t>571930,8</w:t>
            </w:r>
          </w:p>
        </w:tc>
        <w:tc>
          <w:tcPr>
            <w:tcW w:w="1304" w:type="dxa"/>
            <w:tcBorders>
              <w:top w:val="nil"/>
              <w:left w:val="nil"/>
              <w:bottom w:val="nil"/>
              <w:right w:val="nil"/>
            </w:tcBorders>
          </w:tcPr>
          <w:p w:rsidR="008B26EE" w:rsidRDefault="008B26EE">
            <w:pPr>
              <w:pStyle w:val="ConsPlusNormal"/>
              <w:jc w:val="center"/>
            </w:pPr>
            <w:r>
              <w:t>10134,8</w:t>
            </w:r>
          </w:p>
        </w:tc>
        <w:tc>
          <w:tcPr>
            <w:tcW w:w="1531" w:type="dxa"/>
            <w:tcBorders>
              <w:top w:val="nil"/>
              <w:left w:val="nil"/>
              <w:bottom w:val="nil"/>
              <w:right w:val="nil"/>
            </w:tcBorders>
          </w:tcPr>
          <w:p w:rsidR="008B26EE" w:rsidRDefault="008B26EE">
            <w:pPr>
              <w:pStyle w:val="ConsPlusNormal"/>
              <w:jc w:val="center"/>
            </w:pPr>
            <w:r>
              <w:t>360690,7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235300,0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235300,0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248100,0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248100,0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248900,0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248900,0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8504977,4</w:t>
            </w:r>
          </w:p>
        </w:tc>
        <w:tc>
          <w:tcPr>
            <w:tcW w:w="1518" w:type="dxa"/>
            <w:tcBorders>
              <w:top w:val="nil"/>
              <w:left w:val="nil"/>
              <w:bottom w:val="nil"/>
              <w:right w:val="nil"/>
            </w:tcBorders>
          </w:tcPr>
          <w:p w:rsidR="008B26EE" w:rsidRDefault="008B26EE">
            <w:pPr>
              <w:pStyle w:val="ConsPlusNormal"/>
              <w:jc w:val="center"/>
            </w:pPr>
            <w:r>
              <w:t>3263653,8</w:t>
            </w:r>
          </w:p>
        </w:tc>
        <w:tc>
          <w:tcPr>
            <w:tcW w:w="1361" w:type="dxa"/>
            <w:tcBorders>
              <w:top w:val="nil"/>
              <w:left w:val="nil"/>
              <w:bottom w:val="nil"/>
              <w:right w:val="nil"/>
            </w:tcBorders>
          </w:tcPr>
          <w:p w:rsidR="008B26EE" w:rsidRDefault="008B26EE">
            <w:pPr>
              <w:pStyle w:val="ConsPlusNormal"/>
              <w:jc w:val="center"/>
            </w:pPr>
            <w:r>
              <w:t>3933523,6</w:t>
            </w:r>
          </w:p>
        </w:tc>
        <w:tc>
          <w:tcPr>
            <w:tcW w:w="1304" w:type="dxa"/>
            <w:tcBorders>
              <w:top w:val="nil"/>
              <w:left w:val="nil"/>
              <w:bottom w:val="nil"/>
              <w:right w:val="nil"/>
            </w:tcBorders>
          </w:tcPr>
          <w:p w:rsidR="008B26EE" w:rsidRDefault="008B26EE">
            <w:pPr>
              <w:pStyle w:val="ConsPlusNormal"/>
              <w:jc w:val="center"/>
            </w:pPr>
            <w:r>
              <w:t>65456,8</w:t>
            </w:r>
          </w:p>
        </w:tc>
        <w:tc>
          <w:tcPr>
            <w:tcW w:w="1531" w:type="dxa"/>
            <w:tcBorders>
              <w:top w:val="nil"/>
              <w:left w:val="nil"/>
              <w:bottom w:val="nil"/>
              <w:right w:val="nil"/>
            </w:tcBorders>
          </w:tcPr>
          <w:p w:rsidR="008B26EE" w:rsidRDefault="008B26EE">
            <w:pPr>
              <w:pStyle w:val="ConsPlusNormal"/>
              <w:jc w:val="center"/>
            </w:pPr>
            <w:r>
              <w:t>1242343,2</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0B4522">
            <w:pPr>
              <w:pStyle w:val="ConsPlusNormal"/>
              <w:jc w:val="center"/>
              <w:outlineLvl w:val="3"/>
            </w:pPr>
            <w:hyperlink w:anchor="P1723" w:history="1">
              <w:r w:rsidR="008B26EE">
                <w:rPr>
                  <w:color w:val="0000FF"/>
                </w:rPr>
                <w:t>Подпрограмма</w:t>
              </w:r>
            </w:hyperlink>
            <w:r w:rsidR="008B26EE">
              <w:t xml:space="preserve"> "Формирование рынка наемных домов социального использования на территории Волгоградской области"</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14.</w:t>
            </w:r>
          </w:p>
        </w:tc>
        <w:tc>
          <w:tcPr>
            <w:tcW w:w="2891" w:type="dxa"/>
            <w:tcBorders>
              <w:top w:val="nil"/>
              <w:left w:val="nil"/>
              <w:bottom w:val="nil"/>
              <w:right w:val="nil"/>
            </w:tcBorders>
          </w:tcPr>
          <w:p w:rsidR="008B26EE" w:rsidRDefault="008B26EE">
            <w:pPr>
              <w:pStyle w:val="ConsPlusNormal"/>
            </w:pPr>
            <w:r>
              <w:t>Строительство жилых домов для формирования рынка наемных домов социального использования на территории Волгоградской области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74640,0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74640,0</w:t>
            </w:r>
          </w:p>
        </w:tc>
        <w:tc>
          <w:tcPr>
            <w:tcW w:w="2324" w:type="dxa"/>
            <w:tcBorders>
              <w:top w:val="nil"/>
              <w:left w:val="nil"/>
              <w:bottom w:val="nil"/>
              <w:right w:val="nil"/>
            </w:tcBorders>
          </w:tcPr>
          <w:p w:rsidR="008B26EE" w:rsidRDefault="008B26EE">
            <w:pPr>
              <w:pStyle w:val="ConsPlusNormal"/>
            </w:pPr>
            <w:r>
              <w:t>строительство одного трехэтажного дома жилой площадью 2,4 тыс. кв. метров</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14.1.</w:t>
            </w:r>
          </w:p>
        </w:tc>
        <w:tc>
          <w:tcPr>
            <w:tcW w:w="2891" w:type="dxa"/>
            <w:tcBorders>
              <w:top w:val="nil"/>
              <w:left w:val="nil"/>
              <w:bottom w:val="nil"/>
              <w:right w:val="nil"/>
            </w:tcBorders>
          </w:tcPr>
          <w:p w:rsidR="008B26EE" w:rsidRDefault="008B26EE">
            <w:pPr>
              <w:pStyle w:val="ConsPlusNormal"/>
            </w:pPr>
            <w:r>
              <w:t>Формирование реестра наемных домов социального использования и земельных участков, предоставленных или предназначенных для их строительства</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реестр наемных домов социального использования и земельных участков, предоставленных или предназначенных для их строительства</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74640,0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74640,0</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pPr>
          </w:p>
        </w:tc>
        <w:tc>
          <w:tcPr>
            <w:tcW w:w="2891" w:type="dxa"/>
            <w:vMerge/>
            <w:tcBorders>
              <w:top w:val="nil"/>
              <w:left w:val="nil"/>
              <w:bottom w:val="nil"/>
              <w:right w:val="nil"/>
            </w:tcBorders>
          </w:tcPr>
          <w:p w:rsidR="008B26EE" w:rsidRDefault="008B26EE"/>
        </w:tc>
        <w:tc>
          <w:tcPr>
            <w:tcW w:w="2835"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74640,0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74640,0</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0B4522">
            <w:pPr>
              <w:pStyle w:val="ConsPlusNormal"/>
              <w:jc w:val="center"/>
              <w:outlineLvl w:val="3"/>
            </w:pPr>
            <w:hyperlink w:anchor="P1846" w:history="1">
              <w:r w:rsidR="008B26EE">
                <w:rPr>
                  <w:color w:val="0000FF"/>
                </w:rPr>
                <w:t>Подпрограмма</w:t>
              </w:r>
            </w:hyperlink>
            <w:r w:rsidR="008B26EE">
              <w:t xml:space="preserve"> "Чистая вода"</w:t>
            </w:r>
          </w:p>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8B26EE">
            <w:pPr>
              <w:pStyle w:val="ConsPlusNormal"/>
              <w:jc w:val="center"/>
            </w:pPr>
            <w:r>
              <w:t xml:space="preserve">(в ред. </w:t>
            </w:r>
            <w:hyperlink r:id="rId617"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24.09.2019 N 480-п)</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15.</w:t>
            </w:r>
          </w:p>
        </w:tc>
        <w:tc>
          <w:tcPr>
            <w:tcW w:w="2891" w:type="dxa"/>
            <w:vMerge w:val="restart"/>
            <w:tcBorders>
              <w:top w:val="nil"/>
              <w:left w:val="nil"/>
              <w:bottom w:val="nil"/>
              <w:right w:val="nil"/>
            </w:tcBorders>
          </w:tcPr>
          <w:p w:rsidR="008B26EE" w:rsidRDefault="008B26EE">
            <w:pPr>
              <w:pStyle w:val="ConsPlusNormal"/>
            </w:pPr>
            <w:r>
              <w:t>Развитие систем водоснабжения</w:t>
            </w:r>
          </w:p>
        </w:tc>
        <w:tc>
          <w:tcPr>
            <w:tcW w:w="2835" w:type="dxa"/>
            <w:vMerge w:val="restart"/>
            <w:tcBorders>
              <w:top w:val="nil"/>
              <w:left w:val="nil"/>
              <w:bottom w:val="nil"/>
              <w:right w:val="nil"/>
            </w:tcBorders>
          </w:tcPr>
          <w:p w:rsidR="008B26EE" w:rsidRDefault="008B26EE">
            <w:pPr>
              <w:pStyle w:val="ConsPlusNormal"/>
            </w:pPr>
            <w:r>
              <w:t>комитет ЖКХ и ТЭК</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189109,8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126696,3</w:t>
            </w:r>
          </w:p>
        </w:tc>
        <w:tc>
          <w:tcPr>
            <w:tcW w:w="1304" w:type="dxa"/>
            <w:tcBorders>
              <w:top w:val="nil"/>
              <w:left w:val="nil"/>
              <w:bottom w:val="nil"/>
              <w:right w:val="nil"/>
            </w:tcBorders>
          </w:tcPr>
          <w:p w:rsidR="008B26EE" w:rsidRDefault="008B26EE">
            <w:pPr>
              <w:pStyle w:val="ConsPlusNormal"/>
              <w:jc w:val="center"/>
            </w:pPr>
            <w:r>
              <w:t>13830,6</w:t>
            </w:r>
          </w:p>
        </w:tc>
        <w:tc>
          <w:tcPr>
            <w:tcW w:w="1531" w:type="dxa"/>
            <w:tcBorders>
              <w:top w:val="nil"/>
              <w:left w:val="nil"/>
              <w:bottom w:val="nil"/>
              <w:right w:val="nil"/>
            </w:tcBorders>
          </w:tcPr>
          <w:p w:rsidR="008B26EE" w:rsidRDefault="008B26EE">
            <w:pPr>
              <w:pStyle w:val="ConsPlusNormal"/>
              <w:jc w:val="center"/>
            </w:pPr>
            <w:r>
              <w:t>48582,9</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1291758,1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104843,3</w:t>
            </w:r>
          </w:p>
        </w:tc>
        <w:tc>
          <w:tcPr>
            <w:tcW w:w="1304" w:type="dxa"/>
            <w:tcBorders>
              <w:top w:val="nil"/>
              <w:left w:val="nil"/>
              <w:bottom w:val="nil"/>
              <w:right w:val="nil"/>
            </w:tcBorders>
          </w:tcPr>
          <w:p w:rsidR="008B26EE" w:rsidRDefault="008B26EE">
            <w:pPr>
              <w:pStyle w:val="ConsPlusNormal"/>
              <w:jc w:val="center"/>
            </w:pPr>
            <w:r>
              <w:t>36527,6</w:t>
            </w:r>
          </w:p>
        </w:tc>
        <w:tc>
          <w:tcPr>
            <w:tcW w:w="1531" w:type="dxa"/>
            <w:tcBorders>
              <w:top w:val="nil"/>
              <w:left w:val="nil"/>
              <w:bottom w:val="nil"/>
              <w:right w:val="nil"/>
            </w:tcBorders>
          </w:tcPr>
          <w:p w:rsidR="008B26EE" w:rsidRDefault="008B26EE">
            <w:pPr>
              <w:pStyle w:val="ConsPlusNormal"/>
              <w:jc w:val="center"/>
            </w:pPr>
            <w:r>
              <w:t>1150387,2</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841598,9</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841598,9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990918,8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990918,8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504798,1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504798,1</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685309,7</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685309,7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272960,0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272960,0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4776453,4</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231539,6</w:t>
            </w:r>
          </w:p>
        </w:tc>
        <w:tc>
          <w:tcPr>
            <w:tcW w:w="1304" w:type="dxa"/>
            <w:tcBorders>
              <w:top w:val="nil"/>
              <w:left w:val="nil"/>
              <w:bottom w:val="nil"/>
              <w:right w:val="nil"/>
            </w:tcBorders>
          </w:tcPr>
          <w:p w:rsidR="008B26EE" w:rsidRDefault="008B26EE">
            <w:pPr>
              <w:pStyle w:val="ConsPlusNormal"/>
              <w:jc w:val="center"/>
            </w:pPr>
            <w:r>
              <w:t>50358,2</w:t>
            </w:r>
          </w:p>
        </w:tc>
        <w:tc>
          <w:tcPr>
            <w:tcW w:w="1531" w:type="dxa"/>
            <w:tcBorders>
              <w:top w:val="nil"/>
              <w:left w:val="nil"/>
              <w:bottom w:val="nil"/>
              <w:right w:val="nil"/>
            </w:tcBorders>
          </w:tcPr>
          <w:p w:rsidR="008B26EE" w:rsidRDefault="008B26EE">
            <w:pPr>
              <w:pStyle w:val="ConsPlusNormal"/>
              <w:jc w:val="center"/>
            </w:pPr>
            <w:r>
              <w:t>4494555,6</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16.</w:t>
            </w:r>
          </w:p>
        </w:tc>
        <w:tc>
          <w:tcPr>
            <w:tcW w:w="2891" w:type="dxa"/>
            <w:vMerge w:val="restart"/>
            <w:tcBorders>
              <w:top w:val="nil"/>
              <w:left w:val="nil"/>
              <w:bottom w:val="nil"/>
              <w:right w:val="nil"/>
            </w:tcBorders>
          </w:tcPr>
          <w:p w:rsidR="008B26EE" w:rsidRDefault="008B26EE">
            <w:pPr>
              <w:pStyle w:val="ConsPlusNormal"/>
            </w:pPr>
            <w:r>
              <w:t>Реализация регионального проекта "Чистая вода" в рамках реализации федерального проекта "Чистая вода" национального проекта "Экология"</w:t>
            </w:r>
          </w:p>
        </w:tc>
        <w:tc>
          <w:tcPr>
            <w:tcW w:w="2835" w:type="dxa"/>
            <w:vMerge w:val="restart"/>
            <w:tcBorders>
              <w:top w:val="nil"/>
              <w:left w:val="nil"/>
              <w:bottom w:val="nil"/>
              <w:right w:val="nil"/>
            </w:tcBorders>
          </w:tcPr>
          <w:p w:rsidR="008B26EE" w:rsidRDefault="008B26EE">
            <w:pPr>
              <w:pStyle w:val="ConsPlusNormal"/>
            </w:pPr>
            <w:r>
              <w:t>комитет ЖКХ и ТЭК</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увеличение доли населения, обеспеченного питьевой водой, отвечающей требованиям безопасности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129499,4</w:t>
            </w:r>
          </w:p>
        </w:tc>
        <w:tc>
          <w:tcPr>
            <w:tcW w:w="1518" w:type="dxa"/>
            <w:tcBorders>
              <w:top w:val="nil"/>
              <w:left w:val="nil"/>
              <w:bottom w:val="nil"/>
              <w:right w:val="nil"/>
            </w:tcBorders>
          </w:tcPr>
          <w:p w:rsidR="008B26EE" w:rsidRDefault="008B26EE">
            <w:pPr>
              <w:pStyle w:val="ConsPlusNormal"/>
              <w:jc w:val="center"/>
            </w:pPr>
            <w:r>
              <w:t>112496,7</w:t>
            </w:r>
          </w:p>
        </w:tc>
        <w:tc>
          <w:tcPr>
            <w:tcW w:w="1361" w:type="dxa"/>
            <w:tcBorders>
              <w:top w:val="nil"/>
              <w:left w:val="nil"/>
              <w:bottom w:val="nil"/>
              <w:right w:val="nil"/>
            </w:tcBorders>
          </w:tcPr>
          <w:p w:rsidR="008B26EE" w:rsidRDefault="008B26EE">
            <w:pPr>
              <w:pStyle w:val="ConsPlusNormal"/>
              <w:jc w:val="center"/>
            </w:pPr>
            <w:r>
              <w:t>12752,0</w:t>
            </w:r>
          </w:p>
        </w:tc>
        <w:tc>
          <w:tcPr>
            <w:tcW w:w="1304" w:type="dxa"/>
            <w:tcBorders>
              <w:top w:val="nil"/>
              <w:left w:val="nil"/>
              <w:bottom w:val="nil"/>
              <w:right w:val="nil"/>
            </w:tcBorders>
          </w:tcPr>
          <w:p w:rsidR="008B26EE" w:rsidRDefault="008B26EE">
            <w:pPr>
              <w:pStyle w:val="ConsPlusNormal"/>
              <w:jc w:val="center"/>
            </w:pPr>
            <w:r>
              <w:t>4250,7</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268677,4</w:t>
            </w:r>
          </w:p>
        </w:tc>
        <w:tc>
          <w:tcPr>
            <w:tcW w:w="1518" w:type="dxa"/>
            <w:tcBorders>
              <w:top w:val="nil"/>
              <w:left w:val="nil"/>
              <w:bottom w:val="nil"/>
              <w:right w:val="nil"/>
            </w:tcBorders>
          </w:tcPr>
          <w:p w:rsidR="008B26EE" w:rsidRDefault="008B26EE">
            <w:pPr>
              <w:pStyle w:val="ConsPlusNormal"/>
              <w:jc w:val="center"/>
            </w:pPr>
            <w:r>
              <w:t>263303,6</w:t>
            </w:r>
          </w:p>
        </w:tc>
        <w:tc>
          <w:tcPr>
            <w:tcW w:w="1361" w:type="dxa"/>
            <w:tcBorders>
              <w:top w:val="nil"/>
              <w:left w:val="nil"/>
              <w:bottom w:val="nil"/>
              <w:right w:val="nil"/>
            </w:tcBorders>
          </w:tcPr>
          <w:p w:rsidR="008B26EE" w:rsidRDefault="008B26EE">
            <w:pPr>
              <w:pStyle w:val="ConsPlusNormal"/>
              <w:jc w:val="center"/>
            </w:pPr>
            <w:r>
              <w:t>4030,2</w:t>
            </w:r>
          </w:p>
        </w:tc>
        <w:tc>
          <w:tcPr>
            <w:tcW w:w="1304" w:type="dxa"/>
            <w:tcBorders>
              <w:top w:val="nil"/>
              <w:left w:val="nil"/>
              <w:bottom w:val="nil"/>
              <w:right w:val="nil"/>
            </w:tcBorders>
          </w:tcPr>
          <w:p w:rsidR="008B26EE" w:rsidRDefault="008B26EE">
            <w:pPr>
              <w:pStyle w:val="ConsPlusNormal"/>
              <w:jc w:val="center"/>
            </w:pPr>
            <w:r>
              <w:t>1343,6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570447,1</w:t>
            </w:r>
          </w:p>
        </w:tc>
        <w:tc>
          <w:tcPr>
            <w:tcW w:w="1518" w:type="dxa"/>
            <w:tcBorders>
              <w:top w:val="nil"/>
              <w:left w:val="nil"/>
              <w:bottom w:val="nil"/>
              <w:right w:val="nil"/>
            </w:tcBorders>
          </w:tcPr>
          <w:p w:rsidR="008B26EE" w:rsidRDefault="008B26EE">
            <w:pPr>
              <w:pStyle w:val="ConsPlusNormal"/>
              <w:jc w:val="center"/>
            </w:pPr>
            <w:r>
              <w:t>559038,2</w:t>
            </w:r>
          </w:p>
        </w:tc>
        <w:tc>
          <w:tcPr>
            <w:tcW w:w="1361" w:type="dxa"/>
            <w:tcBorders>
              <w:top w:val="nil"/>
              <w:left w:val="nil"/>
              <w:bottom w:val="nil"/>
              <w:right w:val="nil"/>
            </w:tcBorders>
          </w:tcPr>
          <w:p w:rsidR="008B26EE" w:rsidRDefault="008B26EE">
            <w:pPr>
              <w:pStyle w:val="ConsPlusNormal"/>
              <w:jc w:val="center"/>
            </w:pPr>
            <w:r>
              <w:t>8556,7</w:t>
            </w:r>
          </w:p>
        </w:tc>
        <w:tc>
          <w:tcPr>
            <w:tcW w:w="1304" w:type="dxa"/>
            <w:tcBorders>
              <w:top w:val="nil"/>
              <w:left w:val="nil"/>
              <w:bottom w:val="nil"/>
              <w:right w:val="nil"/>
            </w:tcBorders>
          </w:tcPr>
          <w:p w:rsidR="008B26EE" w:rsidRDefault="008B26EE">
            <w:pPr>
              <w:pStyle w:val="ConsPlusNormal"/>
              <w:jc w:val="center"/>
            </w:pPr>
            <w:r>
              <w:t>2852,2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864255,0</w:t>
            </w:r>
          </w:p>
        </w:tc>
        <w:tc>
          <w:tcPr>
            <w:tcW w:w="1518" w:type="dxa"/>
            <w:tcBorders>
              <w:top w:val="nil"/>
              <w:left w:val="nil"/>
              <w:bottom w:val="nil"/>
              <w:right w:val="nil"/>
            </w:tcBorders>
          </w:tcPr>
          <w:p w:rsidR="008B26EE" w:rsidRDefault="008B26EE">
            <w:pPr>
              <w:pStyle w:val="ConsPlusNormal"/>
              <w:jc w:val="center"/>
            </w:pPr>
            <w:r>
              <w:t>846970,0</w:t>
            </w:r>
          </w:p>
        </w:tc>
        <w:tc>
          <w:tcPr>
            <w:tcW w:w="1361" w:type="dxa"/>
            <w:tcBorders>
              <w:top w:val="nil"/>
              <w:left w:val="nil"/>
              <w:bottom w:val="nil"/>
              <w:right w:val="nil"/>
            </w:tcBorders>
          </w:tcPr>
          <w:p w:rsidR="008B26EE" w:rsidRDefault="008B26EE">
            <w:pPr>
              <w:pStyle w:val="ConsPlusNormal"/>
              <w:jc w:val="center"/>
            </w:pPr>
            <w:r>
              <w:t>12963,8</w:t>
            </w:r>
          </w:p>
        </w:tc>
        <w:tc>
          <w:tcPr>
            <w:tcW w:w="1304" w:type="dxa"/>
            <w:tcBorders>
              <w:top w:val="nil"/>
              <w:left w:val="nil"/>
              <w:bottom w:val="nil"/>
              <w:right w:val="nil"/>
            </w:tcBorders>
          </w:tcPr>
          <w:p w:rsidR="008B26EE" w:rsidRDefault="008B26EE">
            <w:pPr>
              <w:pStyle w:val="ConsPlusNormal"/>
              <w:jc w:val="center"/>
            </w:pPr>
            <w:r>
              <w:t>4321,2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1005551,0</w:t>
            </w:r>
          </w:p>
        </w:tc>
        <w:tc>
          <w:tcPr>
            <w:tcW w:w="1518" w:type="dxa"/>
            <w:tcBorders>
              <w:top w:val="nil"/>
              <w:left w:val="nil"/>
              <w:bottom w:val="nil"/>
              <w:right w:val="nil"/>
            </w:tcBorders>
          </w:tcPr>
          <w:p w:rsidR="008B26EE" w:rsidRDefault="008B26EE">
            <w:pPr>
              <w:pStyle w:val="ConsPlusNormal"/>
              <w:jc w:val="center"/>
            </w:pPr>
            <w:r>
              <w:t>985440,0</w:t>
            </w:r>
          </w:p>
        </w:tc>
        <w:tc>
          <w:tcPr>
            <w:tcW w:w="1361" w:type="dxa"/>
            <w:tcBorders>
              <w:top w:val="nil"/>
              <w:left w:val="nil"/>
              <w:bottom w:val="nil"/>
              <w:right w:val="nil"/>
            </w:tcBorders>
          </w:tcPr>
          <w:p w:rsidR="008B26EE" w:rsidRDefault="008B26EE">
            <w:pPr>
              <w:pStyle w:val="ConsPlusNormal"/>
              <w:jc w:val="center"/>
            </w:pPr>
            <w:r>
              <w:t>15083,3</w:t>
            </w:r>
          </w:p>
        </w:tc>
        <w:tc>
          <w:tcPr>
            <w:tcW w:w="1304" w:type="dxa"/>
            <w:tcBorders>
              <w:top w:val="nil"/>
              <w:left w:val="nil"/>
              <w:bottom w:val="nil"/>
              <w:right w:val="nil"/>
            </w:tcBorders>
          </w:tcPr>
          <w:p w:rsidR="008B26EE" w:rsidRDefault="008B26EE">
            <w:pPr>
              <w:pStyle w:val="ConsPlusNormal"/>
              <w:jc w:val="center"/>
            </w:pPr>
            <w:r>
              <w:t>5027,7</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646214,3</w:t>
            </w:r>
          </w:p>
        </w:tc>
        <w:tc>
          <w:tcPr>
            <w:tcW w:w="1518" w:type="dxa"/>
            <w:tcBorders>
              <w:top w:val="nil"/>
              <w:left w:val="nil"/>
              <w:bottom w:val="nil"/>
              <w:right w:val="nil"/>
            </w:tcBorders>
          </w:tcPr>
          <w:p w:rsidR="008B26EE" w:rsidRDefault="008B26EE">
            <w:pPr>
              <w:pStyle w:val="ConsPlusNormal"/>
              <w:jc w:val="center"/>
            </w:pPr>
            <w:r>
              <w:t>633290,0</w:t>
            </w:r>
          </w:p>
        </w:tc>
        <w:tc>
          <w:tcPr>
            <w:tcW w:w="1361" w:type="dxa"/>
            <w:tcBorders>
              <w:top w:val="nil"/>
              <w:left w:val="nil"/>
              <w:bottom w:val="nil"/>
              <w:right w:val="nil"/>
            </w:tcBorders>
          </w:tcPr>
          <w:p w:rsidR="008B26EE" w:rsidRDefault="008B26EE">
            <w:pPr>
              <w:pStyle w:val="ConsPlusNormal"/>
              <w:jc w:val="center"/>
            </w:pPr>
            <w:r>
              <w:t>9693,2</w:t>
            </w:r>
          </w:p>
        </w:tc>
        <w:tc>
          <w:tcPr>
            <w:tcW w:w="1304" w:type="dxa"/>
            <w:tcBorders>
              <w:top w:val="nil"/>
              <w:left w:val="nil"/>
              <w:bottom w:val="nil"/>
              <w:right w:val="nil"/>
            </w:tcBorders>
          </w:tcPr>
          <w:p w:rsidR="008B26EE" w:rsidRDefault="008B26EE">
            <w:pPr>
              <w:pStyle w:val="ConsPlusNormal"/>
              <w:jc w:val="center"/>
            </w:pPr>
            <w:r>
              <w:t>3231,1</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3484644,2</w:t>
            </w:r>
          </w:p>
        </w:tc>
        <w:tc>
          <w:tcPr>
            <w:tcW w:w="1518" w:type="dxa"/>
            <w:tcBorders>
              <w:top w:val="nil"/>
              <w:left w:val="nil"/>
              <w:bottom w:val="nil"/>
              <w:right w:val="nil"/>
            </w:tcBorders>
          </w:tcPr>
          <w:p w:rsidR="008B26EE" w:rsidRDefault="008B26EE">
            <w:pPr>
              <w:pStyle w:val="ConsPlusNormal"/>
              <w:jc w:val="center"/>
            </w:pPr>
            <w:r>
              <w:t>3400538,5</w:t>
            </w:r>
          </w:p>
        </w:tc>
        <w:tc>
          <w:tcPr>
            <w:tcW w:w="1361" w:type="dxa"/>
            <w:tcBorders>
              <w:top w:val="nil"/>
              <w:left w:val="nil"/>
              <w:bottom w:val="nil"/>
              <w:right w:val="nil"/>
            </w:tcBorders>
          </w:tcPr>
          <w:p w:rsidR="008B26EE" w:rsidRDefault="008B26EE">
            <w:pPr>
              <w:pStyle w:val="ConsPlusNormal"/>
              <w:jc w:val="center"/>
            </w:pPr>
            <w:r>
              <w:t>63079,2</w:t>
            </w:r>
          </w:p>
        </w:tc>
        <w:tc>
          <w:tcPr>
            <w:tcW w:w="1304" w:type="dxa"/>
            <w:tcBorders>
              <w:top w:val="nil"/>
              <w:left w:val="nil"/>
              <w:bottom w:val="nil"/>
              <w:right w:val="nil"/>
            </w:tcBorders>
          </w:tcPr>
          <w:p w:rsidR="008B26EE" w:rsidRDefault="008B26EE">
            <w:pPr>
              <w:pStyle w:val="ConsPlusNormal"/>
              <w:jc w:val="center"/>
            </w:pPr>
            <w:r>
              <w:t>21026,5</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189109,8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126696,3</w:t>
            </w:r>
          </w:p>
        </w:tc>
        <w:tc>
          <w:tcPr>
            <w:tcW w:w="1304" w:type="dxa"/>
            <w:tcBorders>
              <w:top w:val="nil"/>
              <w:left w:val="nil"/>
              <w:bottom w:val="nil"/>
              <w:right w:val="nil"/>
            </w:tcBorders>
          </w:tcPr>
          <w:p w:rsidR="008B26EE" w:rsidRDefault="008B26EE">
            <w:pPr>
              <w:pStyle w:val="ConsPlusNormal"/>
              <w:jc w:val="center"/>
            </w:pPr>
            <w:r>
              <w:t>13830,6</w:t>
            </w:r>
          </w:p>
        </w:tc>
        <w:tc>
          <w:tcPr>
            <w:tcW w:w="1531" w:type="dxa"/>
            <w:tcBorders>
              <w:top w:val="nil"/>
              <w:left w:val="nil"/>
              <w:bottom w:val="nil"/>
              <w:right w:val="nil"/>
            </w:tcBorders>
          </w:tcPr>
          <w:p w:rsidR="008B26EE" w:rsidRDefault="008B26EE">
            <w:pPr>
              <w:pStyle w:val="ConsPlusNormal"/>
              <w:jc w:val="center"/>
            </w:pPr>
            <w:r>
              <w:t>48582,9</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1421257,5</w:t>
            </w:r>
          </w:p>
        </w:tc>
        <w:tc>
          <w:tcPr>
            <w:tcW w:w="1518" w:type="dxa"/>
            <w:tcBorders>
              <w:top w:val="nil"/>
              <w:left w:val="nil"/>
              <w:bottom w:val="nil"/>
              <w:right w:val="nil"/>
            </w:tcBorders>
          </w:tcPr>
          <w:p w:rsidR="008B26EE" w:rsidRDefault="008B26EE">
            <w:pPr>
              <w:pStyle w:val="ConsPlusNormal"/>
              <w:jc w:val="center"/>
            </w:pPr>
            <w:r>
              <w:t>112496,7</w:t>
            </w:r>
          </w:p>
        </w:tc>
        <w:tc>
          <w:tcPr>
            <w:tcW w:w="1361" w:type="dxa"/>
            <w:tcBorders>
              <w:top w:val="nil"/>
              <w:left w:val="nil"/>
              <w:bottom w:val="nil"/>
              <w:right w:val="nil"/>
            </w:tcBorders>
          </w:tcPr>
          <w:p w:rsidR="008B26EE" w:rsidRDefault="008B26EE">
            <w:pPr>
              <w:pStyle w:val="ConsPlusNormal"/>
              <w:jc w:val="center"/>
            </w:pPr>
            <w:r>
              <w:t>117595,3</w:t>
            </w:r>
          </w:p>
        </w:tc>
        <w:tc>
          <w:tcPr>
            <w:tcW w:w="1304" w:type="dxa"/>
            <w:tcBorders>
              <w:top w:val="nil"/>
              <w:left w:val="nil"/>
              <w:bottom w:val="nil"/>
              <w:right w:val="nil"/>
            </w:tcBorders>
          </w:tcPr>
          <w:p w:rsidR="008B26EE" w:rsidRDefault="008B26EE">
            <w:pPr>
              <w:pStyle w:val="ConsPlusNormal"/>
              <w:jc w:val="center"/>
            </w:pPr>
            <w:r>
              <w:t>40778,3</w:t>
            </w:r>
          </w:p>
        </w:tc>
        <w:tc>
          <w:tcPr>
            <w:tcW w:w="1531" w:type="dxa"/>
            <w:tcBorders>
              <w:top w:val="nil"/>
              <w:left w:val="nil"/>
              <w:bottom w:val="nil"/>
              <w:right w:val="nil"/>
            </w:tcBorders>
          </w:tcPr>
          <w:p w:rsidR="008B26EE" w:rsidRDefault="008B26EE">
            <w:pPr>
              <w:pStyle w:val="ConsPlusNormal"/>
              <w:jc w:val="center"/>
            </w:pPr>
            <w:r>
              <w:t>1150387,2</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1110276,3</w:t>
            </w:r>
          </w:p>
        </w:tc>
        <w:tc>
          <w:tcPr>
            <w:tcW w:w="1518" w:type="dxa"/>
            <w:tcBorders>
              <w:top w:val="nil"/>
              <w:left w:val="nil"/>
              <w:bottom w:val="nil"/>
              <w:right w:val="nil"/>
            </w:tcBorders>
          </w:tcPr>
          <w:p w:rsidR="008B26EE" w:rsidRDefault="008B26EE">
            <w:pPr>
              <w:pStyle w:val="ConsPlusNormal"/>
              <w:jc w:val="center"/>
            </w:pPr>
            <w:r>
              <w:t>263303,6</w:t>
            </w:r>
          </w:p>
        </w:tc>
        <w:tc>
          <w:tcPr>
            <w:tcW w:w="1361" w:type="dxa"/>
            <w:tcBorders>
              <w:top w:val="nil"/>
              <w:left w:val="nil"/>
              <w:bottom w:val="nil"/>
              <w:right w:val="nil"/>
            </w:tcBorders>
          </w:tcPr>
          <w:p w:rsidR="008B26EE" w:rsidRDefault="008B26EE">
            <w:pPr>
              <w:pStyle w:val="ConsPlusNormal"/>
              <w:jc w:val="center"/>
            </w:pPr>
            <w:r>
              <w:t>4030,2</w:t>
            </w:r>
          </w:p>
        </w:tc>
        <w:tc>
          <w:tcPr>
            <w:tcW w:w="1304" w:type="dxa"/>
            <w:tcBorders>
              <w:top w:val="nil"/>
              <w:left w:val="nil"/>
              <w:bottom w:val="nil"/>
              <w:right w:val="nil"/>
            </w:tcBorders>
          </w:tcPr>
          <w:p w:rsidR="008B26EE" w:rsidRDefault="008B26EE">
            <w:pPr>
              <w:pStyle w:val="ConsPlusNormal"/>
              <w:jc w:val="center"/>
            </w:pPr>
            <w:r>
              <w:t>1343,6</w:t>
            </w:r>
          </w:p>
        </w:tc>
        <w:tc>
          <w:tcPr>
            <w:tcW w:w="1531" w:type="dxa"/>
            <w:tcBorders>
              <w:top w:val="nil"/>
              <w:left w:val="nil"/>
              <w:bottom w:val="nil"/>
              <w:right w:val="nil"/>
            </w:tcBorders>
          </w:tcPr>
          <w:p w:rsidR="008B26EE" w:rsidRDefault="008B26EE">
            <w:pPr>
              <w:pStyle w:val="ConsPlusNormal"/>
              <w:jc w:val="center"/>
            </w:pPr>
            <w:r>
              <w:t>841598,9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1561365,9</w:t>
            </w:r>
          </w:p>
        </w:tc>
        <w:tc>
          <w:tcPr>
            <w:tcW w:w="1518" w:type="dxa"/>
            <w:tcBorders>
              <w:top w:val="nil"/>
              <w:left w:val="nil"/>
              <w:bottom w:val="nil"/>
              <w:right w:val="nil"/>
            </w:tcBorders>
          </w:tcPr>
          <w:p w:rsidR="008B26EE" w:rsidRDefault="008B26EE">
            <w:pPr>
              <w:pStyle w:val="ConsPlusNormal"/>
              <w:jc w:val="center"/>
            </w:pPr>
            <w:r>
              <w:t>559038,2</w:t>
            </w:r>
          </w:p>
        </w:tc>
        <w:tc>
          <w:tcPr>
            <w:tcW w:w="1361" w:type="dxa"/>
            <w:tcBorders>
              <w:top w:val="nil"/>
              <w:left w:val="nil"/>
              <w:bottom w:val="nil"/>
              <w:right w:val="nil"/>
            </w:tcBorders>
          </w:tcPr>
          <w:p w:rsidR="008B26EE" w:rsidRDefault="008B26EE">
            <w:pPr>
              <w:pStyle w:val="ConsPlusNormal"/>
              <w:jc w:val="center"/>
            </w:pPr>
            <w:r>
              <w:t>8556,7</w:t>
            </w:r>
          </w:p>
        </w:tc>
        <w:tc>
          <w:tcPr>
            <w:tcW w:w="1304" w:type="dxa"/>
            <w:tcBorders>
              <w:top w:val="nil"/>
              <w:left w:val="nil"/>
              <w:bottom w:val="nil"/>
              <w:right w:val="nil"/>
            </w:tcBorders>
          </w:tcPr>
          <w:p w:rsidR="008B26EE" w:rsidRDefault="008B26EE">
            <w:pPr>
              <w:pStyle w:val="ConsPlusNormal"/>
              <w:jc w:val="center"/>
            </w:pPr>
            <w:r>
              <w:t>2852,2</w:t>
            </w:r>
          </w:p>
        </w:tc>
        <w:tc>
          <w:tcPr>
            <w:tcW w:w="1531" w:type="dxa"/>
            <w:tcBorders>
              <w:top w:val="nil"/>
              <w:left w:val="nil"/>
              <w:bottom w:val="nil"/>
              <w:right w:val="nil"/>
            </w:tcBorders>
          </w:tcPr>
          <w:p w:rsidR="008B26EE" w:rsidRDefault="008B26EE">
            <w:pPr>
              <w:pStyle w:val="ConsPlusNormal"/>
              <w:jc w:val="center"/>
            </w:pPr>
            <w:r>
              <w:t>990918,8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1369053,1</w:t>
            </w:r>
          </w:p>
        </w:tc>
        <w:tc>
          <w:tcPr>
            <w:tcW w:w="1518" w:type="dxa"/>
            <w:tcBorders>
              <w:top w:val="nil"/>
              <w:left w:val="nil"/>
              <w:bottom w:val="nil"/>
              <w:right w:val="nil"/>
            </w:tcBorders>
          </w:tcPr>
          <w:p w:rsidR="008B26EE" w:rsidRDefault="008B26EE">
            <w:pPr>
              <w:pStyle w:val="ConsPlusNormal"/>
              <w:jc w:val="center"/>
            </w:pPr>
            <w:r>
              <w:t>846970,0</w:t>
            </w:r>
          </w:p>
        </w:tc>
        <w:tc>
          <w:tcPr>
            <w:tcW w:w="1361" w:type="dxa"/>
            <w:tcBorders>
              <w:top w:val="nil"/>
              <w:left w:val="nil"/>
              <w:bottom w:val="nil"/>
              <w:right w:val="nil"/>
            </w:tcBorders>
          </w:tcPr>
          <w:p w:rsidR="008B26EE" w:rsidRDefault="008B26EE">
            <w:pPr>
              <w:pStyle w:val="ConsPlusNormal"/>
              <w:jc w:val="center"/>
            </w:pPr>
            <w:r>
              <w:t>12963,8</w:t>
            </w:r>
          </w:p>
        </w:tc>
        <w:tc>
          <w:tcPr>
            <w:tcW w:w="1304" w:type="dxa"/>
            <w:tcBorders>
              <w:top w:val="nil"/>
              <w:left w:val="nil"/>
              <w:bottom w:val="nil"/>
              <w:right w:val="nil"/>
            </w:tcBorders>
          </w:tcPr>
          <w:p w:rsidR="008B26EE" w:rsidRDefault="008B26EE">
            <w:pPr>
              <w:pStyle w:val="ConsPlusNormal"/>
              <w:jc w:val="center"/>
            </w:pPr>
            <w:r>
              <w:t>4321,2</w:t>
            </w:r>
          </w:p>
        </w:tc>
        <w:tc>
          <w:tcPr>
            <w:tcW w:w="1531" w:type="dxa"/>
            <w:tcBorders>
              <w:top w:val="nil"/>
              <w:left w:val="nil"/>
              <w:bottom w:val="nil"/>
              <w:right w:val="nil"/>
            </w:tcBorders>
          </w:tcPr>
          <w:p w:rsidR="008B26EE" w:rsidRDefault="008B26EE">
            <w:pPr>
              <w:pStyle w:val="ConsPlusNormal"/>
              <w:jc w:val="center"/>
            </w:pPr>
            <w:r>
              <w:t>504798,1</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1690860,7</w:t>
            </w:r>
          </w:p>
        </w:tc>
        <w:tc>
          <w:tcPr>
            <w:tcW w:w="1518" w:type="dxa"/>
            <w:tcBorders>
              <w:top w:val="nil"/>
              <w:left w:val="nil"/>
              <w:bottom w:val="nil"/>
              <w:right w:val="nil"/>
            </w:tcBorders>
          </w:tcPr>
          <w:p w:rsidR="008B26EE" w:rsidRDefault="008B26EE">
            <w:pPr>
              <w:pStyle w:val="ConsPlusNormal"/>
              <w:jc w:val="center"/>
            </w:pPr>
            <w:r>
              <w:t>985440,0</w:t>
            </w:r>
          </w:p>
        </w:tc>
        <w:tc>
          <w:tcPr>
            <w:tcW w:w="1361" w:type="dxa"/>
            <w:tcBorders>
              <w:top w:val="nil"/>
              <w:left w:val="nil"/>
              <w:bottom w:val="nil"/>
              <w:right w:val="nil"/>
            </w:tcBorders>
          </w:tcPr>
          <w:p w:rsidR="008B26EE" w:rsidRDefault="008B26EE">
            <w:pPr>
              <w:pStyle w:val="ConsPlusNormal"/>
              <w:jc w:val="center"/>
            </w:pPr>
            <w:r>
              <w:t>15083,3</w:t>
            </w:r>
          </w:p>
        </w:tc>
        <w:tc>
          <w:tcPr>
            <w:tcW w:w="1304" w:type="dxa"/>
            <w:tcBorders>
              <w:top w:val="nil"/>
              <w:left w:val="nil"/>
              <w:bottom w:val="nil"/>
              <w:right w:val="nil"/>
            </w:tcBorders>
          </w:tcPr>
          <w:p w:rsidR="008B26EE" w:rsidRDefault="008B26EE">
            <w:pPr>
              <w:pStyle w:val="ConsPlusNormal"/>
              <w:jc w:val="center"/>
            </w:pPr>
            <w:r>
              <w:t>5027,7</w:t>
            </w:r>
          </w:p>
        </w:tc>
        <w:tc>
          <w:tcPr>
            <w:tcW w:w="1531" w:type="dxa"/>
            <w:tcBorders>
              <w:top w:val="nil"/>
              <w:left w:val="nil"/>
              <w:bottom w:val="nil"/>
              <w:right w:val="nil"/>
            </w:tcBorders>
          </w:tcPr>
          <w:p w:rsidR="008B26EE" w:rsidRDefault="008B26EE">
            <w:pPr>
              <w:pStyle w:val="ConsPlusNormal"/>
              <w:jc w:val="center"/>
            </w:pPr>
            <w:r>
              <w:t>685309,7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919174,3</w:t>
            </w:r>
          </w:p>
        </w:tc>
        <w:tc>
          <w:tcPr>
            <w:tcW w:w="1518" w:type="dxa"/>
            <w:tcBorders>
              <w:top w:val="nil"/>
              <w:left w:val="nil"/>
              <w:bottom w:val="nil"/>
              <w:right w:val="nil"/>
            </w:tcBorders>
          </w:tcPr>
          <w:p w:rsidR="008B26EE" w:rsidRDefault="008B26EE">
            <w:pPr>
              <w:pStyle w:val="ConsPlusNormal"/>
              <w:jc w:val="center"/>
            </w:pPr>
            <w:r>
              <w:t>633290,0</w:t>
            </w:r>
          </w:p>
        </w:tc>
        <w:tc>
          <w:tcPr>
            <w:tcW w:w="1361" w:type="dxa"/>
            <w:tcBorders>
              <w:top w:val="nil"/>
              <w:left w:val="nil"/>
              <w:bottom w:val="nil"/>
              <w:right w:val="nil"/>
            </w:tcBorders>
          </w:tcPr>
          <w:p w:rsidR="008B26EE" w:rsidRDefault="008B26EE">
            <w:pPr>
              <w:pStyle w:val="ConsPlusNormal"/>
              <w:jc w:val="center"/>
            </w:pPr>
            <w:r>
              <w:t>9693,2</w:t>
            </w:r>
          </w:p>
        </w:tc>
        <w:tc>
          <w:tcPr>
            <w:tcW w:w="1304" w:type="dxa"/>
            <w:tcBorders>
              <w:top w:val="nil"/>
              <w:left w:val="nil"/>
              <w:bottom w:val="nil"/>
              <w:right w:val="nil"/>
            </w:tcBorders>
          </w:tcPr>
          <w:p w:rsidR="008B26EE" w:rsidRDefault="008B26EE">
            <w:pPr>
              <w:pStyle w:val="ConsPlusNormal"/>
              <w:jc w:val="center"/>
            </w:pPr>
            <w:r>
              <w:t>3231,1</w:t>
            </w:r>
          </w:p>
        </w:tc>
        <w:tc>
          <w:tcPr>
            <w:tcW w:w="1531" w:type="dxa"/>
            <w:tcBorders>
              <w:top w:val="nil"/>
              <w:left w:val="nil"/>
              <w:bottom w:val="nil"/>
              <w:right w:val="nil"/>
            </w:tcBorders>
          </w:tcPr>
          <w:p w:rsidR="008B26EE" w:rsidRDefault="008B26EE">
            <w:pPr>
              <w:pStyle w:val="ConsPlusNormal"/>
              <w:jc w:val="center"/>
            </w:pPr>
            <w:r>
              <w:t>272960,0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8261097,6</w:t>
            </w:r>
          </w:p>
        </w:tc>
        <w:tc>
          <w:tcPr>
            <w:tcW w:w="1518" w:type="dxa"/>
            <w:tcBorders>
              <w:top w:val="nil"/>
              <w:left w:val="nil"/>
              <w:bottom w:val="nil"/>
              <w:right w:val="nil"/>
            </w:tcBorders>
          </w:tcPr>
          <w:p w:rsidR="008B26EE" w:rsidRDefault="008B26EE">
            <w:pPr>
              <w:pStyle w:val="ConsPlusNormal"/>
              <w:jc w:val="center"/>
            </w:pPr>
            <w:r>
              <w:t>3400538,5</w:t>
            </w:r>
          </w:p>
        </w:tc>
        <w:tc>
          <w:tcPr>
            <w:tcW w:w="1361" w:type="dxa"/>
            <w:tcBorders>
              <w:top w:val="nil"/>
              <w:left w:val="nil"/>
              <w:bottom w:val="nil"/>
              <w:right w:val="nil"/>
            </w:tcBorders>
          </w:tcPr>
          <w:p w:rsidR="008B26EE" w:rsidRDefault="008B26EE">
            <w:pPr>
              <w:pStyle w:val="ConsPlusNormal"/>
              <w:jc w:val="center"/>
            </w:pPr>
            <w:r>
              <w:t>294618,8</w:t>
            </w:r>
          </w:p>
        </w:tc>
        <w:tc>
          <w:tcPr>
            <w:tcW w:w="1304" w:type="dxa"/>
            <w:tcBorders>
              <w:top w:val="nil"/>
              <w:left w:val="nil"/>
              <w:bottom w:val="nil"/>
              <w:right w:val="nil"/>
            </w:tcBorders>
          </w:tcPr>
          <w:p w:rsidR="008B26EE" w:rsidRDefault="008B26EE">
            <w:pPr>
              <w:pStyle w:val="ConsPlusNormal"/>
              <w:jc w:val="center"/>
            </w:pPr>
            <w:r>
              <w:t>71384,7</w:t>
            </w:r>
          </w:p>
        </w:tc>
        <w:tc>
          <w:tcPr>
            <w:tcW w:w="1531" w:type="dxa"/>
            <w:tcBorders>
              <w:top w:val="nil"/>
              <w:left w:val="nil"/>
              <w:bottom w:val="nil"/>
              <w:right w:val="nil"/>
            </w:tcBorders>
          </w:tcPr>
          <w:p w:rsidR="008B26EE" w:rsidRDefault="008B26EE">
            <w:pPr>
              <w:pStyle w:val="ConsPlusNormal"/>
              <w:jc w:val="center"/>
            </w:pPr>
            <w:r>
              <w:t>4494555,6</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0B4522">
            <w:pPr>
              <w:pStyle w:val="ConsPlusNormal"/>
              <w:jc w:val="center"/>
              <w:outlineLvl w:val="3"/>
            </w:pPr>
            <w:hyperlink w:anchor="P2249" w:history="1">
              <w:r w:rsidR="008B26EE">
                <w:rPr>
                  <w:color w:val="0000FF"/>
                </w:rPr>
                <w:t>Подпрограмма</w:t>
              </w:r>
            </w:hyperlink>
            <w:r w:rsidR="008B26EE">
              <w:t xml:space="preserve"> "Водоотведение"</w:t>
            </w:r>
          </w:p>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8B26EE">
            <w:pPr>
              <w:pStyle w:val="ConsPlusNormal"/>
              <w:jc w:val="center"/>
            </w:pPr>
            <w:r>
              <w:t xml:space="preserve">(в ред. </w:t>
            </w:r>
            <w:hyperlink r:id="rId618"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24.09.2019 N 480-п)</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17.</w:t>
            </w:r>
          </w:p>
        </w:tc>
        <w:tc>
          <w:tcPr>
            <w:tcW w:w="2891" w:type="dxa"/>
            <w:vMerge w:val="restart"/>
            <w:tcBorders>
              <w:top w:val="nil"/>
              <w:left w:val="nil"/>
              <w:bottom w:val="nil"/>
              <w:right w:val="nil"/>
            </w:tcBorders>
          </w:tcPr>
          <w:p w:rsidR="008B26EE" w:rsidRDefault="008B26EE">
            <w:pPr>
              <w:pStyle w:val="ConsPlusNormal"/>
            </w:pPr>
            <w:r>
              <w:t>Снижение доли загрязненных сточных вод</w:t>
            </w:r>
          </w:p>
        </w:tc>
        <w:tc>
          <w:tcPr>
            <w:tcW w:w="2835" w:type="dxa"/>
            <w:vMerge w:val="restart"/>
            <w:tcBorders>
              <w:top w:val="nil"/>
              <w:left w:val="nil"/>
              <w:bottom w:val="nil"/>
              <w:right w:val="nil"/>
            </w:tcBorders>
          </w:tcPr>
          <w:p w:rsidR="008B26EE" w:rsidRDefault="008B26EE">
            <w:pPr>
              <w:pStyle w:val="ConsPlusNormal"/>
            </w:pPr>
            <w:r>
              <w:t>комитет ЖКХ и ТЭК</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уменьшение износа сетей водоснабжения, улучшение оказываемых коммунальных услуг в сфере водоснабжения потребителям в Волгоградской области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191450,4</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22503,6</w:t>
            </w:r>
          </w:p>
        </w:tc>
        <w:tc>
          <w:tcPr>
            <w:tcW w:w="1304" w:type="dxa"/>
            <w:tcBorders>
              <w:top w:val="nil"/>
              <w:left w:val="nil"/>
              <w:bottom w:val="nil"/>
              <w:right w:val="nil"/>
            </w:tcBorders>
          </w:tcPr>
          <w:p w:rsidR="008B26EE" w:rsidRDefault="008B26EE">
            <w:pPr>
              <w:pStyle w:val="ConsPlusNormal"/>
              <w:jc w:val="center"/>
            </w:pPr>
            <w:r>
              <w:t>4037,4</w:t>
            </w:r>
          </w:p>
        </w:tc>
        <w:tc>
          <w:tcPr>
            <w:tcW w:w="1531" w:type="dxa"/>
            <w:tcBorders>
              <w:top w:val="nil"/>
              <w:left w:val="nil"/>
              <w:bottom w:val="nil"/>
              <w:right w:val="nil"/>
            </w:tcBorders>
          </w:tcPr>
          <w:p w:rsidR="008B26EE" w:rsidRDefault="008B26EE">
            <w:pPr>
              <w:pStyle w:val="ConsPlusNormal"/>
              <w:jc w:val="center"/>
            </w:pPr>
            <w:r>
              <w:t>164909,4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17247,7</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17247,7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16414,4</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16414,4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20762,1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20762,1</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186470,0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186470,0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138780,0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138780,0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571124,6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22503,6</w:t>
            </w:r>
          </w:p>
        </w:tc>
        <w:tc>
          <w:tcPr>
            <w:tcW w:w="1304" w:type="dxa"/>
            <w:tcBorders>
              <w:top w:val="nil"/>
              <w:left w:val="nil"/>
              <w:bottom w:val="nil"/>
              <w:right w:val="nil"/>
            </w:tcBorders>
          </w:tcPr>
          <w:p w:rsidR="008B26EE" w:rsidRDefault="008B26EE">
            <w:pPr>
              <w:pStyle w:val="ConsPlusNormal"/>
              <w:jc w:val="center"/>
            </w:pPr>
            <w:r>
              <w:t>4037,4</w:t>
            </w:r>
          </w:p>
        </w:tc>
        <w:tc>
          <w:tcPr>
            <w:tcW w:w="1531" w:type="dxa"/>
            <w:tcBorders>
              <w:top w:val="nil"/>
              <w:left w:val="nil"/>
              <w:bottom w:val="nil"/>
              <w:right w:val="nil"/>
            </w:tcBorders>
          </w:tcPr>
          <w:p w:rsidR="008B26EE" w:rsidRDefault="008B26EE">
            <w:pPr>
              <w:pStyle w:val="ConsPlusNormal"/>
              <w:jc w:val="center"/>
            </w:pPr>
            <w:r>
              <w:t>544583,6</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18.</w:t>
            </w:r>
          </w:p>
        </w:tc>
        <w:tc>
          <w:tcPr>
            <w:tcW w:w="2891" w:type="dxa"/>
            <w:vMerge w:val="restart"/>
            <w:tcBorders>
              <w:top w:val="nil"/>
              <w:left w:val="nil"/>
              <w:bottom w:val="nil"/>
              <w:right w:val="nil"/>
            </w:tcBorders>
          </w:tcPr>
          <w:p w:rsidR="008B26EE" w:rsidRDefault="008B26EE">
            <w:pPr>
              <w:pStyle w:val="ConsPlusNormal"/>
            </w:pPr>
            <w:r>
              <w:t>Реализация регионального проекта "Сохранение и предотвращение загрязнения реки Волги на территории Волгоградской области" в рамках реализации федерального проекта "Оздоровление Волги" национального проекта "Экология"</w:t>
            </w:r>
          </w:p>
        </w:tc>
        <w:tc>
          <w:tcPr>
            <w:tcW w:w="2835" w:type="dxa"/>
            <w:vMerge w:val="restart"/>
            <w:tcBorders>
              <w:top w:val="nil"/>
              <w:left w:val="nil"/>
              <w:bottom w:val="nil"/>
              <w:right w:val="nil"/>
            </w:tcBorders>
          </w:tcPr>
          <w:p w:rsidR="008B26EE" w:rsidRDefault="008B26EE">
            <w:pPr>
              <w:pStyle w:val="ConsPlusNormal"/>
            </w:pPr>
            <w:r>
              <w:t>комитет ЖКХ и ТЭК</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увеличение объема сточных вод, очищенных до нормативных значений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866949,0</w:t>
            </w:r>
          </w:p>
        </w:tc>
        <w:tc>
          <w:tcPr>
            <w:tcW w:w="1518" w:type="dxa"/>
            <w:tcBorders>
              <w:top w:val="nil"/>
              <w:left w:val="nil"/>
              <w:bottom w:val="nil"/>
              <w:right w:val="nil"/>
            </w:tcBorders>
          </w:tcPr>
          <w:p w:rsidR="008B26EE" w:rsidRDefault="008B26EE">
            <w:pPr>
              <w:pStyle w:val="ConsPlusNormal"/>
              <w:jc w:val="center"/>
            </w:pPr>
            <w:r>
              <w:t>849610,0</w:t>
            </w:r>
          </w:p>
        </w:tc>
        <w:tc>
          <w:tcPr>
            <w:tcW w:w="1361" w:type="dxa"/>
            <w:tcBorders>
              <w:top w:val="nil"/>
              <w:left w:val="nil"/>
              <w:bottom w:val="nil"/>
              <w:right w:val="nil"/>
            </w:tcBorders>
          </w:tcPr>
          <w:p w:rsidR="008B26EE" w:rsidRDefault="008B26EE">
            <w:pPr>
              <w:pStyle w:val="ConsPlusNormal"/>
              <w:jc w:val="center"/>
            </w:pPr>
            <w:r>
              <w:t>8669,5</w:t>
            </w:r>
          </w:p>
        </w:tc>
        <w:tc>
          <w:tcPr>
            <w:tcW w:w="1304" w:type="dxa"/>
            <w:tcBorders>
              <w:top w:val="nil"/>
              <w:left w:val="nil"/>
              <w:bottom w:val="nil"/>
              <w:right w:val="nil"/>
            </w:tcBorders>
          </w:tcPr>
          <w:p w:rsidR="008B26EE" w:rsidRDefault="008B26EE">
            <w:pPr>
              <w:pStyle w:val="ConsPlusNormal"/>
              <w:jc w:val="center"/>
            </w:pPr>
            <w:r>
              <w:t>8669,5</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887006,9</w:t>
            </w:r>
          </w:p>
        </w:tc>
        <w:tc>
          <w:tcPr>
            <w:tcW w:w="1518" w:type="dxa"/>
            <w:tcBorders>
              <w:top w:val="nil"/>
              <w:left w:val="nil"/>
              <w:bottom w:val="nil"/>
              <w:right w:val="nil"/>
            </w:tcBorders>
          </w:tcPr>
          <w:p w:rsidR="008B26EE" w:rsidRDefault="008B26EE">
            <w:pPr>
              <w:pStyle w:val="ConsPlusNormal"/>
              <w:jc w:val="center"/>
            </w:pPr>
            <w:r>
              <w:t>869266,8</w:t>
            </w:r>
          </w:p>
        </w:tc>
        <w:tc>
          <w:tcPr>
            <w:tcW w:w="1361" w:type="dxa"/>
            <w:tcBorders>
              <w:top w:val="nil"/>
              <w:left w:val="nil"/>
              <w:bottom w:val="nil"/>
              <w:right w:val="nil"/>
            </w:tcBorders>
          </w:tcPr>
          <w:p w:rsidR="008B26EE" w:rsidRDefault="008B26EE">
            <w:pPr>
              <w:pStyle w:val="ConsPlusNormal"/>
              <w:jc w:val="center"/>
            </w:pPr>
            <w:r>
              <w:t>8870,1</w:t>
            </w:r>
          </w:p>
        </w:tc>
        <w:tc>
          <w:tcPr>
            <w:tcW w:w="1304" w:type="dxa"/>
            <w:tcBorders>
              <w:top w:val="nil"/>
              <w:left w:val="nil"/>
              <w:bottom w:val="nil"/>
              <w:right w:val="nil"/>
            </w:tcBorders>
          </w:tcPr>
          <w:p w:rsidR="008B26EE" w:rsidRDefault="008B26EE">
            <w:pPr>
              <w:pStyle w:val="ConsPlusNormal"/>
              <w:jc w:val="center"/>
            </w:pPr>
            <w:r>
              <w:t>8870,0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701470,9</w:t>
            </w:r>
          </w:p>
        </w:tc>
        <w:tc>
          <w:tcPr>
            <w:tcW w:w="1518" w:type="dxa"/>
            <w:tcBorders>
              <w:top w:val="nil"/>
              <w:left w:val="nil"/>
              <w:bottom w:val="nil"/>
              <w:right w:val="nil"/>
            </w:tcBorders>
          </w:tcPr>
          <w:p w:rsidR="008B26EE" w:rsidRDefault="008B26EE">
            <w:pPr>
              <w:pStyle w:val="ConsPlusNormal"/>
              <w:jc w:val="center"/>
            </w:pPr>
            <w:r>
              <w:t>687441,5</w:t>
            </w:r>
          </w:p>
        </w:tc>
        <w:tc>
          <w:tcPr>
            <w:tcW w:w="1361" w:type="dxa"/>
            <w:tcBorders>
              <w:top w:val="nil"/>
              <w:left w:val="nil"/>
              <w:bottom w:val="nil"/>
              <w:right w:val="nil"/>
            </w:tcBorders>
          </w:tcPr>
          <w:p w:rsidR="008B26EE" w:rsidRDefault="008B26EE">
            <w:pPr>
              <w:pStyle w:val="ConsPlusNormal"/>
              <w:jc w:val="center"/>
            </w:pPr>
            <w:r>
              <w:t>7014,7</w:t>
            </w:r>
          </w:p>
        </w:tc>
        <w:tc>
          <w:tcPr>
            <w:tcW w:w="1304" w:type="dxa"/>
            <w:tcBorders>
              <w:top w:val="nil"/>
              <w:left w:val="nil"/>
              <w:bottom w:val="nil"/>
              <w:right w:val="nil"/>
            </w:tcBorders>
          </w:tcPr>
          <w:p w:rsidR="008B26EE" w:rsidRDefault="008B26EE">
            <w:pPr>
              <w:pStyle w:val="ConsPlusNormal"/>
              <w:jc w:val="center"/>
            </w:pPr>
            <w:r>
              <w:t>7014,7</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587806,2</w:t>
            </w:r>
          </w:p>
        </w:tc>
        <w:tc>
          <w:tcPr>
            <w:tcW w:w="1518" w:type="dxa"/>
            <w:tcBorders>
              <w:top w:val="nil"/>
              <w:left w:val="nil"/>
              <w:bottom w:val="nil"/>
              <w:right w:val="nil"/>
            </w:tcBorders>
          </w:tcPr>
          <w:p w:rsidR="008B26EE" w:rsidRDefault="008B26EE">
            <w:pPr>
              <w:pStyle w:val="ConsPlusNormal"/>
              <w:jc w:val="center"/>
            </w:pPr>
            <w:r>
              <w:t>576050,0</w:t>
            </w:r>
          </w:p>
        </w:tc>
        <w:tc>
          <w:tcPr>
            <w:tcW w:w="1361" w:type="dxa"/>
            <w:tcBorders>
              <w:top w:val="nil"/>
              <w:left w:val="nil"/>
              <w:bottom w:val="nil"/>
              <w:right w:val="nil"/>
            </w:tcBorders>
          </w:tcPr>
          <w:p w:rsidR="008B26EE" w:rsidRDefault="008B26EE">
            <w:pPr>
              <w:pStyle w:val="ConsPlusNormal"/>
              <w:jc w:val="center"/>
            </w:pPr>
            <w:r>
              <w:t>5878,1</w:t>
            </w:r>
          </w:p>
        </w:tc>
        <w:tc>
          <w:tcPr>
            <w:tcW w:w="1304" w:type="dxa"/>
            <w:tcBorders>
              <w:top w:val="nil"/>
              <w:left w:val="nil"/>
              <w:bottom w:val="nil"/>
              <w:right w:val="nil"/>
            </w:tcBorders>
          </w:tcPr>
          <w:p w:rsidR="008B26EE" w:rsidRDefault="008B26EE">
            <w:pPr>
              <w:pStyle w:val="ConsPlusNormal"/>
              <w:jc w:val="center"/>
            </w:pPr>
            <w:r>
              <w:t>5878,1</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730438,8</w:t>
            </w:r>
          </w:p>
        </w:tc>
        <w:tc>
          <w:tcPr>
            <w:tcW w:w="1518"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7304,4</w:t>
            </w:r>
          </w:p>
        </w:tc>
        <w:tc>
          <w:tcPr>
            <w:tcW w:w="1304" w:type="dxa"/>
            <w:tcBorders>
              <w:top w:val="nil"/>
              <w:left w:val="nil"/>
              <w:bottom w:val="nil"/>
              <w:right w:val="nil"/>
            </w:tcBorders>
          </w:tcPr>
          <w:p w:rsidR="008B26EE" w:rsidRDefault="008B26EE">
            <w:pPr>
              <w:pStyle w:val="ConsPlusNormal"/>
              <w:jc w:val="center"/>
            </w:pPr>
            <w:r>
              <w:t>7304,4</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997887,8</w:t>
            </w:r>
          </w:p>
        </w:tc>
        <w:tc>
          <w:tcPr>
            <w:tcW w:w="1518" w:type="dxa"/>
            <w:tcBorders>
              <w:top w:val="nil"/>
              <w:left w:val="nil"/>
              <w:bottom w:val="nil"/>
              <w:right w:val="nil"/>
            </w:tcBorders>
          </w:tcPr>
          <w:p w:rsidR="008B26EE" w:rsidRDefault="008B26EE">
            <w:pPr>
              <w:pStyle w:val="ConsPlusNormal"/>
              <w:jc w:val="center"/>
            </w:pPr>
            <w:r>
              <w:t>977930,0</w:t>
            </w:r>
          </w:p>
        </w:tc>
        <w:tc>
          <w:tcPr>
            <w:tcW w:w="1361" w:type="dxa"/>
            <w:tcBorders>
              <w:top w:val="nil"/>
              <w:left w:val="nil"/>
              <w:bottom w:val="nil"/>
              <w:right w:val="nil"/>
            </w:tcBorders>
          </w:tcPr>
          <w:p w:rsidR="008B26EE" w:rsidRDefault="008B26EE">
            <w:pPr>
              <w:pStyle w:val="ConsPlusNormal"/>
              <w:jc w:val="center"/>
            </w:pPr>
            <w:r>
              <w:t>9978,9</w:t>
            </w:r>
          </w:p>
        </w:tc>
        <w:tc>
          <w:tcPr>
            <w:tcW w:w="1304" w:type="dxa"/>
            <w:tcBorders>
              <w:top w:val="nil"/>
              <w:left w:val="nil"/>
              <w:bottom w:val="nil"/>
              <w:right w:val="nil"/>
            </w:tcBorders>
          </w:tcPr>
          <w:p w:rsidR="008B26EE" w:rsidRDefault="008B26EE">
            <w:pPr>
              <w:pStyle w:val="ConsPlusNormal"/>
              <w:jc w:val="center"/>
            </w:pPr>
            <w:r>
              <w:t>9978,9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4771559,6</w:t>
            </w:r>
          </w:p>
        </w:tc>
        <w:tc>
          <w:tcPr>
            <w:tcW w:w="1518" w:type="dxa"/>
            <w:tcBorders>
              <w:top w:val="nil"/>
              <w:left w:val="nil"/>
              <w:bottom w:val="nil"/>
              <w:right w:val="nil"/>
            </w:tcBorders>
          </w:tcPr>
          <w:p w:rsidR="008B26EE" w:rsidRDefault="008B26EE">
            <w:pPr>
              <w:pStyle w:val="ConsPlusNormal"/>
              <w:jc w:val="center"/>
            </w:pPr>
            <w:r>
              <w:t>4676128,3</w:t>
            </w:r>
          </w:p>
        </w:tc>
        <w:tc>
          <w:tcPr>
            <w:tcW w:w="1361" w:type="dxa"/>
            <w:tcBorders>
              <w:top w:val="nil"/>
              <w:left w:val="nil"/>
              <w:bottom w:val="nil"/>
              <w:right w:val="nil"/>
            </w:tcBorders>
          </w:tcPr>
          <w:p w:rsidR="008B26EE" w:rsidRDefault="008B26EE">
            <w:pPr>
              <w:pStyle w:val="ConsPlusNormal"/>
              <w:jc w:val="center"/>
            </w:pPr>
            <w:r>
              <w:t>47715,7</w:t>
            </w:r>
          </w:p>
        </w:tc>
        <w:tc>
          <w:tcPr>
            <w:tcW w:w="1304" w:type="dxa"/>
            <w:tcBorders>
              <w:top w:val="nil"/>
              <w:left w:val="nil"/>
              <w:bottom w:val="nil"/>
              <w:right w:val="nil"/>
            </w:tcBorders>
          </w:tcPr>
          <w:p w:rsidR="008B26EE" w:rsidRDefault="008B26EE">
            <w:pPr>
              <w:pStyle w:val="ConsPlusNormal"/>
              <w:jc w:val="center"/>
            </w:pPr>
            <w:r>
              <w:t>47715,6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1058399,4</w:t>
            </w:r>
          </w:p>
        </w:tc>
        <w:tc>
          <w:tcPr>
            <w:tcW w:w="1518" w:type="dxa"/>
            <w:tcBorders>
              <w:top w:val="nil"/>
              <w:left w:val="nil"/>
              <w:bottom w:val="nil"/>
              <w:right w:val="nil"/>
            </w:tcBorders>
          </w:tcPr>
          <w:p w:rsidR="008B26EE" w:rsidRDefault="008B26EE">
            <w:pPr>
              <w:pStyle w:val="ConsPlusNormal"/>
              <w:jc w:val="center"/>
            </w:pPr>
            <w:r>
              <w:t>849610,0</w:t>
            </w:r>
          </w:p>
        </w:tc>
        <w:tc>
          <w:tcPr>
            <w:tcW w:w="1361" w:type="dxa"/>
            <w:tcBorders>
              <w:top w:val="nil"/>
              <w:left w:val="nil"/>
              <w:bottom w:val="nil"/>
              <w:right w:val="nil"/>
            </w:tcBorders>
          </w:tcPr>
          <w:p w:rsidR="008B26EE" w:rsidRDefault="008B26EE">
            <w:pPr>
              <w:pStyle w:val="ConsPlusNormal"/>
              <w:jc w:val="center"/>
            </w:pPr>
            <w:r>
              <w:t>31173,1</w:t>
            </w:r>
          </w:p>
        </w:tc>
        <w:tc>
          <w:tcPr>
            <w:tcW w:w="1304" w:type="dxa"/>
            <w:tcBorders>
              <w:top w:val="nil"/>
              <w:left w:val="nil"/>
              <w:bottom w:val="nil"/>
              <w:right w:val="nil"/>
            </w:tcBorders>
          </w:tcPr>
          <w:p w:rsidR="008B26EE" w:rsidRDefault="008B26EE">
            <w:pPr>
              <w:pStyle w:val="ConsPlusNormal"/>
              <w:jc w:val="center"/>
            </w:pPr>
            <w:r>
              <w:t>12706,9</w:t>
            </w:r>
          </w:p>
        </w:tc>
        <w:tc>
          <w:tcPr>
            <w:tcW w:w="1531" w:type="dxa"/>
            <w:tcBorders>
              <w:top w:val="nil"/>
              <w:left w:val="nil"/>
              <w:bottom w:val="nil"/>
              <w:right w:val="nil"/>
            </w:tcBorders>
          </w:tcPr>
          <w:p w:rsidR="008B26EE" w:rsidRDefault="008B26EE">
            <w:pPr>
              <w:pStyle w:val="ConsPlusNormal"/>
              <w:jc w:val="center"/>
            </w:pPr>
            <w:r>
              <w:t>164909,4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904254,6</w:t>
            </w:r>
          </w:p>
        </w:tc>
        <w:tc>
          <w:tcPr>
            <w:tcW w:w="1518" w:type="dxa"/>
            <w:tcBorders>
              <w:top w:val="nil"/>
              <w:left w:val="nil"/>
              <w:bottom w:val="nil"/>
              <w:right w:val="nil"/>
            </w:tcBorders>
          </w:tcPr>
          <w:p w:rsidR="008B26EE" w:rsidRDefault="008B26EE">
            <w:pPr>
              <w:pStyle w:val="ConsPlusNormal"/>
              <w:jc w:val="center"/>
            </w:pPr>
            <w:r>
              <w:t>869266,8</w:t>
            </w:r>
          </w:p>
        </w:tc>
        <w:tc>
          <w:tcPr>
            <w:tcW w:w="1361" w:type="dxa"/>
            <w:tcBorders>
              <w:top w:val="nil"/>
              <w:left w:val="nil"/>
              <w:bottom w:val="nil"/>
              <w:right w:val="nil"/>
            </w:tcBorders>
          </w:tcPr>
          <w:p w:rsidR="008B26EE" w:rsidRDefault="008B26EE">
            <w:pPr>
              <w:pStyle w:val="ConsPlusNormal"/>
              <w:jc w:val="center"/>
            </w:pPr>
            <w:r>
              <w:t>8870,1</w:t>
            </w:r>
          </w:p>
        </w:tc>
        <w:tc>
          <w:tcPr>
            <w:tcW w:w="1304" w:type="dxa"/>
            <w:tcBorders>
              <w:top w:val="nil"/>
              <w:left w:val="nil"/>
              <w:bottom w:val="nil"/>
              <w:right w:val="nil"/>
            </w:tcBorders>
          </w:tcPr>
          <w:p w:rsidR="008B26EE" w:rsidRDefault="008B26EE">
            <w:pPr>
              <w:pStyle w:val="ConsPlusNormal"/>
              <w:jc w:val="center"/>
            </w:pPr>
            <w:r>
              <w:t>8870,0</w:t>
            </w:r>
          </w:p>
        </w:tc>
        <w:tc>
          <w:tcPr>
            <w:tcW w:w="1531" w:type="dxa"/>
            <w:tcBorders>
              <w:top w:val="nil"/>
              <w:left w:val="nil"/>
              <w:bottom w:val="nil"/>
              <w:right w:val="nil"/>
            </w:tcBorders>
          </w:tcPr>
          <w:p w:rsidR="008B26EE" w:rsidRDefault="008B26EE">
            <w:pPr>
              <w:pStyle w:val="ConsPlusNormal"/>
              <w:jc w:val="center"/>
            </w:pPr>
            <w:r>
              <w:t>17247,7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717885,3</w:t>
            </w:r>
          </w:p>
        </w:tc>
        <w:tc>
          <w:tcPr>
            <w:tcW w:w="1518" w:type="dxa"/>
            <w:tcBorders>
              <w:top w:val="nil"/>
              <w:left w:val="nil"/>
              <w:bottom w:val="nil"/>
              <w:right w:val="nil"/>
            </w:tcBorders>
          </w:tcPr>
          <w:p w:rsidR="008B26EE" w:rsidRDefault="008B26EE">
            <w:pPr>
              <w:pStyle w:val="ConsPlusNormal"/>
              <w:jc w:val="center"/>
            </w:pPr>
            <w:r>
              <w:t>687441,5</w:t>
            </w:r>
          </w:p>
        </w:tc>
        <w:tc>
          <w:tcPr>
            <w:tcW w:w="1361" w:type="dxa"/>
            <w:tcBorders>
              <w:top w:val="nil"/>
              <w:left w:val="nil"/>
              <w:bottom w:val="nil"/>
              <w:right w:val="nil"/>
            </w:tcBorders>
          </w:tcPr>
          <w:p w:rsidR="008B26EE" w:rsidRDefault="008B26EE">
            <w:pPr>
              <w:pStyle w:val="ConsPlusNormal"/>
              <w:jc w:val="center"/>
            </w:pPr>
            <w:r>
              <w:t>7014,7</w:t>
            </w:r>
          </w:p>
        </w:tc>
        <w:tc>
          <w:tcPr>
            <w:tcW w:w="1304" w:type="dxa"/>
            <w:tcBorders>
              <w:top w:val="nil"/>
              <w:left w:val="nil"/>
              <w:bottom w:val="nil"/>
              <w:right w:val="nil"/>
            </w:tcBorders>
          </w:tcPr>
          <w:p w:rsidR="008B26EE" w:rsidRDefault="008B26EE">
            <w:pPr>
              <w:pStyle w:val="ConsPlusNormal"/>
              <w:jc w:val="center"/>
            </w:pPr>
            <w:r>
              <w:t>7014,7</w:t>
            </w:r>
          </w:p>
        </w:tc>
        <w:tc>
          <w:tcPr>
            <w:tcW w:w="1531" w:type="dxa"/>
            <w:tcBorders>
              <w:top w:val="nil"/>
              <w:left w:val="nil"/>
              <w:bottom w:val="nil"/>
              <w:right w:val="nil"/>
            </w:tcBorders>
          </w:tcPr>
          <w:p w:rsidR="008B26EE" w:rsidRDefault="008B26EE">
            <w:pPr>
              <w:pStyle w:val="ConsPlusNormal"/>
              <w:jc w:val="center"/>
            </w:pPr>
            <w:r>
              <w:t>16414,4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608568,3</w:t>
            </w:r>
          </w:p>
        </w:tc>
        <w:tc>
          <w:tcPr>
            <w:tcW w:w="1518" w:type="dxa"/>
            <w:tcBorders>
              <w:top w:val="nil"/>
              <w:left w:val="nil"/>
              <w:bottom w:val="nil"/>
              <w:right w:val="nil"/>
            </w:tcBorders>
          </w:tcPr>
          <w:p w:rsidR="008B26EE" w:rsidRDefault="008B26EE">
            <w:pPr>
              <w:pStyle w:val="ConsPlusNormal"/>
              <w:jc w:val="center"/>
            </w:pPr>
            <w:r>
              <w:t>576050,0</w:t>
            </w:r>
          </w:p>
        </w:tc>
        <w:tc>
          <w:tcPr>
            <w:tcW w:w="1361" w:type="dxa"/>
            <w:tcBorders>
              <w:top w:val="nil"/>
              <w:left w:val="nil"/>
              <w:bottom w:val="nil"/>
              <w:right w:val="nil"/>
            </w:tcBorders>
          </w:tcPr>
          <w:p w:rsidR="008B26EE" w:rsidRDefault="008B26EE">
            <w:pPr>
              <w:pStyle w:val="ConsPlusNormal"/>
              <w:jc w:val="center"/>
            </w:pPr>
            <w:r>
              <w:t>5878,1</w:t>
            </w:r>
          </w:p>
        </w:tc>
        <w:tc>
          <w:tcPr>
            <w:tcW w:w="1304" w:type="dxa"/>
            <w:tcBorders>
              <w:top w:val="nil"/>
              <w:left w:val="nil"/>
              <w:bottom w:val="nil"/>
              <w:right w:val="nil"/>
            </w:tcBorders>
          </w:tcPr>
          <w:p w:rsidR="008B26EE" w:rsidRDefault="008B26EE">
            <w:pPr>
              <w:pStyle w:val="ConsPlusNormal"/>
              <w:jc w:val="center"/>
            </w:pPr>
            <w:r>
              <w:t>5878,1</w:t>
            </w:r>
          </w:p>
        </w:tc>
        <w:tc>
          <w:tcPr>
            <w:tcW w:w="1531" w:type="dxa"/>
            <w:tcBorders>
              <w:top w:val="nil"/>
              <w:left w:val="nil"/>
              <w:bottom w:val="nil"/>
              <w:right w:val="nil"/>
            </w:tcBorders>
          </w:tcPr>
          <w:p w:rsidR="008B26EE" w:rsidRDefault="008B26EE">
            <w:pPr>
              <w:pStyle w:val="ConsPlusNormal"/>
              <w:jc w:val="center"/>
            </w:pPr>
            <w:r>
              <w:t>20762,1</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916908,8</w:t>
            </w:r>
          </w:p>
        </w:tc>
        <w:tc>
          <w:tcPr>
            <w:tcW w:w="1518"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7304,4</w:t>
            </w:r>
          </w:p>
        </w:tc>
        <w:tc>
          <w:tcPr>
            <w:tcW w:w="1304" w:type="dxa"/>
            <w:tcBorders>
              <w:top w:val="nil"/>
              <w:left w:val="nil"/>
              <w:bottom w:val="nil"/>
              <w:right w:val="nil"/>
            </w:tcBorders>
          </w:tcPr>
          <w:p w:rsidR="008B26EE" w:rsidRDefault="008B26EE">
            <w:pPr>
              <w:pStyle w:val="ConsPlusNormal"/>
              <w:jc w:val="center"/>
            </w:pPr>
            <w:r>
              <w:t>7304,4</w:t>
            </w:r>
          </w:p>
        </w:tc>
        <w:tc>
          <w:tcPr>
            <w:tcW w:w="1531" w:type="dxa"/>
            <w:tcBorders>
              <w:top w:val="nil"/>
              <w:left w:val="nil"/>
              <w:bottom w:val="nil"/>
              <w:right w:val="nil"/>
            </w:tcBorders>
          </w:tcPr>
          <w:p w:rsidR="008B26EE" w:rsidRDefault="008B26EE">
            <w:pPr>
              <w:pStyle w:val="ConsPlusNormal"/>
              <w:jc w:val="center"/>
            </w:pPr>
            <w:r>
              <w:t>186470,0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1136667,8</w:t>
            </w:r>
          </w:p>
        </w:tc>
        <w:tc>
          <w:tcPr>
            <w:tcW w:w="1518" w:type="dxa"/>
            <w:tcBorders>
              <w:top w:val="nil"/>
              <w:left w:val="nil"/>
              <w:bottom w:val="nil"/>
              <w:right w:val="nil"/>
            </w:tcBorders>
          </w:tcPr>
          <w:p w:rsidR="008B26EE" w:rsidRDefault="008B26EE">
            <w:pPr>
              <w:pStyle w:val="ConsPlusNormal"/>
              <w:jc w:val="center"/>
            </w:pPr>
            <w:r>
              <w:t>977930,0</w:t>
            </w:r>
          </w:p>
        </w:tc>
        <w:tc>
          <w:tcPr>
            <w:tcW w:w="1361" w:type="dxa"/>
            <w:tcBorders>
              <w:top w:val="nil"/>
              <w:left w:val="nil"/>
              <w:bottom w:val="nil"/>
              <w:right w:val="nil"/>
            </w:tcBorders>
          </w:tcPr>
          <w:p w:rsidR="008B26EE" w:rsidRDefault="008B26EE">
            <w:pPr>
              <w:pStyle w:val="ConsPlusNormal"/>
              <w:jc w:val="center"/>
            </w:pPr>
            <w:r>
              <w:t>9978,9</w:t>
            </w:r>
          </w:p>
        </w:tc>
        <w:tc>
          <w:tcPr>
            <w:tcW w:w="1304" w:type="dxa"/>
            <w:tcBorders>
              <w:top w:val="nil"/>
              <w:left w:val="nil"/>
              <w:bottom w:val="nil"/>
              <w:right w:val="nil"/>
            </w:tcBorders>
          </w:tcPr>
          <w:p w:rsidR="008B26EE" w:rsidRDefault="008B26EE">
            <w:pPr>
              <w:pStyle w:val="ConsPlusNormal"/>
              <w:jc w:val="center"/>
            </w:pPr>
            <w:r>
              <w:t>9978,9</w:t>
            </w:r>
          </w:p>
        </w:tc>
        <w:tc>
          <w:tcPr>
            <w:tcW w:w="1531" w:type="dxa"/>
            <w:tcBorders>
              <w:top w:val="nil"/>
              <w:left w:val="nil"/>
              <w:bottom w:val="nil"/>
              <w:right w:val="nil"/>
            </w:tcBorders>
          </w:tcPr>
          <w:p w:rsidR="008B26EE" w:rsidRDefault="008B26EE">
            <w:pPr>
              <w:pStyle w:val="ConsPlusNormal"/>
              <w:jc w:val="center"/>
            </w:pPr>
            <w:r>
              <w:t>138780,0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5342684,2</w:t>
            </w:r>
          </w:p>
        </w:tc>
        <w:tc>
          <w:tcPr>
            <w:tcW w:w="1518" w:type="dxa"/>
            <w:tcBorders>
              <w:top w:val="nil"/>
              <w:left w:val="nil"/>
              <w:bottom w:val="nil"/>
              <w:right w:val="nil"/>
            </w:tcBorders>
          </w:tcPr>
          <w:p w:rsidR="008B26EE" w:rsidRDefault="008B26EE">
            <w:pPr>
              <w:pStyle w:val="ConsPlusNormal"/>
              <w:jc w:val="center"/>
            </w:pPr>
            <w:r>
              <w:t>4676128,3</w:t>
            </w:r>
          </w:p>
        </w:tc>
        <w:tc>
          <w:tcPr>
            <w:tcW w:w="1361" w:type="dxa"/>
            <w:tcBorders>
              <w:top w:val="nil"/>
              <w:left w:val="nil"/>
              <w:bottom w:val="nil"/>
              <w:right w:val="nil"/>
            </w:tcBorders>
          </w:tcPr>
          <w:p w:rsidR="008B26EE" w:rsidRDefault="008B26EE">
            <w:pPr>
              <w:pStyle w:val="ConsPlusNormal"/>
              <w:jc w:val="center"/>
            </w:pPr>
            <w:r>
              <w:t>70219,3</w:t>
            </w:r>
          </w:p>
        </w:tc>
        <w:tc>
          <w:tcPr>
            <w:tcW w:w="1304" w:type="dxa"/>
            <w:tcBorders>
              <w:top w:val="nil"/>
              <w:left w:val="nil"/>
              <w:bottom w:val="nil"/>
              <w:right w:val="nil"/>
            </w:tcBorders>
          </w:tcPr>
          <w:p w:rsidR="008B26EE" w:rsidRDefault="008B26EE">
            <w:pPr>
              <w:pStyle w:val="ConsPlusNormal"/>
              <w:jc w:val="center"/>
            </w:pPr>
            <w:r>
              <w:t>51753,0</w:t>
            </w:r>
          </w:p>
        </w:tc>
        <w:tc>
          <w:tcPr>
            <w:tcW w:w="1531" w:type="dxa"/>
            <w:tcBorders>
              <w:top w:val="nil"/>
              <w:left w:val="nil"/>
              <w:bottom w:val="nil"/>
              <w:right w:val="nil"/>
            </w:tcBorders>
          </w:tcPr>
          <w:p w:rsidR="008B26EE" w:rsidRDefault="008B26EE">
            <w:pPr>
              <w:pStyle w:val="ConsPlusNormal"/>
              <w:jc w:val="center"/>
            </w:pPr>
            <w:r>
              <w:t>544583,6</w:t>
            </w:r>
          </w:p>
        </w:tc>
        <w:tc>
          <w:tcPr>
            <w:tcW w:w="2324" w:type="dxa"/>
            <w:vMerge/>
            <w:tcBorders>
              <w:top w:val="nil"/>
              <w:left w:val="nil"/>
              <w:bottom w:val="nil"/>
              <w:right w:val="nil"/>
            </w:tcBorders>
          </w:tcPr>
          <w:p w:rsidR="008B26EE" w:rsidRDefault="008B26EE"/>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3</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2" w:name="P5768"/>
      <w:bookmarkEnd w:id="12"/>
      <w:r>
        <w:t>ПЕРЕЧЕНЬ</w:t>
      </w:r>
    </w:p>
    <w:p w:rsidR="008B26EE" w:rsidRDefault="008B26EE">
      <w:pPr>
        <w:pStyle w:val="ConsPlusTitle"/>
        <w:jc w:val="center"/>
      </w:pPr>
      <w:r>
        <w:t>СВОДНЫХ ПОКАЗАТЕЛЕЙ ГОСУДАРСТВЕННЫХ ЗАДАНИЙ НА ОКАЗАНИЕ</w:t>
      </w:r>
    </w:p>
    <w:p w:rsidR="008B26EE" w:rsidRDefault="008B26EE">
      <w:pPr>
        <w:pStyle w:val="ConsPlusTitle"/>
        <w:jc w:val="center"/>
      </w:pPr>
      <w:r>
        <w:t>ГОСУДАРСТВЕННЫХ УСЛУГ (ВЫПОЛНЕНИЕ РАБОТ) ГОСУДАРСТВЕННЫМИ</w:t>
      </w:r>
    </w:p>
    <w:p w:rsidR="008B26EE" w:rsidRDefault="008B26EE">
      <w:pPr>
        <w:pStyle w:val="ConsPlusTitle"/>
        <w:jc w:val="center"/>
      </w:pPr>
      <w:r>
        <w:t>УЧРЕЖДЕНИЯМИ ВОЛГОГРАДСКОЙ ОБЛАСТИ, ВЫПОЛНЕННЫХ В РАМКАХ</w:t>
      </w:r>
    </w:p>
    <w:p w:rsidR="008B26EE" w:rsidRDefault="008B26EE">
      <w:pPr>
        <w:pStyle w:val="ConsPlusTitle"/>
        <w:jc w:val="center"/>
      </w:pPr>
      <w:r>
        <w:t>ПОДПРОГРАММЫ "СТИМУЛИРОВАНИЕ РАЗВИТИЯ ЖИЛИЩНОГО</w:t>
      </w:r>
    </w:p>
    <w:p w:rsidR="008B26EE" w:rsidRDefault="008B26EE">
      <w:pPr>
        <w:pStyle w:val="ConsPlusTitle"/>
        <w:jc w:val="center"/>
      </w:pPr>
      <w:r>
        <w:t>СТРОИТЕЛЬСТВА В ВОЛГОГРАДСКОЙ ОБЛАСТИ" ГОСУДАРСТВЕННОЙ</w:t>
      </w:r>
    </w:p>
    <w:p w:rsidR="008B26EE" w:rsidRDefault="008B26EE">
      <w:pPr>
        <w:pStyle w:val="ConsPlusTitle"/>
        <w:jc w:val="center"/>
      </w:pPr>
      <w:r>
        <w:t>ПРОГРАММЫ ВОЛГОГРАДСКОЙ ОБЛАСТИ "ОБЕСПЕЧЕНИЕ ДОСТУПНЫМ</w:t>
      </w:r>
    </w:p>
    <w:p w:rsidR="008B26EE" w:rsidRDefault="008B26EE">
      <w:pPr>
        <w:pStyle w:val="ConsPlusTitle"/>
        <w:jc w:val="center"/>
      </w:pPr>
      <w:r>
        <w:t>И КОМФОРТНЫМ ЖИЛЬЕМ И КОММУНАЛЬНЫМИ УСЛУГАМИ ЖИТЕЛЕЙ</w:t>
      </w:r>
    </w:p>
    <w:p w:rsidR="008B26EE" w:rsidRDefault="008B26EE">
      <w:pPr>
        <w:pStyle w:val="ConsPlusTitle"/>
        <w:jc w:val="center"/>
      </w:pPr>
      <w:r>
        <w:t>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19"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27.12.2018 N 630-п)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850"/>
        <w:gridCol w:w="567"/>
        <w:gridCol w:w="567"/>
        <w:gridCol w:w="794"/>
        <w:gridCol w:w="680"/>
        <w:gridCol w:w="907"/>
        <w:gridCol w:w="709"/>
        <w:gridCol w:w="567"/>
        <w:gridCol w:w="567"/>
        <w:gridCol w:w="567"/>
        <w:gridCol w:w="567"/>
        <w:gridCol w:w="567"/>
        <w:gridCol w:w="1077"/>
        <w:gridCol w:w="1020"/>
        <w:gridCol w:w="1134"/>
        <w:gridCol w:w="1020"/>
        <w:gridCol w:w="720"/>
        <w:gridCol w:w="600"/>
        <w:gridCol w:w="720"/>
        <w:gridCol w:w="691"/>
        <w:gridCol w:w="629"/>
      </w:tblGrid>
      <w:tr w:rsidR="008B26EE">
        <w:tc>
          <w:tcPr>
            <w:tcW w:w="510"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494" w:type="dxa"/>
            <w:vMerge w:val="restart"/>
            <w:tcBorders>
              <w:top w:val="single" w:sz="4" w:space="0" w:color="auto"/>
              <w:bottom w:val="single" w:sz="4" w:space="0" w:color="auto"/>
            </w:tcBorders>
          </w:tcPr>
          <w:p w:rsidR="008B26EE" w:rsidRDefault="008B26EE">
            <w:pPr>
              <w:pStyle w:val="ConsPlusNormal"/>
              <w:jc w:val="center"/>
            </w:pPr>
            <w:r>
              <w:t>Наименование государственной услуги (работы)</w:t>
            </w:r>
          </w:p>
        </w:tc>
        <w:tc>
          <w:tcPr>
            <w:tcW w:w="850" w:type="dxa"/>
            <w:vMerge w:val="restart"/>
            <w:tcBorders>
              <w:top w:val="single" w:sz="4" w:space="0" w:color="auto"/>
              <w:bottom w:val="single" w:sz="4" w:space="0" w:color="auto"/>
            </w:tcBorders>
          </w:tcPr>
          <w:p w:rsidR="008B26EE" w:rsidRDefault="008B26EE">
            <w:pPr>
              <w:pStyle w:val="ConsPlusNormal"/>
              <w:jc w:val="center"/>
            </w:pPr>
            <w:r>
              <w:t>Единица измерения</w:t>
            </w:r>
          </w:p>
        </w:tc>
        <w:tc>
          <w:tcPr>
            <w:tcW w:w="6492" w:type="dxa"/>
            <w:gridSpan w:val="10"/>
            <w:tcBorders>
              <w:top w:val="single" w:sz="4" w:space="0" w:color="auto"/>
              <w:bottom w:val="single" w:sz="4" w:space="0" w:color="auto"/>
            </w:tcBorders>
          </w:tcPr>
          <w:p w:rsidR="008B26EE" w:rsidRDefault="008B26EE">
            <w:pPr>
              <w:pStyle w:val="ConsPlusNormal"/>
              <w:jc w:val="center"/>
            </w:pPr>
            <w:r>
              <w:t>Показатель государственной услуги (работы)</w:t>
            </w:r>
          </w:p>
        </w:tc>
        <w:tc>
          <w:tcPr>
            <w:tcW w:w="8178" w:type="dxa"/>
            <w:gridSpan w:val="10"/>
            <w:tcBorders>
              <w:top w:val="single" w:sz="4" w:space="0" w:color="auto"/>
              <w:bottom w:val="single" w:sz="4" w:space="0" w:color="auto"/>
              <w:right w:val="nil"/>
            </w:tcBorders>
          </w:tcPr>
          <w:p w:rsidR="008B26EE" w:rsidRDefault="008B26EE">
            <w:pPr>
              <w:pStyle w:val="ConsPlusNormal"/>
              <w:jc w:val="center"/>
            </w:pPr>
            <w:r>
              <w:t>Расходы областного бюджета на оказание государственной услуги (выполнение работы) (тыс. рублей)</w:t>
            </w:r>
          </w:p>
        </w:tc>
      </w:tr>
      <w:tr w:rsidR="008B26EE">
        <w:tc>
          <w:tcPr>
            <w:tcW w:w="510" w:type="dxa"/>
            <w:vMerge/>
            <w:tcBorders>
              <w:top w:val="single" w:sz="4" w:space="0" w:color="auto"/>
              <w:left w:val="nil"/>
              <w:bottom w:val="single" w:sz="4" w:space="0" w:color="auto"/>
            </w:tcBorders>
          </w:tcPr>
          <w:p w:rsidR="008B26EE" w:rsidRDefault="008B26EE"/>
        </w:tc>
        <w:tc>
          <w:tcPr>
            <w:tcW w:w="2494"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6492" w:type="dxa"/>
            <w:gridSpan w:val="10"/>
            <w:tcBorders>
              <w:top w:val="single" w:sz="4" w:space="0" w:color="auto"/>
              <w:bottom w:val="single" w:sz="4" w:space="0" w:color="auto"/>
            </w:tcBorders>
          </w:tcPr>
          <w:p w:rsidR="008B26EE" w:rsidRDefault="008B26EE">
            <w:pPr>
              <w:pStyle w:val="ConsPlusNormal"/>
              <w:jc w:val="center"/>
            </w:pPr>
            <w:r>
              <w:t>значение показателя</w:t>
            </w:r>
          </w:p>
        </w:tc>
        <w:tc>
          <w:tcPr>
            <w:tcW w:w="567" w:type="dxa"/>
            <w:vMerge w:val="restart"/>
            <w:tcBorders>
              <w:top w:val="single" w:sz="4" w:space="0" w:color="auto"/>
              <w:bottom w:val="single" w:sz="4" w:space="0" w:color="auto"/>
            </w:tcBorders>
          </w:tcPr>
          <w:p w:rsidR="008B26EE" w:rsidRDefault="008B26EE">
            <w:pPr>
              <w:pStyle w:val="ConsPlusNormal"/>
              <w:jc w:val="center"/>
            </w:pPr>
            <w:r>
              <w:t>2015 год</w:t>
            </w:r>
          </w:p>
        </w:tc>
        <w:tc>
          <w:tcPr>
            <w:tcW w:w="1077" w:type="dxa"/>
            <w:vMerge w:val="restart"/>
            <w:tcBorders>
              <w:top w:val="single" w:sz="4" w:space="0" w:color="auto"/>
              <w:bottom w:val="single" w:sz="4" w:space="0" w:color="auto"/>
            </w:tcBorders>
          </w:tcPr>
          <w:p w:rsidR="008B26EE" w:rsidRDefault="008B26EE">
            <w:pPr>
              <w:pStyle w:val="ConsPlusNormal"/>
              <w:jc w:val="center"/>
            </w:pPr>
            <w:r>
              <w:t>2016 год</w:t>
            </w:r>
          </w:p>
        </w:tc>
        <w:tc>
          <w:tcPr>
            <w:tcW w:w="1020" w:type="dxa"/>
            <w:vMerge w:val="restart"/>
            <w:tcBorders>
              <w:top w:val="single" w:sz="4" w:space="0" w:color="auto"/>
              <w:bottom w:val="single" w:sz="4" w:space="0" w:color="auto"/>
            </w:tcBorders>
          </w:tcPr>
          <w:p w:rsidR="008B26EE" w:rsidRDefault="008B26EE">
            <w:pPr>
              <w:pStyle w:val="ConsPlusNormal"/>
              <w:jc w:val="center"/>
            </w:pPr>
            <w:r>
              <w:t>2017 год</w:t>
            </w:r>
          </w:p>
        </w:tc>
        <w:tc>
          <w:tcPr>
            <w:tcW w:w="1134" w:type="dxa"/>
            <w:vMerge w:val="restart"/>
            <w:tcBorders>
              <w:top w:val="single" w:sz="4" w:space="0" w:color="auto"/>
              <w:bottom w:val="single" w:sz="4" w:space="0" w:color="auto"/>
            </w:tcBorders>
          </w:tcPr>
          <w:p w:rsidR="008B26EE" w:rsidRDefault="008B26EE">
            <w:pPr>
              <w:pStyle w:val="ConsPlusNormal"/>
              <w:jc w:val="center"/>
            </w:pPr>
            <w:r>
              <w:t>2018 год</w:t>
            </w:r>
          </w:p>
        </w:tc>
        <w:tc>
          <w:tcPr>
            <w:tcW w:w="1020" w:type="dxa"/>
            <w:vMerge w:val="restart"/>
            <w:tcBorders>
              <w:top w:val="single" w:sz="4" w:space="0" w:color="auto"/>
              <w:bottom w:val="single" w:sz="4" w:space="0" w:color="auto"/>
            </w:tcBorders>
          </w:tcPr>
          <w:p w:rsidR="008B26EE" w:rsidRDefault="008B26EE">
            <w:pPr>
              <w:pStyle w:val="ConsPlusNormal"/>
              <w:jc w:val="center"/>
            </w:pPr>
            <w:r>
              <w:t>2019 год</w:t>
            </w:r>
          </w:p>
        </w:tc>
        <w:tc>
          <w:tcPr>
            <w:tcW w:w="720" w:type="dxa"/>
            <w:vMerge w:val="restart"/>
            <w:tcBorders>
              <w:top w:val="single" w:sz="4" w:space="0" w:color="auto"/>
              <w:bottom w:val="single" w:sz="4" w:space="0" w:color="auto"/>
            </w:tcBorders>
          </w:tcPr>
          <w:p w:rsidR="008B26EE" w:rsidRDefault="008B26EE">
            <w:pPr>
              <w:pStyle w:val="ConsPlusNormal"/>
              <w:jc w:val="center"/>
            </w:pPr>
            <w:r>
              <w:t>2020 год</w:t>
            </w:r>
          </w:p>
        </w:tc>
        <w:tc>
          <w:tcPr>
            <w:tcW w:w="600" w:type="dxa"/>
            <w:vMerge w:val="restart"/>
            <w:tcBorders>
              <w:top w:val="single" w:sz="4" w:space="0" w:color="auto"/>
              <w:bottom w:val="single" w:sz="4" w:space="0" w:color="auto"/>
            </w:tcBorders>
          </w:tcPr>
          <w:p w:rsidR="008B26EE" w:rsidRDefault="008B26EE">
            <w:pPr>
              <w:pStyle w:val="ConsPlusNormal"/>
              <w:jc w:val="center"/>
            </w:pPr>
            <w:r>
              <w:t>2021 год</w:t>
            </w:r>
          </w:p>
        </w:tc>
        <w:tc>
          <w:tcPr>
            <w:tcW w:w="720" w:type="dxa"/>
            <w:vMerge w:val="restart"/>
            <w:tcBorders>
              <w:top w:val="single" w:sz="4" w:space="0" w:color="auto"/>
              <w:bottom w:val="single" w:sz="4" w:space="0" w:color="auto"/>
            </w:tcBorders>
          </w:tcPr>
          <w:p w:rsidR="008B26EE" w:rsidRDefault="008B26EE">
            <w:pPr>
              <w:pStyle w:val="ConsPlusNormal"/>
              <w:jc w:val="center"/>
            </w:pPr>
            <w:r>
              <w:t>2022 год</w:t>
            </w:r>
          </w:p>
        </w:tc>
        <w:tc>
          <w:tcPr>
            <w:tcW w:w="691" w:type="dxa"/>
            <w:vMerge w:val="restart"/>
            <w:tcBorders>
              <w:top w:val="single" w:sz="4" w:space="0" w:color="auto"/>
              <w:bottom w:val="single" w:sz="4" w:space="0" w:color="auto"/>
            </w:tcBorders>
          </w:tcPr>
          <w:p w:rsidR="008B26EE" w:rsidRDefault="008B26EE">
            <w:pPr>
              <w:pStyle w:val="ConsPlusNormal"/>
              <w:jc w:val="center"/>
            </w:pPr>
            <w:r>
              <w:t>2023 год</w:t>
            </w:r>
          </w:p>
        </w:tc>
        <w:tc>
          <w:tcPr>
            <w:tcW w:w="629" w:type="dxa"/>
            <w:vMerge w:val="restart"/>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510" w:type="dxa"/>
            <w:vMerge/>
            <w:tcBorders>
              <w:top w:val="single" w:sz="4" w:space="0" w:color="auto"/>
              <w:left w:val="nil"/>
              <w:bottom w:val="single" w:sz="4" w:space="0" w:color="auto"/>
            </w:tcBorders>
          </w:tcPr>
          <w:p w:rsidR="008B26EE" w:rsidRDefault="008B26EE"/>
        </w:tc>
        <w:tc>
          <w:tcPr>
            <w:tcW w:w="2494"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567" w:type="dxa"/>
            <w:tcBorders>
              <w:top w:val="single" w:sz="4" w:space="0" w:color="auto"/>
              <w:bottom w:val="single" w:sz="4" w:space="0" w:color="auto"/>
            </w:tcBorders>
          </w:tcPr>
          <w:p w:rsidR="008B26EE" w:rsidRDefault="008B26EE">
            <w:pPr>
              <w:pStyle w:val="ConsPlusNormal"/>
              <w:jc w:val="center"/>
            </w:pPr>
            <w:r>
              <w:t>2015 год</w:t>
            </w:r>
          </w:p>
        </w:tc>
        <w:tc>
          <w:tcPr>
            <w:tcW w:w="567" w:type="dxa"/>
            <w:tcBorders>
              <w:top w:val="single" w:sz="4" w:space="0" w:color="auto"/>
              <w:bottom w:val="single" w:sz="4" w:space="0" w:color="auto"/>
            </w:tcBorders>
          </w:tcPr>
          <w:p w:rsidR="008B26EE" w:rsidRDefault="008B26EE">
            <w:pPr>
              <w:pStyle w:val="ConsPlusNormal"/>
              <w:jc w:val="center"/>
            </w:pPr>
            <w:r>
              <w:t>2016 год</w:t>
            </w:r>
          </w:p>
        </w:tc>
        <w:tc>
          <w:tcPr>
            <w:tcW w:w="794" w:type="dxa"/>
            <w:tcBorders>
              <w:top w:val="single" w:sz="4" w:space="0" w:color="auto"/>
              <w:bottom w:val="single" w:sz="4" w:space="0" w:color="auto"/>
            </w:tcBorders>
          </w:tcPr>
          <w:p w:rsidR="008B26EE" w:rsidRDefault="008B26EE">
            <w:pPr>
              <w:pStyle w:val="ConsPlusNormal"/>
              <w:jc w:val="center"/>
            </w:pPr>
            <w:r>
              <w:t>2017 год</w:t>
            </w:r>
          </w:p>
        </w:tc>
        <w:tc>
          <w:tcPr>
            <w:tcW w:w="680" w:type="dxa"/>
            <w:tcBorders>
              <w:top w:val="single" w:sz="4" w:space="0" w:color="auto"/>
              <w:bottom w:val="single" w:sz="4" w:space="0" w:color="auto"/>
            </w:tcBorders>
          </w:tcPr>
          <w:p w:rsidR="008B26EE" w:rsidRDefault="008B26EE">
            <w:pPr>
              <w:pStyle w:val="ConsPlusNormal"/>
              <w:jc w:val="center"/>
            </w:pPr>
            <w:r>
              <w:t>2018 год</w:t>
            </w:r>
          </w:p>
        </w:tc>
        <w:tc>
          <w:tcPr>
            <w:tcW w:w="907" w:type="dxa"/>
            <w:tcBorders>
              <w:top w:val="single" w:sz="4" w:space="0" w:color="auto"/>
              <w:bottom w:val="single" w:sz="4" w:space="0" w:color="auto"/>
            </w:tcBorders>
          </w:tcPr>
          <w:p w:rsidR="008B26EE" w:rsidRDefault="008B26EE">
            <w:pPr>
              <w:pStyle w:val="ConsPlusNormal"/>
              <w:jc w:val="center"/>
            </w:pPr>
            <w:r>
              <w:t>2019 год</w:t>
            </w:r>
          </w:p>
        </w:tc>
        <w:tc>
          <w:tcPr>
            <w:tcW w:w="709" w:type="dxa"/>
            <w:tcBorders>
              <w:top w:val="single" w:sz="4" w:space="0" w:color="auto"/>
              <w:bottom w:val="single" w:sz="4" w:space="0" w:color="auto"/>
            </w:tcBorders>
          </w:tcPr>
          <w:p w:rsidR="008B26EE" w:rsidRDefault="008B26EE">
            <w:pPr>
              <w:pStyle w:val="ConsPlusNormal"/>
              <w:jc w:val="center"/>
            </w:pPr>
            <w:r>
              <w:t>2020 год</w:t>
            </w:r>
          </w:p>
        </w:tc>
        <w:tc>
          <w:tcPr>
            <w:tcW w:w="567" w:type="dxa"/>
            <w:tcBorders>
              <w:top w:val="single" w:sz="4" w:space="0" w:color="auto"/>
              <w:bottom w:val="single" w:sz="4" w:space="0" w:color="auto"/>
            </w:tcBorders>
          </w:tcPr>
          <w:p w:rsidR="008B26EE" w:rsidRDefault="008B26EE">
            <w:pPr>
              <w:pStyle w:val="ConsPlusNormal"/>
              <w:jc w:val="center"/>
            </w:pPr>
            <w:r>
              <w:t>2021 год</w:t>
            </w:r>
          </w:p>
        </w:tc>
        <w:tc>
          <w:tcPr>
            <w:tcW w:w="567" w:type="dxa"/>
            <w:tcBorders>
              <w:top w:val="single" w:sz="4" w:space="0" w:color="auto"/>
              <w:bottom w:val="single" w:sz="4" w:space="0" w:color="auto"/>
            </w:tcBorders>
          </w:tcPr>
          <w:p w:rsidR="008B26EE" w:rsidRDefault="008B26EE">
            <w:pPr>
              <w:pStyle w:val="ConsPlusNormal"/>
              <w:jc w:val="center"/>
            </w:pPr>
            <w:r>
              <w:t>2022 год</w:t>
            </w:r>
          </w:p>
        </w:tc>
        <w:tc>
          <w:tcPr>
            <w:tcW w:w="567" w:type="dxa"/>
            <w:tcBorders>
              <w:top w:val="single" w:sz="4" w:space="0" w:color="auto"/>
              <w:bottom w:val="single" w:sz="4" w:space="0" w:color="auto"/>
            </w:tcBorders>
          </w:tcPr>
          <w:p w:rsidR="008B26EE" w:rsidRDefault="008B26EE">
            <w:pPr>
              <w:pStyle w:val="ConsPlusNormal"/>
              <w:jc w:val="center"/>
            </w:pPr>
            <w:r>
              <w:t>2023 год</w:t>
            </w:r>
          </w:p>
        </w:tc>
        <w:tc>
          <w:tcPr>
            <w:tcW w:w="567" w:type="dxa"/>
            <w:tcBorders>
              <w:top w:val="single" w:sz="4" w:space="0" w:color="auto"/>
              <w:bottom w:val="single" w:sz="4" w:space="0" w:color="auto"/>
            </w:tcBorders>
          </w:tcPr>
          <w:p w:rsidR="008B26EE" w:rsidRDefault="008B26EE">
            <w:pPr>
              <w:pStyle w:val="ConsPlusNormal"/>
              <w:jc w:val="center"/>
            </w:pPr>
            <w:r>
              <w:t>2024 год</w:t>
            </w:r>
          </w:p>
        </w:tc>
        <w:tc>
          <w:tcPr>
            <w:tcW w:w="567" w:type="dxa"/>
            <w:vMerge/>
            <w:tcBorders>
              <w:top w:val="single" w:sz="4" w:space="0" w:color="auto"/>
              <w:bottom w:val="single" w:sz="4" w:space="0" w:color="auto"/>
            </w:tcBorders>
          </w:tcPr>
          <w:p w:rsidR="008B26EE" w:rsidRDefault="008B26EE"/>
        </w:tc>
        <w:tc>
          <w:tcPr>
            <w:tcW w:w="1077" w:type="dxa"/>
            <w:vMerge/>
            <w:tcBorders>
              <w:top w:val="single" w:sz="4" w:space="0" w:color="auto"/>
              <w:bottom w:val="single" w:sz="4" w:space="0" w:color="auto"/>
            </w:tcBorders>
          </w:tcPr>
          <w:p w:rsidR="008B26EE" w:rsidRDefault="008B26EE"/>
        </w:tc>
        <w:tc>
          <w:tcPr>
            <w:tcW w:w="1020" w:type="dxa"/>
            <w:vMerge/>
            <w:tcBorders>
              <w:top w:val="single" w:sz="4" w:space="0" w:color="auto"/>
              <w:bottom w:val="single" w:sz="4" w:space="0" w:color="auto"/>
            </w:tcBorders>
          </w:tcPr>
          <w:p w:rsidR="008B26EE" w:rsidRDefault="008B26EE"/>
        </w:tc>
        <w:tc>
          <w:tcPr>
            <w:tcW w:w="1134" w:type="dxa"/>
            <w:vMerge/>
            <w:tcBorders>
              <w:top w:val="single" w:sz="4" w:space="0" w:color="auto"/>
              <w:bottom w:val="single" w:sz="4" w:space="0" w:color="auto"/>
            </w:tcBorders>
          </w:tcPr>
          <w:p w:rsidR="008B26EE" w:rsidRDefault="008B26EE"/>
        </w:tc>
        <w:tc>
          <w:tcPr>
            <w:tcW w:w="1020" w:type="dxa"/>
            <w:vMerge/>
            <w:tcBorders>
              <w:top w:val="single" w:sz="4" w:space="0" w:color="auto"/>
              <w:bottom w:val="single" w:sz="4" w:space="0" w:color="auto"/>
            </w:tcBorders>
          </w:tcPr>
          <w:p w:rsidR="008B26EE" w:rsidRDefault="008B26EE"/>
        </w:tc>
        <w:tc>
          <w:tcPr>
            <w:tcW w:w="720" w:type="dxa"/>
            <w:vMerge/>
            <w:tcBorders>
              <w:top w:val="single" w:sz="4" w:space="0" w:color="auto"/>
              <w:bottom w:val="single" w:sz="4" w:space="0" w:color="auto"/>
            </w:tcBorders>
          </w:tcPr>
          <w:p w:rsidR="008B26EE" w:rsidRDefault="008B26EE"/>
        </w:tc>
        <w:tc>
          <w:tcPr>
            <w:tcW w:w="600" w:type="dxa"/>
            <w:vMerge/>
            <w:tcBorders>
              <w:top w:val="single" w:sz="4" w:space="0" w:color="auto"/>
              <w:bottom w:val="single" w:sz="4" w:space="0" w:color="auto"/>
            </w:tcBorders>
          </w:tcPr>
          <w:p w:rsidR="008B26EE" w:rsidRDefault="008B26EE"/>
        </w:tc>
        <w:tc>
          <w:tcPr>
            <w:tcW w:w="720" w:type="dxa"/>
            <w:vMerge/>
            <w:tcBorders>
              <w:top w:val="single" w:sz="4" w:space="0" w:color="auto"/>
              <w:bottom w:val="single" w:sz="4" w:space="0" w:color="auto"/>
            </w:tcBorders>
          </w:tcPr>
          <w:p w:rsidR="008B26EE" w:rsidRDefault="008B26EE"/>
        </w:tc>
        <w:tc>
          <w:tcPr>
            <w:tcW w:w="691" w:type="dxa"/>
            <w:vMerge/>
            <w:tcBorders>
              <w:top w:val="single" w:sz="4" w:space="0" w:color="auto"/>
              <w:bottom w:val="single" w:sz="4" w:space="0" w:color="auto"/>
            </w:tcBorders>
          </w:tcPr>
          <w:p w:rsidR="008B26EE" w:rsidRDefault="008B26EE"/>
        </w:tc>
        <w:tc>
          <w:tcPr>
            <w:tcW w:w="629" w:type="dxa"/>
            <w:vMerge/>
            <w:tcBorders>
              <w:top w:val="single" w:sz="4" w:space="0" w:color="auto"/>
              <w:bottom w:val="single" w:sz="4" w:space="0" w:color="auto"/>
              <w:right w:val="nil"/>
            </w:tcBorders>
          </w:tcPr>
          <w:p w:rsidR="008B26EE" w:rsidRDefault="008B26EE"/>
        </w:tc>
      </w:tr>
      <w:tr w:rsidR="008B26EE">
        <w:tc>
          <w:tcPr>
            <w:tcW w:w="510" w:type="dxa"/>
            <w:tcBorders>
              <w:top w:val="single" w:sz="4" w:space="0" w:color="auto"/>
              <w:left w:val="nil"/>
              <w:bottom w:val="single" w:sz="4" w:space="0" w:color="auto"/>
            </w:tcBorders>
          </w:tcPr>
          <w:p w:rsidR="008B26EE" w:rsidRDefault="008B26EE">
            <w:pPr>
              <w:pStyle w:val="ConsPlusNormal"/>
              <w:jc w:val="center"/>
            </w:pPr>
            <w:r>
              <w:t>1</w:t>
            </w:r>
          </w:p>
        </w:tc>
        <w:tc>
          <w:tcPr>
            <w:tcW w:w="2494" w:type="dxa"/>
            <w:tcBorders>
              <w:top w:val="single" w:sz="4" w:space="0" w:color="auto"/>
              <w:bottom w:val="single" w:sz="4" w:space="0" w:color="auto"/>
            </w:tcBorders>
          </w:tcPr>
          <w:p w:rsidR="008B26EE" w:rsidRDefault="008B26EE">
            <w:pPr>
              <w:pStyle w:val="ConsPlusNormal"/>
              <w:jc w:val="center"/>
            </w:pPr>
            <w:r>
              <w:t>2</w:t>
            </w:r>
          </w:p>
        </w:tc>
        <w:tc>
          <w:tcPr>
            <w:tcW w:w="850" w:type="dxa"/>
            <w:tcBorders>
              <w:top w:val="single" w:sz="4" w:space="0" w:color="auto"/>
              <w:bottom w:val="single" w:sz="4" w:space="0" w:color="auto"/>
            </w:tcBorders>
          </w:tcPr>
          <w:p w:rsidR="008B26EE" w:rsidRDefault="008B26EE">
            <w:pPr>
              <w:pStyle w:val="ConsPlusNormal"/>
              <w:jc w:val="center"/>
            </w:pPr>
            <w:r>
              <w:t>3</w:t>
            </w:r>
          </w:p>
        </w:tc>
        <w:tc>
          <w:tcPr>
            <w:tcW w:w="567" w:type="dxa"/>
            <w:tcBorders>
              <w:top w:val="single" w:sz="4" w:space="0" w:color="auto"/>
              <w:bottom w:val="single" w:sz="4" w:space="0" w:color="auto"/>
            </w:tcBorders>
          </w:tcPr>
          <w:p w:rsidR="008B26EE" w:rsidRDefault="008B26EE">
            <w:pPr>
              <w:pStyle w:val="ConsPlusNormal"/>
              <w:jc w:val="center"/>
            </w:pPr>
            <w:r>
              <w:t>4</w:t>
            </w:r>
          </w:p>
        </w:tc>
        <w:tc>
          <w:tcPr>
            <w:tcW w:w="567" w:type="dxa"/>
            <w:tcBorders>
              <w:top w:val="single" w:sz="4" w:space="0" w:color="auto"/>
              <w:bottom w:val="single" w:sz="4" w:space="0" w:color="auto"/>
            </w:tcBorders>
          </w:tcPr>
          <w:p w:rsidR="008B26EE" w:rsidRDefault="008B26EE">
            <w:pPr>
              <w:pStyle w:val="ConsPlusNormal"/>
              <w:jc w:val="center"/>
            </w:pPr>
            <w:r>
              <w:t>5</w:t>
            </w:r>
          </w:p>
        </w:tc>
        <w:tc>
          <w:tcPr>
            <w:tcW w:w="794" w:type="dxa"/>
            <w:tcBorders>
              <w:top w:val="single" w:sz="4" w:space="0" w:color="auto"/>
              <w:bottom w:val="single" w:sz="4" w:space="0" w:color="auto"/>
            </w:tcBorders>
          </w:tcPr>
          <w:p w:rsidR="008B26EE" w:rsidRDefault="008B26EE">
            <w:pPr>
              <w:pStyle w:val="ConsPlusNormal"/>
              <w:jc w:val="center"/>
            </w:pPr>
            <w:r>
              <w:t>6</w:t>
            </w:r>
          </w:p>
        </w:tc>
        <w:tc>
          <w:tcPr>
            <w:tcW w:w="680" w:type="dxa"/>
            <w:tcBorders>
              <w:top w:val="single" w:sz="4" w:space="0" w:color="auto"/>
              <w:bottom w:val="single" w:sz="4" w:space="0" w:color="auto"/>
            </w:tcBorders>
          </w:tcPr>
          <w:p w:rsidR="008B26EE" w:rsidRDefault="008B26EE">
            <w:pPr>
              <w:pStyle w:val="ConsPlusNormal"/>
              <w:jc w:val="center"/>
            </w:pPr>
            <w:r>
              <w:t>7</w:t>
            </w:r>
          </w:p>
        </w:tc>
        <w:tc>
          <w:tcPr>
            <w:tcW w:w="907" w:type="dxa"/>
            <w:tcBorders>
              <w:top w:val="single" w:sz="4" w:space="0" w:color="auto"/>
              <w:bottom w:val="single" w:sz="4" w:space="0" w:color="auto"/>
            </w:tcBorders>
          </w:tcPr>
          <w:p w:rsidR="008B26EE" w:rsidRDefault="008B26EE">
            <w:pPr>
              <w:pStyle w:val="ConsPlusNormal"/>
              <w:jc w:val="center"/>
            </w:pPr>
            <w:r>
              <w:t>8</w:t>
            </w:r>
          </w:p>
        </w:tc>
        <w:tc>
          <w:tcPr>
            <w:tcW w:w="709" w:type="dxa"/>
            <w:tcBorders>
              <w:top w:val="single" w:sz="4" w:space="0" w:color="auto"/>
              <w:bottom w:val="single" w:sz="4" w:space="0" w:color="auto"/>
            </w:tcBorders>
          </w:tcPr>
          <w:p w:rsidR="008B26EE" w:rsidRDefault="008B26EE">
            <w:pPr>
              <w:pStyle w:val="ConsPlusNormal"/>
              <w:jc w:val="center"/>
            </w:pPr>
            <w:r>
              <w:t>9</w:t>
            </w:r>
          </w:p>
        </w:tc>
        <w:tc>
          <w:tcPr>
            <w:tcW w:w="567" w:type="dxa"/>
            <w:tcBorders>
              <w:top w:val="single" w:sz="4" w:space="0" w:color="auto"/>
              <w:bottom w:val="single" w:sz="4" w:space="0" w:color="auto"/>
            </w:tcBorders>
          </w:tcPr>
          <w:p w:rsidR="008B26EE" w:rsidRDefault="008B26EE">
            <w:pPr>
              <w:pStyle w:val="ConsPlusNormal"/>
              <w:jc w:val="center"/>
            </w:pPr>
            <w:r>
              <w:t>10</w:t>
            </w:r>
          </w:p>
        </w:tc>
        <w:tc>
          <w:tcPr>
            <w:tcW w:w="567" w:type="dxa"/>
            <w:tcBorders>
              <w:top w:val="single" w:sz="4" w:space="0" w:color="auto"/>
              <w:bottom w:val="single" w:sz="4" w:space="0" w:color="auto"/>
            </w:tcBorders>
          </w:tcPr>
          <w:p w:rsidR="008B26EE" w:rsidRDefault="008B26EE">
            <w:pPr>
              <w:pStyle w:val="ConsPlusNormal"/>
              <w:jc w:val="center"/>
            </w:pPr>
            <w:r>
              <w:t>11</w:t>
            </w:r>
          </w:p>
        </w:tc>
        <w:tc>
          <w:tcPr>
            <w:tcW w:w="567" w:type="dxa"/>
            <w:tcBorders>
              <w:top w:val="single" w:sz="4" w:space="0" w:color="auto"/>
              <w:bottom w:val="single" w:sz="4" w:space="0" w:color="auto"/>
            </w:tcBorders>
          </w:tcPr>
          <w:p w:rsidR="008B26EE" w:rsidRDefault="008B26EE">
            <w:pPr>
              <w:pStyle w:val="ConsPlusNormal"/>
              <w:jc w:val="center"/>
            </w:pPr>
            <w:r>
              <w:t>12</w:t>
            </w:r>
          </w:p>
        </w:tc>
        <w:tc>
          <w:tcPr>
            <w:tcW w:w="567" w:type="dxa"/>
            <w:tcBorders>
              <w:top w:val="single" w:sz="4" w:space="0" w:color="auto"/>
              <w:bottom w:val="single" w:sz="4" w:space="0" w:color="auto"/>
            </w:tcBorders>
          </w:tcPr>
          <w:p w:rsidR="008B26EE" w:rsidRDefault="008B26EE">
            <w:pPr>
              <w:pStyle w:val="ConsPlusNormal"/>
              <w:jc w:val="center"/>
            </w:pPr>
            <w:r>
              <w:t>13</w:t>
            </w:r>
          </w:p>
        </w:tc>
        <w:tc>
          <w:tcPr>
            <w:tcW w:w="567" w:type="dxa"/>
            <w:tcBorders>
              <w:top w:val="single" w:sz="4" w:space="0" w:color="auto"/>
              <w:bottom w:val="single" w:sz="4" w:space="0" w:color="auto"/>
            </w:tcBorders>
          </w:tcPr>
          <w:p w:rsidR="008B26EE" w:rsidRDefault="008B26EE">
            <w:pPr>
              <w:pStyle w:val="ConsPlusNormal"/>
              <w:jc w:val="center"/>
            </w:pPr>
            <w:r>
              <w:t>14</w:t>
            </w:r>
          </w:p>
        </w:tc>
        <w:tc>
          <w:tcPr>
            <w:tcW w:w="1077" w:type="dxa"/>
            <w:tcBorders>
              <w:top w:val="single" w:sz="4" w:space="0" w:color="auto"/>
              <w:bottom w:val="single" w:sz="4" w:space="0" w:color="auto"/>
            </w:tcBorders>
          </w:tcPr>
          <w:p w:rsidR="008B26EE" w:rsidRDefault="008B26EE">
            <w:pPr>
              <w:pStyle w:val="ConsPlusNormal"/>
              <w:jc w:val="center"/>
            </w:pPr>
            <w:r>
              <w:t>15</w:t>
            </w:r>
          </w:p>
        </w:tc>
        <w:tc>
          <w:tcPr>
            <w:tcW w:w="1020" w:type="dxa"/>
            <w:tcBorders>
              <w:top w:val="single" w:sz="4" w:space="0" w:color="auto"/>
              <w:bottom w:val="single" w:sz="4" w:space="0" w:color="auto"/>
            </w:tcBorders>
          </w:tcPr>
          <w:p w:rsidR="008B26EE" w:rsidRDefault="008B26EE">
            <w:pPr>
              <w:pStyle w:val="ConsPlusNormal"/>
              <w:jc w:val="center"/>
            </w:pPr>
            <w:r>
              <w:t>16</w:t>
            </w:r>
          </w:p>
        </w:tc>
        <w:tc>
          <w:tcPr>
            <w:tcW w:w="1134" w:type="dxa"/>
            <w:tcBorders>
              <w:top w:val="single" w:sz="4" w:space="0" w:color="auto"/>
              <w:bottom w:val="single" w:sz="4" w:space="0" w:color="auto"/>
            </w:tcBorders>
          </w:tcPr>
          <w:p w:rsidR="008B26EE" w:rsidRDefault="008B26EE">
            <w:pPr>
              <w:pStyle w:val="ConsPlusNormal"/>
              <w:jc w:val="center"/>
            </w:pPr>
            <w:r>
              <w:t>17</w:t>
            </w:r>
          </w:p>
        </w:tc>
        <w:tc>
          <w:tcPr>
            <w:tcW w:w="1020" w:type="dxa"/>
            <w:tcBorders>
              <w:top w:val="single" w:sz="4" w:space="0" w:color="auto"/>
              <w:bottom w:val="single" w:sz="4" w:space="0" w:color="auto"/>
            </w:tcBorders>
          </w:tcPr>
          <w:p w:rsidR="008B26EE" w:rsidRDefault="008B26EE">
            <w:pPr>
              <w:pStyle w:val="ConsPlusNormal"/>
              <w:jc w:val="center"/>
            </w:pPr>
            <w:r>
              <w:t>18</w:t>
            </w:r>
          </w:p>
        </w:tc>
        <w:tc>
          <w:tcPr>
            <w:tcW w:w="720" w:type="dxa"/>
            <w:tcBorders>
              <w:top w:val="single" w:sz="4" w:space="0" w:color="auto"/>
              <w:bottom w:val="single" w:sz="4" w:space="0" w:color="auto"/>
            </w:tcBorders>
          </w:tcPr>
          <w:p w:rsidR="008B26EE" w:rsidRDefault="008B26EE">
            <w:pPr>
              <w:pStyle w:val="ConsPlusNormal"/>
              <w:jc w:val="center"/>
            </w:pPr>
            <w:r>
              <w:t>19</w:t>
            </w:r>
          </w:p>
        </w:tc>
        <w:tc>
          <w:tcPr>
            <w:tcW w:w="600" w:type="dxa"/>
            <w:tcBorders>
              <w:top w:val="single" w:sz="4" w:space="0" w:color="auto"/>
              <w:bottom w:val="single" w:sz="4" w:space="0" w:color="auto"/>
            </w:tcBorders>
          </w:tcPr>
          <w:p w:rsidR="008B26EE" w:rsidRDefault="008B26EE">
            <w:pPr>
              <w:pStyle w:val="ConsPlusNormal"/>
              <w:jc w:val="center"/>
            </w:pPr>
            <w:r>
              <w:t>20</w:t>
            </w:r>
          </w:p>
        </w:tc>
        <w:tc>
          <w:tcPr>
            <w:tcW w:w="720" w:type="dxa"/>
            <w:tcBorders>
              <w:top w:val="single" w:sz="4" w:space="0" w:color="auto"/>
              <w:bottom w:val="single" w:sz="4" w:space="0" w:color="auto"/>
            </w:tcBorders>
          </w:tcPr>
          <w:p w:rsidR="008B26EE" w:rsidRDefault="008B26EE">
            <w:pPr>
              <w:pStyle w:val="ConsPlusNormal"/>
              <w:jc w:val="center"/>
            </w:pPr>
            <w:r>
              <w:t>21</w:t>
            </w:r>
          </w:p>
        </w:tc>
        <w:tc>
          <w:tcPr>
            <w:tcW w:w="691" w:type="dxa"/>
            <w:tcBorders>
              <w:top w:val="single" w:sz="4" w:space="0" w:color="auto"/>
              <w:bottom w:val="single" w:sz="4" w:space="0" w:color="auto"/>
            </w:tcBorders>
          </w:tcPr>
          <w:p w:rsidR="008B26EE" w:rsidRDefault="008B26EE">
            <w:pPr>
              <w:pStyle w:val="ConsPlusNormal"/>
              <w:jc w:val="center"/>
            </w:pPr>
            <w:r>
              <w:t>22</w:t>
            </w:r>
          </w:p>
        </w:tc>
        <w:tc>
          <w:tcPr>
            <w:tcW w:w="629" w:type="dxa"/>
            <w:tcBorders>
              <w:top w:val="single" w:sz="4" w:space="0" w:color="auto"/>
              <w:bottom w:val="single" w:sz="4" w:space="0" w:color="auto"/>
              <w:right w:val="nil"/>
            </w:tcBorders>
          </w:tcPr>
          <w:p w:rsidR="008B26EE" w:rsidRDefault="008B26EE">
            <w:pPr>
              <w:pStyle w:val="ConsPlusNormal"/>
              <w:jc w:val="center"/>
            </w:pPr>
            <w:r>
              <w:t>23</w:t>
            </w:r>
          </w:p>
        </w:tc>
      </w:tr>
      <w:tr w:rsidR="008B26E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8B26EE" w:rsidRDefault="008B26EE">
            <w:pPr>
              <w:pStyle w:val="ConsPlusNormal"/>
              <w:jc w:val="center"/>
            </w:pPr>
            <w:r>
              <w:t>1.</w:t>
            </w:r>
          </w:p>
        </w:tc>
        <w:tc>
          <w:tcPr>
            <w:tcW w:w="2494" w:type="dxa"/>
            <w:tcBorders>
              <w:top w:val="single" w:sz="4" w:space="0" w:color="auto"/>
              <w:left w:val="nil"/>
              <w:bottom w:val="nil"/>
              <w:right w:val="nil"/>
            </w:tcBorders>
          </w:tcPr>
          <w:p w:rsidR="008B26EE" w:rsidRDefault="008B26EE">
            <w:pPr>
              <w:pStyle w:val="ConsPlusNormal"/>
            </w:pPr>
            <w:r>
              <w:t>Административное обеспечение деятельности организаций</w:t>
            </w:r>
          </w:p>
        </w:tc>
        <w:tc>
          <w:tcPr>
            <w:tcW w:w="850" w:type="dxa"/>
            <w:tcBorders>
              <w:top w:val="single" w:sz="4" w:space="0" w:color="auto"/>
              <w:left w:val="nil"/>
              <w:bottom w:val="nil"/>
              <w:right w:val="nil"/>
            </w:tcBorders>
          </w:tcPr>
          <w:p w:rsidR="008B26EE" w:rsidRDefault="008B26EE">
            <w:pPr>
              <w:pStyle w:val="ConsPlusNormal"/>
            </w:pPr>
            <w:r>
              <w:t>штук</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2</w:t>
            </w:r>
          </w:p>
        </w:tc>
        <w:tc>
          <w:tcPr>
            <w:tcW w:w="794" w:type="dxa"/>
            <w:tcBorders>
              <w:top w:val="single" w:sz="4" w:space="0" w:color="auto"/>
              <w:left w:val="nil"/>
              <w:bottom w:val="nil"/>
              <w:right w:val="nil"/>
            </w:tcBorders>
          </w:tcPr>
          <w:p w:rsidR="008B26EE" w:rsidRDefault="008B26EE">
            <w:pPr>
              <w:pStyle w:val="ConsPlusNormal"/>
              <w:jc w:val="center"/>
            </w:pPr>
            <w:r>
              <w:t>-</w:t>
            </w:r>
          </w:p>
        </w:tc>
        <w:tc>
          <w:tcPr>
            <w:tcW w:w="680" w:type="dxa"/>
            <w:tcBorders>
              <w:top w:val="single" w:sz="4" w:space="0" w:color="auto"/>
              <w:left w:val="nil"/>
              <w:bottom w:val="nil"/>
              <w:right w:val="nil"/>
            </w:tcBorders>
          </w:tcPr>
          <w:p w:rsidR="008B26EE" w:rsidRDefault="008B26EE">
            <w:pPr>
              <w:pStyle w:val="ConsPlusNormal"/>
              <w:jc w:val="center"/>
            </w:pPr>
            <w:r>
              <w:t>-</w:t>
            </w:r>
          </w:p>
        </w:tc>
        <w:tc>
          <w:tcPr>
            <w:tcW w:w="907" w:type="dxa"/>
            <w:tcBorders>
              <w:top w:val="single" w:sz="4" w:space="0" w:color="auto"/>
              <w:left w:val="nil"/>
              <w:bottom w:val="nil"/>
              <w:right w:val="nil"/>
            </w:tcBorders>
          </w:tcPr>
          <w:p w:rsidR="008B26EE" w:rsidRDefault="008B26EE">
            <w:pPr>
              <w:pStyle w:val="ConsPlusNormal"/>
              <w:jc w:val="center"/>
            </w:pPr>
            <w:r>
              <w:t>-</w:t>
            </w:r>
          </w:p>
        </w:tc>
        <w:tc>
          <w:tcPr>
            <w:tcW w:w="709"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7900,0</w:t>
            </w:r>
          </w:p>
        </w:tc>
        <w:tc>
          <w:tcPr>
            <w:tcW w:w="1020" w:type="dxa"/>
            <w:tcBorders>
              <w:top w:val="single" w:sz="4" w:space="0" w:color="auto"/>
              <w:left w:val="nil"/>
              <w:bottom w:val="nil"/>
              <w:right w:val="nil"/>
            </w:tcBorders>
          </w:tcPr>
          <w:p w:rsidR="008B26EE" w:rsidRDefault="008B26EE">
            <w:pPr>
              <w:pStyle w:val="ConsPlusNormal"/>
              <w:jc w:val="center"/>
            </w:pPr>
            <w:r>
              <w:t>-</w:t>
            </w:r>
          </w:p>
        </w:tc>
        <w:tc>
          <w:tcPr>
            <w:tcW w:w="1134" w:type="dxa"/>
            <w:tcBorders>
              <w:top w:val="single" w:sz="4" w:space="0" w:color="auto"/>
              <w:left w:val="nil"/>
              <w:bottom w:val="nil"/>
              <w:right w:val="nil"/>
            </w:tcBorders>
          </w:tcPr>
          <w:p w:rsidR="008B26EE" w:rsidRDefault="008B26EE">
            <w:pPr>
              <w:pStyle w:val="ConsPlusNormal"/>
              <w:jc w:val="center"/>
            </w:pPr>
            <w:r>
              <w:t>-</w:t>
            </w:r>
          </w:p>
        </w:tc>
        <w:tc>
          <w:tcPr>
            <w:tcW w:w="1020" w:type="dxa"/>
            <w:tcBorders>
              <w:top w:val="single" w:sz="4" w:space="0" w:color="auto"/>
              <w:left w:val="nil"/>
              <w:bottom w:val="nil"/>
              <w:right w:val="nil"/>
            </w:tcBorders>
          </w:tcPr>
          <w:p w:rsidR="008B26EE" w:rsidRDefault="008B26EE">
            <w:pPr>
              <w:pStyle w:val="ConsPlusNormal"/>
              <w:jc w:val="center"/>
            </w:pPr>
            <w:r>
              <w:t>-</w:t>
            </w:r>
          </w:p>
        </w:tc>
        <w:tc>
          <w:tcPr>
            <w:tcW w:w="720" w:type="dxa"/>
            <w:tcBorders>
              <w:top w:val="single" w:sz="4" w:space="0" w:color="auto"/>
              <w:left w:val="nil"/>
              <w:bottom w:val="nil"/>
              <w:right w:val="nil"/>
            </w:tcBorders>
          </w:tcPr>
          <w:p w:rsidR="008B26EE" w:rsidRDefault="008B26EE">
            <w:pPr>
              <w:pStyle w:val="ConsPlusNormal"/>
              <w:jc w:val="center"/>
            </w:pPr>
            <w:r>
              <w:t>-</w:t>
            </w:r>
          </w:p>
        </w:tc>
        <w:tc>
          <w:tcPr>
            <w:tcW w:w="600" w:type="dxa"/>
            <w:tcBorders>
              <w:top w:val="single" w:sz="4" w:space="0" w:color="auto"/>
              <w:left w:val="nil"/>
              <w:bottom w:val="nil"/>
              <w:right w:val="nil"/>
            </w:tcBorders>
          </w:tcPr>
          <w:p w:rsidR="008B26EE" w:rsidRDefault="008B26EE">
            <w:pPr>
              <w:pStyle w:val="ConsPlusNormal"/>
              <w:jc w:val="center"/>
            </w:pPr>
            <w:r>
              <w:t>-</w:t>
            </w:r>
          </w:p>
        </w:tc>
        <w:tc>
          <w:tcPr>
            <w:tcW w:w="720" w:type="dxa"/>
            <w:tcBorders>
              <w:top w:val="single" w:sz="4" w:space="0" w:color="auto"/>
              <w:left w:val="nil"/>
              <w:bottom w:val="nil"/>
              <w:right w:val="nil"/>
            </w:tcBorders>
          </w:tcPr>
          <w:p w:rsidR="008B26EE" w:rsidRDefault="008B26EE">
            <w:pPr>
              <w:pStyle w:val="ConsPlusNormal"/>
              <w:jc w:val="center"/>
            </w:pPr>
            <w:r>
              <w:t>-</w:t>
            </w:r>
          </w:p>
        </w:tc>
        <w:tc>
          <w:tcPr>
            <w:tcW w:w="691" w:type="dxa"/>
            <w:tcBorders>
              <w:top w:val="single" w:sz="4" w:space="0" w:color="auto"/>
              <w:left w:val="nil"/>
              <w:bottom w:val="nil"/>
              <w:right w:val="nil"/>
            </w:tcBorders>
          </w:tcPr>
          <w:p w:rsidR="008B26EE" w:rsidRDefault="008B26EE">
            <w:pPr>
              <w:pStyle w:val="ConsPlusNormal"/>
              <w:jc w:val="center"/>
            </w:pPr>
            <w:r>
              <w:t>-</w:t>
            </w:r>
          </w:p>
        </w:tc>
        <w:tc>
          <w:tcPr>
            <w:tcW w:w="629"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2.</w:t>
            </w:r>
          </w:p>
        </w:tc>
        <w:tc>
          <w:tcPr>
            <w:tcW w:w="2494" w:type="dxa"/>
            <w:tcBorders>
              <w:top w:val="nil"/>
              <w:left w:val="nil"/>
              <w:bottom w:val="nil"/>
              <w:right w:val="nil"/>
            </w:tcBorders>
          </w:tcPr>
          <w:p w:rsidR="008B26EE" w:rsidRDefault="008B26EE">
            <w:pPr>
              <w:pStyle w:val="ConsPlusNormal"/>
            </w:pPr>
            <w:r>
              <w:t>Разработка проектов региональных нормативов градостроительного проектирования</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1</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1</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1800,0</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1300,0</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3.</w:t>
            </w:r>
          </w:p>
        </w:tc>
        <w:tc>
          <w:tcPr>
            <w:tcW w:w="2494" w:type="dxa"/>
            <w:tcBorders>
              <w:top w:val="nil"/>
              <w:left w:val="nil"/>
              <w:bottom w:val="nil"/>
              <w:right w:val="nil"/>
            </w:tcBorders>
          </w:tcPr>
          <w:p w:rsidR="008B26EE" w:rsidRDefault="008B26EE">
            <w:pPr>
              <w:pStyle w:val="ConsPlusNormal"/>
            </w:pPr>
            <w:r>
              <w:t>Подготовка документации по планировке территории</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1</w:t>
            </w:r>
          </w:p>
        </w:tc>
        <w:tc>
          <w:tcPr>
            <w:tcW w:w="680" w:type="dxa"/>
            <w:tcBorders>
              <w:top w:val="nil"/>
              <w:left w:val="nil"/>
              <w:bottom w:val="nil"/>
              <w:right w:val="nil"/>
            </w:tcBorders>
          </w:tcPr>
          <w:p w:rsidR="008B26EE" w:rsidRDefault="008B26EE">
            <w:pPr>
              <w:pStyle w:val="ConsPlusNormal"/>
              <w:jc w:val="center"/>
            </w:pPr>
            <w:r>
              <w:t>2</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850,0</w:t>
            </w:r>
          </w:p>
        </w:tc>
        <w:tc>
          <w:tcPr>
            <w:tcW w:w="1134" w:type="dxa"/>
            <w:tcBorders>
              <w:top w:val="nil"/>
              <w:left w:val="nil"/>
              <w:bottom w:val="nil"/>
              <w:right w:val="nil"/>
            </w:tcBorders>
          </w:tcPr>
          <w:p w:rsidR="008B26EE" w:rsidRDefault="008B26EE">
            <w:pPr>
              <w:pStyle w:val="ConsPlusNormal"/>
              <w:jc w:val="center"/>
            </w:pPr>
            <w:r>
              <w:t>2800,0</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4.</w:t>
            </w:r>
          </w:p>
        </w:tc>
        <w:tc>
          <w:tcPr>
            <w:tcW w:w="2494" w:type="dxa"/>
            <w:tcBorders>
              <w:top w:val="nil"/>
              <w:left w:val="nil"/>
              <w:bottom w:val="nil"/>
              <w:right w:val="nil"/>
            </w:tcBorders>
          </w:tcPr>
          <w:p w:rsidR="008B26EE" w:rsidRDefault="008B26EE">
            <w:pPr>
              <w:pStyle w:val="ConsPlusNormal"/>
            </w:pPr>
            <w:r>
              <w:t>Деятельность по развитию территории,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(разработка проекта Схемы территориального планирования Волгоградской области)</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1</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2600,0</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5.</w:t>
            </w:r>
          </w:p>
        </w:tc>
        <w:tc>
          <w:tcPr>
            <w:tcW w:w="2494" w:type="dxa"/>
            <w:tcBorders>
              <w:top w:val="nil"/>
              <w:left w:val="nil"/>
              <w:bottom w:val="nil"/>
              <w:right w:val="nil"/>
            </w:tcBorders>
          </w:tcPr>
          <w:p w:rsidR="008B26EE" w:rsidRDefault="008B26EE">
            <w:pPr>
              <w:pStyle w:val="ConsPlusNormal"/>
            </w:pPr>
            <w:r>
              <w:t>Разработка схемы территориального планирования, внесение изменений в схему территориального планирования</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680" w:type="dxa"/>
            <w:tcBorders>
              <w:top w:val="nil"/>
              <w:left w:val="nil"/>
              <w:bottom w:val="nil"/>
              <w:right w:val="nil"/>
            </w:tcBorders>
          </w:tcPr>
          <w:p w:rsidR="008B26EE" w:rsidRDefault="008B26EE">
            <w:pPr>
              <w:pStyle w:val="ConsPlusNormal"/>
              <w:jc w:val="center"/>
            </w:pPr>
            <w:r>
              <w:t>1</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1395,6</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6.</w:t>
            </w:r>
          </w:p>
        </w:tc>
        <w:tc>
          <w:tcPr>
            <w:tcW w:w="2494" w:type="dxa"/>
            <w:tcBorders>
              <w:top w:val="nil"/>
              <w:left w:val="nil"/>
              <w:bottom w:val="nil"/>
              <w:right w:val="nil"/>
            </w:tcBorders>
          </w:tcPr>
          <w:p w:rsidR="008B26EE" w:rsidRDefault="008B26EE">
            <w:pPr>
              <w:pStyle w:val="ConsPlusNormal"/>
            </w:pPr>
            <w:r>
              <w:t>Деятельность по развитию территории,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(разработка материалов, необходимых для установления границ зон затопления и подтопления на территории Волгоградской области)</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7.</w:t>
            </w:r>
          </w:p>
        </w:tc>
        <w:tc>
          <w:tcPr>
            <w:tcW w:w="2494" w:type="dxa"/>
            <w:tcBorders>
              <w:top w:val="nil"/>
              <w:left w:val="nil"/>
              <w:bottom w:val="nil"/>
              <w:right w:val="nil"/>
            </w:tcBorders>
          </w:tcPr>
          <w:p w:rsidR="008B26EE" w:rsidRDefault="008B26EE">
            <w:pPr>
              <w:pStyle w:val="ConsPlusNormal"/>
            </w:pPr>
            <w:r>
              <w:t>Деятельность по развитию территории,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(формирование базы данных инженерных изысканий Волгоградской области)</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400</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1750,0</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8.</w:t>
            </w:r>
          </w:p>
        </w:tc>
        <w:tc>
          <w:tcPr>
            <w:tcW w:w="2494" w:type="dxa"/>
            <w:tcBorders>
              <w:top w:val="nil"/>
              <w:left w:val="nil"/>
              <w:bottom w:val="nil"/>
              <w:right w:val="nil"/>
            </w:tcBorders>
          </w:tcPr>
          <w:p w:rsidR="008B26EE" w:rsidRDefault="008B26EE">
            <w:pPr>
              <w:pStyle w:val="ConsPlusNormal"/>
            </w:pPr>
            <w:r>
              <w:t>Формирование и ведение государственного фонда материалов и данных инженерных изысканий Волгоградской области</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680" w:type="dxa"/>
            <w:tcBorders>
              <w:top w:val="nil"/>
              <w:left w:val="nil"/>
              <w:bottom w:val="nil"/>
              <w:right w:val="nil"/>
            </w:tcBorders>
          </w:tcPr>
          <w:p w:rsidR="008B26EE" w:rsidRDefault="008B26EE">
            <w:pPr>
              <w:pStyle w:val="ConsPlusNormal"/>
              <w:jc w:val="center"/>
            </w:pPr>
            <w:r>
              <w:t>600</w:t>
            </w:r>
          </w:p>
        </w:tc>
        <w:tc>
          <w:tcPr>
            <w:tcW w:w="907" w:type="dxa"/>
            <w:tcBorders>
              <w:top w:val="nil"/>
              <w:left w:val="nil"/>
              <w:bottom w:val="nil"/>
              <w:right w:val="nil"/>
            </w:tcBorders>
          </w:tcPr>
          <w:p w:rsidR="008B26EE" w:rsidRDefault="008B26EE">
            <w:pPr>
              <w:pStyle w:val="ConsPlusNormal"/>
              <w:jc w:val="center"/>
            </w:pPr>
            <w:r>
              <w:t>1000</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2500,0</w:t>
            </w:r>
          </w:p>
        </w:tc>
        <w:tc>
          <w:tcPr>
            <w:tcW w:w="1020" w:type="dxa"/>
            <w:tcBorders>
              <w:top w:val="nil"/>
              <w:left w:val="nil"/>
              <w:bottom w:val="nil"/>
              <w:right w:val="nil"/>
            </w:tcBorders>
          </w:tcPr>
          <w:p w:rsidR="008B26EE" w:rsidRDefault="008B26EE">
            <w:pPr>
              <w:pStyle w:val="ConsPlusNormal"/>
              <w:jc w:val="center"/>
            </w:pPr>
            <w:r>
              <w:t>3300,0</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9.</w:t>
            </w:r>
          </w:p>
        </w:tc>
        <w:tc>
          <w:tcPr>
            <w:tcW w:w="2494" w:type="dxa"/>
            <w:tcBorders>
              <w:top w:val="nil"/>
              <w:left w:val="nil"/>
              <w:bottom w:val="nil"/>
              <w:right w:val="nil"/>
            </w:tcBorders>
          </w:tcPr>
          <w:p w:rsidR="008B26EE" w:rsidRDefault="008B26EE">
            <w:pPr>
              <w:pStyle w:val="ConsPlusNormal"/>
            </w:pPr>
            <w:r>
              <w:t>Количество топографических планшетов, переведенных с бумажных носителей в электронный вид</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8500</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2400,0</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4</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3" w:name="P6052"/>
      <w:bookmarkEnd w:id="13"/>
      <w:r>
        <w:t>РЕСУРСНОЕ ОБЕСПЕЧЕНИЕ ГОСУДАРСТВЕННОЙ ПРОГРАММЫ</w:t>
      </w:r>
    </w:p>
    <w:p w:rsidR="008B26EE" w:rsidRDefault="008B26EE">
      <w:pPr>
        <w:pStyle w:val="ConsPlusTitle"/>
        <w:jc w:val="center"/>
      </w:pPr>
      <w:r>
        <w:t>ВОЛГОГРАДСКОЙ ОБЛАСТИ "ОБЕСПЕЧЕНИЕ ДОСТУПНЫМ И КОМФОРТНЫМ</w:t>
      </w:r>
    </w:p>
    <w:p w:rsidR="008B26EE" w:rsidRDefault="008B26EE">
      <w:pPr>
        <w:pStyle w:val="ConsPlusTitle"/>
        <w:jc w:val="center"/>
      </w:pPr>
      <w:r>
        <w:t>ЖИЛЬЕМ И КОММУНАЛЬНЫМИ УСЛУГАМИ ЖИТЕЛЕЙ ВОЛГОГРАДСКОЙ</w:t>
      </w:r>
    </w:p>
    <w:p w:rsidR="008B26EE" w:rsidRDefault="008B26EE">
      <w:pPr>
        <w:pStyle w:val="ConsPlusTitle"/>
        <w:jc w:val="center"/>
      </w:pPr>
      <w:r>
        <w:t>ОБЛАСТИ" ЗА СЧЕТ СРЕДСТВ, ПРИВЛЕЧЕННЫХ ИЗ РАЗЛИЧНЫХ</w:t>
      </w:r>
    </w:p>
    <w:p w:rsidR="008B26EE" w:rsidRDefault="008B26EE">
      <w:pPr>
        <w:pStyle w:val="ConsPlusTitle"/>
        <w:jc w:val="center"/>
      </w:pPr>
      <w:r>
        <w:t>ИСТОЧНИКОВ ФИНАНСИРОВАНИЯ, С РАСПРЕДЕЛЕНИЕМ ПО ГЛАВНЫМ</w:t>
      </w:r>
    </w:p>
    <w:p w:rsidR="008B26EE" w:rsidRDefault="008B26EE">
      <w:pPr>
        <w:pStyle w:val="ConsPlusTitle"/>
        <w:jc w:val="center"/>
      </w:pPr>
      <w:r>
        <w:t>РАСПОРЯДИТЕЛЯМ СРЕДСТВ ОБЛАСТНОГО БЮДЖЕТА</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01.08.2019 </w:t>
            </w:r>
            <w:hyperlink r:id="rId620" w:history="1">
              <w:r>
                <w:rPr>
                  <w:color w:val="0000FF"/>
                </w:rPr>
                <w:t>N 367-п</w:t>
              </w:r>
            </w:hyperlink>
            <w:r>
              <w:rPr>
                <w:color w:val="392C69"/>
              </w:rPr>
              <w:t xml:space="preserve">, от 24.09.2019 </w:t>
            </w:r>
            <w:hyperlink r:id="rId621" w:history="1">
              <w:r>
                <w:rPr>
                  <w:color w:val="0000FF"/>
                </w:rPr>
                <w:t>N 480-п</w:t>
              </w:r>
            </w:hyperlink>
            <w:r>
              <w:rPr>
                <w:color w:val="392C69"/>
              </w:rPr>
              <w:t>)</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14"/>
        <w:gridCol w:w="850"/>
        <w:gridCol w:w="2494"/>
        <w:gridCol w:w="1757"/>
        <w:gridCol w:w="1701"/>
        <w:gridCol w:w="1644"/>
        <w:gridCol w:w="1531"/>
        <w:gridCol w:w="1587"/>
      </w:tblGrid>
      <w:tr w:rsidR="008B26EE">
        <w:tc>
          <w:tcPr>
            <w:tcW w:w="56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614" w:type="dxa"/>
            <w:vMerge w:val="restart"/>
            <w:tcBorders>
              <w:top w:val="single" w:sz="4" w:space="0" w:color="auto"/>
              <w:bottom w:val="single" w:sz="4" w:space="0" w:color="auto"/>
            </w:tcBorders>
          </w:tcPr>
          <w:p w:rsidR="008B26EE" w:rsidRDefault="008B26EE">
            <w:pPr>
              <w:pStyle w:val="ConsPlusNormal"/>
              <w:jc w:val="center"/>
            </w:pPr>
            <w: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8B26EE" w:rsidRDefault="008B26EE">
            <w:pPr>
              <w:pStyle w:val="ConsPlusNormal"/>
              <w:jc w:val="center"/>
            </w:pPr>
            <w:r>
              <w:t>Год реализации</w:t>
            </w:r>
          </w:p>
        </w:tc>
        <w:tc>
          <w:tcPr>
            <w:tcW w:w="2494" w:type="dxa"/>
            <w:vMerge w:val="restart"/>
            <w:tcBorders>
              <w:top w:val="single" w:sz="4" w:space="0" w:color="auto"/>
              <w:bottom w:val="single" w:sz="4" w:space="0" w:color="auto"/>
            </w:tcBorders>
          </w:tcPr>
          <w:p w:rsidR="008B26EE" w:rsidRDefault="008B26EE">
            <w:pPr>
              <w:pStyle w:val="ConsPlusNormal"/>
              <w:jc w:val="center"/>
            </w:pPr>
            <w:r>
              <w:t>Наименование ответственного исполнителя, соисполнителя государственной программы, подпрограммы</w:t>
            </w:r>
          </w:p>
        </w:tc>
        <w:tc>
          <w:tcPr>
            <w:tcW w:w="8220" w:type="dxa"/>
            <w:gridSpan w:val="5"/>
            <w:tcBorders>
              <w:top w:val="single" w:sz="4" w:space="0" w:color="auto"/>
              <w:bottom w:val="single" w:sz="4" w:space="0" w:color="auto"/>
              <w:right w:val="nil"/>
            </w:tcBorders>
          </w:tcPr>
          <w:p w:rsidR="008B26EE" w:rsidRDefault="008B26EE">
            <w:pPr>
              <w:pStyle w:val="ConsPlusNormal"/>
              <w:jc w:val="center"/>
            </w:pPr>
            <w:r>
              <w:t>Объемы и источники финансирования (тыс. рублей)</w:t>
            </w:r>
          </w:p>
        </w:tc>
      </w:tr>
      <w:tr w:rsidR="008B26EE">
        <w:tc>
          <w:tcPr>
            <w:tcW w:w="567" w:type="dxa"/>
            <w:vMerge/>
            <w:tcBorders>
              <w:top w:val="single" w:sz="4" w:space="0" w:color="auto"/>
              <w:left w:val="nil"/>
              <w:bottom w:val="single" w:sz="4" w:space="0" w:color="auto"/>
            </w:tcBorders>
          </w:tcPr>
          <w:p w:rsidR="008B26EE" w:rsidRDefault="008B26EE"/>
        </w:tc>
        <w:tc>
          <w:tcPr>
            <w:tcW w:w="2614"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2494" w:type="dxa"/>
            <w:vMerge/>
            <w:tcBorders>
              <w:top w:val="single" w:sz="4" w:space="0" w:color="auto"/>
              <w:bottom w:val="single" w:sz="4" w:space="0" w:color="auto"/>
            </w:tcBorders>
          </w:tcPr>
          <w:p w:rsidR="008B26EE" w:rsidRDefault="008B26EE"/>
        </w:tc>
        <w:tc>
          <w:tcPr>
            <w:tcW w:w="1757" w:type="dxa"/>
            <w:vMerge w:val="restart"/>
            <w:tcBorders>
              <w:top w:val="single" w:sz="4" w:space="0" w:color="auto"/>
              <w:bottom w:val="single" w:sz="4" w:space="0" w:color="auto"/>
            </w:tcBorders>
          </w:tcPr>
          <w:p w:rsidR="008B26EE" w:rsidRDefault="008B26EE">
            <w:pPr>
              <w:pStyle w:val="ConsPlusNormal"/>
              <w:jc w:val="center"/>
            </w:pPr>
            <w:r>
              <w:t>всего</w:t>
            </w:r>
          </w:p>
        </w:tc>
        <w:tc>
          <w:tcPr>
            <w:tcW w:w="6463" w:type="dxa"/>
            <w:gridSpan w:val="4"/>
            <w:tcBorders>
              <w:top w:val="single" w:sz="4" w:space="0" w:color="auto"/>
              <w:bottom w:val="single" w:sz="4" w:space="0" w:color="auto"/>
              <w:right w:val="nil"/>
            </w:tcBorders>
          </w:tcPr>
          <w:p w:rsidR="008B26EE" w:rsidRDefault="008B26EE">
            <w:pPr>
              <w:pStyle w:val="ConsPlusNormal"/>
              <w:jc w:val="center"/>
            </w:pPr>
            <w:r>
              <w:t>в том числе</w:t>
            </w:r>
          </w:p>
        </w:tc>
      </w:tr>
      <w:tr w:rsidR="008B26EE">
        <w:tc>
          <w:tcPr>
            <w:tcW w:w="567" w:type="dxa"/>
            <w:vMerge/>
            <w:tcBorders>
              <w:top w:val="single" w:sz="4" w:space="0" w:color="auto"/>
              <w:left w:val="nil"/>
              <w:bottom w:val="single" w:sz="4" w:space="0" w:color="auto"/>
            </w:tcBorders>
          </w:tcPr>
          <w:p w:rsidR="008B26EE" w:rsidRDefault="008B26EE"/>
        </w:tc>
        <w:tc>
          <w:tcPr>
            <w:tcW w:w="2614"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2494" w:type="dxa"/>
            <w:vMerge/>
            <w:tcBorders>
              <w:top w:val="single" w:sz="4" w:space="0" w:color="auto"/>
              <w:bottom w:val="single" w:sz="4" w:space="0" w:color="auto"/>
            </w:tcBorders>
          </w:tcPr>
          <w:p w:rsidR="008B26EE" w:rsidRDefault="008B26EE"/>
        </w:tc>
        <w:tc>
          <w:tcPr>
            <w:tcW w:w="1757" w:type="dxa"/>
            <w:vMerge/>
            <w:tcBorders>
              <w:top w:val="single" w:sz="4" w:space="0" w:color="auto"/>
              <w:bottom w:val="single" w:sz="4" w:space="0" w:color="auto"/>
            </w:tcBorders>
          </w:tcPr>
          <w:p w:rsidR="008B26EE" w:rsidRDefault="008B26EE"/>
        </w:tc>
        <w:tc>
          <w:tcPr>
            <w:tcW w:w="1701" w:type="dxa"/>
            <w:tcBorders>
              <w:top w:val="single" w:sz="4" w:space="0" w:color="auto"/>
              <w:bottom w:val="single" w:sz="4" w:space="0" w:color="auto"/>
            </w:tcBorders>
          </w:tcPr>
          <w:p w:rsidR="008B26EE" w:rsidRDefault="008B26EE">
            <w:pPr>
              <w:pStyle w:val="ConsPlusNormal"/>
              <w:jc w:val="center"/>
            </w:pPr>
            <w:r>
              <w:t>федеральный бюджет</w:t>
            </w:r>
          </w:p>
        </w:tc>
        <w:tc>
          <w:tcPr>
            <w:tcW w:w="1644" w:type="dxa"/>
            <w:tcBorders>
              <w:top w:val="single" w:sz="4" w:space="0" w:color="auto"/>
              <w:bottom w:val="single" w:sz="4" w:space="0" w:color="auto"/>
            </w:tcBorders>
          </w:tcPr>
          <w:p w:rsidR="008B26EE" w:rsidRDefault="008B26EE">
            <w:pPr>
              <w:pStyle w:val="ConsPlusNormal"/>
              <w:jc w:val="center"/>
            </w:pPr>
            <w:r>
              <w:t>областной бюджет</w:t>
            </w:r>
          </w:p>
        </w:tc>
        <w:tc>
          <w:tcPr>
            <w:tcW w:w="1531" w:type="dxa"/>
            <w:tcBorders>
              <w:top w:val="single" w:sz="4" w:space="0" w:color="auto"/>
              <w:bottom w:val="single" w:sz="4" w:space="0" w:color="auto"/>
            </w:tcBorders>
          </w:tcPr>
          <w:p w:rsidR="008B26EE" w:rsidRDefault="008B26EE">
            <w:pPr>
              <w:pStyle w:val="ConsPlusNormal"/>
              <w:jc w:val="center"/>
            </w:pPr>
            <w:r>
              <w:t>местный бюджет</w:t>
            </w:r>
          </w:p>
        </w:tc>
        <w:tc>
          <w:tcPr>
            <w:tcW w:w="1587" w:type="dxa"/>
            <w:tcBorders>
              <w:top w:val="single" w:sz="4" w:space="0" w:color="auto"/>
              <w:bottom w:val="single" w:sz="4" w:space="0" w:color="auto"/>
              <w:right w:val="nil"/>
            </w:tcBorders>
          </w:tcPr>
          <w:p w:rsidR="008B26EE" w:rsidRDefault="008B26EE">
            <w:pPr>
              <w:pStyle w:val="ConsPlusNormal"/>
              <w:jc w:val="center"/>
            </w:pPr>
            <w:r>
              <w:t>внебюджетные источники</w:t>
            </w:r>
          </w:p>
        </w:tc>
      </w:tr>
      <w:tr w:rsidR="008B26EE">
        <w:tc>
          <w:tcPr>
            <w:tcW w:w="567" w:type="dxa"/>
            <w:tcBorders>
              <w:top w:val="single" w:sz="4" w:space="0" w:color="auto"/>
              <w:left w:val="nil"/>
              <w:bottom w:val="single" w:sz="4" w:space="0" w:color="auto"/>
            </w:tcBorders>
          </w:tcPr>
          <w:p w:rsidR="008B26EE" w:rsidRDefault="008B26EE">
            <w:pPr>
              <w:pStyle w:val="ConsPlusNormal"/>
              <w:jc w:val="center"/>
            </w:pPr>
            <w:r>
              <w:t>1</w:t>
            </w:r>
          </w:p>
        </w:tc>
        <w:tc>
          <w:tcPr>
            <w:tcW w:w="2614" w:type="dxa"/>
            <w:tcBorders>
              <w:top w:val="single" w:sz="4" w:space="0" w:color="auto"/>
              <w:bottom w:val="single" w:sz="4" w:space="0" w:color="auto"/>
            </w:tcBorders>
          </w:tcPr>
          <w:p w:rsidR="008B26EE" w:rsidRDefault="008B26EE">
            <w:pPr>
              <w:pStyle w:val="ConsPlusNormal"/>
              <w:jc w:val="center"/>
            </w:pPr>
            <w:r>
              <w:t>2</w:t>
            </w:r>
          </w:p>
        </w:tc>
        <w:tc>
          <w:tcPr>
            <w:tcW w:w="850" w:type="dxa"/>
            <w:tcBorders>
              <w:top w:val="single" w:sz="4" w:space="0" w:color="auto"/>
              <w:bottom w:val="single" w:sz="4" w:space="0" w:color="auto"/>
            </w:tcBorders>
          </w:tcPr>
          <w:p w:rsidR="008B26EE" w:rsidRDefault="008B26EE">
            <w:pPr>
              <w:pStyle w:val="ConsPlusNormal"/>
              <w:jc w:val="center"/>
            </w:pPr>
            <w:r>
              <w:t>3</w:t>
            </w:r>
          </w:p>
        </w:tc>
        <w:tc>
          <w:tcPr>
            <w:tcW w:w="2494" w:type="dxa"/>
            <w:tcBorders>
              <w:top w:val="single" w:sz="4" w:space="0" w:color="auto"/>
              <w:bottom w:val="single" w:sz="4" w:space="0" w:color="auto"/>
            </w:tcBorders>
          </w:tcPr>
          <w:p w:rsidR="008B26EE" w:rsidRDefault="008B26EE">
            <w:pPr>
              <w:pStyle w:val="ConsPlusNormal"/>
              <w:jc w:val="center"/>
            </w:pPr>
            <w:r>
              <w:t>4</w:t>
            </w:r>
          </w:p>
        </w:tc>
        <w:tc>
          <w:tcPr>
            <w:tcW w:w="1757" w:type="dxa"/>
            <w:tcBorders>
              <w:top w:val="single" w:sz="4" w:space="0" w:color="auto"/>
              <w:bottom w:val="single" w:sz="4" w:space="0" w:color="auto"/>
            </w:tcBorders>
          </w:tcPr>
          <w:p w:rsidR="008B26EE" w:rsidRDefault="008B26EE">
            <w:pPr>
              <w:pStyle w:val="ConsPlusNormal"/>
              <w:jc w:val="center"/>
            </w:pPr>
            <w:r>
              <w:t>5</w:t>
            </w:r>
          </w:p>
        </w:tc>
        <w:tc>
          <w:tcPr>
            <w:tcW w:w="1701" w:type="dxa"/>
            <w:tcBorders>
              <w:top w:val="single" w:sz="4" w:space="0" w:color="auto"/>
              <w:bottom w:val="single" w:sz="4" w:space="0" w:color="auto"/>
            </w:tcBorders>
          </w:tcPr>
          <w:p w:rsidR="008B26EE" w:rsidRDefault="008B26EE">
            <w:pPr>
              <w:pStyle w:val="ConsPlusNormal"/>
              <w:jc w:val="center"/>
            </w:pPr>
            <w:r>
              <w:t>6</w:t>
            </w:r>
          </w:p>
        </w:tc>
        <w:tc>
          <w:tcPr>
            <w:tcW w:w="1644" w:type="dxa"/>
            <w:tcBorders>
              <w:top w:val="single" w:sz="4" w:space="0" w:color="auto"/>
              <w:bottom w:val="single" w:sz="4" w:space="0" w:color="auto"/>
            </w:tcBorders>
          </w:tcPr>
          <w:p w:rsidR="008B26EE" w:rsidRDefault="008B26EE">
            <w:pPr>
              <w:pStyle w:val="ConsPlusNormal"/>
              <w:jc w:val="center"/>
            </w:pPr>
            <w:r>
              <w:t>7</w:t>
            </w:r>
          </w:p>
        </w:tc>
        <w:tc>
          <w:tcPr>
            <w:tcW w:w="1531" w:type="dxa"/>
            <w:tcBorders>
              <w:top w:val="single" w:sz="4" w:space="0" w:color="auto"/>
              <w:bottom w:val="single" w:sz="4" w:space="0" w:color="auto"/>
            </w:tcBorders>
          </w:tcPr>
          <w:p w:rsidR="008B26EE" w:rsidRDefault="008B26EE">
            <w:pPr>
              <w:pStyle w:val="ConsPlusNormal"/>
              <w:jc w:val="center"/>
            </w:pPr>
            <w:r>
              <w:t>8</w:t>
            </w:r>
          </w:p>
        </w:tc>
        <w:tc>
          <w:tcPr>
            <w:tcW w:w="1587" w:type="dxa"/>
            <w:tcBorders>
              <w:top w:val="single" w:sz="4" w:space="0" w:color="auto"/>
              <w:bottom w:val="single" w:sz="4" w:space="0" w:color="auto"/>
              <w:right w:val="nil"/>
            </w:tcBorders>
          </w:tcPr>
          <w:p w:rsidR="008B26EE" w:rsidRDefault="008B26EE">
            <w:pPr>
              <w:pStyle w:val="ConsPlusNormal"/>
              <w:jc w:val="center"/>
            </w:pPr>
            <w:r>
              <w:t>9</w:t>
            </w:r>
          </w:p>
        </w:tc>
      </w:tr>
      <w:tr w:rsidR="008B26EE">
        <w:tblPrEx>
          <w:tblBorders>
            <w:insideV w:val="none" w:sz="0" w:space="0" w:color="auto"/>
          </w:tblBorders>
        </w:tblPrEx>
        <w:tc>
          <w:tcPr>
            <w:tcW w:w="567" w:type="dxa"/>
            <w:vMerge w:val="restart"/>
            <w:tcBorders>
              <w:top w:val="single" w:sz="4" w:space="0" w:color="auto"/>
              <w:left w:val="nil"/>
              <w:bottom w:val="nil"/>
              <w:right w:val="nil"/>
            </w:tcBorders>
          </w:tcPr>
          <w:p w:rsidR="008B26EE" w:rsidRDefault="008B26EE">
            <w:pPr>
              <w:pStyle w:val="ConsPlusNormal"/>
              <w:jc w:val="center"/>
            </w:pPr>
            <w:r>
              <w:t>1.</w:t>
            </w:r>
          </w:p>
        </w:tc>
        <w:tc>
          <w:tcPr>
            <w:tcW w:w="2614" w:type="dxa"/>
            <w:vMerge w:val="restart"/>
            <w:tcBorders>
              <w:top w:val="single" w:sz="4" w:space="0" w:color="auto"/>
              <w:left w:val="nil"/>
              <w:bottom w:val="nil"/>
              <w:right w:val="nil"/>
            </w:tcBorders>
          </w:tcPr>
          <w:p w:rsidR="008B26EE" w:rsidRDefault="008B26EE">
            <w:pPr>
              <w:pStyle w:val="ConsPlusNormal"/>
              <w:outlineLvl w:val="2"/>
            </w:pPr>
            <w:r>
              <w:t>Государственная программа Волгоградской области "Обеспечение доступным и комфортным жильем и коммунальными услугами жителей Волгоградской области"</w:t>
            </w:r>
          </w:p>
        </w:tc>
        <w:tc>
          <w:tcPr>
            <w:tcW w:w="850" w:type="dxa"/>
            <w:vMerge w:val="restart"/>
            <w:tcBorders>
              <w:top w:val="single" w:sz="4" w:space="0" w:color="auto"/>
              <w:left w:val="nil"/>
              <w:bottom w:val="nil"/>
              <w:right w:val="nil"/>
            </w:tcBorders>
          </w:tcPr>
          <w:p w:rsidR="008B26EE" w:rsidRDefault="008B26EE">
            <w:pPr>
              <w:pStyle w:val="ConsPlusNormal"/>
            </w:pPr>
            <w:r>
              <w:t>2016</w:t>
            </w:r>
          </w:p>
        </w:tc>
        <w:tc>
          <w:tcPr>
            <w:tcW w:w="2494" w:type="dxa"/>
            <w:tcBorders>
              <w:top w:val="single" w:sz="4" w:space="0" w:color="auto"/>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single" w:sz="4" w:space="0" w:color="auto"/>
              <w:left w:val="nil"/>
              <w:bottom w:val="nil"/>
              <w:right w:val="nil"/>
            </w:tcBorders>
          </w:tcPr>
          <w:p w:rsidR="008B26EE" w:rsidRDefault="008B26EE">
            <w:pPr>
              <w:pStyle w:val="ConsPlusNormal"/>
              <w:jc w:val="center"/>
            </w:pPr>
            <w:r>
              <w:t>921557,9</w:t>
            </w:r>
          </w:p>
        </w:tc>
        <w:tc>
          <w:tcPr>
            <w:tcW w:w="1701" w:type="dxa"/>
            <w:tcBorders>
              <w:top w:val="single" w:sz="4" w:space="0" w:color="auto"/>
              <w:left w:val="nil"/>
              <w:bottom w:val="nil"/>
              <w:right w:val="nil"/>
            </w:tcBorders>
          </w:tcPr>
          <w:p w:rsidR="008B26EE" w:rsidRDefault="008B26EE">
            <w:pPr>
              <w:pStyle w:val="ConsPlusNormal"/>
              <w:jc w:val="center"/>
            </w:pPr>
            <w:r>
              <w:t>461362,4</w:t>
            </w:r>
          </w:p>
        </w:tc>
        <w:tc>
          <w:tcPr>
            <w:tcW w:w="1644" w:type="dxa"/>
            <w:tcBorders>
              <w:top w:val="single" w:sz="4" w:space="0" w:color="auto"/>
              <w:left w:val="nil"/>
              <w:bottom w:val="nil"/>
              <w:right w:val="nil"/>
            </w:tcBorders>
          </w:tcPr>
          <w:p w:rsidR="008B26EE" w:rsidRDefault="008B26EE">
            <w:pPr>
              <w:pStyle w:val="ConsPlusNormal"/>
              <w:jc w:val="center"/>
            </w:pPr>
            <w:r>
              <w:t>453926,6</w:t>
            </w:r>
          </w:p>
        </w:tc>
        <w:tc>
          <w:tcPr>
            <w:tcW w:w="1531" w:type="dxa"/>
            <w:tcBorders>
              <w:top w:val="single" w:sz="4" w:space="0" w:color="auto"/>
              <w:left w:val="nil"/>
              <w:bottom w:val="nil"/>
              <w:right w:val="nil"/>
            </w:tcBorders>
          </w:tcPr>
          <w:p w:rsidR="008B26EE" w:rsidRDefault="008B26EE">
            <w:pPr>
              <w:pStyle w:val="ConsPlusNormal"/>
              <w:jc w:val="center"/>
            </w:pPr>
            <w:r>
              <w:t>6268,9</w:t>
            </w:r>
          </w:p>
        </w:tc>
        <w:tc>
          <w:tcPr>
            <w:tcW w:w="1587"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614" w:type="dxa"/>
            <w:vMerge/>
            <w:tcBorders>
              <w:top w:val="single" w:sz="4" w:space="0" w:color="auto"/>
              <w:left w:val="nil"/>
              <w:bottom w:val="nil"/>
              <w:right w:val="nil"/>
            </w:tcBorders>
          </w:tcPr>
          <w:p w:rsidR="008B26EE" w:rsidRDefault="008B26EE"/>
        </w:tc>
        <w:tc>
          <w:tcPr>
            <w:tcW w:w="850" w:type="dxa"/>
            <w:vMerge/>
            <w:tcBorders>
              <w:top w:val="single" w:sz="4" w:space="0" w:color="auto"/>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734139,2</w:t>
            </w:r>
          </w:p>
        </w:tc>
        <w:tc>
          <w:tcPr>
            <w:tcW w:w="1701" w:type="dxa"/>
            <w:tcBorders>
              <w:top w:val="nil"/>
              <w:left w:val="nil"/>
              <w:bottom w:val="nil"/>
              <w:right w:val="nil"/>
            </w:tcBorders>
          </w:tcPr>
          <w:p w:rsidR="008B26EE" w:rsidRDefault="008B26EE">
            <w:pPr>
              <w:pStyle w:val="ConsPlusNormal"/>
              <w:jc w:val="center"/>
            </w:pPr>
            <w:r>
              <w:t>73870,3</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45408,9</w:t>
            </w:r>
          </w:p>
        </w:tc>
        <w:tc>
          <w:tcPr>
            <w:tcW w:w="1587" w:type="dxa"/>
            <w:tcBorders>
              <w:top w:val="nil"/>
              <w:left w:val="nil"/>
              <w:bottom w:val="nil"/>
              <w:right w:val="nil"/>
            </w:tcBorders>
          </w:tcPr>
          <w:p w:rsidR="008B26EE" w:rsidRDefault="008B26EE">
            <w:pPr>
              <w:pStyle w:val="ConsPlusNormal"/>
              <w:jc w:val="center"/>
            </w:pPr>
            <w:r>
              <w:t>539860,0</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614" w:type="dxa"/>
            <w:vMerge/>
            <w:tcBorders>
              <w:top w:val="single" w:sz="4" w:space="0" w:color="auto"/>
              <w:left w:val="nil"/>
              <w:bottom w:val="nil"/>
              <w:right w:val="nil"/>
            </w:tcBorders>
          </w:tcPr>
          <w:p w:rsidR="008B26EE" w:rsidRDefault="008B26EE"/>
        </w:tc>
        <w:tc>
          <w:tcPr>
            <w:tcW w:w="850" w:type="dxa"/>
            <w:vMerge/>
            <w:tcBorders>
              <w:top w:val="single" w:sz="4" w:space="0" w:color="auto"/>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образования и науки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614" w:type="dxa"/>
            <w:vMerge/>
            <w:tcBorders>
              <w:top w:val="single" w:sz="4" w:space="0" w:color="auto"/>
              <w:left w:val="nil"/>
              <w:bottom w:val="nil"/>
              <w:right w:val="nil"/>
            </w:tcBorders>
          </w:tcPr>
          <w:p w:rsidR="008B26EE" w:rsidRDefault="008B26EE"/>
        </w:tc>
        <w:tc>
          <w:tcPr>
            <w:tcW w:w="850" w:type="dxa"/>
            <w:vMerge/>
            <w:tcBorders>
              <w:top w:val="single" w:sz="4" w:space="0" w:color="auto"/>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1655697,1</w:t>
            </w:r>
          </w:p>
        </w:tc>
        <w:tc>
          <w:tcPr>
            <w:tcW w:w="1701" w:type="dxa"/>
            <w:tcBorders>
              <w:top w:val="nil"/>
              <w:left w:val="nil"/>
              <w:bottom w:val="nil"/>
              <w:right w:val="nil"/>
            </w:tcBorders>
          </w:tcPr>
          <w:p w:rsidR="008B26EE" w:rsidRDefault="008B26EE">
            <w:pPr>
              <w:pStyle w:val="ConsPlusNormal"/>
              <w:jc w:val="center"/>
            </w:pPr>
            <w:r>
              <w:t>535232,7</w:t>
            </w:r>
          </w:p>
        </w:tc>
        <w:tc>
          <w:tcPr>
            <w:tcW w:w="1644" w:type="dxa"/>
            <w:tcBorders>
              <w:top w:val="nil"/>
              <w:left w:val="nil"/>
              <w:bottom w:val="nil"/>
              <w:right w:val="nil"/>
            </w:tcBorders>
          </w:tcPr>
          <w:p w:rsidR="008B26EE" w:rsidRDefault="008B26EE">
            <w:pPr>
              <w:pStyle w:val="ConsPlusNormal"/>
              <w:jc w:val="center"/>
            </w:pPr>
            <w:r>
              <w:t>528926,6</w:t>
            </w:r>
          </w:p>
        </w:tc>
        <w:tc>
          <w:tcPr>
            <w:tcW w:w="1531" w:type="dxa"/>
            <w:tcBorders>
              <w:top w:val="nil"/>
              <w:left w:val="nil"/>
              <w:bottom w:val="nil"/>
              <w:right w:val="nil"/>
            </w:tcBorders>
          </w:tcPr>
          <w:p w:rsidR="008B26EE" w:rsidRDefault="008B26EE">
            <w:pPr>
              <w:pStyle w:val="ConsPlusNormal"/>
              <w:jc w:val="center"/>
            </w:pPr>
            <w:r>
              <w:t>51677,8</w:t>
            </w:r>
          </w:p>
        </w:tc>
        <w:tc>
          <w:tcPr>
            <w:tcW w:w="1587" w:type="dxa"/>
            <w:tcBorders>
              <w:top w:val="nil"/>
              <w:left w:val="nil"/>
              <w:bottom w:val="nil"/>
              <w:right w:val="nil"/>
            </w:tcBorders>
          </w:tcPr>
          <w:p w:rsidR="008B26EE" w:rsidRDefault="008B26EE">
            <w:pPr>
              <w:pStyle w:val="ConsPlusNormal"/>
              <w:jc w:val="center"/>
            </w:pPr>
            <w:r>
              <w:t>539860,0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2017</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1970429,2</w:t>
            </w:r>
          </w:p>
        </w:tc>
        <w:tc>
          <w:tcPr>
            <w:tcW w:w="1701" w:type="dxa"/>
            <w:tcBorders>
              <w:top w:val="nil"/>
              <w:left w:val="nil"/>
              <w:bottom w:val="nil"/>
              <w:right w:val="nil"/>
            </w:tcBorders>
          </w:tcPr>
          <w:p w:rsidR="008B26EE" w:rsidRDefault="008B26EE">
            <w:pPr>
              <w:pStyle w:val="ConsPlusNormal"/>
              <w:jc w:val="center"/>
            </w:pPr>
            <w:r>
              <w:t>1089506,1</w:t>
            </w:r>
          </w:p>
        </w:tc>
        <w:tc>
          <w:tcPr>
            <w:tcW w:w="1644" w:type="dxa"/>
            <w:tcBorders>
              <w:top w:val="nil"/>
              <w:left w:val="nil"/>
              <w:bottom w:val="nil"/>
              <w:right w:val="nil"/>
            </w:tcBorders>
          </w:tcPr>
          <w:p w:rsidR="008B26EE" w:rsidRDefault="008B26EE">
            <w:pPr>
              <w:pStyle w:val="ConsPlusNormal"/>
              <w:jc w:val="center"/>
            </w:pPr>
            <w:r>
              <w:t>876273,5</w:t>
            </w:r>
          </w:p>
        </w:tc>
        <w:tc>
          <w:tcPr>
            <w:tcW w:w="1531" w:type="dxa"/>
            <w:tcBorders>
              <w:top w:val="nil"/>
              <w:left w:val="nil"/>
              <w:bottom w:val="nil"/>
              <w:right w:val="nil"/>
            </w:tcBorders>
          </w:tcPr>
          <w:p w:rsidR="008B26EE" w:rsidRDefault="008B26EE">
            <w:pPr>
              <w:pStyle w:val="ConsPlusNormal"/>
              <w:jc w:val="center"/>
            </w:pPr>
            <w:r>
              <w:t>4649,6</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566352,1</w:t>
            </w:r>
          </w:p>
        </w:tc>
        <w:tc>
          <w:tcPr>
            <w:tcW w:w="1701" w:type="dxa"/>
            <w:tcBorders>
              <w:top w:val="nil"/>
              <w:left w:val="nil"/>
              <w:bottom w:val="nil"/>
              <w:right w:val="nil"/>
            </w:tcBorders>
          </w:tcPr>
          <w:p w:rsidR="008B26EE" w:rsidRDefault="008B26EE">
            <w:pPr>
              <w:pStyle w:val="ConsPlusNormal"/>
              <w:jc w:val="center"/>
            </w:pPr>
            <w:r>
              <w:t>75217,0</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48746,2</w:t>
            </w:r>
          </w:p>
        </w:tc>
        <w:tc>
          <w:tcPr>
            <w:tcW w:w="1587" w:type="dxa"/>
            <w:tcBorders>
              <w:top w:val="nil"/>
              <w:left w:val="nil"/>
              <w:bottom w:val="nil"/>
              <w:right w:val="nil"/>
            </w:tcBorders>
          </w:tcPr>
          <w:p w:rsidR="008B26EE" w:rsidRDefault="008B26EE">
            <w:pPr>
              <w:pStyle w:val="ConsPlusNormal"/>
              <w:jc w:val="center"/>
            </w:pPr>
            <w:r>
              <w:t>367388,9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7500,0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7500,0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и науки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2544281,3</w:t>
            </w:r>
          </w:p>
        </w:tc>
        <w:tc>
          <w:tcPr>
            <w:tcW w:w="1701" w:type="dxa"/>
            <w:tcBorders>
              <w:top w:val="nil"/>
              <w:left w:val="nil"/>
              <w:bottom w:val="nil"/>
              <w:right w:val="nil"/>
            </w:tcBorders>
          </w:tcPr>
          <w:p w:rsidR="008B26EE" w:rsidRDefault="008B26EE">
            <w:pPr>
              <w:pStyle w:val="ConsPlusNormal"/>
              <w:jc w:val="center"/>
            </w:pPr>
            <w:r>
              <w:t>1164723,1</w:t>
            </w:r>
          </w:p>
        </w:tc>
        <w:tc>
          <w:tcPr>
            <w:tcW w:w="1644" w:type="dxa"/>
            <w:tcBorders>
              <w:top w:val="nil"/>
              <w:left w:val="nil"/>
              <w:bottom w:val="nil"/>
              <w:right w:val="nil"/>
            </w:tcBorders>
          </w:tcPr>
          <w:p w:rsidR="008B26EE" w:rsidRDefault="008B26EE">
            <w:pPr>
              <w:pStyle w:val="ConsPlusNormal"/>
              <w:jc w:val="center"/>
            </w:pPr>
            <w:r>
              <w:t>958773,5</w:t>
            </w:r>
          </w:p>
        </w:tc>
        <w:tc>
          <w:tcPr>
            <w:tcW w:w="1531" w:type="dxa"/>
            <w:tcBorders>
              <w:top w:val="nil"/>
              <w:left w:val="nil"/>
              <w:bottom w:val="nil"/>
              <w:right w:val="nil"/>
            </w:tcBorders>
          </w:tcPr>
          <w:p w:rsidR="008B26EE" w:rsidRDefault="008B26EE">
            <w:pPr>
              <w:pStyle w:val="ConsPlusNormal"/>
              <w:jc w:val="center"/>
            </w:pPr>
            <w:r>
              <w:t>53395,8</w:t>
            </w:r>
          </w:p>
        </w:tc>
        <w:tc>
          <w:tcPr>
            <w:tcW w:w="1587" w:type="dxa"/>
            <w:tcBorders>
              <w:top w:val="nil"/>
              <w:left w:val="nil"/>
              <w:bottom w:val="nil"/>
              <w:right w:val="nil"/>
            </w:tcBorders>
          </w:tcPr>
          <w:p w:rsidR="008B26EE" w:rsidRDefault="008B26EE">
            <w:pPr>
              <w:pStyle w:val="ConsPlusNormal"/>
              <w:jc w:val="center"/>
            </w:pPr>
            <w:r>
              <w:t>367388,9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1808051,2</w:t>
            </w:r>
          </w:p>
        </w:tc>
        <w:tc>
          <w:tcPr>
            <w:tcW w:w="1701" w:type="dxa"/>
            <w:tcBorders>
              <w:top w:val="nil"/>
              <w:left w:val="nil"/>
              <w:bottom w:val="nil"/>
              <w:right w:val="nil"/>
            </w:tcBorders>
          </w:tcPr>
          <w:p w:rsidR="008B26EE" w:rsidRDefault="008B26EE">
            <w:pPr>
              <w:pStyle w:val="ConsPlusNormal"/>
              <w:jc w:val="center"/>
            </w:pPr>
            <w:r>
              <w:t>815683,6</w:t>
            </w:r>
          </w:p>
        </w:tc>
        <w:tc>
          <w:tcPr>
            <w:tcW w:w="1644" w:type="dxa"/>
            <w:tcBorders>
              <w:top w:val="nil"/>
              <w:left w:val="nil"/>
              <w:bottom w:val="nil"/>
              <w:right w:val="nil"/>
            </w:tcBorders>
          </w:tcPr>
          <w:p w:rsidR="008B26EE" w:rsidRDefault="008B26EE">
            <w:pPr>
              <w:pStyle w:val="ConsPlusNormal"/>
              <w:jc w:val="center"/>
            </w:pPr>
            <w:r>
              <w:t>664152,2</w:t>
            </w:r>
          </w:p>
        </w:tc>
        <w:tc>
          <w:tcPr>
            <w:tcW w:w="1531" w:type="dxa"/>
            <w:tcBorders>
              <w:top w:val="nil"/>
              <w:left w:val="nil"/>
              <w:bottom w:val="nil"/>
              <w:right w:val="nil"/>
            </w:tcBorders>
          </w:tcPr>
          <w:p w:rsidR="008B26EE" w:rsidRDefault="008B26EE">
            <w:pPr>
              <w:pStyle w:val="ConsPlusNormal"/>
              <w:jc w:val="center"/>
            </w:pPr>
            <w:r>
              <w:t>36130,6</w:t>
            </w:r>
          </w:p>
        </w:tc>
        <w:tc>
          <w:tcPr>
            <w:tcW w:w="1587" w:type="dxa"/>
            <w:tcBorders>
              <w:top w:val="nil"/>
              <w:left w:val="nil"/>
              <w:bottom w:val="nil"/>
              <w:right w:val="nil"/>
            </w:tcBorders>
          </w:tcPr>
          <w:p w:rsidR="008B26EE" w:rsidRDefault="008B26EE">
            <w:pPr>
              <w:pStyle w:val="ConsPlusNormal"/>
              <w:jc w:val="center"/>
            </w:pPr>
            <w:r>
              <w:t>292084,8</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6695,6</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6695,6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189109,8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126696,3</w:t>
            </w:r>
          </w:p>
        </w:tc>
        <w:tc>
          <w:tcPr>
            <w:tcW w:w="1531" w:type="dxa"/>
            <w:tcBorders>
              <w:top w:val="nil"/>
              <w:left w:val="nil"/>
              <w:bottom w:val="nil"/>
              <w:right w:val="nil"/>
            </w:tcBorders>
          </w:tcPr>
          <w:p w:rsidR="008B26EE" w:rsidRDefault="008B26EE">
            <w:pPr>
              <w:pStyle w:val="ConsPlusNormal"/>
              <w:jc w:val="center"/>
            </w:pPr>
            <w:r>
              <w:t>13830,6</w:t>
            </w:r>
          </w:p>
        </w:tc>
        <w:tc>
          <w:tcPr>
            <w:tcW w:w="1587" w:type="dxa"/>
            <w:tcBorders>
              <w:top w:val="nil"/>
              <w:left w:val="nil"/>
              <w:bottom w:val="nil"/>
              <w:right w:val="nil"/>
            </w:tcBorders>
          </w:tcPr>
          <w:p w:rsidR="008B26EE" w:rsidRDefault="008B26EE">
            <w:pPr>
              <w:pStyle w:val="ConsPlusNormal"/>
              <w:jc w:val="center"/>
            </w:pPr>
            <w:r>
              <w:t>48582,9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58721,2</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58721,2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2062577,8</w:t>
            </w:r>
          </w:p>
        </w:tc>
        <w:tc>
          <w:tcPr>
            <w:tcW w:w="1701" w:type="dxa"/>
            <w:tcBorders>
              <w:top w:val="nil"/>
              <w:left w:val="nil"/>
              <w:bottom w:val="nil"/>
              <w:right w:val="nil"/>
            </w:tcBorders>
          </w:tcPr>
          <w:p w:rsidR="008B26EE" w:rsidRDefault="008B26EE">
            <w:pPr>
              <w:pStyle w:val="ConsPlusNormal"/>
              <w:jc w:val="center"/>
            </w:pPr>
            <w:r>
              <w:t>815683,6</w:t>
            </w:r>
          </w:p>
        </w:tc>
        <w:tc>
          <w:tcPr>
            <w:tcW w:w="1644" w:type="dxa"/>
            <w:tcBorders>
              <w:top w:val="nil"/>
              <w:left w:val="nil"/>
              <w:bottom w:val="nil"/>
              <w:right w:val="nil"/>
            </w:tcBorders>
          </w:tcPr>
          <w:p w:rsidR="008B26EE" w:rsidRDefault="008B26EE">
            <w:pPr>
              <w:pStyle w:val="ConsPlusNormal"/>
              <w:jc w:val="center"/>
            </w:pPr>
            <w:r>
              <w:t>856265,3</w:t>
            </w:r>
          </w:p>
        </w:tc>
        <w:tc>
          <w:tcPr>
            <w:tcW w:w="1531" w:type="dxa"/>
            <w:tcBorders>
              <w:top w:val="nil"/>
              <w:left w:val="nil"/>
              <w:bottom w:val="nil"/>
              <w:right w:val="nil"/>
            </w:tcBorders>
          </w:tcPr>
          <w:p w:rsidR="008B26EE" w:rsidRDefault="008B26EE">
            <w:pPr>
              <w:pStyle w:val="ConsPlusNormal"/>
              <w:jc w:val="center"/>
            </w:pPr>
            <w:r>
              <w:t>49961,2</w:t>
            </w:r>
          </w:p>
        </w:tc>
        <w:tc>
          <w:tcPr>
            <w:tcW w:w="1587" w:type="dxa"/>
            <w:tcBorders>
              <w:top w:val="nil"/>
              <w:left w:val="nil"/>
              <w:bottom w:val="nil"/>
              <w:right w:val="nil"/>
            </w:tcBorders>
          </w:tcPr>
          <w:p w:rsidR="008B26EE" w:rsidRDefault="008B26EE">
            <w:pPr>
              <w:pStyle w:val="ConsPlusNormal"/>
              <w:jc w:val="center"/>
            </w:pPr>
            <w:r>
              <w:t>340667,7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2019</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4046257,9</w:t>
            </w:r>
          </w:p>
        </w:tc>
        <w:tc>
          <w:tcPr>
            <w:tcW w:w="1701" w:type="dxa"/>
            <w:tcBorders>
              <w:top w:val="nil"/>
              <w:left w:val="nil"/>
              <w:bottom w:val="nil"/>
              <w:right w:val="nil"/>
            </w:tcBorders>
          </w:tcPr>
          <w:p w:rsidR="008B26EE" w:rsidRDefault="008B26EE">
            <w:pPr>
              <w:pStyle w:val="ConsPlusNormal"/>
              <w:jc w:val="center"/>
            </w:pPr>
            <w:r>
              <w:t>1590163,6</w:t>
            </w:r>
          </w:p>
        </w:tc>
        <w:tc>
          <w:tcPr>
            <w:tcW w:w="1644" w:type="dxa"/>
            <w:tcBorders>
              <w:top w:val="nil"/>
              <w:left w:val="nil"/>
              <w:bottom w:val="nil"/>
              <w:right w:val="nil"/>
            </w:tcBorders>
          </w:tcPr>
          <w:p w:rsidR="008B26EE" w:rsidRDefault="008B26EE">
            <w:pPr>
              <w:pStyle w:val="ConsPlusNormal"/>
              <w:jc w:val="center"/>
            </w:pPr>
            <w:r>
              <w:t>1400721,1</w:t>
            </w:r>
          </w:p>
        </w:tc>
        <w:tc>
          <w:tcPr>
            <w:tcW w:w="1531" w:type="dxa"/>
            <w:tcBorders>
              <w:top w:val="nil"/>
              <w:left w:val="nil"/>
              <w:bottom w:val="nil"/>
              <w:right w:val="nil"/>
            </w:tcBorders>
          </w:tcPr>
          <w:p w:rsidR="008B26EE" w:rsidRDefault="008B26EE">
            <w:pPr>
              <w:pStyle w:val="ConsPlusNormal"/>
              <w:jc w:val="center"/>
            </w:pPr>
            <w:r>
              <w:t>96402,1</w:t>
            </w:r>
          </w:p>
        </w:tc>
        <w:tc>
          <w:tcPr>
            <w:tcW w:w="1587" w:type="dxa"/>
            <w:tcBorders>
              <w:top w:val="nil"/>
              <w:left w:val="nil"/>
              <w:bottom w:val="nil"/>
              <w:right w:val="nil"/>
            </w:tcBorders>
          </w:tcPr>
          <w:p w:rsidR="008B26EE" w:rsidRDefault="008B26EE">
            <w:pPr>
              <w:pStyle w:val="ConsPlusNormal"/>
              <w:jc w:val="center"/>
            </w:pPr>
            <w:r>
              <w:t>958971,1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7000,0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2479656,9</w:t>
            </w:r>
          </w:p>
        </w:tc>
        <w:tc>
          <w:tcPr>
            <w:tcW w:w="1701" w:type="dxa"/>
            <w:tcBorders>
              <w:top w:val="nil"/>
              <w:left w:val="nil"/>
              <w:bottom w:val="nil"/>
              <w:right w:val="nil"/>
            </w:tcBorders>
          </w:tcPr>
          <w:p w:rsidR="008B26EE" w:rsidRDefault="008B26EE">
            <w:pPr>
              <w:pStyle w:val="ConsPlusNormal"/>
              <w:jc w:val="center"/>
            </w:pPr>
            <w:r>
              <w:t>962106,7</w:t>
            </w:r>
          </w:p>
        </w:tc>
        <w:tc>
          <w:tcPr>
            <w:tcW w:w="1644" w:type="dxa"/>
            <w:tcBorders>
              <w:top w:val="nil"/>
              <w:left w:val="nil"/>
              <w:bottom w:val="nil"/>
              <w:right w:val="nil"/>
            </w:tcBorders>
          </w:tcPr>
          <w:p w:rsidR="008B26EE" w:rsidRDefault="008B26EE">
            <w:pPr>
              <w:pStyle w:val="ConsPlusNormal"/>
              <w:jc w:val="center"/>
            </w:pPr>
            <w:r>
              <w:t>148768,4</w:t>
            </w:r>
          </w:p>
        </w:tc>
        <w:tc>
          <w:tcPr>
            <w:tcW w:w="1531" w:type="dxa"/>
            <w:tcBorders>
              <w:top w:val="nil"/>
              <w:left w:val="nil"/>
              <w:bottom w:val="nil"/>
              <w:right w:val="nil"/>
            </w:tcBorders>
          </w:tcPr>
          <w:p w:rsidR="008B26EE" w:rsidRDefault="008B26EE">
            <w:pPr>
              <w:pStyle w:val="ConsPlusNormal"/>
              <w:jc w:val="center"/>
            </w:pPr>
            <w:r>
              <w:t>53485,2</w:t>
            </w:r>
          </w:p>
        </w:tc>
        <w:tc>
          <w:tcPr>
            <w:tcW w:w="1587" w:type="dxa"/>
            <w:tcBorders>
              <w:top w:val="nil"/>
              <w:left w:val="nil"/>
              <w:bottom w:val="nil"/>
              <w:right w:val="nil"/>
            </w:tcBorders>
          </w:tcPr>
          <w:p w:rsidR="008B26EE" w:rsidRDefault="008B26EE">
            <w:pPr>
              <w:pStyle w:val="ConsPlusNormal"/>
              <w:jc w:val="center"/>
            </w:pPr>
            <w:r>
              <w:t>1315296,6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42000,0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42000,0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6574914,8</w:t>
            </w:r>
          </w:p>
        </w:tc>
        <w:tc>
          <w:tcPr>
            <w:tcW w:w="1701" w:type="dxa"/>
            <w:tcBorders>
              <w:top w:val="nil"/>
              <w:left w:val="nil"/>
              <w:bottom w:val="nil"/>
              <w:right w:val="nil"/>
            </w:tcBorders>
          </w:tcPr>
          <w:p w:rsidR="008B26EE" w:rsidRDefault="008B26EE">
            <w:pPr>
              <w:pStyle w:val="ConsPlusNormal"/>
              <w:jc w:val="center"/>
            </w:pPr>
            <w:r>
              <w:t>2552270,3</w:t>
            </w:r>
          </w:p>
        </w:tc>
        <w:tc>
          <w:tcPr>
            <w:tcW w:w="1644" w:type="dxa"/>
            <w:tcBorders>
              <w:top w:val="nil"/>
              <w:left w:val="nil"/>
              <w:bottom w:val="nil"/>
              <w:right w:val="nil"/>
            </w:tcBorders>
          </w:tcPr>
          <w:p w:rsidR="008B26EE" w:rsidRDefault="008B26EE">
            <w:pPr>
              <w:pStyle w:val="ConsPlusNormal"/>
              <w:jc w:val="center"/>
            </w:pPr>
            <w:r>
              <w:t>1598489,5</w:t>
            </w:r>
          </w:p>
        </w:tc>
        <w:tc>
          <w:tcPr>
            <w:tcW w:w="1531" w:type="dxa"/>
            <w:tcBorders>
              <w:top w:val="nil"/>
              <w:left w:val="nil"/>
              <w:bottom w:val="nil"/>
              <w:right w:val="nil"/>
            </w:tcBorders>
          </w:tcPr>
          <w:p w:rsidR="008B26EE" w:rsidRDefault="008B26EE">
            <w:pPr>
              <w:pStyle w:val="ConsPlusNormal"/>
              <w:jc w:val="center"/>
            </w:pPr>
            <w:r>
              <w:t>149887,3</w:t>
            </w:r>
          </w:p>
        </w:tc>
        <w:tc>
          <w:tcPr>
            <w:tcW w:w="1587" w:type="dxa"/>
            <w:tcBorders>
              <w:top w:val="nil"/>
              <w:left w:val="nil"/>
              <w:bottom w:val="nil"/>
              <w:right w:val="nil"/>
            </w:tcBorders>
          </w:tcPr>
          <w:p w:rsidR="008B26EE" w:rsidRDefault="008B26EE">
            <w:pPr>
              <w:pStyle w:val="ConsPlusNormal"/>
              <w:jc w:val="center"/>
            </w:pPr>
            <w:r>
              <w:t>2274267,7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2020</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2875174,2</w:t>
            </w:r>
          </w:p>
        </w:tc>
        <w:tc>
          <w:tcPr>
            <w:tcW w:w="1701" w:type="dxa"/>
            <w:tcBorders>
              <w:top w:val="nil"/>
              <w:left w:val="nil"/>
              <w:bottom w:val="nil"/>
              <w:right w:val="nil"/>
            </w:tcBorders>
          </w:tcPr>
          <w:p w:rsidR="008B26EE" w:rsidRDefault="008B26EE">
            <w:pPr>
              <w:pStyle w:val="ConsPlusNormal"/>
              <w:jc w:val="center"/>
            </w:pPr>
            <w:r>
              <w:t>510092,9</w:t>
            </w:r>
          </w:p>
        </w:tc>
        <w:tc>
          <w:tcPr>
            <w:tcW w:w="1644" w:type="dxa"/>
            <w:tcBorders>
              <w:top w:val="nil"/>
              <w:left w:val="nil"/>
              <w:bottom w:val="nil"/>
              <w:right w:val="nil"/>
            </w:tcBorders>
          </w:tcPr>
          <w:p w:rsidR="008B26EE" w:rsidRDefault="008B26EE">
            <w:pPr>
              <w:pStyle w:val="ConsPlusNormal"/>
              <w:jc w:val="center"/>
            </w:pPr>
            <w:r>
              <w:t>569227,6</w:t>
            </w:r>
          </w:p>
        </w:tc>
        <w:tc>
          <w:tcPr>
            <w:tcW w:w="1531" w:type="dxa"/>
            <w:tcBorders>
              <w:top w:val="nil"/>
              <w:left w:val="nil"/>
              <w:bottom w:val="nil"/>
              <w:right w:val="nil"/>
            </w:tcBorders>
          </w:tcPr>
          <w:p w:rsidR="008B26EE" w:rsidRDefault="008B26EE">
            <w:pPr>
              <w:pStyle w:val="ConsPlusNormal"/>
              <w:jc w:val="center"/>
            </w:pPr>
            <w:r>
              <w:t>12333,0</w:t>
            </w:r>
          </w:p>
        </w:tc>
        <w:tc>
          <w:tcPr>
            <w:tcW w:w="1587" w:type="dxa"/>
            <w:tcBorders>
              <w:top w:val="nil"/>
              <w:left w:val="nil"/>
              <w:bottom w:val="nil"/>
              <w:right w:val="nil"/>
            </w:tcBorders>
          </w:tcPr>
          <w:p w:rsidR="008B26EE" w:rsidRDefault="008B26EE">
            <w:pPr>
              <w:pStyle w:val="ConsPlusNormal"/>
              <w:jc w:val="center"/>
            </w:pPr>
            <w:r>
              <w:t>1783520,7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2014530,9</w:t>
            </w:r>
          </w:p>
        </w:tc>
        <w:tc>
          <w:tcPr>
            <w:tcW w:w="1701" w:type="dxa"/>
            <w:tcBorders>
              <w:top w:val="nil"/>
              <w:left w:val="nil"/>
              <w:bottom w:val="nil"/>
              <w:right w:val="nil"/>
            </w:tcBorders>
          </w:tcPr>
          <w:p w:rsidR="008B26EE" w:rsidRDefault="008B26EE">
            <w:pPr>
              <w:pStyle w:val="ConsPlusNormal"/>
              <w:jc w:val="center"/>
            </w:pPr>
            <w:r>
              <w:t>1132570,4</w:t>
            </w:r>
          </w:p>
        </w:tc>
        <w:tc>
          <w:tcPr>
            <w:tcW w:w="1644" w:type="dxa"/>
            <w:tcBorders>
              <w:top w:val="nil"/>
              <w:left w:val="nil"/>
              <w:bottom w:val="nil"/>
              <w:right w:val="nil"/>
            </w:tcBorders>
          </w:tcPr>
          <w:p w:rsidR="008B26EE" w:rsidRDefault="008B26EE">
            <w:pPr>
              <w:pStyle w:val="ConsPlusNormal"/>
              <w:jc w:val="center"/>
            </w:pPr>
            <w:r>
              <w:t>12900,3</w:t>
            </w:r>
          </w:p>
        </w:tc>
        <w:tc>
          <w:tcPr>
            <w:tcW w:w="1531" w:type="dxa"/>
            <w:tcBorders>
              <w:top w:val="nil"/>
              <w:left w:val="nil"/>
              <w:bottom w:val="nil"/>
              <w:right w:val="nil"/>
            </w:tcBorders>
          </w:tcPr>
          <w:p w:rsidR="008B26EE" w:rsidRDefault="008B26EE">
            <w:pPr>
              <w:pStyle w:val="ConsPlusNormal"/>
              <w:jc w:val="center"/>
            </w:pPr>
            <w:r>
              <w:t>10213,6</w:t>
            </w:r>
          </w:p>
        </w:tc>
        <w:tc>
          <w:tcPr>
            <w:tcW w:w="1587" w:type="dxa"/>
            <w:tcBorders>
              <w:top w:val="nil"/>
              <w:left w:val="nil"/>
              <w:bottom w:val="nil"/>
              <w:right w:val="nil"/>
            </w:tcBorders>
          </w:tcPr>
          <w:p w:rsidR="008B26EE" w:rsidRDefault="008B26EE">
            <w:pPr>
              <w:pStyle w:val="ConsPlusNormal"/>
              <w:jc w:val="center"/>
            </w:pPr>
            <w:r>
              <w:t>858846,6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4889705,1</w:t>
            </w:r>
          </w:p>
        </w:tc>
        <w:tc>
          <w:tcPr>
            <w:tcW w:w="1701" w:type="dxa"/>
            <w:tcBorders>
              <w:top w:val="nil"/>
              <w:left w:val="nil"/>
              <w:bottom w:val="nil"/>
              <w:right w:val="nil"/>
            </w:tcBorders>
          </w:tcPr>
          <w:p w:rsidR="008B26EE" w:rsidRDefault="008B26EE">
            <w:pPr>
              <w:pStyle w:val="ConsPlusNormal"/>
              <w:jc w:val="center"/>
            </w:pPr>
            <w:r>
              <w:t>1642663,3</w:t>
            </w:r>
          </w:p>
        </w:tc>
        <w:tc>
          <w:tcPr>
            <w:tcW w:w="1644" w:type="dxa"/>
            <w:tcBorders>
              <w:top w:val="nil"/>
              <w:left w:val="nil"/>
              <w:bottom w:val="nil"/>
              <w:right w:val="nil"/>
            </w:tcBorders>
          </w:tcPr>
          <w:p w:rsidR="008B26EE" w:rsidRDefault="008B26EE">
            <w:pPr>
              <w:pStyle w:val="ConsPlusNormal"/>
              <w:jc w:val="center"/>
            </w:pPr>
            <w:r>
              <w:t>582127,9</w:t>
            </w:r>
          </w:p>
        </w:tc>
        <w:tc>
          <w:tcPr>
            <w:tcW w:w="1531" w:type="dxa"/>
            <w:tcBorders>
              <w:top w:val="nil"/>
              <w:left w:val="nil"/>
              <w:bottom w:val="nil"/>
              <w:right w:val="nil"/>
            </w:tcBorders>
          </w:tcPr>
          <w:p w:rsidR="008B26EE" w:rsidRDefault="008B26EE">
            <w:pPr>
              <w:pStyle w:val="ConsPlusNormal"/>
              <w:jc w:val="center"/>
            </w:pPr>
            <w:r>
              <w:t>22546,6</w:t>
            </w:r>
          </w:p>
        </w:tc>
        <w:tc>
          <w:tcPr>
            <w:tcW w:w="1587" w:type="dxa"/>
            <w:tcBorders>
              <w:top w:val="nil"/>
              <w:left w:val="nil"/>
              <w:bottom w:val="nil"/>
              <w:right w:val="nil"/>
            </w:tcBorders>
          </w:tcPr>
          <w:p w:rsidR="008B26EE" w:rsidRDefault="008B26EE">
            <w:pPr>
              <w:pStyle w:val="ConsPlusNormal"/>
              <w:jc w:val="center"/>
            </w:pPr>
            <w:r>
              <w:t>2642367,3</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2021</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2486599,5</w:t>
            </w:r>
          </w:p>
        </w:tc>
        <w:tc>
          <w:tcPr>
            <w:tcW w:w="1701" w:type="dxa"/>
            <w:tcBorders>
              <w:top w:val="nil"/>
              <w:left w:val="nil"/>
              <w:bottom w:val="nil"/>
              <w:right w:val="nil"/>
            </w:tcBorders>
          </w:tcPr>
          <w:p w:rsidR="008B26EE" w:rsidRDefault="008B26EE">
            <w:pPr>
              <w:pStyle w:val="ConsPlusNormal"/>
              <w:jc w:val="center"/>
            </w:pPr>
            <w:r>
              <w:t>513001,9</w:t>
            </w:r>
          </w:p>
        </w:tc>
        <w:tc>
          <w:tcPr>
            <w:tcW w:w="1644" w:type="dxa"/>
            <w:tcBorders>
              <w:top w:val="nil"/>
              <w:left w:val="nil"/>
              <w:bottom w:val="nil"/>
              <w:right w:val="nil"/>
            </w:tcBorders>
          </w:tcPr>
          <w:p w:rsidR="008B26EE" w:rsidRDefault="008B26EE">
            <w:pPr>
              <w:pStyle w:val="ConsPlusNormal"/>
              <w:jc w:val="center"/>
            </w:pPr>
            <w:r>
              <w:t>615019,6</w:t>
            </w:r>
          </w:p>
        </w:tc>
        <w:tc>
          <w:tcPr>
            <w:tcW w:w="1531" w:type="dxa"/>
            <w:tcBorders>
              <w:top w:val="nil"/>
              <w:left w:val="nil"/>
              <w:bottom w:val="nil"/>
              <w:right w:val="nil"/>
            </w:tcBorders>
          </w:tcPr>
          <w:p w:rsidR="008B26EE" w:rsidRDefault="008B26EE">
            <w:pPr>
              <w:pStyle w:val="ConsPlusNormal"/>
              <w:jc w:val="center"/>
            </w:pPr>
            <w:r>
              <w:t>13204,0</w:t>
            </w:r>
          </w:p>
        </w:tc>
        <w:tc>
          <w:tcPr>
            <w:tcW w:w="1587" w:type="dxa"/>
            <w:tcBorders>
              <w:top w:val="nil"/>
              <w:left w:val="nil"/>
              <w:bottom w:val="nil"/>
              <w:right w:val="nil"/>
            </w:tcBorders>
          </w:tcPr>
          <w:p w:rsidR="008B26EE" w:rsidRDefault="008B26EE">
            <w:pPr>
              <w:pStyle w:val="ConsPlusNormal"/>
              <w:jc w:val="center"/>
            </w:pPr>
            <w:r>
              <w:t>1345374,0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2279251,2</w:t>
            </w:r>
          </w:p>
        </w:tc>
        <w:tc>
          <w:tcPr>
            <w:tcW w:w="1701" w:type="dxa"/>
            <w:tcBorders>
              <w:top w:val="nil"/>
              <w:left w:val="nil"/>
              <w:bottom w:val="nil"/>
              <w:right w:val="nil"/>
            </w:tcBorders>
          </w:tcPr>
          <w:p w:rsidR="008B26EE" w:rsidRDefault="008B26EE">
            <w:pPr>
              <w:pStyle w:val="ConsPlusNormal"/>
              <w:jc w:val="center"/>
            </w:pPr>
            <w:r>
              <w:t>1246479,7</w:t>
            </w:r>
          </w:p>
        </w:tc>
        <w:tc>
          <w:tcPr>
            <w:tcW w:w="1644" w:type="dxa"/>
            <w:tcBorders>
              <w:top w:val="nil"/>
              <w:left w:val="nil"/>
              <w:bottom w:val="nil"/>
              <w:right w:val="nil"/>
            </w:tcBorders>
          </w:tcPr>
          <w:p w:rsidR="008B26EE" w:rsidRDefault="008B26EE">
            <w:pPr>
              <w:pStyle w:val="ConsPlusNormal"/>
              <w:jc w:val="center"/>
            </w:pPr>
            <w:r>
              <w:t>15571,4</w:t>
            </w:r>
          </w:p>
        </w:tc>
        <w:tc>
          <w:tcPr>
            <w:tcW w:w="1531" w:type="dxa"/>
            <w:tcBorders>
              <w:top w:val="nil"/>
              <w:left w:val="nil"/>
              <w:bottom w:val="nil"/>
              <w:right w:val="nil"/>
            </w:tcBorders>
          </w:tcPr>
          <w:p w:rsidR="008B26EE" w:rsidRDefault="008B26EE">
            <w:pPr>
              <w:pStyle w:val="ConsPlusNormal"/>
              <w:jc w:val="center"/>
            </w:pPr>
            <w:r>
              <w:t>9866,9</w:t>
            </w:r>
          </w:p>
        </w:tc>
        <w:tc>
          <w:tcPr>
            <w:tcW w:w="1587" w:type="dxa"/>
            <w:tcBorders>
              <w:top w:val="nil"/>
              <w:left w:val="nil"/>
              <w:bottom w:val="nil"/>
              <w:right w:val="nil"/>
            </w:tcBorders>
          </w:tcPr>
          <w:p w:rsidR="008B26EE" w:rsidRDefault="008B26EE">
            <w:pPr>
              <w:pStyle w:val="ConsPlusNormal"/>
              <w:jc w:val="center"/>
            </w:pPr>
            <w:r>
              <w:t>1007333,2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4765850,7</w:t>
            </w:r>
          </w:p>
        </w:tc>
        <w:tc>
          <w:tcPr>
            <w:tcW w:w="1701" w:type="dxa"/>
            <w:tcBorders>
              <w:top w:val="nil"/>
              <w:left w:val="nil"/>
              <w:bottom w:val="nil"/>
              <w:right w:val="nil"/>
            </w:tcBorders>
          </w:tcPr>
          <w:p w:rsidR="008B26EE" w:rsidRDefault="008B26EE">
            <w:pPr>
              <w:pStyle w:val="ConsPlusNormal"/>
              <w:jc w:val="center"/>
            </w:pPr>
            <w:r>
              <w:t>1759481,6</w:t>
            </w:r>
          </w:p>
        </w:tc>
        <w:tc>
          <w:tcPr>
            <w:tcW w:w="1644" w:type="dxa"/>
            <w:tcBorders>
              <w:top w:val="nil"/>
              <w:left w:val="nil"/>
              <w:bottom w:val="nil"/>
              <w:right w:val="nil"/>
            </w:tcBorders>
          </w:tcPr>
          <w:p w:rsidR="008B26EE" w:rsidRDefault="008B26EE">
            <w:pPr>
              <w:pStyle w:val="ConsPlusNormal"/>
              <w:jc w:val="center"/>
            </w:pPr>
            <w:r>
              <w:t>630591,0</w:t>
            </w:r>
          </w:p>
        </w:tc>
        <w:tc>
          <w:tcPr>
            <w:tcW w:w="1531" w:type="dxa"/>
            <w:tcBorders>
              <w:top w:val="nil"/>
              <w:left w:val="nil"/>
              <w:bottom w:val="nil"/>
              <w:right w:val="nil"/>
            </w:tcBorders>
          </w:tcPr>
          <w:p w:rsidR="008B26EE" w:rsidRDefault="008B26EE">
            <w:pPr>
              <w:pStyle w:val="ConsPlusNormal"/>
              <w:jc w:val="center"/>
            </w:pPr>
            <w:r>
              <w:t>23070,9</w:t>
            </w:r>
          </w:p>
        </w:tc>
        <w:tc>
          <w:tcPr>
            <w:tcW w:w="1587" w:type="dxa"/>
            <w:tcBorders>
              <w:top w:val="nil"/>
              <w:left w:val="nil"/>
              <w:bottom w:val="nil"/>
              <w:right w:val="nil"/>
            </w:tcBorders>
          </w:tcPr>
          <w:p w:rsidR="008B26EE" w:rsidRDefault="008B26EE">
            <w:pPr>
              <w:pStyle w:val="ConsPlusNormal"/>
              <w:jc w:val="center"/>
            </w:pPr>
            <w:r>
              <w:t>2352707,2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2022</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2862191,0</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875568,0</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1948319,7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1977621,4</w:t>
            </w:r>
          </w:p>
        </w:tc>
        <w:tc>
          <w:tcPr>
            <w:tcW w:w="1701" w:type="dxa"/>
            <w:tcBorders>
              <w:top w:val="nil"/>
              <w:left w:val="nil"/>
              <w:bottom w:val="nil"/>
              <w:right w:val="nil"/>
            </w:tcBorders>
          </w:tcPr>
          <w:p w:rsidR="008B26EE" w:rsidRDefault="008B26EE">
            <w:pPr>
              <w:pStyle w:val="ConsPlusNormal"/>
              <w:jc w:val="center"/>
            </w:pPr>
            <w:r>
              <w:t>1423020,0</w:t>
            </w:r>
          </w:p>
        </w:tc>
        <w:tc>
          <w:tcPr>
            <w:tcW w:w="1644" w:type="dxa"/>
            <w:tcBorders>
              <w:top w:val="nil"/>
              <w:left w:val="nil"/>
              <w:bottom w:val="nil"/>
              <w:right w:val="nil"/>
            </w:tcBorders>
          </w:tcPr>
          <w:p w:rsidR="008B26EE" w:rsidRDefault="008B26EE">
            <w:pPr>
              <w:pStyle w:val="ConsPlusNormal"/>
              <w:jc w:val="center"/>
            </w:pPr>
            <w:r>
              <w:t>18841,9</w:t>
            </w:r>
          </w:p>
        </w:tc>
        <w:tc>
          <w:tcPr>
            <w:tcW w:w="1531" w:type="dxa"/>
            <w:tcBorders>
              <w:top w:val="nil"/>
              <w:left w:val="nil"/>
              <w:bottom w:val="nil"/>
              <w:right w:val="nil"/>
            </w:tcBorders>
          </w:tcPr>
          <w:p w:rsidR="008B26EE" w:rsidRDefault="008B26EE">
            <w:pPr>
              <w:pStyle w:val="ConsPlusNormal"/>
              <w:jc w:val="center"/>
            </w:pPr>
            <w:r>
              <w:t>10199,3</w:t>
            </w:r>
          </w:p>
        </w:tc>
        <w:tc>
          <w:tcPr>
            <w:tcW w:w="1587" w:type="dxa"/>
            <w:tcBorders>
              <w:top w:val="nil"/>
              <w:left w:val="nil"/>
              <w:bottom w:val="nil"/>
              <w:right w:val="nil"/>
            </w:tcBorders>
          </w:tcPr>
          <w:p w:rsidR="008B26EE" w:rsidRDefault="008B26EE">
            <w:pPr>
              <w:pStyle w:val="ConsPlusNormal"/>
              <w:jc w:val="center"/>
            </w:pPr>
            <w:r>
              <w:t>525560,2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4839812,4</w:t>
            </w:r>
          </w:p>
        </w:tc>
        <w:tc>
          <w:tcPr>
            <w:tcW w:w="1701" w:type="dxa"/>
            <w:tcBorders>
              <w:top w:val="nil"/>
              <w:left w:val="nil"/>
              <w:bottom w:val="nil"/>
              <w:right w:val="nil"/>
            </w:tcBorders>
          </w:tcPr>
          <w:p w:rsidR="008B26EE" w:rsidRDefault="008B26EE">
            <w:pPr>
              <w:pStyle w:val="ConsPlusNormal"/>
              <w:jc w:val="center"/>
            </w:pPr>
            <w:r>
              <w:t>1454320,9</w:t>
            </w:r>
          </w:p>
        </w:tc>
        <w:tc>
          <w:tcPr>
            <w:tcW w:w="1644" w:type="dxa"/>
            <w:tcBorders>
              <w:top w:val="nil"/>
              <w:left w:val="nil"/>
              <w:bottom w:val="nil"/>
              <w:right w:val="nil"/>
            </w:tcBorders>
          </w:tcPr>
          <w:p w:rsidR="008B26EE" w:rsidRDefault="008B26EE">
            <w:pPr>
              <w:pStyle w:val="ConsPlusNormal"/>
              <w:jc w:val="center"/>
            </w:pPr>
            <w:r>
              <w:t>894409,9</w:t>
            </w:r>
          </w:p>
        </w:tc>
        <w:tc>
          <w:tcPr>
            <w:tcW w:w="1531" w:type="dxa"/>
            <w:tcBorders>
              <w:top w:val="nil"/>
              <w:left w:val="nil"/>
              <w:bottom w:val="nil"/>
              <w:right w:val="nil"/>
            </w:tcBorders>
          </w:tcPr>
          <w:p w:rsidR="008B26EE" w:rsidRDefault="008B26EE">
            <w:pPr>
              <w:pStyle w:val="ConsPlusNormal"/>
              <w:jc w:val="center"/>
            </w:pPr>
            <w:r>
              <w:t>17201,7</w:t>
            </w:r>
          </w:p>
        </w:tc>
        <w:tc>
          <w:tcPr>
            <w:tcW w:w="1587" w:type="dxa"/>
            <w:tcBorders>
              <w:top w:val="nil"/>
              <w:left w:val="nil"/>
              <w:bottom w:val="nil"/>
              <w:right w:val="nil"/>
            </w:tcBorders>
          </w:tcPr>
          <w:p w:rsidR="008B26EE" w:rsidRDefault="008B26EE">
            <w:pPr>
              <w:pStyle w:val="ConsPlusNormal"/>
              <w:jc w:val="center"/>
            </w:pPr>
            <w:r>
              <w:t>2473879,9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2023</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2874991,0</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888368,0</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1948319,7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2607769,5</w:t>
            </w:r>
          </w:p>
        </w:tc>
        <w:tc>
          <w:tcPr>
            <w:tcW w:w="1701" w:type="dxa"/>
            <w:tcBorders>
              <w:top w:val="nil"/>
              <w:left w:val="nil"/>
              <w:bottom w:val="nil"/>
              <w:right w:val="nil"/>
            </w:tcBorders>
          </w:tcPr>
          <w:p w:rsidR="008B26EE" w:rsidRDefault="008B26EE">
            <w:pPr>
              <w:pStyle w:val="ConsPlusNormal"/>
              <w:jc w:val="center"/>
            </w:pPr>
            <w:r>
              <w:t>1701270,0</w:t>
            </w:r>
          </w:p>
        </w:tc>
        <w:tc>
          <w:tcPr>
            <w:tcW w:w="1644" w:type="dxa"/>
            <w:tcBorders>
              <w:top w:val="nil"/>
              <w:left w:val="nil"/>
              <w:bottom w:val="nil"/>
              <w:right w:val="nil"/>
            </w:tcBorders>
          </w:tcPr>
          <w:p w:rsidR="008B26EE" w:rsidRDefault="008B26EE">
            <w:pPr>
              <w:pStyle w:val="ConsPlusNormal"/>
              <w:jc w:val="center"/>
            </w:pPr>
            <w:r>
              <w:t>22387,7</w:t>
            </w:r>
          </w:p>
        </w:tc>
        <w:tc>
          <w:tcPr>
            <w:tcW w:w="1531" w:type="dxa"/>
            <w:tcBorders>
              <w:top w:val="nil"/>
              <w:left w:val="nil"/>
              <w:bottom w:val="nil"/>
              <w:right w:val="nil"/>
            </w:tcBorders>
          </w:tcPr>
          <w:p w:rsidR="008B26EE" w:rsidRDefault="008B26EE">
            <w:pPr>
              <w:pStyle w:val="ConsPlusNormal"/>
              <w:jc w:val="center"/>
            </w:pPr>
            <w:r>
              <w:t>12332,1</w:t>
            </w:r>
          </w:p>
        </w:tc>
        <w:tc>
          <w:tcPr>
            <w:tcW w:w="1587" w:type="dxa"/>
            <w:tcBorders>
              <w:top w:val="nil"/>
              <w:left w:val="nil"/>
              <w:bottom w:val="nil"/>
              <w:right w:val="nil"/>
            </w:tcBorders>
          </w:tcPr>
          <w:p w:rsidR="008B26EE" w:rsidRDefault="008B26EE">
            <w:pPr>
              <w:pStyle w:val="ConsPlusNormal"/>
              <w:jc w:val="center"/>
            </w:pPr>
            <w:r>
              <w:t>871779,7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5482760,5</w:t>
            </w:r>
          </w:p>
        </w:tc>
        <w:tc>
          <w:tcPr>
            <w:tcW w:w="1701" w:type="dxa"/>
            <w:tcBorders>
              <w:top w:val="nil"/>
              <w:left w:val="nil"/>
              <w:bottom w:val="nil"/>
              <w:right w:val="nil"/>
            </w:tcBorders>
          </w:tcPr>
          <w:p w:rsidR="008B26EE" w:rsidRDefault="008B26EE">
            <w:pPr>
              <w:pStyle w:val="ConsPlusNormal"/>
              <w:jc w:val="center"/>
            </w:pPr>
            <w:r>
              <w:t>1732570,9</w:t>
            </w:r>
          </w:p>
        </w:tc>
        <w:tc>
          <w:tcPr>
            <w:tcW w:w="1644" w:type="dxa"/>
            <w:tcBorders>
              <w:top w:val="nil"/>
              <w:left w:val="nil"/>
              <w:bottom w:val="nil"/>
              <w:right w:val="nil"/>
            </w:tcBorders>
          </w:tcPr>
          <w:p w:rsidR="008B26EE" w:rsidRDefault="008B26EE">
            <w:pPr>
              <w:pStyle w:val="ConsPlusNormal"/>
              <w:jc w:val="center"/>
            </w:pPr>
            <w:r>
              <w:t>910755,7</w:t>
            </w:r>
          </w:p>
        </w:tc>
        <w:tc>
          <w:tcPr>
            <w:tcW w:w="1531" w:type="dxa"/>
            <w:tcBorders>
              <w:top w:val="nil"/>
              <w:left w:val="nil"/>
              <w:bottom w:val="nil"/>
              <w:right w:val="nil"/>
            </w:tcBorders>
          </w:tcPr>
          <w:p w:rsidR="008B26EE" w:rsidRDefault="008B26EE">
            <w:pPr>
              <w:pStyle w:val="ConsPlusNormal"/>
              <w:jc w:val="center"/>
            </w:pPr>
            <w:r>
              <w:t>19334,5</w:t>
            </w:r>
          </w:p>
        </w:tc>
        <w:tc>
          <w:tcPr>
            <w:tcW w:w="1587" w:type="dxa"/>
            <w:tcBorders>
              <w:top w:val="nil"/>
              <w:left w:val="nil"/>
              <w:bottom w:val="nil"/>
              <w:right w:val="nil"/>
            </w:tcBorders>
          </w:tcPr>
          <w:p w:rsidR="008B26EE" w:rsidRDefault="008B26EE">
            <w:pPr>
              <w:pStyle w:val="ConsPlusNormal"/>
              <w:jc w:val="center"/>
            </w:pPr>
            <w:r>
              <w:t>2820099,4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2950431,0</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889168,0</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2022959,7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2055842,1</w:t>
            </w:r>
          </w:p>
        </w:tc>
        <w:tc>
          <w:tcPr>
            <w:tcW w:w="1701" w:type="dxa"/>
            <w:tcBorders>
              <w:top w:val="nil"/>
              <w:left w:val="nil"/>
              <w:bottom w:val="nil"/>
              <w:right w:val="nil"/>
            </w:tcBorders>
          </w:tcPr>
          <w:p w:rsidR="008B26EE" w:rsidRDefault="008B26EE">
            <w:pPr>
              <w:pStyle w:val="ConsPlusNormal"/>
              <w:jc w:val="center"/>
            </w:pPr>
            <w:r>
              <w:t>1611220,0</w:t>
            </w:r>
          </w:p>
        </w:tc>
        <w:tc>
          <w:tcPr>
            <w:tcW w:w="1644" w:type="dxa"/>
            <w:tcBorders>
              <w:top w:val="nil"/>
              <w:left w:val="nil"/>
              <w:bottom w:val="nil"/>
              <w:right w:val="nil"/>
            </w:tcBorders>
          </w:tcPr>
          <w:p w:rsidR="008B26EE" w:rsidRDefault="008B26EE">
            <w:pPr>
              <w:pStyle w:val="ConsPlusNormal"/>
              <w:jc w:val="center"/>
            </w:pPr>
            <w:r>
              <w:t>19672,1</w:t>
            </w:r>
          </w:p>
        </w:tc>
        <w:tc>
          <w:tcPr>
            <w:tcW w:w="1531" w:type="dxa"/>
            <w:tcBorders>
              <w:top w:val="nil"/>
              <w:left w:val="nil"/>
              <w:bottom w:val="nil"/>
              <w:right w:val="nil"/>
            </w:tcBorders>
          </w:tcPr>
          <w:p w:rsidR="008B26EE" w:rsidRDefault="008B26EE">
            <w:pPr>
              <w:pStyle w:val="ConsPlusNormal"/>
              <w:jc w:val="center"/>
            </w:pPr>
            <w:r>
              <w:t>13210,0</w:t>
            </w:r>
          </w:p>
        </w:tc>
        <w:tc>
          <w:tcPr>
            <w:tcW w:w="1587" w:type="dxa"/>
            <w:tcBorders>
              <w:top w:val="nil"/>
              <w:left w:val="nil"/>
              <w:bottom w:val="nil"/>
              <w:right w:val="nil"/>
            </w:tcBorders>
          </w:tcPr>
          <w:p w:rsidR="008B26EE" w:rsidRDefault="008B26EE">
            <w:pPr>
              <w:pStyle w:val="ConsPlusNormal"/>
              <w:jc w:val="center"/>
            </w:pPr>
            <w:r>
              <w:t>411740,0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5006273,1</w:t>
            </w:r>
          </w:p>
        </w:tc>
        <w:tc>
          <w:tcPr>
            <w:tcW w:w="1701" w:type="dxa"/>
            <w:tcBorders>
              <w:top w:val="nil"/>
              <w:left w:val="nil"/>
              <w:bottom w:val="nil"/>
              <w:right w:val="nil"/>
            </w:tcBorders>
          </w:tcPr>
          <w:p w:rsidR="008B26EE" w:rsidRDefault="008B26EE">
            <w:pPr>
              <w:pStyle w:val="ConsPlusNormal"/>
              <w:jc w:val="center"/>
            </w:pPr>
            <w:r>
              <w:t>1642520,9</w:t>
            </w:r>
          </w:p>
        </w:tc>
        <w:tc>
          <w:tcPr>
            <w:tcW w:w="1644" w:type="dxa"/>
            <w:tcBorders>
              <w:top w:val="nil"/>
              <w:left w:val="nil"/>
              <w:bottom w:val="nil"/>
              <w:right w:val="nil"/>
            </w:tcBorders>
          </w:tcPr>
          <w:p w:rsidR="008B26EE" w:rsidRDefault="008B26EE">
            <w:pPr>
              <w:pStyle w:val="ConsPlusNormal"/>
              <w:jc w:val="center"/>
            </w:pPr>
            <w:r>
              <w:t>908840,1</w:t>
            </w:r>
          </w:p>
        </w:tc>
        <w:tc>
          <w:tcPr>
            <w:tcW w:w="1531" w:type="dxa"/>
            <w:tcBorders>
              <w:top w:val="nil"/>
              <w:left w:val="nil"/>
              <w:bottom w:val="nil"/>
              <w:right w:val="nil"/>
            </w:tcBorders>
          </w:tcPr>
          <w:p w:rsidR="008B26EE" w:rsidRDefault="008B26EE">
            <w:pPr>
              <w:pStyle w:val="ConsPlusNormal"/>
              <w:jc w:val="center"/>
            </w:pPr>
            <w:r>
              <w:t>20212,4</w:t>
            </w:r>
          </w:p>
        </w:tc>
        <w:tc>
          <w:tcPr>
            <w:tcW w:w="1587" w:type="dxa"/>
            <w:tcBorders>
              <w:top w:val="nil"/>
              <w:left w:val="nil"/>
              <w:bottom w:val="nil"/>
              <w:right w:val="nil"/>
            </w:tcBorders>
          </w:tcPr>
          <w:p w:rsidR="008B26EE" w:rsidRDefault="008B26EE">
            <w:pPr>
              <w:pStyle w:val="ConsPlusNormal"/>
              <w:jc w:val="center"/>
            </w:pPr>
            <w:r>
              <w:t>2434699,7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государственной 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37821872,8</w:t>
            </w:r>
          </w:p>
        </w:tc>
        <w:tc>
          <w:tcPr>
            <w:tcW w:w="1701" w:type="dxa"/>
            <w:tcBorders>
              <w:top w:val="nil"/>
              <w:left w:val="nil"/>
              <w:bottom w:val="nil"/>
              <w:right w:val="nil"/>
            </w:tcBorders>
          </w:tcPr>
          <w:p w:rsidR="008B26EE" w:rsidRDefault="008B26EE">
            <w:pPr>
              <w:pStyle w:val="ConsPlusNormal"/>
              <w:jc w:val="center"/>
            </w:pPr>
            <w:r>
              <w:t>13299467,3</w:t>
            </w:r>
          </w:p>
        </w:tc>
        <w:tc>
          <w:tcPr>
            <w:tcW w:w="1644" w:type="dxa"/>
            <w:tcBorders>
              <w:top w:val="nil"/>
              <w:left w:val="nil"/>
              <w:bottom w:val="nil"/>
              <w:right w:val="nil"/>
            </w:tcBorders>
          </w:tcPr>
          <w:p w:rsidR="008B26EE" w:rsidRDefault="008B26EE">
            <w:pPr>
              <w:pStyle w:val="ConsPlusNormal"/>
              <w:jc w:val="center"/>
            </w:pPr>
            <w:r>
              <w:t>7869179,5</w:t>
            </w:r>
          </w:p>
        </w:tc>
        <w:tc>
          <w:tcPr>
            <w:tcW w:w="1531" w:type="dxa"/>
            <w:tcBorders>
              <w:top w:val="nil"/>
              <w:left w:val="nil"/>
              <w:bottom w:val="nil"/>
              <w:right w:val="nil"/>
            </w:tcBorders>
          </w:tcPr>
          <w:p w:rsidR="008B26EE" w:rsidRDefault="008B26EE">
            <w:pPr>
              <w:pStyle w:val="ConsPlusNormal"/>
              <w:jc w:val="center"/>
            </w:pPr>
            <w:r>
              <w:t>407288,2</w:t>
            </w:r>
          </w:p>
        </w:tc>
        <w:tc>
          <w:tcPr>
            <w:tcW w:w="1587" w:type="dxa"/>
            <w:tcBorders>
              <w:top w:val="nil"/>
              <w:left w:val="nil"/>
              <w:bottom w:val="nil"/>
              <w:right w:val="nil"/>
            </w:tcBorders>
          </w:tcPr>
          <w:p w:rsidR="008B26EE" w:rsidRDefault="008B26EE">
            <w:pPr>
              <w:pStyle w:val="ConsPlusNormal"/>
              <w:jc w:val="center"/>
            </w:pPr>
            <w:r>
              <w:t>16245937,8</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22795682,9</w:t>
            </w:r>
          </w:p>
        </w:tc>
        <w:tc>
          <w:tcPr>
            <w:tcW w:w="1701" w:type="dxa"/>
            <w:tcBorders>
              <w:top w:val="nil"/>
              <w:left w:val="nil"/>
              <w:bottom w:val="nil"/>
              <w:right w:val="nil"/>
            </w:tcBorders>
          </w:tcPr>
          <w:p w:rsidR="008B26EE" w:rsidRDefault="008B26EE">
            <w:pPr>
              <w:pStyle w:val="ConsPlusNormal"/>
              <w:jc w:val="center"/>
            </w:pPr>
            <w:r>
              <w:t>5073713,2</w:t>
            </w:r>
          </w:p>
        </w:tc>
        <w:tc>
          <w:tcPr>
            <w:tcW w:w="1644" w:type="dxa"/>
            <w:tcBorders>
              <w:top w:val="nil"/>
              <w:left w:val="nil"/>
              <w:bottom w:val="nil"/>
              <w:right w:val="nil"/>
            </w:tcBorders>
          </w:tcPr>
          <w:p w:rsidR="008B26EE" w:rsidRDefault="008B26EE">
            <w:pPr>
              <w:pStyle w:val="ConsPlusNormal"/>
              <w:jc w:val="center"/>
            </w:pPr>
            <w:r>
              <w:t>7232424,6</w:t>
            </w:r>
          </w:p>
        </w:tc>
        <w:tc>
          <w:tcPr>
            <w:tcW w:w="1531" w:type="dxa"/>
            <w:tcBorders>
              <w:top w:val="nil"/>
              <w:left w:val="nil"/>
              <w:bottom w:val="nil"/>
              <w:right w:val="nil"/>
            </w:tcBorders>
          </w:tcPr>
          <w:p w:rsidR="008B26EE" w:rsidRDefault="008B26EE">
            <w:pPr>
              <w:pStyle w:val="ConsPlusNormal"/>
              <w:jc w:val="center"/>
            </w:pPr>
            <w:r>
              <w:t>189995,4</w:t>
            </w:r>
          </w:p>
        </w:tc>
        <w:tc>
          <w:tcPr>
            <w:tcW w:w="1587" w:type="dxa"/>
            <w:tcBorders>
              <w:top w:val="nil"/>
              <w:left w:val="nil"/>
              <w:bottom w:val="nil"/>
              <w:right w:val="nil"/>
            </w:tcBorders>
          </w:tcPr>
          <w:p w:rsidR="008B26EE" w:rsidRDefault="008B26EE">
            <w:pPr>
              <w:pStyle w:val="ConsPlusNormal"/>
              <w:jc w:val="center"/>
            </w:pPr>
            <w:r>
              <w:t>10299549,7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21195,6</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21195,6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13603781,8</w:t>
            </w:r>
          </w:p>
        </w:tc>
        <w:tc>
          <w:tcPr>
            <w:tcW w:w="1701" w:type="dxa"/>
            <w:tcBorders>
              <w:top w:val="nil"/>
              <w:left w:val="nil"/>
              <w:bottom w:val="nil"/>
              <w:right w:val="nil"/>
            </w:tcBorders>
          </w:tcPr>
          <w:p w:rsidR="008B26EE" w:rsidRDefault="008B26EE">
            <w:pPr>
              <w:pStyle w:val="ConsPlusNormal"/>
              <w:jc w:val="center"/>
            </w:pPr>
            <w:r>
              <w:t>8076666,8</w:t>
            </w:r>
          </w:p>
        </w:tc>
        <w:tc>
          <w:tcPr>
            <w:tcW w:w="1644" w:type="dxa"/>
            <w:tcBorders>
              <w:top w:val="nil"/>
              <w:left w:val="nil"/>
              <w:bottom w:val="nil"/>
              <w:right w:val="nil"/>
            </w:tcBorders>
          </w:tcPr>
          <w:p w:rsidR="008B26EE" w:rsidRDefault="008B26EE">
            <w:pPr>
              <w:pStyle w:val="ConsPlusNormal"/>
              <w:jc w:val="center"/>
            </w:pPr>
            <w:r>
              <w:t>364838,1</w:t>
            </w:r>
          </w:p>
        </w:tc>
        <w:tc>
          <w:tcPr>
            <w:tcW w:w="1531" w:type="dxa"/>
            <w:tcBorders>
              <w:top w:val="nil"/>
              <w:left w:val="nil"/>
              <w:bottom w:val="nil"/>
              <w:right w:val="nil"/>
            </w:tcBorders>
          </w:tcPr>
          <w:p w:rsidR="008B26EE" w:rsidRDefault="008B26EE">
            <w:pPr>
              <w:pStyle w:val="ConsPlusNormal"/>
              <w:jc w:val="center"/>
            </w:pPr>
            <w:r>
              <w:t>123137,7</w:t>
            </w:r>
          </w:p>
        </w:tc>
        <w:tc>
          <w:tcPr>
            <w:tcW w:w="1587" w:type="dxa"/>
            <w:tcBorders>
              <w:top w:val="nil"/>
              <w:left w:val="nil"/>
              <w:bottom w:val="nil"/>
              <w:right w:val="nil"/>
            </w:tcBorders>
          </w:tcPr>
          <w:p w:rsidR="008B26EE" w:rsidRDefault="008B26EE">
            <w:pPr>
              <w:pStyle w:val="ConsPlusNormal"/>
              <w:jc w:val="center"/>
            </w:pPr>
            <w:r>
              <w:t>5039139,2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и науки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100721,2</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100721,2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1300491,3</w:t>
            </w:r>
          </w:p>
        </w:tc>
        <w:tc>
          <w:tcPr>
            <w:tcW w:w="1701" w:type="dxa"/>
            <w:tcBorders>
              <w:top w:val="nil"/>
              <w:left w:val="nil"/>
              <w:bottom w:val="nil"/>
              <w:right w:val="nil"/>
            </w:tcBorders>
          </w:tcPr>
          <w:p w:rsidR="008B26EE" w:rsidRDefault="008B26EE">
            <w:pPr>
              <w:pStyle w:val="ConsPlusNormal"/>
              <w:jc w:val="center"/>
            </w:pPr>
            <w:r>
              <w:t>149087,3</w:t>
            </w:r>
          </w:p>
        </w:tc>
        <w:tc>
          <w:tcPr>
            <w:tcW w:w="1644" w:type="dxa"/>
            <w:tcBorders>
              <w:top w:val="nil"/>
              <w:left w:val="nil"/>
              <w:bottom w:val="nil"/>
              <w:right w:val="nil"/>
            </w:tcBorders>
          </w:tcPr>
          <w:p w:rsidR="008B26EE" w:rsidRDefault="008B26EE">
            <w:pPr>
              <w:pStyle w:val="ConsPlusNormal"/>
              <w:jc w:val="center"/>
            </w:pPr>
            <w:r>
              <w:t>150000,0</w:t>
            </w:r>
          </w:p>
        </w:tc>
        <w:tc>
          <w:tcPr>
            <w:tcW w:w="1531" w:type="dxa"/>
            <w:tcBorders>
              <w:top w:val="nil"/>
              <w:left w:val="nil"/>
              <w:bottom w:val="nil"/>
              <w:right w:val="nil"/>
            </w:tcBorders>
          </w:tcPr>
          <w:p w:rsidR="008B26EE" w:rsidRDefault="008B26EE">
            <w:pPr>
              <w:pStyle w:val="ConsPlusNormal"/>
              <w:jc w:val="center"/>
            </w:pPr>
            <w:r>
              <w:t>94155,1</w:t>
            </w:r>
          </w:p>
        </w:tc>
        <w:tc>
          <w:tcPr>
            <w:tcW w:w="1587" w:type="dxa"/>
            <w:tcBorders>
              <w:top w:val="nil"/>
              <w:left w:val="nil"/>
              <w:bottom w:val="nil"/>
              <w:right w:val="nil"/>
            </w:tcBorders>
          </w:tcPr>
          <w:p w:rsidR="008B26EE" w:rsidRDefault="008B26EE">
            <w:pPr>
              <w:pStyle w:val="ConsPlusNormal"/>
              <w:jc w:val="center"/>
            </w:pPr>
            <w:r>
              <w:t>907248,9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4745" w:type="dxa"/>
            <w:gridSpan w:val="9"/>
            <w:tcBorders>
              <w:top w:val="nil"/>
              <w:left w:val="nil"/>
              <w:bottom w:val="nil"/>
              <w:right w:val="nil"/>
            </w:tcBorders>
          </w:tcPr>
          <w:p w:rsidR="008B26EE" w:rsidRDefault="008B26EE">
            <w:pPr>
              <w:pStyle w:val="ConsPlusNormal"/>
              <w:jc w:val="both"/>
            </w:pPr>
            <w:r>
              <w:t xml:space="preserve">(п. 1 в ред. </w:t>
            </w:r>
            <w:hyperlink r:id="rId622"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w:t>
            </w:r>
          </w:p>
        </w:tc>
        <w:tc>
          <w:tcPr>
            <w:tcW w:w="2614" w:type="dxa"/>
            <w:vMerge w:val="restart"/>
            <w:tcBorders>
              <w:top w:val="nil"/>
              <w:left w:val="nil"/>
              <w:bottom w:val="nil"/>
              <w:right w:val="nil"/>
            </w:tcBorders>
          </w:tcPr>
          <w:p w:rsidR="008B26EE" w:rsidRDefault="000B4522">
            <w:pPr>
              <w:pStyle w:val="ConsPlusNormal"/>
              <w:outlineLvl w:val="3"/>
            </w:pPr>
            <w:hyperlink w:anchor="P364" w:history="1">
              <w:r w:rsidR="008B26EE">
                <w:rPr>
                  <w:color w:val="0000FF"/>
                </w:rPr>
                <w:t>Подпрограмма</w:t>
              </w:r>
            </w:hyperlink>
            <w:r w:rsidR="008B26EE">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c>
          <w:tcPr>
            <w:tcW w:w="850" w:type="dxa"/>
            <w:vMerge w:val="restart"/>
            <w:tcBorders>
              <w:top w:val="nil"/>
              <w:left w:val="nil"/>
              <w:bottom w:val="nil"/>
              <w:right w:val="nil"/>
            </w:tcBorders>
          </w:tcPr>
          <w:p w:rsidR="008B26EE" w:rsidRDefault="008B26EE">
            <w:pPr>
              <w:pStyle w:val="ConsPlusNormal"/>
            </w:pPr>
            <w:r>
              <w:t>2016</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364323,4</w:t>
            </w:r>
          </w:p>
        </w:tc>
        <w:tc>
          <w:tcPr>
            <w:tcW w:w="1701" w:type="dxa"/>
            <w:tcBorders>
              <w:top w:val="nil"/>
              <w:left w:val="nil"/>
              <w:bottom w:val="nil"/>
              <w:right w:val="nil"/>
            </w:tcBorders>
          </w:tcPr>
          <w:p w:rsidR="008B26EE" w:rsidRDefault="008B26EE">
            <w:pPr>
              <w:pStyle w:val="ConsPlusNormal"/>
              <w:jc w:val="center"/>
            </w:pPr>
            <w:r>
              <w:t>120295,3</w:t>
            </w:r>
          </w:p>
        </w:tc>
        <w:tc>
          <w:tcPr>
            <w:tcW w:w="1644" w:type="dxa"/>
            <w:tcBorders>
              <w:top w:val="nil"/>
              <w:left w:val="nil"/>
              <w:bottom w:val="nil"/>
              <w:right w:val="nil"/>
            </w:tcBorders>
          </w:tcPr>
          <w:p w:rsidR="008B26EE" w:rsidRDefault="008B26EE">
            <w:pPr>
              <w:pStyle w:val="ConsPlusNormal"/>
              <w:jc w:val="center"/>
            </w:pPr>
            <w:r>
              <w:t>244028,1</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vMerge/>
            <w:tcBorders>
              <w:top w:val="nil"/>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образования и науки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364323,4</w:t>
            </w:r>
          </w:p>
        </w:tc>
        <w:tc>
          <w:tcPr>
            <w:tcW w:w="1701" w:type="dxa"/>
            <w:tcBorders>
              <w:top w:val="nil"/>
              <w:left w:val="nil"/>
              <w:bottom w:val="nil"/>
              <w:right w:val="nil"/>
            </w:tcBorders>
          </w:tcPr>
          <w:p w:rsidR="008B26EE" w:rsidRDefault="008B26EE">
            <w:pPr>
              <w:pStyle w:val="ConsPlusNormal"/>
              <w:jc w:val="center"/>
            </w:pPr>
            <w:r>
              <w:t>120295,3</w:t>
            </w:r>
          </w:p>
        </w:tc>
        <w:tc>
          <w:tcPr>
            <w:tcW w:w="1644" w:type="dxa"/>
            <w:tcBorders>
              <w:top w:val="nil"/>
              <w:left w:val="nil"/>
              <w:bottom w:val="nil"/>
              <w:right w:val="nil"/>
            </w:tcBorders>
          </w:tcPr>
          <w:p w:rsidR="008B26EE" w:rsidRDefault="008B26EE">
            <w:pPr>
              <w:pStyle w:val="ConsPlusNormal"/>
              <w:jc w:val="center"/>
            </w:pPr>
            <w:r>
              <w:t>244028,1</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2017</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524358,5</w:t>
            </w:r>
          </w:p>
        </w:tc>
        <w:tc>
          <w:tcPr>
            <w:tcW w:w="1701" w:type="dxa"/>
            <w:tcBorders>
              <w:top w:val="nil"/>
              <w:left w:val="nil"/>
              <w:bottom w:val="nil"/>
              <w:right w:val="nil"/>
            </w:tcBorders>
          </w:tcPr>
          <w:p w:rsidR="008B26EE" w:rsidRDefault="008B26EE">
            <w:pPr>
              <w:pStyle w:val="ConsPlusNormal"/>
              <w:jc w:val="center"/>
            </w:pPr>
            <w:r>
              <w:t>141472,3</w:t>
            </w:r>
          </w:p>
        </w:tc>
        <w:tc>
          <w:tcPr>
            <w:tcW w:w="1644" w:type="dxa"/>
            <w:tcBorders>
              <w:top w:val="nil"/>
              <w:left w:val="nil"/>
              <w:bottom w:val="nil"/>
              <w:right w:val="nil"/>
            </w:tcBorders>
          </w:tcPr>
          <w:p w:rsidR="008B26EE" w:rsidRDefault="008B26EE">
            <w:pPr>
              <w:pStyle w:val="ConsPlusNormal"/>
              <w:jc w:val="center"/>
            </w:pPr>
            <w:r>
              <w:t>382886,2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и науки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524358,5</w:t>
            </w:r>
          </w:p>
        </w:tc>
        <w:tc>
          <w:tcPr>
            <w:tcW w:w="1701" w:type="dxa"/>
            <w:tcBorders>
              <w:top w:val="nil"/>
              <w:left w:val="nil"/>
              <w:bottom w:val="nil"/>
              <w:right w:val="nil"/>
            </w:tcBorders>
          </w:tcPr>
          <w:p w:rsidR="008B26EE" w:rsidRDefault="008B26EE">
            <w:pPr>
              <w:pStyle w:val="ConsPlusNormal"/>
              <w:jc w:val="center"/>
            </w:pPr>
            <w:r>
              <w:t>141472,3</w:t>
            </w:r>
          </w:p>
        </w:tc>
        <w:tc>
          <w:tcPr>
            <w:tcW w:w="1644" w:type="dxa"/>
            <w:tcBorders>
              <w:top w:val="nil"/>
              <w:left w:val="nil"/>
              <w:bottom w:val="nil"/>
              <w:right w:val="nil"/>
            </w:tcBorders>
          </w:tcPr>
          <w:p w:rsidR="008B26EE" w:rsidRDefault="008B26EE">
            <w:pPr>
              <w:pStyle w:val="ConsPlusNormal"/>
              <w:jc w:val="center"/>
            </w:pPr>
            <w:r>
              <w:t>382886,2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242470,8</w:t>
            </w:r>
          </w:p>
        </w:tc>
        <w:tc>
          <w:tcPr>
            <w:tcW w:w="1701" w:type="dxa"/>
            <w:tcBorders>
              <w:top w:val="nil"/>
              <w:left w:val="nil"/>
              <w:bottom w:val="nil"/>
              <w:right w:val="nil"/>
            </w:tcBorders>
          </w:tcPr>
          <w:p w:rsidR="008B26EE" w:rsidRDefault="008B26EE">
            <w:pPr>
              <w:pStyle w:val="ConsPlusNormal"/>
              <w:jc w:val="center"/>
            </w:pPr>
            <w:r>
              <w:t>153468,7</w:t>
            </w:r>
          </w:p>
        </w:tc>
        <w:tc>
          <w:tcPr>
            <w:tcW w:w="1644" w:type="dxa"/>
            <w:tcBorders>
              <w:top w:val="nil"/>
              <w:left w:val="nil"/>
              <w:bottom w:val="nil"/>
              <w:right w:val="nil"/>
            </w:tcBorders>
          </w:tcPr>
          <w:p w:rsidR="008B26EE" w:rsidRDefault="008B26EE">
            <w:pPr>
              <w:pStyle w:val="ConsPlusNormal"/>
              <w:jc w:val="center"/>
            </w:pPr>
            <w:r>
              <w:t>89002,1</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242470,8</w:t>
            </w:r>
          </w:p>
        </w:tc>
        <w:tc>
          <w:tcPr>
            <w:tcW w:w="1701" w:type="dxa"/>
            <w:tcBorders>
              <w:top w:val="nil"/>
              <w:left w:val="nil"/>
              <w:bottom w:val="nil"/>
              <w:right w:val="nil"/>
            </w:tcBorders>
          </w:tcPr>
          <w:p w:rsidR="008B26EE" w:rsidRDefault="008B26EE">
            <w:pPr>
              <w:pStyle w:val="ConsPlusNormal"/>
              <w:jc w:val="center"/>
            </w:pPr>
            <w:r>
              <w:t>153468,7</w:t>
            </w:r>
          </w:p>
        </w:tc>
        <w:tc>
          <w:tcPr>
            <w:tcW w:w="1644" w:type="dxa"/>
            <w:tcBorders>
              <w:top w:val="nil"/>
              <w:left w:val="nil"/>
              <w:bottom w:val="nil"/>
              <w:right w:val="nil"/>
            </w:tcBorders>
          </w:tcPr>
          <w:p w:rsidR="008B26EE" w:rsidRDefault="008B26EE">
            <w:pPr>
              <w:pStyle w:val="ConsPlusNormal"/>
              <w:jc w:val="center"/>
            </w:pPr>
            <w:r>
              <w:t>89002,1</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2019</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633131,4</w:t>
            </w:r>
          </w:p>
        </w:tc>
        <w:tc>
          <w:tcPr>
            <w:tcW w:w="1701" w:type="dxa"/>
            <w:tcBorders>
              <w:top w:val="nil"/>
              <w:left w:val="nil"/>
              <w:bottom w:val="nil"/>
              <w:right w:val="nil"/>
            </w:tcBorders>
          </w:tcPr>
          <w:p w:rsidR="008B26EE" w:rsidRDefault="008B26EE">
            <w:pPr>
              <w:pStyle w:val="ConsPlusNormal"/>
              <w:jc w:val="center"/>
            </w:pPr>
            <w:r>
              <w:t>163864,8</w:t>
            </w:r>
          </w:p>
        </w:tc>
        <w:tc>
          <w:tcPr>
            <w:tcW w:w="1644" w:type="dxa"/>
            <w:tcBorders>
              <w:top w:val="nil"/>
              <w:left w:val="nil"/>
              <w:bottom w:val="nil"/>
              <w:right w:val="nil"/>
            </w:tcBorders>
          </w:tcPr>
          <w:p w:rsidR="008B26EE" w:rsidRDefault="008B26EE">
            <w:pPr>
              <w:pStyle w:val="ConsPlusNormal"/>
              <w:jc w:val="center"/>
            </w:pPr>
            <w:r>
              <w:t>469266,6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633131,4</w:t>
            </w:r>
          </w:p>
        </w:tc>
        <w:tc>
          <w:tcPr>
            <w:tcW w:w="1701" w:type="dxa"/>
            <w:tcBorders>
              <w:top w:val="nil"/>
              <w:left w:val="nil"/>
              <w:bottom w:val="nil"/>
              <w:right w:val="nil"/>
            </w:tcBorders>
          </w:tcPr>
          <w:p w:rsidR="008B26EE" w:rsidRDefault="008B26EE">
            <w:pPr>
              <w:pStyle w:val="ConsPlusNormal"/>
              <w:jc w:val="center"/>
            </w:pPr>
            <w:r>
              <w:t>163864,8</w:t>
            </w:r>
          </w:p>
        </w:tc>
        <w:tc>
          <w:tcPr>
            <w:tcW w:w="1644" w:type="dxa"/>
            <w:tcBorders>
              <w:top w:val="nil"/>
              <w:left w:val="nil"/>
              <w:bottom w:val="nil"/>
              <w:right w:val="nil"/>
            </w:tcBorders>
          </w:tcPr>
          <w:p w:rsidR="008B26EE" w:rsidRDefault="008B26EE">
            <w:pPr>
              <w:pStyle w:val="ConsPlusNormal"/>
              <w:jc w:val="center"/>
            </w:pPr>
            <w:r>
              <w:t>469266,6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2020</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198162,1</w:t>
            </w:r>
          </w:p>
        </w:tc>
        <w:tc>
          <w:tcPr>
            <w:tcW w:w="1701" w:type="dxa"/>
            <w:tcBorders>
              <w:top w:val="nil"/>
              <w:left w:val="nil"/>
              <w:bottom w:val="nil"/>
              <w:right w:val="nil"/>
            </w:tcBorders>
          </w:tcPr>
          <w:p w:rsidR="008B26EE" w:rsidRDefault="008B26EE">
            <w:pPr>
              <w:pStyle w:val="ConsPlusNormal"/>
              <w:jc w:val="center"/>
            </w:pPr>
            <w:r>
              <w:t>170419,4</w:t>
            </w:r>
          </w:p>
        </w:tc>
        <w:tc>
          <w:tcPr>
            <w:tcW w:w="1644" w:type="dxa"/>
            <w:tcBorders>
              <w:top w:val="nil"/>
              <w:left w:val="nil"/>
              <w:bottom w:val="nil"/>
              <w:right w:val="nil"/>
            </w:tcBorders>
          </w:tcPr>
          <w:p w:rsidR="008B26EE" w:rsidRDefault="008B26EE">
            <w:pPr>
              <w:pStyle w:val="ConsPlusNormal"/>
              <w:jc w:val="center"/>
            </w:pPr>
            <w:r>
              <w:t>27742,7</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198162,1</w:t>
            </w:r>
          </w:p>
        </w:tc>
        <w:tc>
          <w:tcPr>
            <w:tcW w:w="1701" w:type="dxa"/>
            <w:tcBorders>
              <w:top w:val="nil"/>
              <w:left w:val="nil"/>
              <w:bottom w:val="nil"/>
              <w:right w:val="nil"/>
            </w:tcBorders>
          </w:tcPr>
          <w:p w:rsidR="008B26EE" w:rsidRDefault="008B26EE">
            <w:pPr>
              <w:pStyle w:val="ConsPlusNormal"/>
              <w:jc w:val="center"/>
            </w:pPr>
            <w:r>
              <w:t>170419,4</w:t>
            </w:r>
          </w:p>
        </w:tc>
        <w:tc>
          <w:tcPr>
            <w:tcW w:w="1644" w:type="dxa"/>
            <w:tcBorders>
              <w:top w:val="nil"/>
              <w:left w:val="nil"/>
              <w:bottom w:val="nil"/>
              <w:right w:val="nil"/>
            </w:tcBorders>
          </w:tcPr>
          <w:p w:rsidR="008B26EE" w:rsidRDefault="008B26EE">
            <w:pPr>
              <w:pStyle w:val="ConsPlusNormal"/>
              <w:jc w:val="center"/>
            </w:pPr>
            <w:r>
              <w:t>27742,7</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2021</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198162,1</w:t>
            </w:r>
          </w:p>
        </w:tc>
        <w:tc>
          <w:tcPr>
            <w:tcW w:w="1701" w:type="dxa"/>
            <w:tcBorders>
              <w:top w:val="nil"/>
              <w:left w:val="nil"/>
              <w:bottom w:val="nil"/>
              <w:right w:val="nil"/>
            </w:tcBorders>
          </w:tcPr>
          <w:p w:rsidR="008B26EE" w:rsidRDefault="008B26EE">
            <w:pPr>
              <w:pStyle w:val="ConsPlusNormal"/>
              <w:jc w:val="center"/>
            </w:pPr>
            <w:r>
              <w:t>170419,4</w:t>
            </w:r>
          </w:p>
        </w:tc>
        <w:tc>
          <w:tcPr>
            <w:tcW w:w="1644" w:type="dxa"/>
            <w:tcBorders>
              <w:top w:val="nil"/>
              <w:left w:val="nil"/>
              <w:bottom w:val="nil"/>
              <w:right w:val="nil"/>
            </w:tcBorders>
          </w:tcPr>
          <w:p w:rsidR="008B26EE" w:rsidRDefault="008B26EE">
            <w:pPr>
              <w:pStyle w:val="ConsPlusNormal"/>
              <w:jc w:val="center"/>
            </w:pPr>
            <w:r>
              <w:t>27742,7</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198162,1</w:t>
            </w:r>
          </w:p>
        </w:tc>
        <w:tc>
          <w:tcPr>
            <w:tcW w:w="1701" w:type="dxa"/>
            <w:tcBorders>
              <w:top w:val="nil"/>
              <w:left w:val="nil"/>
              <w:bottom w:val="nil"/>
              <w:right w:val="nil"/>
            </w:tcBorders>
          </w:tcPr>
          <w:p w:rsidR="008B26EE" w:rsidRDefault="008B26EE">
            <w:pPr>
              <w:pStyle w:val="ConsPlusNormal"/>
              <w:jc w:val="center"/>
            </w:pPr>
            <w:r>
              <w:t>170419,4</w:t>
            </w:r>
          </w:p>
        </w:tc>
        <w:tc>
          <w:tcPr>
            <w:tcW w:w="1644" w:type="dxa"/>
            <w:tcBorders>
              <w:top w:val="nil"/>
              <w:left w:val="nil"/>
              <w:bottom w:val="nil"/>
              <w:right w:val="nil"/>
            </w:tcBorders>
          </w:tcPr>
          <w:p w:rsidR="008B26EE" w:rsidRDefault="008B26EE">
            <w:pPr>
              <w:pStyle w:val="ConsPlusNormal"/>
              <w:jc w:val="center"/>
            </w:pPr>
            <w:r>
              <w:t>27742,7</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2022</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2023</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3976375,7</w:t>
            </w:r>
          </w:p>
        </w:tc>
        <w:tc>
          <w:tcPr>
            <w:tcW w:w="1701" w:type="dxa"/>
            <w:tcBorders>
              <w:top w:val="nil"/>
              <w:left w:val="nil"/>
              <w:bottom w:val="nil"/>
              <w:right w:val="nil"/>
            </w:tcBorders>
          </w:tcPr>
          <w:p w:rsidR="008B26EE" w:rsidRDefault="008B26EE">
            <w:pPr>
              <w:pStyle w:val="ConsPlusNormal"/>
              <w:jc w:val="center"/>
            </w:pPr>
            <w:r>
              <w:t>919939,9</w:t>
            </w:r>
          </w:p>
        </w:tc>
        <w:tc>
          <w:tcPr>
            <w:tcW w:w="1644" w:type="dxa"/>
            <w:tcBorders>
              <w:top w:val="nil"/>
              <w:left w:val="nil"/>
              <w:bottom w:val="nil"/>
              <w:right w:val="nil"/>
            </w:tcBorders>
          </w:tcPr>
          <w:p w:rsidR="008B26EE" w:rsidRDefault="008B26EE">
            <w:pPr>
              <w:pStyle w:val="ConsPlusNormal"/>
              <w:jc w:val="center"/>
            </w:pPr>
            <w:r>
              <w:t>3056435,8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3.</w:t>
            </w:r>
          </w:p>
        </w:tc>
        <w:tc>
          <w:tcPr>
            <w:tcW w:w="2614" w:type="dxa"/>
            <w:vMerge w:val="restart"/>
            <w:tcBorders>
              <w:top w:val="nil"/>
              <w:left w:val="nil"/>
              <w:bottom w:val="nil"/>
              <w:right w:val="nil"/>
            </w:tcBorders>
          </w:tcPr>
          <w:p w:rsidR="008B26EE" w:rsidRDefault="000B4522">
            <w:pPr>
              <w:pStyle w:val="ConsPlusNormal"/>
              <w:outlineLvl w:val="3"/>
            </w:pPr>
            <w:hyperlink w:anchor="P630" w:history="1">
              <w:r w:rsidR="008B26EE">
                <w:rPr>
                  <w:color w:val="0000FF"/>
                </w:rPr>
                <w:t>Подпрограмма</w:t>
              </w:r>
            </w:hyperlink>
            <w:r w:rsidR="008B26EE">
              <w:t xml:space="preserve"> "Молодой семье - доступное жилье"</w:t>
            </w:r>
          </w:p>
        </w:tc>
        <w:tc>
          <w:tcPr>
            <w:tcW w:w="850" w:type="dxa"/>
            <w:tcBorders>
              <w:top w:val="nil"/>
              <w:left w:val="nil"/>
              <w:bottom w:val="nil"/>
              <w:right w:val="nil"/>
            </w:tcBorders>
          </w:tcPr>
          <w:p w:rsidR="008B26EE" w:rsidRDefault="008B26EE">
            <w:pPr>
              <w:pStyle w:val="ConsPlusNormal"/>
            </w:pPr>
            <w:r>
              <w:t>2016</w:t>
            </w:r>
          </w:p>
        </w:tc>
        <w:tc>
          <w:tcPr>
            <w:tcW w:w="2494" w:type="dxa"/>
            <w:vMerge w:val="restart"/>
            <w:tcBorders>
              <w:top w:val="nil"/>
              <w:left w:val="nil"/>
              <w:bottom w:val="nil"/>
              <w:right w:val="nil"/>
            </w:tcBorders>
          </w:tcPr>
          <w:p w:rsidR="008B26EE" w:rsidRDefault="008B26EE">
            <w:pPr>
              <w:pStyle w:val="ConsPlusNormal"/>
            </w:pPr>
            <w:r>
              <w:t>комитет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734139,2</w:t>
            </w:r>
          </w:p>
        </w:tc>
        <w:tc>
          <w:tcPr>
            <w:tcW w:w="1701" w:type="dxa"/>
            <w:tcBorders>
              <w:top w:val="nil"/>
              <w:left w:val="nil"/>
              <w:bottom w:val="nil"/>
              <w:right w:val="nil"/>
            </w:tcBorders>
          </w:tcPr>
          <w:p w:rsidR="008B26EE" w:rsidRDefault="008B26EE">
            <w:pPr>
              <w:pStyle w:val="ConsPlusNormal"/>
              <w:jc w:val="center"/>
            </w:pPr>
            <w:r>
              <w:t>73870,3</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45408,9</w:t>
            </w:r>
          </w:p>
        </w:tc>
        <w:tc>
          <w:tcPr>
            <w:tcW w:w="1587" w:type="dxa"/>
            <w:tcBorders>
              <w:top w:val="nil"/>
              <w:left w:val="nil"/>
              <w:bottom w:val="nil"/>
              <w:right w:val="nil"/>
            </w:tcBorders>
          </w:tcPr>
          <w:p w:rsidR="008B26EE" w:rsidRDefault="008B26EE">
            <w:pPr>
              <w:pStyle w:val="ConsPlusNormal"/>
              <w:jc w:val="center"/>
            </w:pPr>
            <w:r>
              <w:t>539860,0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566352,1</w:t>
            </w:r>
          </w:p>
        </w:tc>
        <w:tc>
          <w:tcPr>
            <w:tcW w:w="1701" w:type="dxa"/>
            <w:tcBorders>
              <w:top w:val="nil"/>
              <w:left w:val="nil"/>
              <w:bottom w:val="nil"/>
              <w:right w:val="nil"/>
            </w:tcBorders>
          </w:tcPr>
          <w:p w:rsidR="008B26EE" w:rsidRDefault="008B26EE">
            <w:pPr>
              <w:pStyle w:val="ConsPlusNormal"/>
              <w:jc w:val="center"/>
            </w:pPr>
            <w:r>
              <w:t>75217,0</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48746,2</w:t>
            </w:r>
          </w:p>
        </w:tc>
        <w:tc>
          <w:tcPr>
            <w:tcW w:w="1587" w:type="dxa"/>
            <w:tcBorders>
              <w:top w:val="nil"/>
              <w:left w:val="nil"/>
              <w:bottom w:val="nil"/>
              <w:right w:val="nil"/>
            </w:tcBorders>
          </w:tcPr>
          <w:p w:rsidR="008B26EE" w:rsidRDefault="008B26EE">
            <w:pPr>
              <w:pStyle w:val="ConsPlusNormal"/>
              <w:jc w:val="center"/>
            </w:pPr>
            <w:r>
              <w:t>367388,9</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2494" w:type="dxa"/>
            <w:vMerge w:val="restart"/>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449361,3</w:t>
            </w:r>
          </w:p>
        </w:tc>
        <w:tc>
          <w:tcPr>
            <w:tcW w:w="1701" w:type="dxa"/>
            <w:tcBorders>
              <w:top w:val="nil"/>
              <w:left w:val="nil"/>
              <w:bottom w:val="nil"/>
              <w:right w:val="nil"/>
            </w:tcBorders>
          </w:tcPr>
          <w:p w:rsidR="008B26EE" w:rsidRDefault="008B26EE">
            <w:pPr>
              <w:pStyle w:val="ConsPlusNormal"/>
              <w:jc w:val="center"/>
            </w:pPr>
            <w:r>
              <w:t>48701,1</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33575,4</w:t>
            </w:r>
          </w:p>
        </w:tc>
        <w:tc>
          <w:tcPr>
            <w:tcW w:w="1587" w:type="dxa"/>
            <w:tcBorders>
              <w:top w:val="nil"/>
              <w:left w:val="nil"/>
              <w:bottom w:val="nil"/>
              <w:right w:val="nil"/>
            </w:tcBorders>
          </w:tcPr>
          <w:p w:rsidR="008B26EE" w:rsidRDefault="008B26EE">
            <w:pPr>
              <w:pStyle w:val="ConsPlusNormal"/>
              <w:jc w:val="center"/>
            </w:pPr>
            <w:r>
              <w:t>292084,8</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573292,8</w:t>
            </w:r>
          </w:p>
        </w:tc>
        <w:tc>
          <w:tcPr>
            <w:tcW w:w="1701" w:type="dxa"/>
            <w:tcBorders>
              <w:top w:val="nil"/>
              <w:left w:val="nil"/>
              <w:bottom w:val="nil"/>
              <w:right w:val="nil"/>
            </w:tcBorders>
          </w:tcPr>
          <w:p w:rsidR="008B26EE" w:rsidRDefault="008B26EE">
            <w:pPr>
              <w:pStyle w:val="ConsPlusNormal"/>
              <w:jc w:val="center"/>
            </w:pPr>
            <w:r>
              <w:t>82521,0</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43131,5</w:t>
            </w:r>
          </w:p>
        </w:tc>
        <w:tc>
          <w:tcPr>
            <w:tcW w:w="1587" w:type="dxa"/>
            <w:tcBorders>
              <w:top w:val="nil"/>
              <w:left w:val="nil"/>
              <w:bottom w:val="nil"/>
              <w:right w:val="nil"/>
            </w:tcBorders>
          </w:tcPr>
          <w:p w:rsidR="008B26EE" w:rsidRDefault="008B26EE">
            <w:pPr>
              <w:pStyle w:val="ConsPlusNormal"/>
              <w:jc w:val="center"/>
            </w:pPr>
            <w:r>
              <w:t>372640,3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3486756,9</w:t>
            </w:r>
          </w:p>
        </w:tc>
        <w:tc>
          <w:tcPr>
            <w:tcW w:w="1701" w:type="dxa"/>
            <w:tcBorders>
              <w:top w:val="nil"/>
              <w:left w:val="nil"/>
              <w:bottom w:val="nil"/>
              <w:right w:val="nil"/>
            </w:tcBorders>
          </w:tcPr>
          <w:p w:rsidR="008B26EE" w:rsidRDefault="008B26EE">
            <w:pPr>
              <w:pStyle w:val="ConsPlusNormal"/>
              <w:jc w:val="center"/>
            </w:pPr>
            <w:r>
              <w:t>280309,4</w:t>
            </w:r>
          </w:p>
        </w:tc>
        <w:tc>
          <w:tcPr>
            <w:tcW w:w="1644" w:type="dxa"/>
            <w:tcBorders>
              <w:top w:val="nil"/>
              <w:left w:val="nil"/>
              <w:bottom w:val="nil"/>
              <w:right w:val="nil"/>
            </w:tcBorders>
          </w:tcPr>
          <w:p w:rsidR="008B26EE" w:rsidRDefault="008B26EE">
            <w:pPr>
              <w:pStyle w:val="ConsPlusNormal"/>
              <w:jc w:val="center"/>
            </w:pPr>
            <w:r>
              <w:t>300000,0</w:t>
            </w:r>
          </w:p>
        </w:tc>
        <w:tc>
          <w:tcPr>
            <w:tcW w:w="1531" w:type="dxa"/>
            <w:tcBorders>
              <w:top w:val="nil"/>
              <w:left w:val="nil"/>
              <w:bottom w:val="nil"/>
              <w:right w:val="nil"/>
            </w:tcBorders>
          </w:tcPr>
          <w:p w:rsidR="008B26EE" w:rsidRDefault="008B26EE">
            <w:pPr>
              <w:pStyle w:val="ConsPlusNormal"/>
              <w:jc w:val="center"/>
            </w:pPr>
            <w:r>
              <w:t>170862,0</w:t>
            </w:r>
          </w:p>
        </w:tc>
        <w:tc>
          <w:tcPr>
            <w:tcW w:w="1587" w:type="dxa"/>
            <w:tcBorders>
              <w:top w:val="nil"/>
              <w:left w:val="nil"/>
              <w:bottom w:val="nil"/>
              <w:right w:val="nil"/>
            </w:tcBorders>
          </w:tcPr>
          <w:p w:rsidR="008B26EE" w:rsidRDefault="008B26EE">
            <w:pPr>
              <w:pStyle w:val="ConsPlusNormal"/>
              <w:jc w:val="center"/>
            </w:pPr>
            <w:r>
              <w:t>2735585,5</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4.</w:t>
            </w:r>
          </w:p>
        </w:tc>
        <w:tc>
          <w:tcPr>
            <w:tcW w:w="2614" w:type="dxa"/>
            <w:vMerge w:val="restart"/>
            <w:tcBorders>
              <w:top w:val="nil"/>
              <w:left w:val="nil"/>
              <w:bottom w:val="nil"/>
              <w:right w:val="nil"/>
            </w:tcBorders>
          </w:tcPr>
          <w:p w:rsidR="008B26EE" w:rsidRDefault="000B4522">
            <w:pPr>
              <w:pStyle w:val="ConsPlusNormal"/>
              <w:outlineLvl w:val="3"/>
            </w:pPr>
            <w:hyperlink w:anchor="P884" w:history="1">
              <w:r w:rsidR="008B26EE">
                <w:rPr>
                  <w:color w:val="0000FF"/>
                </w:rPr>
                <w:t>Подпрограмма</w:t>
              </w:r>
            </w:hyperlink>
            <w:r w:rsidR="008B26EE">
              <w:t xml:space="preserve"> "Выполнение обязательств по обеспечению жильем категорий граждан, установленных законодательством"</w:t>
            </w:r>
          </w:p>
        </w:tc>
        <w:tc>
          <w:tcPr>
            <w:tcW w:w="850" w:type="dxa"/>
            <w:tcBorders>
              <w:top w:val="nil"/>
              <w:left w:val="nil"/>
              <w:bottom w:val="nil"/>
              <w:right w:val="nil"/>
            </w:tcBorders>
          </w:tcPr>
          <w:p w:rsidR="008B26EE" w:rsidRDefault="008B26EE">
            <w:pPr>
              <w:pStyle w:val="ConsPlusNormal"/>
            </w:pPr>
            <w:r>
              <w:t>2016</w:t>
            </w:r>
          </w:p>
        </w:tc>
        <w:tc>
          <w:tcPr>
            <w:tcW w:w="2494" w:type="dxa"/>
            <w:vMerge w:val="restart"/>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200471,8</w:t>
            </w:r>
          </w:p>
        </w:tc>
        <w:tc>
          <w:tcPr>
            <w:tcW w:w="1701" w:type="dxa"/>
            <w:tcBorders>
              <w:top w:val="nil"/>
              <w:left w:val="nil"/>
              <w:bottom w:val="nil"/>
              <w:right w:val="nil"/>
            </w:tcBorders>
          </w:tcPr>
          <w:p w:rsidR="008B26EE" w:rsidRDefault="008B26EE">
            <w:pPr>
              <w:pStyle w:val="ConsPlusNormal"/>
              <w:jc w:val="center"/>
            </w:pPr>
            <w:r>
              <w:t>200471,8</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112419,3</w:t>
            </w:r>
          </w:p>
        </w:tc>
        <w:tc>
          <w:tcPr>
            <w:tcW w:w="1701" w:type="dxa"/>
            <w:tcBorders>
              <w:top w:val="nil"/>
              <w:left w:val="nil"/>
              <w:bottom w:val="nil"/>
              <w:right w:val="nil"/>
            </w:tcBorders>
          </w:tcPr>
          <w:p w:rsidR="008B26EE" w:rsidRDefault="008B26EE">
            <w:pPr>
              <w:pStyle w:val="ConsPlusNormal"/>
              <w:jc w:val="center"/>
            </w:pPr>
            <w:r>
              <w:t>112419,3</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144078,0</w:t>
            </w:r>
          </w:p>
        </w:tc>
        <w:tc>
          <w:tcPr>
            <w:tcW w:w="1701" w:type="dxa"/>
            <w:tcBorders>
              <w:top w:val="nil"/>
              <w:left w:val="nil"/>
              <w:bottom w:val="nil"/>
              <w:right w:val="nil"/>
            </w:tcBorders>
          </w:tcPr>
          <w:p w:rsidR="008B26EE" w:rsidRDefault="008B26EE">
            <w:pPr>
              <w:pStyle w:val="ConsPlusNormal"/>
              <w:jc w:val="center"/>
            </w:pPr>
            <w:r>
              <w:t>139078,0</w:t>
            </w:r>
          </w:p>
        </w:tc>
        <w:tc>
          <w:tcPr>
            <w:tcW w:w="164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2500,0</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141963,2</w:t>
            </w:r>
          </w:p>
        </w:tc>
        <w:tc>
          <w:tcPr>
            <w:tcW w:w="1701" w:type="dxa"/>
            <w:tcBorders>
              <w:top w:val="nil"/>
              <w:left w:val="nil"/>
              <w:bottom w:val="nil"/>
              <w:right w:val="nil"/>
            </w:tcBorders>
          </w:tcPr>
          <w:p w:rsidR="008B26EE" w:rsidRDefault="008B26EE">
            <w:pPr>
              <w:pStyle w:val="ConsPlusNormal"/>
              <w:jc w:val="center"/>
            </w:pPr>
            <w:r>
              <w:t>136963,2</w:t>
            </w:r>
          </w:p>
        </w:tc>
        <w:tc>
          <w:tcPr>
            <w:tcW w:w="164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2500,0</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44761,5</w:t>
            </w:r>
          </w:p>
        </w:tc>
        <w:tc>
          <w:tcPr>
            <w:tcW w:w="1701" w:type="dxa"/>
            <w:tcBorders>
              <w:top w:val="nil"/>
              <w:left w:val="nil"/>
              <w:bottom w:val="nil"/>
              <w:right w:val="nil"/>
            </w:tcBorders>
          </w:tcPr>
          <w:p w:rsidR="008B26EE" w:rsidRDefault="008B26EE">
            <w:pPr>
              <w:pStyle w:val="ConsPlusNormal"/>
              <w:jc w:val="center"/>
            </w:pPr>
            <w:r>
              <w:t>44761,5</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31300,9</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31300,9</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31300,9</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31300,9</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768897,4</w:t>
            </w:r>
          </w:p>
        </w:tc>
        <w:tc>
          <w:tcPr>
            <w:tcW w:w="1701" w:type="dxa"/>
            <w:tcBorders>
              <w:top w:val="nil"/>
              <w:left w:val="nil"/>
              <w:bottom w:val="nil"/>
              <w:right w:val="nil"/>
            </w:tcBorders>
          </w:tcPr>
          <w:p w:rsidR="008B26EE" w:rsidRDefault="008B26EE">
            <w:pPr>
              <w:pStyle w:val="ConsPlusNormal"/>
              <w:jc w:val="center"/>
            </w:pPr>
            <w:r>
              <w:t>758897,4</w:t>
            </w:r>
          </w:p>
        </w:tc>
        <w:tc>
          <w:tcPr>
            <w:tcW w:w="1644" w:type="dxa"/>
            <w:tcBorders>
              <w:top w:val="nil"/>
              <w:left w:val="nil"/>
              <w:bottom w:val="nil"/>
              <w:right w:val="nil"/>
            </w:tcBorders>
          </w:tcPr>
          <w:p w:rsidR="008B26EE" w:rsidRDefault="008B26EE">
            <w:pPr>
              <w:pStyle w:val="ConsPlusNormal"/>
              <w:jc w:val="center"/>
            </w:pPr>
            <w:r>
              <w:t>5000,0</w:t>
            </w:r>
          </w:p>
        </w:tc>
        <w:tc>
          <w:tcPr>
            <w:tcW w:w="1531" w:type="dxa"/>
            <w:tcBorders>
              <w:top w:val="nil"/>
              <w:left w:val="nil"/>
              <w:bottom w:val="nil"/>
              <w:right w:val="nil"/>
            </w:tcBorders>
          </w:tcPr>
          <w:p w:rsidR="008B26EE" w:rsidRDefault="008B26EE">
            <w:pPr>
              <w:pStyle w:val="ConsPlusNormal"/>
              <w:jc w:val="center"/>
            </w:pPr>
            <w:r>
              <w:t>5000,0</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5.</w:t>
            </w:r>
          </w:p>
        </w:tc>
        <w:tc>
          <w:tcPr>
            <w:tcW w:w="2614" w:type="dxa"/>
            <w:vMerge w:val="restart"/>
            <w:tcBorders>
              <w:top w:val="nil"/>
              <w:left w:val="nil"/>
              <w:bottom w:val="nil"/>
              <w:right w:val="nil"/>
            </w:tcBorders>
          </w:tcPr>
          <w:p w:rsidR="008B26EE" w:rsidRDefault="000B4522">
            <w:pPr>
              <w:pStyle w:val="ConsPlusNormal"/>
              <w:outlineLvl w:val="3"/>
            </w:pPr>
            <w:hyperlink w:anchor="P1084" w:history="1">
              <w:r w:rsidR="008B26EE">
                <w:rPr>
                  <w:color w:val="0000FF"/>
                </w:rPr>
                <w:t>Подпрограмма</w:t>
              </w:r>
            </w:hyperlink>
            <w:r w:rsidR="008B26EE">
              <w:t xml:space="preserve">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tc>
        <w:tc>
          <w:tcPr>
            <w:tcW w:w="850" w:type="dxa"/>
            <w:tcBorders>
              <w:top w:val="nil"/>
              <w:left w:val="nil"/>
              <w:bottom w:val="nil"/>
              <w:right w:val="nil"/>
            </w:tcBorders>
          </w:tcPr>
          <w:p w:rsidR="008B26EE" w:rsidRDefault="008B26EE">
            <w:pPr>
              <w:pStyle w:val="ConsPlusNormal"/>
            </w:pPr>
            <w:r>
              <w:t>2017</w:t>
            </w:r>
          </w:p>
        </w:tc>
        <w:tc>
          <w:tcPr>
            <w:tcW w:w="2494" w:type="dxa"/>
            <w:vMerge w:val="restart"/>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22493,2</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17948,1</w:t>
            </w:r>
          </w:p>
        </w:tc>
        <w:tc>
          <w:tcPr>
            <w:tcW w:w="1531" w:type="dxa"/>
            <w:tcBorders>
              <w:top w:val="nil"/>
              <w:left w:val="nil"/>
              <w:bottom w:val="nil"/>
              <w:right w:val="nil"/>
            </w:tcBorders>
          </w:tcPr>
          <w:p w:rsidR="008B26EE" w:rsidRDefault="008B26EE">
            <w:pPr>
              <w:pStyle w:val="ConsPlusNormal"/>
              <w:jc w:val="center"/>
            </w:pPr>
            <w:r>
              <w:t>4545,1</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655205,0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57395,2</w:t>
            </w:r>
          </w:p>
        </w:tc>
        <w:tc>
          <w:tcPr>
            <w:tcW w:w="1531" w:type="dxa"/>
            <w:tcBorders>
              <w:top w:val="nil"/>
              <w:left w:val="nil"/>
              <w:bottom w:val="nil"/>
              <w:right w:val="nil"/>
            </w:tcBorders>
          </w:tcPr>
          <w:p w:rsidR="008B26EE" w:rsidRDefault="008B26EE">
            <w:pPr>
              <w:pStyle w:val="ConsPlusNormal"/>
              <w:jc w:val="center"/>
            </w:pPr>
            <w:r>
              <w:t>11479,0</w:t>
            </w:r>
          </w:p>
        </w:tc>
        <w:tc>
          <w:tcPr>
            <w:tcW w:w="1587" w:type="dxa"/>
            <w:tcBorders>
              <w:top w:val="nil"/>
              <w:left w:val="nil"/>
              <w:bottom w:val="nil"/>
              <w:right w:val="nil"/>
            </w:tcBorders>
          </w:tcPr>
          <w:p w:rsidR="008B26EE" w:rsidRDefault="008B26EE">
            <w:pPr>
              <w:pStyle w:val="ConsPlusNormal"/>
              <w:jc w:val="center"/>
            </w:pPr>
            <w:r>
              <w:t>586330,8</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685533,1</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13656,0</w:t>
            </w:r>
          </w:p>
        </w:tc>
        <w:tc>
          <w:tcPr>
            <w:tcW w:w="1531" w:type="dxa"/>
            <w:tcBorders>
              <w:top w:val="nil"/>
              <w:left w:val="nil"/>
              <w:bottom w:val="nil"/>
              <w:right w:val="nil"/>
            </w:tcBorders>
          </w:tcPr>
          <w:p w:rsidR="008B26EE" w:rsidRDefault="008B26EE">
            <w:pPr>
              <w:pStyle w:val="ConsPlusNormal"/>
              <w:jc w:val="center"/>
            </w:pPr>
            <w:r>
              <w:t>2731,2</w:t>
            </w:r>
          </w:p>
        </w:tc>
        <w:tc>
          <w:tcPr>
            <w:tcW w:w="1587" w:type="dxa"/>
            <w:tcBorders>
              <w:top w:val="nil"/>
              <w:left w:val="nil"/>
              <w:bottom w:val="nil"/>
              <w:right w:val="nil"/>
            </w:tcBorders>
          </w:tcPr>
          <w:p w:rsidR="008B26EE" w:rsidRDefault="008B26EE">
            <w:pPr>
              <w:pStyle w:val="ConsPlusNormal"/>
              <w:jc w:val="center"/>
            </w:pPr>
            <w:r>
              <w:t>669145,9</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770376,3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15346,1</w:t>
            </w:r>
          </w:p>
        </w:tc>
        <w:tc>
          <w:tcPr>
            <w:tcW w:w="1531" w:type="dxa"/>
            <w:tcBorders>
              <w:top w:val="nil"/>
              <w:left w:val="nil"/>
              <w:bottom w:val="nil"/>
              <w:right w:val="nil"/>
            </w:tcBorders>
          </w:tcPr>
          <w:p w:rsidR="008B26EE" w:rsidRDefault="008B26EE">
            <w:pPr>
              <w:pStyle w:val="ConsPlusNormal"/>
              <w:jc w:val="center"/>
            </w:pPr>
            <w:r>
              <w:t>3069,2</w:t>
            </w:r>
          </w:p>
        </w:tc>
        <w:tc>
          <w:tcPr>
            <w:tcW w:w="1587" w:type="dxa"/>
            <w:tcBorders>
              <w:top w:val="nil"/>
              <w:left w:val="nil"/>
              <w:bottom w:val="nil"/>
              <w:right w:val="nil"/>
            </w:tcBorders>
          </w:tcPr>
          <w:p w:rsidR="008B26EE" w:rsidRDefault="008B26EE">
            <w:pPr>
              <w:pStyle w:val="ConsPlusNormal"/>
              <w:jc w:val="center"/>
            </w:pPr>
            <w:r>
              <w:t>751961,0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1757612,0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35012,2</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1715597,4</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1757612,0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35012,2</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1715597,4</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1757612,0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35012,2</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1715597,4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2017 - 2024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7406443,6</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209382,0</w:t>
            </w:r>
          </w:p>
        </w:tc>
        <w:tc>
          <w:tcPr>
            <w:tcW w:w="1531" w:type="dxa"/>
            <w:tcBorders>
              <w:top w:val="nil"/>
              <w:left w:val="nil"/>
              <w:bottom w:val="nil"/>
              <w:right w:val="nil"/>
            </w:tcBorders>
          </w:tcPr>
          <w:p w:rsidR="008B26EE" w:rsidRDefault="008B26EE">
            <w:pPr>
              <w:pStyle w:val="ConsPlusNormal"/>
              <w:jc w:val="center"/>
            </w:pPr>
            <w:r>
              <w:t>42831,7</w:t>
            </w:r>
          </w:p>
        </w:tc>
        <w:tc>
          <w:tcPr>
            <w:tcW w:w="1587" w:type="dxa"/>
            <w:tcBorders>
              <w:top w:val="nil"/>
              <w:left w:val="nil"/>
              <w:bottom w:val="nil"/>
              <w:right w:val="nil"/>
            </w:tcBorders>
          </w:tcPr>
          <w:p w:rsidR="008B26EE" w:rsidRDefault="008B26EE">
            <w:pPr>
              <w:pStyle w:val="ConsPlusNormal"/>
              <w:jc w:val="center"/>
            </w:pPr>
            <w:r>
              <w:t>7154229,9</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6.</w:t>
            </w:r>
          </w:p>
        </w:tc>
        <w:tc>
          <w:tcPr>
            <w:tcW w:w="2614" w:type="dxa"/>
            <w:vMerge w:val="restart"/>
            <w:tcBorders>
              <w:top w:val="nil"/>
              <w:left w:val="nil"/>
              <w:bottom w:val="nil"/>
              <w:right w:val="nil"/>
            </w:tcBorders>
          </w:tcPr>
          <w:p w:rsidR="008B26EE" w:rsidRDefault="000B4522">
            <w:pPr>
              <w:pStyle w:val="ConsPlusNormal"/>
              <w:outlineLvl w:val="3"/>
            </w:pPr>
            <w:hyperlink w:anchor="P1285" w:history="1">
              <w:r w:rsidR="008B26EE">
                <w:rPr>
                  <w:color w:val="0000FF"/>
                </w:rPr>
                <w:t>Подпрограмма</w:t>
              </w:r>
            </w:hyperlink>
            <w:r w:rsidR="008B26EE">
              <w:t xml:space="preserve"> "Стимулирование развития жилищного строительства в Волгоградской области"</w:t>
            </w:r>
          </w:p>
        </w:tc>
        <w:tc>
          <w:tcPr>
            <w:tcW w:w="850" w:type="dxa"/>
            <w:vMerge w:val="restart"/>
            <w:tcBorders>
              <w:top w:val="nil"/>
              <w:left w:val="nil"/>
              <w:bottom w:val="nil"/>
              <w:right w:val="nil"/>
            </w:tcBorders>
          </w:tcPr>
          <w:p w:rsidR="008B26EE" w:rsidRDefault="008B26EE">
            <w:pPr>
              <w:pStyle w:val="ConsPlusNormal"/>
            </w:pPr>
            <w:r>
              <w:t>2016</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356762,7</w:t>
            </w:r>
          </w:p>
        </w:tc>
        <w:tc>
          <w:tcPr>
            <w:tcW w:w="1701" w:type="dxa"/>
            <w:tcBorders>
              <w:top w:val="nil"/>
              <w:left w:val="nil"/>
              <w:bottom w:val="nil"/>
              <w:right w:val="nil"/>
            </w:tcBorders>
          </w:tcPr>
          <w:p w:rsidR="008B26EE" w:rsidRDefault="008B26EE">
            <w:pPr>
              <w:pStyle w:val="ConsPlusNormal"/>
              <w:jc w:val="center"/>
            </w:pPr>
            <w:r>
              <w:t>140595,3</w:t>
            </w:r>
          </w:p>
        </w:tc>
        <w:tc>
          <w:tcPr>
            <w:tcW w:w="1644" w:type="dxa"/>
            <w:tcBorders>
              <w:top w:val="nil"/>
              <w:left w:val="nil"/>
              <w:bottom w:val="nil"/>
              <w:right w:val="nil"/>
            </w:tcBorders>
          </w:tcPr>
          <w:p w:rsidR="008B26EE" w:rsidRDefault="008B26EE">
            <w:pPr>
              <w:pStyle w:val="ConsPlusNormal"/>
              <w:jc w:val="center"/>
            </w:pPr>
            <w:r>
              <w:t>209898,5</w:t>
            </w:r>
          </w:p>
        </w:tc>
        <w:tc>
          <w:tcPr>
            <w:tcW w:w="1531" w:type="dxa"/>
            <w:tcBorders>
              <w:top w:val="nil"/>
              <w:left w:val="nil"/>
              <w:bottom w:val="nil"/>
              <w:right w:val="nil"/>
            </w:tcBorders>
          </w:tcPr>
          <w:p w:rsidR="008B26EE" w:rsidRDefault="008B26EE">
            <w:pPr>
              <w:pStyle w:val="ConsPlusNormal"/>
              <w:jc w:val="center"/>
            </w:pPr>
            <w:r>
              <w:t>6268,9</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vMerge/>
            <w:tcBorders>
              <w:top w:val="nil"/>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356762,7</w:t>
            </w:r>
          </w:p>
        </w:tc>
        <w:tc>
          <w:tcPr>
            <w:tcW w:w="1701" w:type="dxa"/>
            <w:tcBorders>
              <w:top w:val="nil"/>
              <w:left w:val="nil"/>
              <w:bottom w:val="nil"/>
              <w:right w:val="nil"/>
            </w:tcBorders>
          </w:tcPr>
          <w:p w:rsidR="008B26EE" w:rsidRDefault="008B26EE">
            <w:pPr>
              <w:pStyle w:val="ConsPlusNormal"/>
              <w:jc w:val="center"/>
            </w:pPr>
            <w:r>
              <w:t>140595,3</w:t>
            </w:r>
          </w:p>
        </w:tc>
        <w:tc>
          <w:tcPr>
            <w:tcW w:w="1644" w:type="dxa"/>
            <w:tcBorders>
              <w:top w:val="nil"/>
              <w:left w:val="nil"/>
              <w:bottom w:val="nil"/>
              <w:right w:val="nil"/>
            </w:tcBorders>
          </w:tcPr>
          <w:p w:rsidR="008B26EE" w:rsidRDefault="008B26EE">
            <w:pPr>
              <w:pStyle w:val="ConsPlusNormal"/>
              <w:jc w:val="center"/>
            </w:pPr>
            <w:r>
              <w:t>209898,5</w:t>
            </w:r>
          </w:p>
        </w:tc>
        <w:tc>
          <w:tcPr>
            <w:tcW w:w="1531" w:type="dxa"/>
            <w:tcBorders>
              <w:top w:val="nil"/>
              <w:left w:val="nil"/>
              <w:bottom w:val="nil"/>
              <w:right w:val="nil"/>
            </w:tcBorders>
          </w:tcPr>
          <w:p w:rsidR="008B26EE" w:rsidRDefault="008B26EE">
            <w:pPr>
              <w:pStyle w:val="ConsPlusNormal"/>
              <w:jc w:val="center"/>
            </w:pPr>
            <w:r>
              <w:t>6268,9</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2017</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1311158,2</w:t>
            </w:r>
          </w:p>
        </w:tc>
        <w:tc>
          <w:tcPr>
            <w:tcW w:w="1701" w:type="dxa"/>
            <w:tcBorders>
              <w:top w:val="nil"/>
              <w:left w:val="nil"/>
              <w:bottom w:val="nil"/>
              <w:right w:val="nil"/>
            </w:tcBorders>
          </w:tcPr>
          <w:p w:rsidR="008B26EE" w:rsidRDefault="008B26EE">
            <w:pPr>
              <w:pStyle w:val="ConsPlusNormal"/>
              <w:jc w:val="center"/>
            </w:pPr>
            <w:r>
              <w:t>835614,5</w:t>
            </w:r>
          </w:p>
        </w:tc>
        <w:tc>
          <w:tcPr>
            <w:tcW w:w="1644" w:type="dxa"/>
            <w:tcBorders>
              <w:top w:val="nil"/>
              <w:left w:val="nil"/>
              <w:bottom w:val="nil"/>
              <w:right w:val="nil"/>
            </w:tcBorders>
          </w:tcPr>
          <w:p w:rsidR="008B26EE" w:rsidRDefault="008B26EE">
            <w:pPr>
              <w:pStyle w:val="ConsPlusNormal"/>
              <w:jc w:val="center"/>
            </w:pPr>
            <w:r>
              <w:t>475439,2</w:t>
            </w:r>
          </w:p>
        </w:tc>
        <w:tc>
          <w:tcPr>
            <w:tcW w:w="1531" w:type="dxa"/>
            <w:tcBorders>
              <w:top w:val="nil"/>
              <w:left w:val="nil"/>
              <w:bottom w:val="nil"/>
              <w:right w:val="nil"/>
            </w:tcBorders>
          </w:tcPr>
          <w:p w:rsidR="008B26EE" w:rsidRDefault="008B26EE">
            <w:pPr>
              <w:pStyle w:val="ConsPlusNormal"/>
              <w:jc w:val="center"/>
            </w:pPr>
            <w:r>
              <w:t>104,5</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7500,0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7500,0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1318658,2</w:t>
            </w:r>
          </w:p>
        </w:tc>
        <w:tc>
          <w:tcPr>
            <w:tcW w:w="1701" w:type="dxa"/>
            <w:tcBorders>
              <w:top w:val="nil"/>
              <w:left w:val="nil"/>
              <w:bottom w:val="nil"/>
              <w:right w:val="nil"/>
            </w:tcBorders>
          </w:tcPr>
          <w:p w:rsidR="008B26EE" w:rsidRDefault="008B26EE">
            <w:pPr>
              <w:pStyle w:val="ConsPlusNormal"/>
              <w:jc w:val="center"/>
            </w:pPr>
            <w:r>
              <w:t>835614,5</w:t>
            </w:r>
          </w:p>
        </w:tc>
        <w:tc>
          <w:tcPr>
            <w:tcW w:w="1644" w:type="dxa"/>
            <w:tcBorders>
              <w:top w:val="nil"/>
              <w:left w:val="nil"/>
              <w:bottom w:val="nil"/>
              <w:right w:val="nil"/>
            </w:tcBorders>
          </w:tcPr>
          <w:p w:rsidR="008B26EE" w:rsidRDefault="008B26EE">
            <w:pPr>
              <w:pStyle w:val="ConsPlusNormal"/>
              <w:jc w:val="center"/>
            </w:pPr>
            <w:r>
              <w:t>482939,2</w:t>
            </w:r>
          </w:p>
        </w:tc>
        <w:tc>
          <w:tcPr>
            <w:tcW w:w="1531" w:type="dxa"/>
            <w:tcBorders>
              <w:top w:val="nil"/>
              <w:left w:val="nil"/>
              <w:bottom w:val="nil"/>
              <w:right w:val="nil"/>
            </w:tcBorders>
          </w:tcPr>
          <w:p w:rsidR="008B26EE" w:rsidRDefault="008B26EE">
            <w:pPr>
              <w:pStyle w:val="ConsPlusNormal"/>
              <w:jc w:val="center"/>
            </w:pPr>
            <w:r>
              <w:t>104,5</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972141,1</w:t>
            </w:r>
          </w:p>
        </w:tc>
        <w:tc>
          <w:tcPr>
            <w:tcW w:w="1701" w:type="dxa"/>
            <w:tcBorders>
              <w:top w:val="nil"/>
              <w:left w:val="nil"/>
              <w:bottom w:val="nil"/>
              <w:right w:val="nil"/>
            </w:tcBorders>
          </w:tcPr>
          <w:p w:rsidR="008B26EE" w:rsidRDefault="008B26EE">
            <w:pPr>
              <w:pStyle w:val="ConsPlusNormal"/>
              <w:jc w:val="center"/>
            </w:pPr>
            <w:r>
              <w:t>474435,8</w:t>
            </w:r>
          </w:p>
        </w:tc>
        <w:tc>
          <w:tcPr>
            <w:tcW w:w="1644" w:type="dxa"/>
            <w:tcBorders>
              <w:top w:val="nil"/>
              <w:left w:val="nil"/>
              <w:bottom w:val="nil"/>
              <w:right w:val="nil"/>
            </w:tcBorders>
          </w:tcPr>
          <w:p w:rsidR="008B26EE" w:rsidRDefault="008B26EE">
            <w:pPr>
              <w:pStyle w:val="ConsPlusNormal"/>
              <w:jc w:val="center"/>
            </w:pPr>
            <w:r>
              <w:t>497650,1</w:t>
            </w:r>
          </w:p>
        </w:tc>
        <w:tc>
          <w:tcPr>
            <w:tcW w:w="1531" w:type="dxa"/>
            <w:tcBorders>
              <w:top w:val="nil"/>
              <w:left w:val="nil"/>
              <w:bottom w:val="nil"/>
              <w:right w:val="nil"/>
            </w:tcBorders>
          </w:tcPr>
          <w:p w:rsidR="008B26EE" w:rsidRDefault="008B26EE">
            <w:pPr>
              <w:pStyle w:val="ConsPlusNormal"/>
              <w:jc w:val="center"/>
            </w:pPr>
            <w:r>
              <w:t>55,2</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6695,6</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6695,6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58721,2</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58721,2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1037557,9</w:t>
            </w:r>
          </w:p>
        </w:tc>
        <w:tc>
          <w:tcPr>
            <w:tcW w:w="1701" w:type="dxa"/>
            <w:tcBorders>
              <w:top w:val="nil"/>
              <w:left w:val="nil"/>
              <w:bottom w:val="nil"/>
              <w:right w:val="nil"/>
            </w:tcBorders>
          </w:tcPr>
          <w:p w:rsidR="008B26EE" w:rsidRDefault="008B26EE">
            <w:pPr>
              <w:pStyle w:val="ConsPlusNormal"/>
              <w:jc w:val="center"/>
            </w:pPr>
            <w:r>
              <w:t>474435,8</w:t>
            </w:r>
          </w:p>
        </w:tc>
        <w:tc>
          <w:tcPr>
            <w:tcW w:w="1644" w:type="dxa"/>
            <w:tcBorders>
              <w:top w:val="nil"/>
              <w:left w:val="nil"/>
              <w:bottom w:val="nil"/>
              <w:right w:val="nil"/>
            </w:tcBorders>
          </w:tcPr>
          <w:p w:rsidR="008B26EE" w:rsidRDefault="008B26EE">
            <w:pPr>
              <w:pStyle w:val="ConsPlusNormal"/>
              <w:jc w:val="center"/>
            </w:pPr>
            <w:r>
              <w:t>563066,9</w:t>
            </w:r>
          </w:p>
        </w:tc>
        <w:tc>
          <w:tcPr>
            <w:tcW w:w="1531" w:type="dxa"/>
            <w:tcBorders>
              <w:top w:val="nil"/>
              <w:left w:val="nil"/>
              <w:bottom w:val="nil"/>
              <w:right w:val="nil"/>
            </w:tcBorders>
          </w:tcPr>
          <w:p w:rsidR="008B26EE" w:rsidRDefault="008B26EE">
            <w:pPr>
              <w:pStyle w:val="ConsPlusNormal"/>
              <w:jc w:val="center"/>
            </w:pPr>
            <w:r>
              <w:t>55,2</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2019</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2042665,5</w:t>
            </w:r>
          </w:p>
        </w:tc>
        <w:tc>
          <w:tcPr>
            <w:tcW w:w="1701" w:type="dxa"/>
            <w:tcBorders>
              <w:top w:val="nil"/>
              <w:left w:val="nil"/>
              <w:bottom w:val="nil"/>
              <w:right w:val="nil"/>
            </w:tcBorders>
          </w:tcPr>
          <w:p w:rsidR="008B26EE" w:rsidRDefault="008B26EE">
            <w:pPr>
              <w:pStyle w:val="ConsPlusNormal"/>
              <w:jc w:val="center"/>
            </w:pPr>
            <w:r>
              <w:t>1206814,6</w:t>
            </w:r>
          </w:p>
        </w:tc>
        <w:tc>
          <w:tcPr>
            <w:tcW w:w="1644" w:type="dxa"/>
            <w:tcBorders>
              <w:top w:val="nil"/>
              <w:left w:val="nil"/>
              <w:bottom w:val="nil"/>
              <w:right w:val="nil"/>
            </w:tcBorders>
          </w:tcPr>
          <w:p w:rsidR="008B26EE" w:rsidRDefault="008B26EE">
            <w:pPr>
              <w:pStyle w:val="ConsPlusNormal"/>
              <w:jc w:val="center"/>
            </w:pPr>
            <w:r>
              <w:t>796559,3</w:t>
            </w:r>
          </w:p>
        </w:tc>
        <w:tc>
          <w:tcPr>
            <w:tcW w:w="1531" w:type="dxa"/>
            <w:tcBorders>
              <w:top w:val="nil"/>
              <w:left w:val="nil"/>
              <w:bottom w:val="nil"/>
              <w:right w:val="nil"/>
            </w:tcBorders>
          </w:tcPr>
          <w:p w:rsidR="008B26EE" w:rsidRDefault="008B26EE">
            <w:pPr>
              <w:pStyle w:val="ConsPlusNormal"/>
              <w:jc w:val="center"/>
            </w:pPr>
            <w:r>
              <w:t>39291,6</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7000,0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42000,0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42000,0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2091665,5</w:t>
            </w:r>
          </w:p>
        </w:tc>
        <w:tc>
          <w:tcPr>
            <w:tcW w:w="1701" w:type="dxa"/>
            <w:tcBorders>
              <w:top w:val="nil"/>
              <w:left w:val="nil"/>
              <w:bottom w:val="nil"/>
              <w:right w:val="nil"/>
            </w:tcBorders>
          </w:tcPr>
          <w:p w:rsidR="008B26EE" w:rsidRDefault="008B26EE">
            <w:pPr>
              <w:pStyle w:val="ConsPlusNormal"/>
              <w:jc w:val="center"/>
            </w:pPr>
            <w:r>
              <w:t>1206814,6</w:t>
            </w:r>
          </w:p>
        </w:tc>
        <w:tc>
          <w:tcPr>
            <w:tcW w:w="1644" w:type="dxa"/>
            <w:tcBorders>
              <w:top w:val="nil"/>
              <w:left w:val="nil"/>
              <w:bottom w:val="nil"/>
              <w:right w:val="nil"/>
            </w:tcBorders>
          </w:tcPr>
          <w:p w:rsidR="008B26EE" w:rsidRDefault="008B26EE">
            <w:pPr>
              <w:pStyle w:val="ConsPlusNormal"/>
              <w:jc w:val="center"/>
            </w:pPr>
            <w:r>
              <w:t>845559,3</w:t>
            </w:r>
          </w:p>
        </w:tc>
        <w:tc>
          <w:tcPr>
            <w:tcW w:w="1531" w:type="dxa"/>
            <w:tcBorders>
              <w:top w:val="nil"/>
              <w:left w:val="nil"/>
              <w:bottom w:val="nil"/>
              <w:right w:val="nil"/>
            </w:tcBorders>
          </w:tcPr>
          <w:p w:rsidR="008B26EE" w:rsidRDefault="008B26EE">
            <w:pPr>
              <w:pStyle w:val="ConsPlusNormal"/>
              <w:jc w:val="center"/>
            </w:pPr>
            <w:r>
              <w:t>39291,6</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2020</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1713995,2</w:t>
            </w:r>
          </w:p>
        </w:tc>
        <w:tc>
          <w:tcPr>
            <w:tcW w:w="1701" w:type="dxa"/>
            <w:tcBorders>
              <w:top w:val="nil"/>
              <w:left w:val="nil"/>
              <w:bottom w:val="nil"/>
              <w:right w:val="nil"/>
            </w:tcBorders>
          </w:tcPr>
          <w:p w:rsidR="008B26EE" w:rsidRDefault="008B26EE">
            <w:pPr>
              <w:pStyle w:val="ConsPlusNormal"/>
              <w:jc w:val="center"/>
            </w:pPr>
            <w:r>
              <w:t>294912,0</w:t>
            </w:r>
          </w:p>
        </w:tc>
        <w:tc>
          <w:tcPr>
            <w:tcW w:w="1644" w:type="dxa"/>
            <w:tcBorders>
              <w:top w:val="nil"/>
              <w:left w:val="nil"/>
              <w:bottom w:val="nil"/>
              <w:right w:val="nil"/>
            </w:tcBorders>
          </w:tcPr>
          <w:p w:rsidR="008B26EE" w:rsidRDefault="008B26EE">
            <w:pPr>
              <w:pStyle w:val="ConsPlusNormal"/>
              <w:jc w:val="center"/>
            </w:pPr>
            <w:r>
              <w:t>527828,9</w:t>
            </w:r>
          </w:p>
        </w:tc>
        <w:tc>
          <w:tcPr>
            <w:tcW w:w="1531" w:type="dxa"/>
            <w:tcBorders>
              <w:top w:val="nil"/>
              <w:left w:val="nil"/>
              <w:bottom w:val="nil"/>
              <w:right w:val="nil"/>
            </w:tcBorders>
          </w:tcPr>
          <w:p w:rsidR="008B26EE" w:rsidRDefault="008B26EE">
            <w:pPr>
              <w:pStyle w:val="ConsPlusNormal"/>
              <w:jc w:val="center"/>
            </w:pPr>
            <w:r>
              <w:t>9601,8</w:t>
            </w:r>
          </w:p>
        </w:tc>
        <w:tc>
          <w:tcPr>
            <w:tcW w:w="1587" w:type="dxa"/>
            <w:tcBorders>
              <w:top w:val="nil"/>
              <w:left w:val="nil"/>
              <w:bottom w:val="nil"/>
              <w:right w:val="nil"/>
            </w:tcBorders>
          </w:tcPr>
          <w:p w:rsidR="008B26EE" w:rsidRDefault="008B26EE">
            <w:pPr>
              <w:pStyle w:val="ConsPlusNormal"/>
              <w:jc w:val="center"/>
            </w:pPr>
            <w:r>
              <w:t>881852,5</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1713995,2</w:t>
            </w:r>
          </w:p>
        </w:tc>
        <w:tc>
          <w:tcPr>
            <w:tcW w:w="1701" w:type="dxa"/>
            <w:tcBorders>
              <w:top w:val="nil"/>
              <w:left w:val="nil"/>
              <w:bottom w:val="nil"/>
              <w:right w:val="nil"/>
            </w:tcBorders>
          </w:tcPr>
          <w:p w:rsidR="008B26EE" w:rsidRDefault="008B26EE">
            <w:pPr>
              <w:pStyle w:val="ConsPlusNormal"/>
              <w:jc w:val="center"/>
            </w:pPr>
            <w:r>
              <w:t>294912,0</w:t>
            </w:r>
          </w:p>
        </w:tc>
        <w:tc>
          <w:tcPr>
            <w:tcW w:w="1644" w:type="dxa"/>
            <w:tcBorders>
              <w:top w:val="nil"/>
              <w:left w:val="nil"/>
              <w:bottom w:val="nil"/>
              <w:right w:val="nil"/>
            </w:tcBorders>
          </w:tcPr>
          <w:p w:rsidR="008B26EE" w:rsidRDefault="008B26EE">
            <w:pPr>
              <w:pStyle w:val="ConsPlusNormal"/>
              <w:jc w:val="center"/>
            </w:pPr>
            <w:r>
              <w:t>527828,9</w:t>
            </w:r>
          </w:p>
        </w:tc>
        <w:tc>
          <w:tcPr>
            <w:tcW w:w="1531" w:type="dxa"/>
            <w:tcBorders>
              <w:top w:val="nil"/>
              <w:left w:val="nil"/>
              <w:bottom w:val="nil"/>
              <w:right w:val="nil"/>
            </w:tcBorders>
          </w:tcPr>
          <w:p w:rsidR="008B26EE" w:rsidRDefault="008B26EE">
            <w:pPr>
              <w:pStyle w:val="ConsPlusNormal"/>
              <w:jc w:val="center"/>
            </w:pPr>
            <w:r>
              <w:t>9601,8</w:t>
            </w:r>
          </w:p>
        </w:tc>
        <w:tc>
          <w:tcPr>
            <w:tcW w:w="1587" w:type="dxa"/>
            <w:tcBorders>
              <w:top w:val="nil"/>
              <w:left w:val="nil"/>
              <w:bottom w:val="nil"/>
              <w:right w:val="nil"/>
            </w:tcBorders>
          </w:tcPr>
          <w:p w:rsidR="008B26EE" w:rsidRDefault="008B26EE">
            <w:pPr>
              <w:pStyle w:val="ConsPlusNormal"/>
              <w:jc w:val="center"/>
            </w:pPr>
            <w:r>
              <w:t>881852,5</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2021</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1254037,9</w:t>
            </w:r>
          </w:p>
        </w:tc>
        <w:tc>
          <w:tcPr>
            <w:tcW w:w="1701" w:type="dxa"/>
            <w:tcBorders>
              <w:top w:val="nil"/>
              <w:left w:val="nil"/>
              <w:bottom w:val="nil"/>
              <w:right w:val="nil"/>
            </w:tcBorders>
          </w:tcPr>
          <w:p w:rsidR="008B26EE" w:rsidRDefault="008B26EE">
            <w:pPr>
              <w:pStyle w:val="ConsPlusNormal"/>
              <w:jc w:val="center"/>
            </w:pPr>
            <w:r>
              <w:t>311281,6</w:t>
            </w:r>
          </w:p>
        </w:tc>
        <w:tc>
          <w:tcPr>
            <w:tcW w:w="1644" w:type="dxa"/>
            <w:tcBorders>
              <w:top w:val="nil"/>
              <w:left w:val="nil"/>
              <w:bottom w:val="nil"/>
              <w:right w:val="nil"/>
            </w:tcBorders>
          </w:tcPr>
          <w:p w:rsidR="008B26EE" w:rsidRDefault="008B26EE">
            <w:pPr>
              <w:pStyle w:val="ConsPlusNormal"/>
              <w:jc w:val="center"/>
            </w:pPr>
            <w:r>
              <w:t>571930,8</w:t>
            </w:r>
          </w:p>
        </w:tc>
        <w:tc>
          <w:tcPr>
            <w:tcW w:w="1531" w:type="dxa"/>
            <w:tcBorders>
              <w:top w:val="nil"/>
              <w:left w:val="nil"/>
              <w:bottom w:val="nil"/>
              <w:right w:val="nil"/>
            </w:tcBorders>
          </w:tcPr>
          <w:p w:rsidR="008B26EE" w:rsidRDefault="008B26EE">
            <w:pPr>
              <w:pStyle w:val="ConsPlusNormal"/>
              <w:jc w:val="center"/>
            </w:pPr>
            <w:r>
              <w:t>10134,8</w:t>
            </w:r>
          </w:p>
        </w:tc>
        <w:tc>
          <w:tcPr>
            <w:tcW w:w="1587" w:type="dxa"/>
            <w:tcBorders>
              <w:top w:val="nil"/>
              <w:left w:val="nil"/>
              <w:bottom w:val="nil"/>
              <w:right w:val="nil"/>
            </w:tcBorders>
          </w:tcPr>
          <w:p w:rsidR="008B26EE" w:rsidRDefault="008B26EE">
            <w:pPr>
              <w:pStyle w:val="ConsPlusNormal"/>
              <w:jc w:val="center"/>
            </w:pPr>
            <w:r>
              <w:t>360690,7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1254037,9</w:t>
            </w:r>
          </w:p>
        </w:tc>
        <w:tc>
          <w:tcPr>
            <w:tcW w:w="1701" w:type="dxa"/>
            <w:tcBorders>
              <w:top w:val="nil"/>
              <w:left w:val="nil"/>
              <w:bottom w:val="nil"/>
              <w:right w:val="nil"/>
            </w:tcBorders>
          </w:tcPr>
          <w:p w:rsidR="008B26EE" w:rsidRDefault="008B26EE">
            <w:pPr>
              <w:pStyle w:val="ConsPlusNormal"/>
              <w:jc w:val="center"/>
            </w:pPr>
            <w:r>
              <w:t>311281,6</w:t>
            </w:r>
          </w:p>
        </w:tc>
        <w:tc>
          <w:tcPr>
            <w:tcW w:w="1644" w:type="dxa"/>
            <w:tcBorders>
              <w:top w:val="nil"/>
              <w:left w:val="nil"/>
              <w:bottom w:val="nil"/>
              <w:right w:val="nil"/>
            </w:tcBorders>
          </w:tcPr>
          <w:p w:rsidR="008B26EE" w:rsidRDefault="008B26EE">
            <w:pPr>
              <w:pStyle w:val="ConsPlusNormal"/>
              <w:jc w:val="center"/>
            </w:pPr>
            <w:r>
              <w:t>571930,8</w:t>
            </w:r>
          </w:p>
        </w:tc>
        <w:tc>
          <w:tcPr>
            <w:tcW w:w="1531" w:type="dxa"/>
            <w:tcBorders>
              <w:top w:val="nil"/>
              <w:left w:val="nil"/>
              <w:bottom w:val="nil"/>
              <w:right w:val="nil"/>
            </w:tcBorders>
          </w:tcPr>
          <w:p w:rsidR="008B26EE" w:rsidRDefault="008B26EE">
            <w:pPr>
              <w:pStyle w:val="ConsPlusNormal"/>
              <w:jc w:val="center"/>
            </w:pPr>
            <w:r>
              <w:t>10134,8</w:t>
            </w:r>
          </w:p>
        </w:tc>
        <w:tc>
          <w:tcPr>
            <w:tcW w:w="1587" w:type="dxa"/>
            <w:tcBorders>
              <w:top w:val="nil"/>
              <w:left w:val="nil"/>
              <w:bottom w:val="nil"/>
              <w:right w:val="nil"/>
            </w:tcBorders>
          </w:tcPr>
          <w:p w:rsidR="008B26EE" w:rsidRDefault="008B26EE">
            <w:pPr>
              <w:pStyle w:val="ConsPlusNormal"/>
              <w:jc w:val="center"/>
            </w:pPr>
            <w:r>
              <w:t>360690,7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2022</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235300,0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235300,0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235300,0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235300,0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2023</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248100,0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248100,0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248100,0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248100,0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248900,0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248900,0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248900,0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248900,0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8504977,4</w:t>
            </w:r>
          </w:p>
        </w:tc>
        <w:tc>
          <w:tcPr>
            <w:tcW w:w="1701" w:type="dxa"/>
            <w:tcBorders>
              <w:top w:val="nil"/>
              <w:left w:val="nil"/>
              <w:bottom w:val="nil"/>
              <w:right w:val="nil"/>
            </w:tcBorders>
          </w:tcPr>
          <w:p w:rsidR="008B26EE" w:rsidRDefault="008B26EE">
            <w:pPr>
              <w:pStyle w:val="ConsPlusNormal"/>
              <w:jc w:val="center"/>
            </w:pPr>
            <w:r>
              <w:t>3263653,8</w:t>
            </w:r>
          </w:p>
        </w:tc>
        <w:tc>
          <w:tcPr>
            <w:tcW w:w="1644" w:type="dxa"/>
            <w:tcBorders>
              <w:top w:val="nil"/>
              <w:left w:val="nil"/>
              <w:bottom w:val="nil"/>
              <w:right w:val="nil"/>
            </w:tcBorders>
          </w:tcPr>
          <w:p w:rsidR="008B26EE" w:rsidRDefault="008B26EE">
            <w:pPr>
              <w:pStyle w:val="ConsPlusNormal"/>
              <w:jc w:val="center"/>
            </w:pPr>
            <w:r>
              <w:t>3933523,6</w:t>
            </w:r>
          </w:p>
        </w:tc>
        <w:tc>
          <w:tcPr>
            <w:tcW w:w="1531" w:type="dxa"/>
            <w:tcBorders>
              <w:top w:val="nil"/>
              <w:left w:val="nil"/>
              <w:bottom w:val="nil"/>
              <w:right w:val="nil"/>
            </w:tcBorders>
          </w:tcPr>
          <w:p w:rsidR="008B26EE" w:rsidRDefault="008B26EE">
            <w:pPr>
              <w:pStyle w:val="ConsPlusNormal"/>
              <w:jc w:val="center"/>
            </w:pPr>
            <w:r>
              <w:t>65456,8</w:t>
            </w:r>
          </w:p>
        </w:tc>
        <w:tc>
          <w:tcPr>
            <w:tcW w:w="1587" w:type="dxa"/>
            <w:tcBorders>
              <w:top w:val="nil"/>
              <w:left w:val="nil"/>
              <w:bottom w:val="nil"/>
              <w:right w:val="nil"/>
            </w:tcBorders>
          </w:tcPr>
          <w:p w:rsidR="008B26EE" w:rsidRDefault="008B26EE">
            <w:pPr>
              <w:pStyle w:val="ConsPlusNormal"/>
              <w:jc w:val="center"/>
            </w:pPr>
            <w:r>
              <w:t>1242343,2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7.</w:t>
            </w:r>
          </w:p>
        </w:tc>
        <w:tc>
          <w:tcPr>
            <w:tcW w:w="2614" w:type="dxa"/>
            <w:tcBorders>
              <w:top w:val="nil"/>
              <w:left w:val="nil"/>
              <w:bottom w:val="nil"/>
              <w:right w:val="nil"/>
            </w:tcBorders>
          </w:tcPr>
          <w:p w:rsidR="008B26EE" w:rsidRDefault="000B4522">
            <w:pPr>
              <w:pStyle w:val="ConsPlusNormal"/>
              <w:outlineLvl w:val="3"/>
            </w:pPr>
            <w:hyperlink w:anchor="P1723" w:history="1">
              <w:r w:rsidR="008B26EE">
                <w:rPr>
                  <w:color w:val="0000FF"/>
                </w:rPr>
                <w:t>Подпрограмма</w:t>
              </w:r>
            </w:hyperlink>
            <w:r w:rsidR="008B26EE">
              <w:t xml:space="preserve"> "Формирование рынка наемных домов социального использования на территории Волгоградской области"</w:t>
            </w: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74640,0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74640,0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74640,0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74640,0</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8.</w:t>
            </w:r>
          </w:p>
        </w:tc>
        <w:tc>
          <w:tcPr>
            <w:tcW w:w="2614" w:type="dxa"/>
            <w:vMerge w:val="restart"/>
            <w:tcBorders>
              <w:top w:val="nil"/>
              <w:left w:val="nil"/>
              <w:bottom w:val="nil"/>
              <w:right w:val="nil"/>
            </w:tcBorders>
          </w:tcPr>
          <w:p w:rsidR="008B26EE" w:rsidRDefault="000B4522">
            <w:pPr>
              <w:pStyle w:val="ConsPlusNormal"/>
              <w:outlineLvl w:val="3"/>
            </w:pPr>
            <w:hyperlink w:anchor="P1846" w:history="1">
              <w:r w:rsidR="008B26EE">
                <w:rPr>
                  <w:color w:val="0000FF"/>
                </w:rPr>
                <w:t>Подпрограмма</w:t>
              </w:r>
            </w:hyperlink>
            <w:r w:rsidR="008B26EE">
              <w:t xml:space="preserve"> "Чистая вода"</w:t>
            </w:r>
          </w:p>
        </w:tc>
        <w:tc>
          <w:tcPr>
            <w:tcW w:w="850" w:type="dxa"/>
            <w:tcBorders>
              <w:top w:val="nil"/>
              <w:left w:val="nil"/>
              <w:bottom w:val="nil"/>
              <w:right w:val="nil"/>
            </w:tcBorders>
          </w:tcPr>
          <w:p w:rsidR="008B26EE" w:rsidRDefault="008B26EE">
            <w:pPr>
              <w:pStyle w:val="ConsPlusNormal"/>
            </w:pPr>
            <w:r>
              <w:t>2018</w:t>
            </w:r>
          </w:p>
        </w:tc>
        <w:tc>
          <w:tcPr>
            <w:tcW w:w="2494" w:type="dxa"/>
            <w:vMerge w:val="restart"/>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189109,8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126696,3</w:t>
            </w:r>
          </w:p>
        </w:tc>
        <w:tc>
          <w:tcPr>
            <w:tcW w:w="1531" w:type="dxa"/>
            <w:tcBorders>
              <w:top w:val="nil"/>
              <w:left w:val="nil"/>
              <w:bottom w:val="nil"/>
              <w:right w:val="nil"/>
            </w:tcBorders>
          </w:tcPr>
          <w:p w:rsidR="008B26EE" w:rsidRDefault="008B26EE">
            <w:pPr>
              <w:pStyle w:val="ConsPlusNormal"/>
              <w:jc w:val="center"/>
            </w:pPr>
            <w:r>
              <w:t>13830,6</w:t>
            </w:r>
          </w:p>
        </w:tc>
        <w:tc>
          <w:tcPr>
            <w:tcW w:w="1587" w:type="dxa"/>
            <w:tcBorders>
              <w:top w:val="nil"/>
              <w:left w:val="nil"/>
              <w:bottom w:val="nil"/>
              <w:right w:val="nil"/>
            </w:tcBorders>
          </w:tcPr>
          <w:p w:rsidR="008B26EE" w:rsidRDefault="008B26EE">
            <w:pPr>
              <w:pStyle w:val="ConsPlusNormal"/>
              <w:jc w:val="center"/>
            </w:pPr>
            <w:r>
              <w:t>48582,9</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1420257,5</w:t>
            </w:r>
          </w:p>
        </w:tc>
        <w:tc>
          <w:tcPr>
            <w:tcW w:w="1701" w:type="dxa"/>
            <w:tcBorders>
              <w:top w:val="nil"/>
              <w:left w:val="nil"/>
              <w:bottom w:val="nil"/>
              <w:right w:val="nil"/>
            </w:tcBorders>
          </w:tcPr>
          <w:p w:rsidR="008B26EE" w:rsidRDefault="008B26EE">
            <w:pPr>
              <w:pStyle w:val="ConsPlusNormal"/>
              <w:jc w:val="center"/>
            </w:pPr>
            <w:r>
              <w:t>112496,7</w:t>
            </w:r>
          </w:p>
        </w:tc>
        <w:tc>
          <w:tcPr>
            <w:tcW w:w="1644" w:type="dxa"/>
            <w:tcBorders>
              <w:top w:val="nil"/>
              <w:left w:val="nil"/>
              <w:bottom w:val="nil"/>
              <w:right w:val="nil"/>
            </w:tcBorders>
          </w:tcPr>
          <w:p w:rsidR="008B26EE" w:rsidRDefault="008B26EE">
            <w:pPr>
              <w:pStyle w:val="ConsPlusNormal"/>
              <w:jc w:val="center"/>
            </w:pPr>
            <w:r>
              <w:t>117595,3</w:t>
            </w:r>
          </w:p>
        </w:tc>
        <w:tc>
          <w:tcPr>
            <w:tcW w:w="1531" w:type="dxa"/>
            <w:tcBorders>
              <w:top w:val="nil"/>
              <w:left w:val="nil"/>
              <w:bottom w:val="nil"/>
              <w:right w:val="nil"/>
            </w:tcBorders>
          </w:tcPr>
          <w:p w:rsidR="008B26EE" w:rsidRDefault="008B26EE">
            <w:pPr>
              <w:pStyle w:val="ConsPlusNormal"/>
              <w:jc w:val="center"/>
            </w:pPr>
            <w:r>
              <w:t>40778,3</w:t>
            </w:r>
          </w:p>
        </w:tc>
        <w:tc>
          <w:tcPr>
            <w:tcW w:w="1587" w:type="dxa"/>
            <w:tcBorders>
              <w:top w:val="nil"/>
              <w:left w:val="nil"/>
              <w:bottom w:val="nil"/>
              <w:right w:val="nil"/>
            </w:tcBorders>
          </w:tcPr>
          <w:p w:rsidR="008B26EE" w:rsidRDefault="008B26EE">
            <w:pPr>
              <w:pStyle w:val="ConsPlusNormal"/>
              <w:jc w:val="center"/>
            </w:pPr>
            <w:r>
              <w:t>1150387,2</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1110276,3</w:t>
            </w:r>
          </w:p>
        </w:tc>
        <w:tc>
          <w:tcPr>
            <w:tcW w:w="1701" w:type="dxa"/>
            <w:tcBorders>
              <w:top w:val="nil"/>
              <w:left w:val="nil"/>
              <w:bottom w:val="nil"/>
              <w:right w:val="nil"/>
            </w:tcBorders>
          </w:tcPr>
          <w:p w:rsidR="008B26EE" w:rsidRDefault="008B26EE">
            <w:pPr>
              <w:pStyle w:val="ConsPlusNormal"/>
              <w:jc w:val="center"/>
            </w:pPr>
            <w:r>
              <w:t>263303,6</w:t>
            </w:r>
          </w:p>
        </w:tc>
        <w:tc>
          <w:tcPr>
            <w:tcW w:w="1644" w:type="dxa"/>
            <w:tcBorders>
              <w:top w:val="nil"/>
              <w:left w:val="nil"/>
              <w:bottom w:val="nil"/>
              <w:right w:val="nil"/>
            </w:tcBorders>
          </w:tcPr>
          <w:p w:rsidR="008B26EE" w:rsidRDefault="008B26EE">
            <w:pPr>
              <w:pStyle w:val="ConsPlusNormal"/>
              <w:jc w:val="center"/>
            </w:pPr>
            <w:r>
              <w:t>4030,2</w:t>
            </w:r>
          </w:p>
        </w:tc>
        <w:tc>
          <w:tcPr>
            <w:tcW w:w="1531" w:type="dxa"/>
            <w:tcBorders>
              <w:top w:val="nil"/>
              <w:left w:val="nil"/>
              <w:bottom w:val="nil"/>
              <w:right w:val="nil"/>
            </w:tcBorders>
          </w:tcPr>
          <w:p w:rsidR="008B26EE" w:rsidRDefault="008B26EE">
            <w:pPr>
              <w:pStyle w:val="ConsPlusNormal"/>
              <w:jc w:val="center"/>
            </w:pPr>
            <w:r>
              <w:t>1343,6</w:t>
            </w:r>
          </w:p>
        </w:tc>
        <w:tc>
          <w:tcPr>
            <w:tcW w:w="1587" w:type="dxa"/>
            <w:tcBorders>
              <w:top w:val="nil"/>
              <w:left w:val="nil"/>
              <w:bottom w:val="nil"/>
              <w:right w:val="nil"/>
            </w:tcBorders>
          </w:tcPr>
          <w:p w:rsidR="008B26EE" w:rsidRDefault="008B26EE">
            <w:pPr>
              <w:pStyle w:val="ConsPlusNormal"/>
              <w:jc w:val="center"/>
            </w:pPr>
            <w:r>
              <w:t>841598,9</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1561365,9</w:t>
            </w:r>
          </w:p>
        </w:tc>
        <w:tc>
          <w:tcPr>
            <w:tcW w:w="1701" w:type="dxa"/>
            <w:tcBorders>
              <w:top w:val="nil"/>
              <w:left w:val="nil"/>
              <w:bottom w:val="nil"/>
              <w:right w:val="nil"/>
            </w:tcBorders>
          </w:tcPr>
          <w:p w:rsidR="008B26EE" w:rsidRDefault="008B26EE">
            <w:pPr>
              <w:pStyle w:val="ConsPlusNormal"/>
              <w:jc w:val="center"/>
            </w:pPr>
            <w:r>
              <w:t>559038,2</w:t>
            </w:r>
          </w:p>
        </w:tc>
        <w:tc>
          <w:tcPr>
            <w:tcW w:w="1644" w:type="dxa"/>
            <w:tcBorders>
              <w:top w:val="nil"/>
              <w:left w:val="nil"/>
              <w:bottom w:val="nil"/>
              <w:right w:val="nil"/>
            </w:tcBorders>
          </w:tcPr>
          <w:p w:rsidR="008B26EE" w:rsidRDefault="008B26EE">
            <w:pPr>
              <w:pStyle w:val="ConsPlusNormal"/>
              <w:jc w:val="center"/>
            </w:pPr>
            <w:r>
              <w:t>8556,7</w:t>
            </w:r>
          </w:p>
        </w:tc>
        <w:tc>
          <w:tcPr>
            <w:tcW w:w="1531" w:type="dxa"/>
            <w:tcBorders>
              <w:top w:val="nil"/>
              <w:left w:val="nil"/>
              <w:bottom w:val="nil"/>
              <w:right w:val="nil"/>
            </w:tcBorders>
          </w:tcPr>
          <w:p w:rsidR="008B26EE" w:rsidRDefault="008B26EE">
            <w:pPr>
              <w:pStyle w:val="ConsPlusNormal"/>
              <w:jc w:val="center"/>
            </w:pPr>
            <w:r>
              <w:t>2852,2</w:t>
            </w:r>
          </w:p>
        </w:tc>
        <w:tc>
          <w:tcPr>
            <w:tcW w:w="1587" w:type="dxa"/>
            <w:tcBorders>
              <w:top w:val="nil"/>
              <w:left w:val="nil"/>
              <w:bottom w:val="nil"/>
              <w:right w:val="nil"/>
            </w:tcBorders>
          </w:tcPr>
          <w:p w:rsidR="008B26EE" w:rsidRDefault="008B26EE">
            <w:pPr>
              <w:pStyle w:val="ConsPlusNormal"/>
              <w:jc w:val="center"/>
            </w:pPr>
            <w:r>
              <w:t>990918,8</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1369053,1</w:t>
            </w:r>
          </w:p>
        </w:tc>
        <w:tc>
          <w:tcPr>
            <w:tcW w:w="1701" w:type="dxa"/>
            <w:tcBorders>
              <w:top w:val="nil"/>
              <w:left w:val="nil"/>
              <w:bottom w:val="nil"/>
              <w:right w:val="nil"/>
            </w:tcBorders>
          </w:tcPr>
          <w:p w:rsidR="008B26EE" w:rsidRDefault="008B26EE">
            <w:pPr>
              <w:pStyle w:val="ConsPlusNormal"/>
              <w:jc w:val="center"/>
            </w:pPr>
            <w:r>
              <w:t>846970,0</w:t>
            </w:r>
          </w:p>
        </w:tc>
        <w:tc>
          <w:tcPr>
            <w:tcW w:w="1644" w:type="dxa"/>
            <w:tcBorders>
              <w:top w:val="nil"/>
              <w:left w:val="nil"/>
              <w:bottom w:val="nil"/>
              <w:right w:val="nil"/>
            </w:tcBorders>
          </w:tcPr>
          <w:p w:rsidR="008B26EE" w:rsidRDefault="008B26EE">
            <w:pPr>
              <w:pStyle w:val="ConsPlusNormal"/>
              <w:jc w:val="center"/>
            </w:pPr>
            <w:r>
              <w:t>12963,8</w:t>
            </w:r>
          </w:p>
        </w:tc>
        <w:tc>
          <w:tcPr>
            <w:tcW w:w="1531" w:type="dxa"/>
            <w:tcBorders>
              <w:top w:val="nil"/>
              <w:left w:val="nil"/>
              <w:bottom w:val="nil"/>
              <w:right w:val="nil"/>
            </w:tcBorders>
          </w:tcPr>
          <w:p w:rsidR="008B26EE" w:rsidRDefault="008B26EE">
            <w:pPr>
              <w:pStyle w:val="ConsPlusNormal"/>
              <w:jc w:val="center"/>
            </w:pPr>
            <w:r>
              <w:t>4321,2</w:t>
            </w:r>
          </w:p>
        </w:tc>
        <w:tc>
          <w:tcPr>
            <w:tcW w:w="1587" w:type="dxa"/>
            <w:tcBorders>
              <w:top w:val="nil"/>
              <w:left w:val="nil"/>
              <w:bottom w:val="nil"/>
              <w:right w:val="nil"/>
            </w:tcBorders>
          </w:tcPr>
          <w:p w:rsidR="008B26EE" w:rsidRDefault="008B26EE">
            <w:pPr>
              <w:pStyle w:val="ConsPlusNormal"/>
              <w:jc w:val="center"/>
            </w:pPr>
            <w:r>
              <w:t>504798,1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1690860,7</w:t>
            </w:r>
          </w:p>
        </w:tc>
        <w:tc>
          <w:tcPr>
            <w:tcW w:w="1701" w:type="dxa"/>
            <w:tcBorders>
              <w:top w:val="nil"/>
              <w:left w:val="nil"/>
              <w:bottom w:val="nil"/>
              <w:right w:val="nil"/>
            </w:tcBorders>
          </w:tcPr>
          <w:p w:rsidR="008B26EE" w:rsidRDefault="008B26EE">
            <w:pPr>
              <w:pStyle w:val="ConsPlusNormal"/>
              <w:jc w:val="center"/>
            </w:pPr>
            <w:r>
              <w:t>985440,0</w:t>
            </w:r>
          </w:p>
        </w:tc>
        <w:tc>
          <w:tcPr>
            <w:tcW w:w="1644" w:type="dxa"/>
            <w:tcBorders>
              <w:top w:val="nil"/>
              <w:left w:val="nil"/>
              <w:bottom w:val="nil"/>
              <w:right w:val="nil"/>
            </w:tcBorders>
          </w:tcPr>
          <w:p w:rsidR="008B26EE" w:rsidRDefault="008B26EE">
            <w:pPr>
              <w:pStyle w:val="ConsPlusNormal"/>
              <w:jc w:val="center"/>
            </w:pPr>
            <w:r>
              <w:t>15083,3</w:t>
            </w:r>
          </w:p>
        </w:tc>
        <w:tc>
          <w:tcPr>
            <w:tcW w:w="1531" w:type="dxa"/>
            <w:tcBorders>
              <w:top w:val="nil"/>
              <w:left w:val="nil"/>
              <w:bottom w:val="nil"/>
              <w:right w:val="nil"/>
            </w:tcBorders>
          </w:tcPr>
          <w:p w:rsidR="008B26EE" w:rsidRDefault="008B26EE">
            <w:pPr>
              <w:pStyle w:val="ConsPlusNormal"/>
              <w:jc w:val="center"/>
            </w:pPr>
            <w:r>
              <w:t>5027,7</w:t>
            </w:r>
          </w:p>
        </w:tc>
        <w:tc>
          <w:tcPr>
            <w:tcW w:w="1587" w:type="dxa"/>
            <w:tcBorders>
              <w:top w:val="nil"/>
              <w:left w:val="nil"/>
              <w:bottom w:val="nil"/>
              <w:right w:val="nil"/>
            </w:tcBorders>
          </w:tcPr>
          <w:p w:rsidR="008B26EE" w:rsidRDefault="008B26EE">
            <w:pPr>
              <w:pStyle w:val="ConsPlusNormal"/>
              <w:jc w:val="center"/>
            </w:pPr>
            <w:r>
              <w:t>685309,7</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919174,3</w:t>
            </w:r>
          </w:p>
        </w:tc>
        <w:tc>
          <w:tcPr>
            <w:tcW w:w="1701" w:type="dxa"/>
            <w:tcBorders>
              <w:top w:val="nil"/>
              <w:left w:val="nil"/>
              <w:bottom w:val="nil"/>
              <w:right w:val="nil"/>
            </w:tcBorders>
          </w:tcPr>
          <w:p w:rsidR="008B26EE" w:rsidRDefault="008B26EE">
            <w:pPr>
              <w:pStyle w:val="ConsPlusNormal"/>
              <w:jc w:val="center"/>
            </w:pPr>
            <w:r>
              <w:t>633290,0</w:t>
            </w:r>
          </w:p>
        </w:tc>
        <w:tc>
          <w:tcPr>
            <w:tcW w:w="1644" w:type="dxa"/>
            <w:tcBorders>
              <w:top w:val="nil"/>
              <w:left w:val="nil"/>
              <w:bottom w:val="nil"/>
              <w:right w:val="nil"/>
            </w:tcBorders>
          </w:tcPr>
          <w:p w:rsidR="008B26EE" w:rsidRDefault="008B26EE">
            <w:pPr>
              <w:pStyle w:val="ConsPlusNormal"/>
              <w:jc w:val="center"/>
            </w:pPr>
            <w:r>
              <w:t>9693,2</w:t>
            </w:r>
          </w:p>
        </w:tc>
        <w:tc>
          <w:tcPr>
            <w:tcW w:w="1531" w:type="dxa"/>
            <w:tcBorders>
              <w:top w:val="nil"/>
              <w:left w:val="nil"/>
              <w:bottom w:val="nil"/>
              <w:right w:val="nil"/>
            </w:tcBorders>
          </w:tcPr>
          <w:p w:rsidR="008B26EE" w:rsidRDefault="008B26EE">
            <w:pPr>
              <w:pStyle w:val="ConsPlusNormal"/>
              <w:jc w:val="center"/>
            </w:pPr>
            <w:r>
              <w:t>3231,1</w:t>
            </w:r>
          </w:p>
        </w:tc>
        <w:tc>
          <w:tcPr>
            <w:tcW w:w="1587"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2018 - 2024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8261097,6</w:t>
            </w:r>
          </w:p>
        </w:tc>
        <w:tc>
          <w:tcPr>
            <w:tcW w:w="1701" w:type="dxa"/>
            <w:tcBorders>
              <w:top w:val="nil"/>
              <w:left w:val="nil"/>
              <w:bottom w:val="nil"/>
              <w:right w:val="nil"/>
            </w:tcBorders>
          </w:tcPr>
          <w:p w:rsidR="008B26EE" w:rsidRDefault="008B26EE">
            <w:pPr>
              <w:pStyle w:val="ConsPlusNormal"/>
              <w:jc w:val="center"/>
            </w:pPr>
            <w:r>
              <w:t>3400538,5</w:t>
            </w:r>
          </w:p>
        </w:tc>
        <w:tc>
          <w:tcPr>
            <w:tcW w:w="1644" w:type="dxa"/>
            <w:tcBorders>
              <w:top w:val="nil"/>
              <w:left w:val="nil"/>
              <w:bottom w:val="nil"/>
              <w:right w:val="nil"/>
            </w:tcBorders>
          </w:tcPr>
          <w:p w:rsidR="008B26EE" w:rsidRDefault="008B26EE">
            <w:pPr>
              <w:pStyle w:val="ConsPlusNormal"/>
              <w:jc w:val="center"/>
            </w:pPr>
            <w:r>
              <w:t>294618,8</w:t>
            </w:r>
          </w:p>
        </w:tc>
        <w:tc>
          <w:tcPr>
            <w:tcW w:w="1531" w:type="dxa"/>
            <w:tcBorders>
              <w:top w:val="nil"/>
              <w:left w:val="nil"/>
              <w:bottom w:val="nil"/>
              <w:right w:val="nil"/>
            </w:tcBorders>
          </w:tcPr>
          <w:p w:rsidR="008B26EE" w:rsidRDefault="008B26EE">
            <w:pPr>
              <w:pStyle w:val="ConsPlusNormal"/>
              <w:jc w:val="center"/>
            </w:pPr>
            <w:r>
              <w:t>71384,7</w:t>
            </w:r>
          </w:p>
        </w:tc>
        <w:tc>
          <w:tcPr>
            <w:tcW w:w="1587" w:type="dxa"/>
            <w:tcBorders>
              <w:top w:val="nil"/>
              <w:left w:val="nil"/>
              <w:bottom w:val="nil"/>
              <w:right w:val="nil"/>
            </w:tcBorders>
          </w:tcPr>
          <w:p w:rsidR="008B26EE" w:rsidRDefault="008B26EE">
            <w:pPr>
              <w:pStyle w:val="ConsPlusNormal"/>
              <w:jc w:val="center"/>
            </w:pPr>
            <w:r>
              <w:t>4494555,6</w:t>
            </w:r>
          </w:p>
        </w:tc>
      </w:tr>
      <w:tr w:rsidR="008B26EE">
        <w:tblPrEx>
          <w:tblBorders>
            <w:insideH w:val="none" w:sz="0" w:space="0" w:color="auto"/>
            <w:insideV w:val="none" w:sz="0" w:space="0" w:color="auto"/>
          </w:tblBorders>
        </w:tblPrEx>
        <w:tc>
          <w:tcPr>
            <w:tcW w:w="14745" w:type="dxa"/>
            <w:gridSpan w:val="9"/>
            <w:tcBorders>
              <w:top w:val="nil"/>
              <w:left w:val="nil"/>
              <w:bottom w:val="nil"/>
              <w:right w:val="nil"/>
            </w:tcBorders>
          </w:tcPr>
          <w:p w:rsidR="008B26EE" w:rsidRDefault="008B26EE">
            <w:pPr>
              <w:pStyle w:val="ConsPlusNormal"/>
              <w:jc w:val="both"/>
            </w:pPr>
            <w:r>
              <w:t xml:space="preserve">(п. 8 в ред. </w:t>
            </w:r>
            <w:hyperlink r:id="rId623"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9.</w:t>
            </w:r>
          </w:p>
        </w:tc>
        <w:tc>
          <w:tcPr>
            <w:tcW w:w="2614" w:type="dxa"/>
            <w:vMerge w:val="restart"/>
            <w:tcBorders>
              <w:top w:val="nil"/>
              <w:left w:val="nil"/>
              <w:bottom w:val="nil"/>
              <w:right w:val="nil"/>
            </w:tcBorders>
          </w:tcPr>
          <w:p w:rsidR="008B26EE" w:rsidRDefault="000B4522">
            <w:pPr>
              <w:pStyle w:val="ConsPlusNormal"/>
              <w:outlineLvl w:val="3"/>
            </w:pPr>
            <w:hyperlink w:anchor="P2249" w:history="1">
              <w:r w:rsidR="008B26EE">
                <w:rPr>
                  <w:color w:val="0000FF"/>
                </w:rPr>
                <w:t>Подпрограмма</w:t>
              </w:r>
            </w:hyperlink>
            <w:r w:rsidR="008B26EE">
              <w:t xml:space="preserve"> "Водоотведение"</w:t>
            </w:r>
          </w:p>
        </w:tc>
        <w:tc>
          <w:tcPr>
            <w:tcW w:w="850" w:type="dxa"/>
            <w:tcBorders>
              <w:top w:val="nil"/>
              <w:left w:val="nil"/>
              <w:bottom w:val="nil"/>
              <w:right w:val="nil"/>
            </w:tcBorders>
          </w:tcPr>
          <w:p w:rsidR="008B26EE" w:rsidRDefault="008B26EE">
            <w:pPr>
              <w:pStyle w:val="ConsPlusNormal"/>
            </w:pPr>
            <w:r>
              <w:t>2018</w:t>
            </w:r>
          </w:p>
        </w:tc>
        <w:tc>
          <w:tcPr>
            <w:tcW w:w="2494" w:type="dxa"/>
            <w:vMerge w:val="restart"/>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1058399,4</w:t>
            </w:r>
          </w:p>
        </w:tc>
        <w:tc>
          <w:tcPr>
            <w:tcW w:w="1701" w:type="dxa"/>
            <w:tcBorders>
              <w:top w:val="nil"/>
              <w:left w:val="nil"/>
              <w:bottom w:val="nil"/>
              <w:right w:val="nil"/>
            </w:tcBorders>
          </w:tcPr>
          <w:p w:rsidR="008B26EE" w:rsidRDefault="008B26EE">
            <w:pPr>
              <w:pStyle w:val="ConsPlusNormal"/>
              <w:jc w:val="center"/>
            </w:pPr>
            <w:r>
              <w:t>849610,0</w:t>
            </w:r>
          </w:p>
        </w:tc>
        <w:tc>
          <w:tcPr>
            <w:tcW w:w="1644" w:type="dxa"/>
            <w:tcBorders>
              <w:top w:val="nil"/>
              <w:left w:val="nil"/>
              <w:bottom w:val="nil"/>
              <w:right w:val="nil"/>
            </w:tcBorders>
          </w:tcPr>
          <w:p w:rsidR="008B26EE" w:rsidRDefault="008B26EE">
            <w:pPr>
              <w:pStyle w:val="ConsPlusNormal"/>
              <w:jc w:val="center"/>
            </w:pPr>
            <w:r>
              <w:t>31173,1</w:t>
            </w:r>
          </w:p>
        </w:tc>
        <w:tc>
          <w:tcPr>
            <w:tcW w:w="1531" w:type="dxa"/>
            <w:tcBorders>
              <w:top w:val="nil"/>
              <w:left w:val="nil"/>
              <w:bottom w:val="nil"/>
              <w:right w:val="nil"/>
            </w:tcBorders>
          </w:tcPr>
          <w:p w:rsidR="008B26EE" w:rsidRDefault="008B26EE">
            <w:pPr>
              <w:pStyle w:val="ConsPlusNormal"/>
              <w:jc w:val="center"/>
            </w:pPr>
            <w:r>
              <w:t>12706,9</w:t>
            </w:r>
          </w:p>
        </w:tc>
        <w:tc>
          <w:tcPr>
            <w:tcW w:w="1587" w:type="dxa"/>
            <w:tcBorders>
              <w:top w:val="nil"/>
              <w:left w:val="nil"/>
              <w:bottom w:val="nil"/>
              <w:right w:val="nil"/>
            </w:tcBorders>
          </w:tcPr>
          <w:p w:rsidR="008B26EE" w:rsidRDefault="008B26EE">
            <w:pPr>
              <w:pStyle w:val="ConsPlusNormal"/>
              <w:jc w:val="center"/>
            </w:pPr>
            <w:r>
              <w:t>164909,4</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614"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2020</w:t>
            </w:r>
          </w:p>
        </w:tc>
        <w:tc>
          <w:tcPr>
            <w:tcW w:w="2494" w:type="dxa"/>
            <w:vMerge w:val="restart"/>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904254,6</w:t>
            </w:r>
          </w:p>
        </w:tc>
        <w:tc>
          <w:tcPr>
            <w:tcW w:w="1701" w:type="dxa"/>
            <w:tcBorders>
              <w:top w:val="nil"/>
              <w:left w:val="nil"/>
              <w:bottom w:val="nil"/>
              <w:right w:val="nil"/>
            </w:tcBorders>
          </w:tcPr>
          <w:p w:rsidR="008B26EE" w:rsidRDefault="008B26EE">
            <w:pPr>
              <w:pStyle w:val="ConsPlusNormal"/>
              <w:jc w:val="center"/>
            </w:pPr>
            <w:r>
              <w:t>869266,8</w:t>
            </w:r>
          </w:p>
        </w:tc>
        <w:tc>
          <w:tcPr>
            <w:tcW w:w="1644" w:type="dxa"/>
            <w:tcBorders>
              <w:top w:val="nil"/>
              <w:left w:val="nil"/>
              <w:bottom w:val="nil"/>
              <w:right w:val="nil"/>
            </w:tcBorders>
          </w:tcPr>
          <w:p w:rsidR="008B26EE" w:rsidRDefault="008B26EE">
            <w:pPr>
              <w:pStyle w:val="ConsPlusNormal"/>
              <w:jc w:val="center"/>
            </w:pPr>
            <w:r>
              <w:t>8870,1</w:t>
            </w:r>
          </w:p>
        </w:tc>
        <w:tc>
          <w:tcPr>
            <w:tcW w:w="1531" w:type="dxa"/>
            <w:tcBorders>
              <w:top w:val="nil"/>
              <w:left w:val="nil"/>
              <w:bottom w:val="nil"/>
              <w:right w:val="nil"/>
            </w:tcBorders>
          </w:tcPr>
          <w:p w:rsidR="008B26EE" w:rsidRDefault="008B26EE">
            <w:pPr>
              <w:pStyle w:val="ConsPlusNormal"/>
              <w:jc w:val="center"/>
            </w:pPr>
            <w:r>
              <w:t>8870,0</w:t>
            </w:r>
          </w:p>
        </w:tc>
        <w:tc>
          <w:tcPr>
            <w:tcW w:w="1587" w:type="dxa"/>
            <w:tcBorders>
              <w:top w:val="nil"/>
              <w:left w:val="nil"/>
              <w:bottom w:val="nil"/>
              <w:right w:val="nil"/>
            </w:tcBorders>
          </w:tcPr>
          <w:p w:rsidR="008B26EE" w:rsidRDefault="008B26EE">
            <w:pPr>
              <w:pStyle w:val="ConsPlusNormal"/>
              <w:jc w:val="center"/>
            </w:pPr>
            <w:r>
              <w:t>17247,7</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717885,3</w:t>
            </w:r>
          </w:p>
        </w:tc>
        <w:tc>
          <w:tcPr>
            <w:tcW w:w="1701" w:type="dxa"/>
            <w:tcBorders>
              <w:top w:val="nil"/>
              <w:left w:val="nil"/>
              <w:bottom w:val="nil"/>
              <w:right w:val="nil"/>
            </w:tcBorders>
          </w:tcPr>
          <w:p w:rsidR="008B26EE" w:rsidRDefault="008B26EE">
            <w:pPr>
              <w:pStyle w:val="ConsPlusNormal"/>
              <w:jc w:val="center"/>
            </w:pPr>
            <w:r>
              <w:t>687441,5</w:t>
            </w:r>
          </w:p>
        </w:tc>
        <w:tc>
          <w:tcPr>
            <w:tcW w:w="1644" w:type="dxa"/>
            <w:tcBorders>
              <w:top w:val="nil"/>
              <w:left w:val="nil"/>
              <w:bottom w:val="nil"/>
              <w:right w:val="nil"/>
            </w:tcBorders>
          </w:tcPr>
          <w:p w:rsidR="008B26EE" w:rsidRDefault="008B26EE">
            <w:pPr>
              <w:pStyle w:val="ConsPlusNormal"/>
              <w:jc w:val="center"/>
            </w:pPr>
            <w:r>
              <w:t>7014,7</w:t>
            </w:r>
          </w:p>
        </w:tc>
        <w:tc>
          <w:tcPr>
            <w:tcW w:w="1531" w:type="dxa"/>
            <w:tcBorders>
              <w:top w:val="nil"/>
              <w:left w:val="nil"/>
              <w:bottom w:val="nil"/>
              <w:right w:val="nil"/>
            </w:tcBorders>
          </w:tcPr>
          <w:p w:rsidR="008B26EE" w:rsidRDefault="008B26EE">
            <w:pPr>
              <w:pStyle w:val="ConsPlusNormal"/>
              <w:jc w:val="center"/>
            </w:pPr>
            <w:r>
              <w:t>7014,7</w:t>
            </w:r>
          </w:p>
        </w:tc>
        <w:tc>
          <w:tcPr>
            <w:tcW w:w="1587" w:type="dxa"/>
            <w:tcBorders>
              <w:top w:val="nil"/>
              <w:left w:val="nil"/>
              <w:bottom w:val="nil"/>
              <w:right w:val="nil"/>
            </w:tcBorders>
          </w:tcPr>
          <w:p w:rsidR="008B26EE" w:rsidRDefault="008B26EE">
            <w:pPr>
              <w:pStyle w:val="ConsPlusNormal"/>
              <w:jc w:val="center"/>
            </w:pPr>
            <w:r>
              <w:t>16414,4</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608568,3</w:t>
            </w:r>
          </w:p>
        </w:tc>
        <w:tc>
          <w:tcPr>
            <w:tcW w:w="1701" w:type="dxa"/>
            <w:tcBorders>
              <w:top w:val="nil"/>
              <w:left w:val="nil"/>
              <w:bottom w:val="nil"/>
              <w:right w:val="nil"/>
            </w:tcBorders>
          </w:tcPr>
          <w:p w:rsidR="008B26EE" w:rsidRDefault="008B26EE">
            <w:pPr>
              <w:pStyle w:val="ConsPlusNormal"/>
              <w:jc w:val="center"/>
            </w:pPr>
            <w:r>
              <w:t>576050,0</w:t>
            </w:r>
          </w:p>
        </w:tc>
        <w:tc>
          <w:tcPr>
            <w:tcW w:w="1644" w:type="dxa"/>
            <w:tcBorders>
              <w:top w:val="nil"/>
              <w:left w:val="nil"/>
              <w:bottom w:val="nil"/>
              <w:right w:val="nil"/>
            </w:tcBorders>
          </w:tcPr>
          <w:p w:rsidR="008B26EE" w:rsidRDefault="008B26EE">
            <w:pPr>
              <w:pStyle w:val="ConsPlusNormal"/>
              <w:jc w:val="center"/>
            </w:pPr>
            <w:r>
              <w:t>5878,1</w:t>
            </w:r>
          </w:p>
        </w:tc>
        <w:tc>
          <w:tcPr>
            <w:tcW w:w="1531" w:type="dxa"/>
            <w:tcBorders>
              <w:top w:val="nil"/>
              <w:left w:val="nil"/>
              <w:bottom w:val="nil"/>
              <w:right w:val="nil"/>
            </w:tcBorders>
          </w:tcPr>
          <w:p w:rsidR="008B26EE" w:rsidRDefault="008B26EE">
            <w:pPr>
              <w:pStyle w:val="ConsPlusNormal"/>
              <w:jc w:val="center"/>
            </w:pPr>
            <w:r>
              <w:t>5878,1</w:t>
            </w:r>
          </w:p>
        </w:tc>
        <w:tc>
          <w:tcPr>
            <w:tcW w:w="1587" w:type="dxa"/>
            <w:tcBorders>
              <w:top w:val="nil"/>
              <w:left w:val="nil"/>
              <w:bottom w:val="nil"/>
              <w:right w:val="nil"/>
            </w:tcBorders>
          </w:tcPr>
          <w:p w:rsidR="008B26EE" w:rsidRDefault="008B26EE">
            <w:pPr>
              <w:pStyle w:val="ConsPlusNormal"/>
              <w:jc w:val="center"/>
            </w:pPr>
            <w:r>
              <w:t>20762,1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916908,8</w:t>
            </w:r>
          </w:p>
        </w:tc>
        <w:tc>
          <w:tcPr>
            <w:tcW w:w="1701" w:type="dxa"/>
            <w:tcBorders>
              <w:top w:val="nil"/>
              <w:left w:val="nil"/>
              <w:bottom w:val="nil"/>
              <w:right w:val="nil"/>
            </w:tcBorders>
          </w:tcPr>
          <w:p w:rsidR="008B26EE" w:rsidRDefault="008B26EE">
            <w:pPr>
              <w:pStyle w:val="ConsPlusNormal"/>
              <w:jc w:val="center"/>
            </w:pPr>
            <w:r>
              <w:t>715830,0</w:t>
            </w:r>
          </w:p>
        </w:tc>
        <w:tc>
          <w:tcPr>
            <w:tcW w:w="1644" w:type="dxa"/>
            <w:tcBorders>
              <w:top w:val="nil"/>
              <w:left w:val="nil"/>
              <w:bottom w:val="nil"/>
              <w:right w:val="nil"/>
            </w:tcBorders>
          </w:tcPr>
          <w:p w:rsidR="008B26EE" w:rsidRDefault="008B26EE">
            <w:pPr>
              <w:pStyle w:val="ConsPlusNormal"/>
              <w:jc w:val="center"/>
            </w:pPr>
            <w:r>
              <w:t>7304,4</w:t>
            </w:r>
          </w:p>
        </w:tc>
        <w:tc>
          <w:tcPr>
            <w:tcW w:w="1531" w:type="dxa"/>
            <w:tcBorders>
              <w:top w:val="nil"/>
              <w:left w:val="nil"/>
              <w:bottom w:val="nil"/>
              <w:right w:val="nil"/>
            </w:tcBorders>
          </w:tcPr>
          <w:p w:rsidR="008B26EE" w:rsidRDefault="008B26EE">
            <w:pPr>
              <w:pStyle w:val="ConsPlusNormal"/>
              <w:jc w:val="center"/>
            </w:pPr>
            <w:r>
              <w:t>7304,4</w:t>
            </w:r>
          </w:p>
        </w:tc>
        <w:tc>
          <w:tcPr>
            <w:tcW w:w="1587" w:type="dxa"/>
            <w:tcBorders>
              <w:top w:val="nil"/>
              <w:left w:val="nil"/>
              <w:bottom w:val="nil"/>
              <w:right w:val="nil"/>
            </w:tcBorders>
          </w:tcPr>
          <w:p w:rsidR="008B26EE" w:rsidRDefault="008B26EE">
            <w:pPr>
              <w:pStyle w:val="ConsPlusNormal"/>
              <w:jc w:val="center"/>
            </w:pPr>
            <w:r>
              <w:t>186470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1136667,8</w:t>
            </w:r>
          </w:p>
        </w:tc>
        <w:tc>
          <w:tcPr>
            <w:tcW w:w="1701" w:type="dxa"/>
            <w:tcBorders>
              <w:top w:val="nil"/>
              <w:left w:val="nil"/>
              <w:bottom w:val="nil"/>
              <w:right w:val="nil"/>
            </w:tcBorders>
          </w:tcPr>
          <w:p w:rsidR="008B26EE" w:rsidRDefault="008B26EE">
            <w:pPr>
              <w:pStyle w:val="ConsPlusNormal"/>
              <w:jc w:val="center"/>
            </w:pPr>
            <w:r>
              <w:t>977930,0</w:t>
            </w:r>
          </w:p>
        </w:tc>
        <w:tc>
          <w:tcPr>
            <w:tcW w:w="1644" w:type="dxa"/>
            <w:tcBorders>
              <w:top w:val="nil"/>
              <w:left w:val="nil"/>
              <w:bottom w:val="nil"/>
              <w:right w:val="nil"/>
            </w:tcBorders>
          </w:tcPr>
          <w:p w:rsidR="008B26EE" w:rsidRDefault="008B26EE">
            <w:pPr>
              <w:pStyle w:val="ConsPlusNormal"/>
              <w:jc w:val="center"/>
            </w:pPr>
            <w:r>
              <w:t>9978,9</w:t>
            </w:r>
          </w:p>
        </w:tc>
        <w:tc>
          <w:tcPr>
            <w:tcW w:w="1531" w:type="dxa"/>
            <w:tcBorders>
              <w:top w:val="nil"/>
              <w:left w:val="nil"/>
              <w:bottom w:val="nil"/>
              <w:right w:val="nil"/>
            </w:tcBorders>
          </w:tcPr>
          <w:p w:rsidR="008B26EE" w:rsidRDefault="008B26EE">
            <w:pPr>
              <w:pStyle w:val="ConsPlusNormal"/>
              <w:jc w:val="center"/>
            </w:pPr>
            <w:r>
              <w:t>9978,9</w:t>
            </w:r>
          </w:p>
        </w:tc>
        <w:tc>
          <w:tcPr>
            <w:tcW w:w="1587"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2018 - 2024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5342684,2</w:t>
            </w:r>
          </w:p>
        </w:tc>
        <w:tc>
          <w:tcPr>
            <w:tcW w:w="1701" w:type="dxa"/>
            <w:tcBorders>
              <w:top w:val="nil"/>
              <w:left w:val="nil"/>
              <w:bottom w:val="nil"/>
              <w:right w:val="nil"/>
            </w:tcBorders>
          </w:tcPr>
          <w:p w:rsidR="008B26EE" w:rsidRDefault="008B26EE">
            <w:pPr>
              <w:pStyle w:val="ConsPlusNormal"/>
              <w:jc w:val="center"/>
            </w:pPr>
            <w:r>
              <w:t>4676128,3</w:t>
            </w:r>
          </w:p>
        </w:tc>
        <w:tc>
          <w:tcPr>
            <w:tcW w:w="1644" w:type="dxa"/>
            <w:tcBorders>
              <w:top w:val="nil"/>
              <w:left w:val="nil"/>
              <w:bottom w:val="nil"/>
              <w:right w:val="nil"/>
            </w:tcBorders>
          </w:tcPr>
          <w:p w:rsidR="008B26EE" w:rsidRDefault="008B26EE">
            <w:pPr>
              <w:pStyle w:val="ConsPlusNormal"/>
              <w:jc w:val="center"/>
            </w:pPr>
            <w:r>
              <w:t>70219,3</w:t>
            </w:r>
          </w:p>
        </w:tc>
        <w:tc>
          <w:tcPr>
            <w:tcW w:w="1531" w:type="dxa"/>
            <w:tcBorders>
              <w:top w:val="nil"/>
              <w:left w:val="nil"/>
              <w:bottom w:val="nil"/>
              <w:right w:val="nil"/>
            </w:tcBorders>
          </w:tcPr>
          <w:p w:rsidR="008B26EE" w:rsidRDefault="008B26EE">
            <w:pPr>
              <w:pStyle w:val="ConsPlusNormal"/>
              <w:jc w:val="center"/>
            </w:pPr>
            <w:r>
              <w:t>51753,0</w:t>
            </w:r>
          </w:p>
        </w:tc>
        <w:tc>
          <w:tcPr>
            <w:tcW w:w="1587" w:type="dxa"/>
            <w:tcBorders>
              <w:top w:val="nil"/>
              <w:left w:val="nil"/>
              <w:bottom w:val="nil"/>
              <w:right w:val="nil"/>
            </w:tcBorders>
          </w:tcPr>
          <w:p w:rsidR="008B26EE" w:rsidRDefault="008B26EE">
            <w:pPr>
              <w:pStyle w:val="ConsPlusNormal"/>
              <w:jc w:val="center"/>
            </w:pPr>
            <w:r>
              <w:t>544583,6</w:t>
            </w:r>
          </w:p>
        </w:tc>
      </w:tr>
      <w:tr w:rsidR="008B26EE">
        <w:tblPrEx>
          <w:tblBorders>
            <w:insideH w:val="none" w:sz="0" w:space="0" w:color="auto"/>
            <w:insideV w:val="none" w:sz="0" w:space="0" w:color="auto"/>
          </w:tblBorders>
        </w:tblPrEx>
        <w:tc>
          <w:tcPr>
            <w:tcW w:w="14745" w:type="dxa"/>
            <w:gridSpan w:val="9"/>
            <w:tcBorders>
              <w:top w:val="nil"/>
              <w:left w:val="nil"/>
              <w:bottom w:val="nil"/>
              <w:right w:val="nil"/>
            </w:tcBorders>
          </w:tcPr>
          <w:p w:rsidR="008B26EE" w:rsidRDefault="008B26EE">
            <w:pPr>
              <w:pStyle w:val="ConsPlusNormal"/>
              <w:jc w:val="both"/>
            </w:pPr>
            <w:r>
              <w:t xml:space="preserve">(п. 9 в ред. </w:t>
            </w:r>
            <w:hyperlink r:id="rId624" w:history="1">
              <w:r>
                <w:rPr>
                  <w:color w:val="0000FF"/>
                </w:rPr>
                <w:t>постановления</w:t>
              </w:r>
            </w:hyperlink>
            <w:r>
              <w:t xml:space="preserve"> Администрации Волгоградской обл. от 24.09.2019 N 480-п)</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5</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4" w:name="P7814"/>
      <w:bookmarkEnd w:id="14"/>
      <w:r>
        <w:t>ПЕРЕЧЕНЬ</w:t>
      </w:r>
    </w:p>
    <w:p w:rsidR="008B26EE" w:rsidRDefault="008B26EE">
      <w:pPr>
        <w:pStyle w:val="ConsPlusTitle"/>
        <w:jc w:val="center"/>
      </w:pPr>
      <w:r>
        <w:t>ЗЕМЕЛЬНЫХ УЧАСТКОВ, ПРЕДОСТАВЛЯЕМЫХ ДЛЯ ЖИЛИЩНОГО</w:t>
      </w:r>
    </w:p>
    <w:p w:rsidR="008B26EE" w:rsidRDefault="008B26EE">
      <w:pPr>
        <w:pStyle w:val="ConsPlusTitle"/>
        <w:jc w:val="center"/>
      </w:pPr>
      <w:r>
        <w:t>СТРОИТЕЛЬСТВА В РАМКАХ ПОДПРОГРАММЫ "ОБЕСПЕЧЕНИЕ ЖИЛЫМИ</w:t>
      </w:r>
    </w:p>
    <w:p w:rsidR="008B26EE" w:rsidRDefault="008B26EE">
      <w:pPr>
        <w:pStyle w:val="ConsPlusTitle"/>
        <w:jc w:val="center"/>
      </w:pPr>
      <w:r>
        <w:t>ПОМЕЩЕНИЯМИ ДЕТЕЙ-СИРОТ И ДЕТЕЙ, ОСТАВШИХСЯ БЕЗ ПОПЕЧЕНИЯ</w:t>
      </w:r>
    </w:p>
    <w:p w:rsidR="008B26EE" w:rsidRDefault="008B26EE">
      <w:pPr>
        <w:pStyle w:val="ConsPlusTitle"/>
        <w:jc w:val="center"/>
      </w:pPr>
      <w:r>
        <w:t>РОДИТЕЛЕЙ, ЛИЦ ИЗ ЧИСЛА ДЕТЕЙ-СИРОТ, ДЕТЕЙ, ОСТАВШИХСЯ</w:t>
      </w:r>
    </w:p>
    <w:p w:rsidR="008B26EE" w:rsidRDefault="008B26EE">
      <w:pPr>
        <w:pStyle w:val="ConsPlusTitle"/>
        <w:jc w:val="center"/>
      </w:pPr>
      <w:r>
        <w:t>БЕЗ ПОПЕЧЕНИЯ РОДИТЕЛЕЙ"</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25"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21.06.2019 N 288-п)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2608"/>
        <w:gridCol w:w="1474"/>
      </w:tblGrid>
      <w:tr w:rsidR="008B26EE">
        <w:tc>
          <w:tcPr>
            <w:tcW w:w="624" w:type="dxa"/>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4309" w:type="dxa"/>
            <w:tcBorders>
              <w:top w:val="single" w:sz="4" w:space="0" w:color="auto"/>
              <w:bottom w:val="single" w:sz="4" w:space="0" w:color="auto"/>
            </w:tcBorders>
          </w:tcPr>
          <w:p w:rsidR="008B26EE" w:rsidRDefault="008B26EE">
            <w:pPr>
              <w:pStyle w:val="ConsPlusNormal"/>
              <w:jc w:val="center"/>
            </w:pPr>
            <w:r>
              <w:t>Местонахождение земельного участка</w:t>
            </w:r>
          </w:p>
        </w:tc>
        <w:tc>
          <w:tcPr>
            <w:tcW w:w="2608" w:type="dxa"/>
            <w:tcBorders>
              <w:top w:val="single" w:sz="4" w:space="0" w:color="auto"/>
              <w:bottom w:val="single" w:sz="4" w:space="0" w:color="auto"/>
            </w:tcBorders>
          </w:tcPr>
          <w:p w:rsidR="008B26EE" w:rsidRDefault="008B26EE">
            <w:pPr>
              <w:pStyle w:val="ConsPlusNormal"/>
              <w:jc w:val="center"/>
            </w:pPr>
            <w:r>
              <w:t>Кадастровый номер</w:t>
            </w:r>
          </w:p>
          <w:p w:rsidR="008B26EE" w:rsidRDefault="008B26EE">
            <w:pPr>
              <w:pStyle w:val="ConsPlusNormal"/>
              <w:jc w:val="center"/>
            </w:pPr>
            <w:r>
              <w:t>земельного участка</w:t>
            </w:r>
          </w:p>
        </w:tc>
        <w:tc>
          <w:tcPr>
            <w:tcW w:w="1474" w:type="dxa"/>
            <w:tcBorders>
              <w:top w:val="single" w:sz="4" w:space="0" w:color="auto"/>
              <w:bottom w:val="single" w:sz="4" w:space="0" w:color="auto"/>
              <w:right w:val="nil"/>
            </w:tcBorders>
          </w:tcPr>
          <w:p w:rsidR="008B26EE" w:rsidRDefault="008B26EE">
            <w:pPr>
              <w:pStyle w:val="ConsPlusNormal"/>
              <w:jc w:val="center"/>
            </w:pPr>
            <w:r>
              <w:t>Площадь земельного</w:t>
            </w:r>
          </w:p>
          <w:p w:rsidR="008B26EE" w:rsidRDefault="008B26EE">
            <w:pPr>
              <w:pStyle w:val="ConsPlusNormal"/>
              <w:jc w:val="center"/>
            </w:pPr>
            <w:r>
              <w:t>участка (гектаров)</w:t>
            </w:r>
          </w:p>
        </w:tc>
      </w:tr>
      <w:tr w:rsidR="008B26EE">
        <w:tc>
          <w:tcPr>
            <w:tcW w:w="624" w:type="dxa"/>
            <w:tcBorders>
              <w:top w:val="single" w:sz="4" w:space="0" w:color="auto"/>
              <w:left w:val="nil"/>
              <w:bottom w:val="single" w:sz="4" w:space="0" w:color="auto"/>
            </w:tcBorders>
          </w:tcPr>
          <w:p w:rsidR="008B26EE" w:rsidRDefault="008B26EE">
            <w:pPr>
              <w:pStyle w:val="ConsPlusNormal"/>
              <w:jc w:val="center"/>
            </w:pPr>
            <w:r>
              <w:t>1</w:t>
            </w:r>
          </w:p>
        </w:tc>
        <w:tc>
          <w:tcPr>
            <w:tcW w:w="4309" w:type="dxa"/>
            <w:tcBorders>
              <w:top w:val="single" w:sz="4" w:space="0" w:color="auto"/>
              <w:bottom w:val="single" w:sz="4" w:space="0" w:color="auto"/>
            </w:tcBorders>
          </w:tcPr>
          <w:p w:rsidR="008B26EE" w:rsidRDefault="008B26EE">
            <w:pPr>
              <w:pStyle w:val="ConsPlusNormal"/>
              <w:jc w:val="center"/>
            </w:pPr>
            <w:r>
              <w:t>2</w:t>
            </w:r>
          </w:p>
        </w:tc>
        <w:tc>
          <w:tcPr>
            <w:tcW w:w="2608" w:type="dxa"/>
            <w:tcBorders>
              <w:top w:val="single" w:sz="4" w:space="0" w:color="auto"/>
              <w:bottom w:val="single" w:sz="4" w:space="0" w:color="auto"/>
            </w:tcBorders>
          </w:tcPr>
          <w:p w:rsidR="008B26EE" w:rsidRDefault="008B26EE">
            <w:pPr>
              <w:pStyle w:val="ConsPlusNormal"/>
              <w:jc w:val="center"/>
            </w:pPr>
            <w:r>
              <w:t>3</w:t>
            </w:r>
          </w:p>
        </w:tc>
        <w:tc>
          <w:tcPr>
            <w:tcW w:w="1474" w:type="dxa"/>
            <w:tcBorders>
              <w:top w:val="single" w:sz="4" w:space="0" w:color="auto"/>
              <w:bottom w:val="single" w:sz="4" w:space="0" w:color="auto"/>
              <w:right w:val="nil"/>
            </w:tcBorders>
          </w:tcPr>
          <w:p w:rsidR="008B26EE" w:rsidRDefault="008B26EE">
            <w:pPr>
              <w:pStyle w:val="ConsPlusNormal"/>
              <w:jc w:val="center"/>
            </w:pPr>
            <w:r>
              <w:t>4</w:t>
            </w:r>
          </w:p>
        </w:tc>
      </w:tr>
      <w:tr w:rsidR="008B26E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8B26EE" w:rsidRDefault="008B26EE">
            <w:pPr>
              <w:pStyle w:val="ConsPlusNormal"/>
              <w:jc w:val="center"/>
            </w:pPr>
            <w:r>
              <w:t>1.</w:t>
            </w:r>
          </w:p>
        </w:tc>
        <w:tc>
          <w:tcPr>
            <w:tcW w:w="4309" w:type="dxa"/>
            <w:tcBorders>
              <w:top w:val="single" w:sz="4" w:space="0" w:color="auto"/>
              <w:left w:val="nil"/>
              <w:bottom w:val="nil"/>
              <w:right w:val="nil"/>
            </w:tcBorders>
          </w:tcPr>
          <w:p w:rsidR="008B26EE" w:rsidRDefault="008B26EE">
            <w:pPr>
              <w:pStyle w:val="ConsPlusNormal"/>
            </w:pPr>
            <w:r>
              <w:t>Волгоградская область, Волгоград, Советский район, ул. Краснопресненская, 32 в квартале 06_10_014</w:t>
            </w:r>
          </w:p>
        </w:tc>
        <w:tc>
          <w:tcPr>
            <w:tcW w:w="2608" w:type="dxa"/>
            <w:tcBorders>
              <w:top w:val="single" w:sz="4" w:space="0" w:color="auto"/>
              <w:left w:val="nil"/>
              <w:bottom w:val="nil"/>
              <w:right w:val="nil"/>
            </w:tcBorders>
          </w:tcPr>
          <w:p w:rsidR="008B26EE" w:rsidRDefault="008B26EE">
            <w:pPr>
              <w:pStyle w:val="ConsPlusNormal"/>
              <w:jc w:val="center"/>
            </w:pPr>
            <w:r>
              <w:t>34:34:060033:404</w:t>
            </w:r>
          </w:p>
        </w:tc>
        <w:tc>
          <w:tcPr>
            <w:tcW w:w="1474" w:type="dxa"/>
            <w:tcBorders>
              <w:top w:val="single" w:sz="4" w:space="0" w:color="auto"/>
              <w:left w:val="nil"/>
              <w:bottom w:val="nil"/>
              <w:right w:val="nil"/>
            </w:tcBorders>
          </w:tcPr>
          <w:p w:rsidR="008B26EE" w:rsidRDefault="008B26EE">
            <w:pPr>
              <w:pStyle w:val="ConsPlusNormal"/>
              <w:jc w:val="center"/>
            </w:pPr>
            <w:r>
              <w:t>0,1627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w:t>
            </w:r>
          </w:p>
        </w:tc>
        <w:tc>
          <w:tcPr>
            <w:tcW w:w="4309" w:type="dxa"/>
            <w:tcBorders>
              <w:top w:val="nil"/>
              <w:left w:val="nil"/>
              <w:bottom w:val="nil"/>
              <w:right w:val="nil"/>
            </w:tcBorders>
          </w:tcPr>
          <w:p w:rsidR="008B26EE" w:rsidRDefault="008B26EE">
            <w:pPr>
              <w:pStyle w:val="ConsPlusNormal"/>
            </w:pPr>
            <w:r>
              <w:t>Волгоградская область, Волгоград, Тракторозаводский район, ул. им. академика Бардина, квартал 01_03_016</w:t>
            </w:r>
          </w:p>
        </w:tc>
        <w:tc>
          <w:tcPr>
            <w:tcW w:w="2608" w:type="dxa"/>
            <w:tcBorders>
              <w:top w:val="nil"/>
              <w:left w:val="nil"/>
              <w:bottom w:val="nil"/>
              <w:right w:val="nil"/>
            </w:tcBorders>
          </w:tcPr>
          <w:p w:rsidR="008B26EE" w:rsidRDefault="008B26EE">
            <w:pPr>
              <w:pStyle w:val="ConsPlusNormal"/>
              <w:jc w:val="center"/>
            </w:pPr>
            <w:r>
              <w:t>34:34:010011:3516</w:t>
            </w:r>
          </w:p>
        </w:tc>
        <w:tc>
          <w:tcPr>
            <w:tcW w:w="1474" w:type="dxa"/>
            <w:tcBorders>
              <w:top w:val="nil"/>
              <w:left w:val="nil"/>
              <w:bottom w:val="nil"/>
              <w:right w:val="nil"/>
            </w:tcBorders>
          </w:tcPr>
          <w:p w:rsidR="008B26EE" w:rsidRDefault="008B26EE">
            <w:pPr>
              <w:pStyle w:val="ConsPlusNormal"/>
              <w:jc w:val="center"/>
            </w:pPr>
            <w:r>
              <w:t>0,2096</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3.</w:t>
            </w:r>
          </w:p>
        </w:tc>
        <w:tc>
          <w:tcPr>
            <w:tcW w:w="4309" w:type="dxa"/>
            <w:tcBorders>
              <w:top w:val="nil"/>
              <w:left w:val="nil"/>
              <w:bottom w:val="nil"/>
              <w:right w:val="nil"/>
            </w:tcBorders>
          </w:tcPr>
          <w:p w:rsidR="008B26EE" w:rsidRDefault="008B26EE">
            <w:pPr>
              <w:pStyle w:val="ConsPlusNormal"/>
            </w:pPr>
            <w:r>
              <w:t>Волгоградская область, Волгоград, Советский район, ул. Горячеводская, 18, 18/1 в квартале 06_11_115</w:t>
            </w:r>
          </w:p>
        </w:tc>
        <w:tc>
          <w:tcPr>
            <w:tcW w:w="2608" w:type="dxa"/>
            <w:tcBorders>
              <w:top w:val="nil"/>
              <w:left w:val="nil"/>
              <w:bottom w:val="nil"/>
              <w:right w:val="nil"/>
            </w:tcBorders>
          </w:tcPr>
          <w:p w:rsidR="008B26EE" w:rsidRDefault="008B26EE">
            <w:pPr>
              <w:pStyle w:val="ConsPlusNormal"/>
              <w:jc w:val="center"/>
            </w:pPr>
            <w:r>
              <w:t>34:34:060022:6296</w:t>
            </w:r>
          </w:p>
        </w:tc>
        <w:tc>
          <w:tcPr>
            <w:tcW w:w="1474" w:type="dxa"/>
            <w:tcBorders>
              <w:top w:val="nil"/>
              <w:left w:val="nil"/>
              <w:bottom w:val="nil"/>
              <w:right w:val="nil"/>
            </w:tcBorders>
          </w:tcPr>
          <w:p w:rsidR="008B26EE" w:rsidRDefault="008B26EE">
            <w:pPr>
              <w:pStyle w:val="ConsPlusNormal"/>
              <w:jc w:val="center"/>
            </w:pPr>
            <w:r>
              <w:t>0,2607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4.</w:t>
            </w:r>
          </w:p>
        </w:tc>
        <w:tc>
          <w:tcPr>
            <w:tcW w:w="4309" w:type="dxa"/>
            <w:tcBorders>
              <w:top w:val="nil"/>
              <w:left w:val="nil"/>
              <w:bottom w:val="nil"/>
              <w:right w:val="nil"/>
            </w:tcBorders>
          </w:tcPr>
          <w:p w:rsidR="008B26EE" w:rsidRDefault="008B26EE">
            <w:pPr>
              <w:pStyle w:val="ConsPlusNormal"/>
            </w:pPr>
            <w:r>
              <w:t>Волгоградская область, Волгоград, Тракторозаводский район, ул. Жолудева, квартал 01_09_071</w:t>
            </w:r>
          </w:p>
        </w:tc>
        <w:tc>
          <w:tcPr>
            <w:tcW w:w="2608" w:type="dxa"/>
            <w:tcBorders>
              <w:top w:val="nil"/>
              <w:left w:val="nil"/>
              <w:bottom w:val="nil"/>
              <w:right w:val="nil"/>
            </w:tcBorders>
          </w:tcPr>
          <w:p w:rsidR="008B26EE" w:rsidRDefault="008B26EE">
            <w:pPr>
              <w:pStyle w:val="ConsPlusNormal"/>
              <w:jc w:val="center"/>
            </w:pPr>
            <w:r>
              <w:t>34:34:010052:1791</w:t>
            </w:r>
          </w:p>
        </w:tc>
        <w:tc>
          <w:tcPr>
            <w:tcW w:w="1474" w:type="dxa"/>
            <w:tcBorders>
              <w:top w:val="nil"/>
              <w:left w:val="nil"/>
              <w:bottom w:val="nil"/>
              <w:right w:val="nil"/>
            </w:tcBorders>
          </w:tcPr>
          <w:p w:rsidR="008B26EE" w:rsidRDefault="008B26EE">
            <w:pPr>
              <w:pStyle w:val="ConsPlusNormal"/>
              <w:jc w:val="center"/>
            </w:pPr>
            <w:r>
              <w:t>0,2082</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5.</w:t>
            </w:r>
          </w:p>
        </w:tc>
        <w:tc>
          <w:tcPr>
            <w:tcW w:w="4309" w:type="dxa"/>
            <w:tcBorders>
              <w:top w:val="nil"/>
              <w:left w:val="nil"/>
              <w:bottom w:val="nil"/>
              <w:right w:val="nil"/>
            </w:tcBorders>
          </w:tcPr>
          <w:p w:rsidR="008B26EE" w:rsidRDefault="008B26EE">
            <w:pPr>
              <w:pStyle w:val="ConsPlusNormal"/>
            </w:pPr>
            <w:r>
              <w:t>Волгоградская область, Волгоград, Тракторозаводский район, пос. Водстрой, квартал 01_04_029</w:t>
            </w:r>
          </w:p>
        </w:tc>
        <w:tc>
          <w:tcPr>
            <w:tcW w:w="2608" w:type="dxa"/>
            <w:tcBorders>
              <w:top w:val="nil"/>
              <w:left w:val="nil"/>
              <w:bottom w:val="nil"/>
              <w:right w:val="nil"/>
            </w:tcBorders>
          </w:tcPr>
          <w:p w:rsidR="008B26EE" w:rsidRDefault="008B26EE">
            <w:pPr>
              <w:pStyle w:val="ConsPlusNormal"/>
              <w:jc w:val="center"/>
            </w:pPr>
            <w:r>
              <w:t>34:03:120002:1508</w:t>
            </w:r>
          </w:p>
        </w:tc>
        <w:tc>
          <w:tcPr>
            <w:tcW w:w="1474" w:type="dxa"/>
            <w:tcBorders>
              <w:top w:val="nil"/>
              <w:left w:val="nil"/>
              <w:bottom w:val="nil"/>
              <w:right w:val="nil"/>
            </w:tcBorders>
          </w:tcPr>
          <w:p w:rsidR="008B26EE" w:rsidRDefault="008B26EE">
            <w:pPr>
              <w:pStyle w:val="ConsPlusNormal"/>
              <w:jc w:val="center"/>
            </w:pPr>
            <w:r>
              <w:t>0,2914</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6.</w:t>
            </w:r>
          </w:p>
        </w:tc>
        <w:tc>
          <w:tcPr>
            <w:tcW w:w="4309" w:type="dxa"/>
            <w:tcBorders>
              <w:top w:val="nil"/>
              <w:left w:val="nil"/>
              <w:bottom w:val="nil"/>
              <w:right w:val="nil"/>
            </w:tcBorders>
          </w:tcPr>
          <w:p w:rsidR="008B26EE" w:rsidRDefault="008B26EE">
            <w:pPr>
              <w:pStyle w:val="ConsPlusNormal"/>
            </w:pPr>
            <w:r>
              <w:t>Волгоградская область, Волгоград, Тракторозаводский район, пересечение ул. им. Дзержинского и ул. Ополченской</w:t>
            </w:r>
          </w:p>
        </w:tc>
        <w:tc>
          <w:tcPr>
            <w:tcW w:w="2608" w:type="dxa"/>
            <w:tcBorders>
              <w:top w:val="nil"/>
              <w:left w:val="nil"/>
              <w:bottom w:val="nil"/>
              <w:right w:val="nil"/>
            </w:tcBorders>
          </w:tcPr>
          <w:p w:rsidR="008B26EE" w:rsidRDefault="008B26EE">
            <w:pPr>
              <w:pStyle w:val="ConsPlusNormal"/>
              <w:jc w:val="center"/>
            </w:pPr>
            <w:r>
              <w:t>34:34:010050:1729</w:t>
            </w:r>
          </w:p>
        </w:tc>
        <w:tc>
          <w:tcPr>
            <w:tcW w:w="1474" w:type="dxa"/>
            <w:tcBorders>
              <w:top w:val="nil"/>
              <w:left w:val="nil"/>
              <w:bottom w:val="nil"/>
              <w:right w:val="nil"/>
            </w:tcBorders>
          </w:tcPr>
          <w:p w:rsidR="008B26EE" w:rsidRDefault="008B26EE">
            <w:pPr>
              <w:pStyle w:val="ConsPlusNormal"/>
              <w:jc w:val="center"/>
            </w:pPr>
            <w:r>
              <w:t>0,5433</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7.</w:t>
            </w:r>
          </w:p>
        </w:tc>
        <w:tc>
          <w:tcPr>
            <w:tcW w:w="4309" w:type="dxa"/>
            <w:vMerge w:val="restart"/>
            <w:tcBorders>
              <w:top w:val="nil"/>
              <w:left w:val="nil"/>
              <w:bottom w:val="nil"/>
              <w:right w:val="nil"/>
            </w:tcBorders>
          </w:tcPr>
          <w:p w:rsidR="008B26EE" w:rsidRDefault="008B26EE">
            <w:pPr>
              <w:pStyle w:val="ConsPlusNormal"/>
            </w:pPr>
            <w:r>
              <w:t>Волгоградская область, Даниловский район, р.п. Даниловка, п. Аэропортовский, квартал 9</w:t>
            </w:r>
          </w:p>
        </w:tc>
        <w:tc>
          <w:tcPr>
            <w:tcW w:w="2608" w:type="dxa"/>
            <w:tcBorders>
              <w:top w:val="nil"/>
              <w:left w:val="nil"/>
              <w:bottom w:val="nil"/>
              <w:right w:val="nil"/>
            </w:tcBorders>
          </w:tcPr>
          <w:p w:rsidR="008B26EE" w:rsidRDefault="008B26EE">
            <w:pPr>
              <w:pStyle w:val="ConsPlusNormal"/>
              <w:jc w:val="center"/>
            </w:pPr>
            <w:r>
              <w:t>34:04:050003:6049</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34:04:050003:6069</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34:04:050003:6052</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34:04:050003:6058</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34:04:050003:6060</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34:04:050003:6059</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34:04:050003:6053</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34:04:050003:6054</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34:04:050003:6062</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34:04:050003:6071</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34:04:050003:6068</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34:04:050003:6061</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8.</w:t>
            </w:r>
          </w:p>
        </w:tc>
        <w:tc>
          <w:tcPr>
            <w:tcW w:w="4309" w:type="dxa"/>
            <w:tcBorders>
              <w:top w:val="nil"/>
              <w:left w:val="nil"/>
              <w:bottom w:val="nil"/>
              <w:right w:val="nil"/>
            </w:tcBorders>
          </w:tcPr>
          <w:p w:rsidR="008B26EE" w:rsidRDefault="008B26EE">
            <w:pPr>
              <w:pStyle w:val="ConsPlusNormal"/>
            </w:pPr>
            <w:r>
              <w:t>Волгоградская область, Николаевский район, г. Николаевск, 1-й мкр.</w:t>
            </w:r>
          </w:p>
        </w:tc>
        <w:tc>
          <w:tcPr>
            <w:tcW w:w="2608" w:type="dxa"/>
            <w:tcBorders>
              <w:top w:val="nil"/>
              <w:left w:val="nil"/>
              <w:bottom w:val="nil"/>
              <w:right w:val="nil"/>
            </w:tcBorders>
          </w:tcPr>
          <w:p w:rsidR="008B26EE" w:rsidRDefault="008B26EE">
            <w:pPr>
              <w:pStyle w:val="ConsPlusNormal"/>
              <w:jc w:val="center"/>
            </w:pPr>
            <w:r>
              <w:t>34:18:140501:1218</w:t>
            </w:r>
          </w:p>
        </w:tc>
        <w:tc>
          <w:tcPr>
            <w:tcW w:w="1474" w:type="dxa"/>
            <w:tcBorders>
              <w:top w:val="nil"/>
              <w:left w:val="nil"/>
              <w:bottom w:val="nil"/>
              <w:right w:val="nil"/>
            </w:tcBorders>
          </w:tcPr>
          <w:p w:rsidR="008B26EE" w:rsidRDefault="008B26EE">
            <w:pPr>
              <w:pStyle w:val="ConsPlusNormal"/>
              <w:jc w:val="center"/>
            </w:pPr>
            <w:r>
              <w:t>0,1441</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9.</w:t>
            </w:r>
          </w:p>
        </w:tc>
        <w:tc>
          <w:tcPr>
            <w:tcW w:w="4309" w:type="dxa"/>
            <w:tcBorders>
              <w:top w:val="nil"/>
              <w:left w:val="nil"/>
              <w:bottom w:val="nil"/>
              <w:right w:val="nil"/>
            </w:tcBorders>
          </w:tcPr>
          <w:p w:rsidR="008B26EE" w:rsidRDefault="008B26EE">
            <w:pPr>
              <w:pStyle w:val="ConsPlusNormal"/>
            </w:pPr>
            <w:r>
              <w:t>Волгоградская область, Октябрьский район, р.п. Октябрьский, ул. Садовая, 12</w:t>
            </w:r>
          </w:p>
        </w:tc>
        <w:tc>
          <w:tcPr>
            <w:tcW w:w="2608" w:type="dxa"/>
            <w:tcBorders>
              <w:top w:val="nil"/>
              <w:left w:val="nil"/>
              <w:bottom w:val="nil"/>
              <w:right w:val="nil"/>
            </w:tcBorders>
          </w:tcPr>
          <w:p w:rsidR="008B26EE" w:rsidRDefault="008B26EE">
            <w:pPr>
              <w:pStyle w:val="ConsPlusNormal"/>
              <w:jc w:val="center"/>
            </w:pPr>
            <w:r>
              <w:t>34:12:070013:1609</w:t>
            </w:r>
          </w:p>
        </w:tc>
        <w:tc>
          <w:tcPr>
            <w:tcW w:w="1474" w:type="dxa"/>
            <w:tcBorders>
              <w:top w:val="nil"/>
              <w:left w:val="nil"/>
              <w:bottom w:val="nil"/>
              <w:right w:val="nil"/>
            </w:tcBorders>
          </w:tcPr>
          <w:p w:rsidR="008B26EE" w:rsidRDefault="008B26EE">
            <w:pPr>
              <w:pStyle w:val="ConsPlusNormal"/>
              <w:jc w:val="center"/>
            </w:pPr>
            <w:r>
              <w:t>0,2508</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10.</w:t>
            </w:r>
          </w:p>
        </w:tc>
        <w:tc>
          <w:tcPr>
            <w:tcW w:w="4309" w:type="dxa"/>
            <w:tcBorders>
              <w:top w:val="nil"/>
              <w:left w:val="nil"/>
              <w:bottom w:val="nil"/>
              <w:right w:val="nil"/>
            </w:tcBorders>
          </w:tcPr>
          <w:p w:rsidR="008B26EE" w:rsidRDefault="008B26EE">
            <w:pPr>
              <w:pStyle w:val="ConsPlusNormal"/>
            </w:pPr>
            <w:r>
              <w:t>Волгоградская область, Палласовский район, г. Палласовка, ул. Лея-Роот, 19</w:t>
            </w:r>
          </w:p>
        </w:tc>
        <w:tc>
          <w:tcPr>
            <w:tcW w:w="2608" w:type="dxa"/>
            <w:tcBorders>
              <w:top w:val="nil"/>
              <w:left w:val="nil"/>
              <w:bottom w:val="nil"/>
              <w:right w:val="nil"/>
            </w:tcBorders>
          </w:tcPr>
          <w:p w:rsidR="008B26EE" w:rsidRDefault="008B26EE">
            <w:pPr>
              <w:pStyle w:val="ConsPlusNormal"/>
              <w:jc w:val="center"/>
            </w:pPr>
            <w:r>
              <w:t>34:23:190018:2</w:t>
            </w:r>
          </w:p>
        </w:tc>
        <w:tc>
          <w:tcPr>
            <w:tcW w:w="1474" w:type="dxa"/>
            <w:tcBorders>
              <w:top w:val="nil"/>
              <w:left w:val="nil"/>
              <w:bottom w:val="nil"/>
              <w:right w:val="nil"/>
            </w:tcBorders>
          </w:tcPr>
          <w:p w:rsidR="008B26EE" w:rsidRDefault="008B26EE">
            <w:pPr>
              <w:pStyle w:val="ConsPlusNormal"/>
              <w:jc w:val="center"/>
            </w:pPr>
            <w:r>
              <w:t>0,200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11.</w:t>
            </w:r>
          </w:p>
        </w:tc>
        <w:tc>
          <w:tcPr>
            <w:tcW w:w="4309" w:type="dxa"/>
            <w:tcBorders>
              <w:top w:val="nil"/>
              <w:left w:val="nil"/>
              <w:bottom w:val="nil"/>
              <w:right w:val="nil"/>
            </w:tcBorders>
          </w:tcPr>
          <w:p w:rsidR="008B26EE" w:rsidRDefault="008B26EE">
            <w:pPr>
              <w:pStyle w:val="ConsPlusNormal"/>
            </w:pPr>
            <w:r>
              <w:t>Волгоградская область, Руднянский район, р.п. Рудня, ул. Пионерская, 58</w:t>
            </w:r>
          </w:p>
        </w:tc>
        <w:tc>
          <w:tcPr>
            <w:tcW w:w="2608" w:type="dxa"/>
            <w:tcBorders>
              <w:top w:val="nil"/>
              <w:left w:val="nil"/>
              <w:bottom w:val="nil"/>
              <w:right w:val="nil"/>
            </w:tcBorders>
          </w:tcPr>
          <w:p w:rsidR="008B26EE" w:rsidRDefault="008B26EE">
            <w:pPr>
              <w:pStyle w:val="ConsPlusNormal"/>
              <w:jc w:val="center"/>
            </w:pPr>
            <w:r>
              <w:t>34:25:010112:323</w:t>
            </w:r>
          </w:p>
        </w:tc>
        <w:tc>
          <w:tcPr>
            <w:tcW w:w="1474" w:type="dxa"/>
            <w:tcBorders>
              <w:top w:val="nil"/>
              <w:left w:val="nil"/>
              <w:bottom w:val="nil"/>
              <w:right w:val="nil"/>
            </w:tcBorders>
          </w:tcPr>
          <w:p w:rsidR="008B26EE" w:rsidRDefault="008B26EE">
            <w:pPr>
              <w:pStyle w:val="ConsPlusNormal"/>
              <w:jc w:val="center"/>
            </w:pPr>
            <w:r>
              <w:t>0,2220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12.</w:t>
            </w:r>
          </w:p>
        </w:tc>
        <w:tc>
          <w:tcPr>
            <w:tcW w:w="4309" w:type="dxa"/>
            <w:tcBorders>
              <w:top w:val="nil"/>
              <w:left w:val="nil"/>
              <w:bottom w:val="nil"/>
              <w:right w:val="nil"/>
            </w:tcBorders>
          </w:tcPr>
          <w:p w:rsidR="008B26EE" w:rsidRDefault="008B26EE">
            <w:pPr>
              <w:pStyle w:val="ConsPlusNormal"/>
            </w:pPr>
            <w:r>
              <w:t>Волгоградская область, г. Михайловка, ул. Ватутина, 44</w:t>
            </w:r>
          </w:p>
        </w:tc>
        <w:tc>
          <w:tcPr>
            <w:tcW w:w="2608" w:type="dxa"/>
            <w:tcBorders>
              <w:top w:val="nil"/>
              <w:left w:val="nil"/>
              <w:bottom w:val="nil"/>
              <w:right w:val="nil"/>
            </w:tcBorders>
          </w:tcPr>
          <w:p w:rsidR="008B26EE" w:rsidRDefault="008B26EE">
            <w:pPr>
              <w:pStyle w:val="ConsPlusNormal"/>
              <w:jc w:val="center"/>
            </w:pPr>
            <w:r>
              <w:t>34:37:010203:99</w:t>
            </w:r>
          </w:p>
        </w:tc>
        <w:tc>
          <w:tcPr>
            <w:tcW w:w="1474" w:type="dxa"/>
            <w:tcBorders>
              <w:top w:val="nil"/>
              <w:left w:val="nil"/>
              <w:bottom w:val="nil"/>
              <w:right w:val="nil"/>
            </w:tcBorders>
          </w:tcPr>
          <w:p w:rsidR="008B26EE" w:rsidRDefault="008B26EE">
            <w:pPr>
              <w:pStyle w:val="ConsPlusNormal"/>
              <w:jc w:val="center"/>
            </w:pPr>
            <w:r>
              <w:t>0,1889</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13.</w:t>
            </w:r>
          </w:p>
        </w:tc>
        <w:tc>
          <w:tcPr>
            <w:tcW w:w="4309" w:type="dxa"/>
            <w:tcBorders>
              <w:top w:val="nil"/>
              <w:left w:val="nil"/>
              <w:bottom w:val="nil"/>
              <w:right w:val="nil"/>
            </w:tcBorders>
          </w:tcPr>
          <w:p w:rsidR="008B26EE" w:rsidRDefault="008B26EE">
            <w:pPr>
              <w:pStyle w:val="ConsPlusNormal"/>
            </w:pPr>
            <w:r>
              <w:t>Волгоградская область, Калачевский район, п. Пятиморск, ул. Песчаная, 11</w:t>
            </w:r>
          </w:p>
        </w:tc>
        <w:tc>
          <w:tcPr>
            <w:tcW w:w="2608" w:type="dxa"/>
            <w:tcBorders>
              <w:top w:val="nil"/>
              <w:left w:val="nil"/>
              <w:bottom w:val="nil"/>
              <w:right w:val="nil"/>
            </w:tcBorders>
          </w:tcPr>
          <w:p w:rsidR="008B26EE" w:rsidRDefault="008B26EE">
            <w:pPr>
              <w:pStyle w:val="ConsPlusNormal"/>
              <w:jc w:val="center"/>
            </w:pPr>
            <w:r>
              <w:t>34:09:020602:322</w:t>
            </w:r>
          </w:p>
        </w:tc>
        <w:tc>
          <w:tcPr>
            <w:tcW w:w="1474" w:type="dxa"/>
            <w:tcBorders>
              <w:top w:val="nil"/>
              <w:left w:val="nil"/>
              <w:bottom w:val="nil"/>
              <w:right w:val="nil"/>
            </w:tcBorders>
          </w:tcPr>
          <w:p w:rsidR="008B26EE" w:rsidRDefault="008B26EE">
            <w:pPr>
              <w:pStyle w:val="ConsPlusNormal"/>
              <w:jc w:val="center"/>
            </w:pPr>
            <w:r>
              <w:t>0,400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14.</w:t>
            </w:r>
          </w:p>
        </w:tc>
        <w:tc>
          <w:tcPr>
            <w:tcW w:w="4309" w:type="dxa"/>
            <w:tcBorders>
              <w:top w:val="nil"/>
              <w:left w:val="nil"/>
              <w:bottom w:val="nil"/>
              <w:right w:val="nil"/>
            </w:tcBorders>
          </w:tcPr>
          <w:p w:rsidR="008B26EE" w:rsidRDefault="008B26EE">
            <w:pPr>
              <w:pStyle w:val="ConsPlusNormal"/>
            </w:pPr>
            <w:r>
              <w:t>Волгоградская область, г. Урюпинск, пер. Базарный, 27</w:t>
            </w:r>
          </w:p>
        </w:tc>
        <w:tc>
          <w:tcPr>
            <w:tcW w:w="2608" w:type="dxa"/>
            <w:tcBorders>
              <w:top w:val="nil"/>
              <w:left w:val="nil"/>
              <w:bottom w:val="nil"/>
              <w:right w:val="nil"/>
            </w:tcBorders>
          </w:tcPr>
          <w:p w:rsidR="008B26EE" w:rsidRDefault="008B26EE">
            <w:pPr>
              <w:pStyle w:val="ConsPlusNormal"/>
              <w:jc w:val="center"/>
            </w:pPr>
            <w:r>
              <w:t>34:38:050311:104</w:t>
            </w:r>
          </w:p>
        </w:tc>
        <w:tc>
          <w:tcPr>
            <w:tcW w:w="1474" w:type="dxa"/>
            <w:tcBorders>
              <w:top w:val="nil"/>
              <w:left w:val="nil"/>
              <w:bottom w:val="nil"/>
              <w:right w:val="nil"/>
            </w:tcBorders>
          </w:tcPr>
          <w:p w:rsidR="008B26EE" w:rsidRDefault="008B26EE">
            <w:pPr>
              <w:pStyle w:val="ConsPlusNormal"/>
              <w:jc w:val="center"/>
            </w:pPr>
            <w:r>
              <w:t>0,1937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15.</w:t>
            </w:r>
          </w:p>
        </w:tc>
        <w:tc>
          <w:tcPr>
            <w:tcW w:w="4309" w:type="dxa"/>
            <w:tcBorders>
              <w:top w:val="nil"/>
              <w:left w:val="nil"/>
              <w:bottom w:val="nil"/>
              <w:right w:val="nil"/>
            </w:tcBorders>
          </w:tcPr>
          <w:p w:rsidR="008B26EE" w:rsidRDefault="008B26EE">
            <w:pPr>
              <w:pStyle w:val="ConsPlusNormal"/>
            </w:pPr>
            <w:r>
              <w:t>Волгоградская область, Жирновский район, г. Жирновск, ул. Шолохова, 10</w:t>
            </w:r>
          </w:p>
        </w:tc>
        <w:tc>
          <w:tcPr>
            <w:tcW w:w="2608" w:type="dxa"/>
            <w:tcBorders>
              <w:top w:val="nil"/>
              <w:left w:val="nil"/>
              <w:bottom w:val="nil"/>
              <w:right w:val="nil"/>
            </w:tcBorders>
          </w:tcPr>
          <w:p w:rsidR="008B26EE" w:rsidRDefault="008B26EE">
            <w:pPr>
              <w:pStyle w:val="ConsPlusNormal"/>
              <w:jc w:val="center"/>
            </w:pPr>
            <w:r>
              <w:t>34:07:080002:20617</w:t>
            </w:r>
          </w:p>
        </w:tc>
        <w:tc>
          <w:tcPr>
            <w:tcW w:w="1474" w:type="dxa"/>
            <w:tcBorders>
              <w:top w:val="nil"/>
              <w:left w:val="nil"/>
              <w:bottom w:val="nil"/>
              <w:right w:val="nil"/>
            </w:tcBorders>
          </w:tcPr>
          <w:p w:rsidR="008B26EE" w:rsidRDefault="008B26EE">
            <w:pPr>
              <w:pStyle w:val="ConsPlusNormal"/>
              <w:jc w:val="center"/>
            </w:pPr>
            <w:r>
              <w:t>0,35</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16.</w:t>
            </w:r>
          </w:p>
        </w:tc>
        <w:tc>
          <w:tcPr>
            <w:tcW w:w="4309" w:type="dxa"/>
            <w:tcBorders>
              <w:top w:val="nil"/>
              <w:left w:val="nil"/>
              <w:bottom w:val="nil"/>
              <w:right w:val="nil"/>
            </w:tcBorders>
          </w:tcPr>
          <w:p w:rsidR="008B26EE" w:rsidRDefault="008B26EE">
            <w:pPr>
              <w:pStyle w:val="ConsPlusNormal"/>
            </w:pPr>
            <w:r>
              <w:t>Волгоградская область, Еланский район, р.п. Елань, ул. Шумная, 1А</w:t>
            </w:r>
          </w:p>
        </w:tc>
        <w:tc>
          <w:tcPr>
            <w:tcW w:w="2608" w:type="dxa"/>
            <w:tcBorders>
              <w:top w:val="nil"/>
              <w:left w:val="nil"/>
              <w:bottom w:val="nil"/>
              <w:right w:val="nil"/>
            </w:tcBorders>
          </w:tcPr>
          <w:p w:rsidR="008B26EE" w:rsidRDefault="008B26EE">
            <w:pPr>
              <w:pStyle w:val="ConsPlusNormal"/>
              <w:jc w:val="center"/>
            </w:pPr>
            <w:r>
              <w:t>34:06:250004:1881</w:t>
            </w:r>
          </w:p>
        </w:tc>
        <w:tc>
          <w:tcPr>
            <w:tcW w:w="1474" w:type="dxa"/>
            <w:tcBorders>
              <w:top w:val="nil"/>
              <w:left w:val="nil"/>
              <w:bottom w:val="nil"/>
              <w:right w:val="nil"/>
            </w:tcBorders>
          </w:tcPr>
          <w:p w:rsidR="008B26EE" w:rsidRDefault="008B26EE">
            <w:pPr>
              <w:pStyle w:val="ConsPlusNormal"/>
              <w:jc w:val="center"/>
            </w:pPr>
            <w:r>
              <w:t>0,1512</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17.</w:t>
            </w:r>
          </w:p>
        </w:tc>
        <w:tc>
          <w:tcPr>
            <w:tcW w:w="4309" w:type="dxa"/>
            <w:tcBorders>
              <w:top w:val="nil"/>
              <w:left w:val="nil"/>
              <w:bottom w:val="nil"/>
              <w:right w:val="nil"/>
            </w:tcBorders>
          </w:tcPr>
          <w:p w:rsidR="008B26EE" w:rsidRDefault="008B26EE">
            <w:pPr>
              <w:pStyle w:val="ConsPlusNormal"/>
            </w:pPr>
            <w:r>
              <w:t>Волгоградская область, Новониколаевский район, р.п. Новониколаевский, ул. Первомайская, 122</w:t>
            </w:r>
          </w:p>
        </w:tc>
        <w:tc>
          <w:tcPr>
            <w:tcW w:w="2608" w:type="dxa"/>
            <w:tcBorders>
              <w:top w:val="nil"/>
              <w:left w:val="nil"/>
              <w:bottom w:val="nil"/>
              <w:right w:val="nil"/>
            </w:tcBorders>
          </w:tcPr>
          <w:p w:rsidR="008B26EE" w:rsidRDefault="008B26EE">
            <w:pPr>
              <w:pStyle w:val="ConsPlusNormal"/>
              <w:jc w:val="center"/>
            </w:pPr>
            <w:r>
              <w:t>34:20:030103:2260</w:t>
            </w:r>
          </w:p>
        </w:tc>
        <w:tc>
          <w:tcPr>
            <w:tcW w:w="1474" w:type="dxa"/>
            <w:tcBorders>
              <w:top w:val="nil"/>
              <w:left w:val="nil"/>
              <w:bottom w:val="nil"/>
              <w:right w:val="nil"/>
            </w:tcBorders>
          </w:tcPr>
          <w:p w:rsidR="008B26EE" w:rsidRDefault="008B26EE">
            <w:pPr>
              <w:pStyle w:val="ConsPlusNormal"/>
              <w:jc w:val="center"/>
            </w:pPr>
            <w:r>
              <w:t>0,3077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18.</w:t>
            </w:r>
          </w:p>
        </w:tc>
        <w:tc>
          <w:tcPr>
            <w:tcW w:w="4309" w:type="dxa"/>
            <w:tcBorders>
              <w:top w:val="nil"/>
              <w:left w:val="nil"/>
              <w:bottom w:val="nil"/>
              <w:right w:val="nil"/>
            </w:tcBorders>
          </w:tcPr>
          <w:p w:rsidR="008B26EE" w:rsidRDefault="008B26EE">
            <w:pPr>
              <w:pStyle w:val="ConsPlusNormal"/>
            </w:pPr>
            <w:r>
              <w:t>Волгоградская область, Чернышковский район, р.п. Чернышковский, ул. им. 2-й Гвардейской Армии</w:t>
            </w:r>
          </w:p>
        </w:tc>
        <w:tc>
          <w:tcPr>
            <w:tcW w:w="2608" w:type="dxa"/>
            <w:tcBorders>
              <w:top w:val="nil"/>
              <w:left w:val="nil"/>
              <w:bottom w:val="nil"/>
              <w:right w:val="nil"/>
            </w:tcBorders>
          </w:tcPr>
          <w:p w:rsidR="008B26EE" w:rsidRDefault="008B26EE">
            <w:pPr>
              <w:pStyle w:val="ConsPlusNormal"/>
              <w:jc w:val="center"/>
            </w:pPr>
            <w:r>
              <w:t>34:33:010001:4406</w:t>
            </w:r>
          </w:p>
        </w:tc>
        <w:tc>
          <w:tcPr>
            <w:tcW w:w="1474" w:type="dxa"/>
            <w:tcBorders>
              <w:top w:val="nil"/>
              <w:left w:val="nil"/>
              <w:bottom w:val="nil"/>
              <w:right w:val="nil"/>
            </w:tcBorders>
          </w:tcPr>
          <w:p w:rsidR="008B26EE" w:rsidRDefault="008B26EE">
            <w:pPr>
              <w:pStyle w:val="ConsPlusNormal"/>
              <w:jc w:val="center"/>
            </w:pPr>
            <w:r>
              <w:t>0,1222</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19.</w:t>
            </w:r>
          </w:p>
        </w:tc>
        <w:tc>
          <w:tcPr>
            <w:tcW w:w="4309" w:type="dxa"/>
            <w:tcBorders>
              <w:top w:val="nil"/>
              <w:left w:val="nil"/>
              <w:bottom w:val="nil"/>
              <w:right w:val="nil"/>
            </w:tcBorders>
          </w:tcPr>
          <w:p w:rsidR="008B26EE" w:rsidRDefault="008B26EE">
            <w:pPr>
              <w:pStyle w:val="ConsPlusNormal"/>
            </w:pPr>
            <w:r>
              <w:t>Волгоградская область, Урюпинский район, х. Петровский, 1-й мкр.</w:t>
            </w:r>
          </w:p>
        </w:tc>
        <w:tc>
          <w:tcPr>
            <w:tcW w:w="2608" w:type="dxa"/>
            <w:tcBorders>
              <w:top w:val="nil"/>
              <w:left w:val="nil"/>
              <w:bottom w:val="nil"/>
              <w:right w:val="nil"/>
            </w:tcBorders>
          </w:tcPr>
          <w:p w:rsidR="008B26EE" w:rsidRDefault="008B26EE">
            <w:pPr>
              <w:pStyle w:val="ConsPlusNormal"/>
              <w:jc w:val="center"/>
            </w:pPr>
            <w:r>
              <w:t>34:31:200001:3538</w:t>
            </w:r>
          </w:p>
        </w:tc>
        <w:tc>
          <w:tcPr>
            <w:tcW w:w="1474" w:type="dxa"/>
            <w:tcBorders>
              <w:top w:val="nil"/>
              <w:left w:val="nil"/>
              <w:bottom w:val="nil"/>
              <w:right w:val="nil"/>
            </w:tcBorders>
          </w:tcPr>
          <w:p w:rsidR="008B26EE" w:rsidRDefault="008B26EE">
            <w:pPr>
              <w:pStyle w:val="ConsPlusNormal"/>
              <w:jc w:val="center"/>
            </w:pPr>
            <w:r>
              <w:t>0,4437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20.</w:t>
            </w:r>
          </w:p>
        </w:tc>
        <w:tc>
          <w:tcPr>
            <w:tcW w:w="4309" w:type="dxa"/>
            <w:tcBorders>
              <w:top w:val="nil"/>
              <w:left w:val="nil"/>
              <w:bottom w:val="nil"/>
              <w:right w:val="nil"/>
            </w:tcBorders>
          </w:tcPr>
          <w:p w:rsidR="008B26EE" w:rsidRDefault="008B26EE">
            <w:pPr>
              <w:pStyle w:val="ConsPlusNormal"/>
            </w:pPr>
            <w:r>
              <w:t>Волгоградская область, г. Камышин, 4-й мкр.</w:t>
            </w:r>
          </w:p>
        </w:tc>
        <w:tc>
          <w:tcPr>
            <w:tcW w:w="2608" w:type="dxa"/>
            <w:tcBorders>
              <w:top w:val="nil"/>
              <w:left w:val="nil"/>
              <w:bottom w:val="nil"/>
              <w:right w:val="nil"/>
            </w:tcBorders>
          </w:tcPr>
          <w:p w:rsidR="008B26EE" w:rsidRDefault="008B26EE">
            <w:pPr>
              <w:pStyle w:val="ConsPlusNormal"/>
              <w:jc w:val="center"/>
            </w:pPr>
            <w:r>
              <w:t>34:36:000009:6430</w:t>
            </w:r>
          </w:p>
        </w:tc>
        <w:tc>
          <w:tcPr>
            <w:tcW w:w="1474" w:type="dxa"/>
            <w:tcBorders>
              <w:top w:val="nil"/>
              <w:left w:val="nil"/>
              <w:bottom w:val="nil"/>
              <w:right w:val="nil"/>
            </w:tcBorders>
          </w:tcPr>
          <w:p w:rsidR="008B26EE" w:rsidRDefault="008B26EE">
            <w:pPr>
              <w:pStyle w:val="ConsPlusNormal"/>
              <w:jc w:val="center"/>
            </w:pPr>
            <w:r>
              <w:t>0,1304</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21.</w:t>
            </w:r>
          </w:p>
        </w:tc>
        <w:tc>
          <w:tcPr>
            <w:tcW w:w="4309" w:type="dxa"/>
            <w:tcBorders>
              <w:top w:val="nil"/>
              <w:left w:val="nil"/>
              <w:bottom w:val="nil"/>
              <w:right w:val="nil"/>
            </w:tcBorders>
          </w:tcPr>
          <w:p w:rsidR="008B26EE" w:rsidRDefault="008B26EE">
            <w:pPr>
              <w:pStyle w:val="ConsPlusNormal"/>
            </w:pPr>
            <w:r>
              <w:t>Волгоградская область, Ольховский район, с. Ольховка, пос. Осинки</w:t>
            </w:r>
          </w:p>
        </w:tc>
        <w:tc>
          <w:tcPr>
            <w:tcW w:w="2608" w:type="dxa"/>
            <w:tcBorders>
              <w:top w:val="nil"/>
              <w:left w:val="nil"/>
              <w:bottom w:val="nil"/>
              <w:right w:val="nil"/>
            </w:tcBorders>
          </w:tcPr>
          <w:p w:rsidR="008B26EE" w:rsidRDefault="008B26EE">
            <w:pPr>
              <w:pStyle w:val="ConsPlusNormal"/>
              <w:jc w:val="center"/>
            </w:pPr>
            <w:r>
              <w:t>34:22:060147:155</w:t>
            </w:r>
          </w:p>
        </w:tc>
        <w:tc>
          <w:tcPr>
            <w:tcW w:w="1474" w:type="dxa"/>
            <w:tcBorders>
              <w:top w:val="nil"/>
              <w:left w:val="nil"/>
              <w:bottom w:val="nil"/>
              <w:right w:val="nil"/>
            </w:tcBorders>
          </w:tcPr>
          <w:p w:rsidR="008B26EE" w:rsidRDefault="008B26EE">
            <w:pPr>
              <w:pStyle w:val="ConsPlusNormal"/>
              <w:jc w:val="center"/>
            </w:pPr>
            <w:r>
              <w:t>0,1243</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6</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5" w:name="P7955"/>
      <w:bookmarkEnd w:id="15"/>
      <w:r>
        <w:t>ПЕРЕЧЕНЬ</w:t>
      </w:r>
    </w:p>
    <w:p w:rsidR="008B26EE" w:rsidRDefault="008B26EE">
      <w:pPr>
        <w:pStyle w:val="ConsPlusTitle"/>
        <w:jc w:val="center"/>
      </w:pPr>
      <w:r>
        <w:t>ОБЪЕКТОВ СТРОИТЕЛЬСТВА (РЕКОНСТРУКЦИИ) ЗА СЧЕТ СРЕДСТВ</w:t>
      </w:r>
    </w:p>
    <w:p w:rsidR="008B26EE" w:rsidRDefault="008B26EE">
      <w:pPr>
        <w:pStyle w:val="ConsPlusTitle"/>
        <w:jc w:val="center"/>
      </w:pPr>
      <w:r>
        <w:t>ОБЛАСТНОГО БЮДЖЕТА В РАМКАХ ПОДПРОГРАММЫ "ОБЕСПЕЧЕНИЕ ЖИЛЫМИ</w:t>
      </w:r>
    </w:p>
    <w:p w:rsidR="008B26EE" w:rsidRDefault="008B26EE">
      <w:pPr>
        <w:pStyle w:val="ConsPlusTitle"/>
        <w:jc w:val="center"/>
      </w:pPr>
      <w:r>
        <w:t>ПОМЕЩЕНИЯМИ ДЕТЕЙ-СИРОТ И ДЕТЕЙ, ОСТАВШИХСЯ БЕЗ ПОПЕЧЕНИЯ</w:t>
      </w:r>
    </w:p>
    <w:p w:rsidR="008B26EE" w:rsidRDefault="008B26EE">
      <w:pPr>
        <w:pStyle w:val="ConsPlusTitle"/>
        <w:jc w:val="center"/>
      </w:pPr>
      <w:r>
        <w:t>РОДИТЕЛЕЙ, ЛИЦ ИЗ ЧИСЛА ДЕТЕЙ-СИРОТ, ДЕТЕЙ, ОСТАВШИХСЯ</w:t>
      </w:r>
    </w:p>
    <w:p w:rsidR="008B26EE" w:rsidRDefault="008B26EE">
      <w:pPr>
        <w:pStyle w:val="ConsPlusTitle"/>
        <w:jc w:val="center"/>
      </w:pPr>
      <w:r>
        <w:t>БЕЗ ПОПЕЧЕНИЯ РОДИТЕЛЕЙ" ГОСУДАРСТВЕННОЙ ПРОГРАММЫ</w:t>
      </w:r>
    </w:p>
    <w:p w:rsidR="008B26EE" w:rsidRDefault="008B26EE">
      <w:pPr>
        <w:pStyle w:val="ConsPlusTitle"/>
        <w:jc w:val="center"/>
      </w:pPr>
      <w:r>
        <w:t>ВОЛГОГРАДСКОЙ ОБЛАСТИ "ОБЕСПЕЧЕНИЕ ДОСТУПНЫМ И КОМФОРТНЫМ</w:t>
      </w:r>
    </w:p>
    <w:p w:rsidR="008B26EE" w:rsidRDefault="008B26EE">
      <w:pPr>
        <w:pStyle w:val="ConsPlusTitle"/>
        <w:jc w:val="center"/>
      </w:pPr>
      <w:r>
        <w:t>ЖИЛЬЕМ И КОММУНАЛЬНЫМИ УСЛУГАМИ ЖИТЕЛЕЙ</w:t>
      </w:r>
    </w:p>
    <w:p w:rsidR="008B26EE" w:rsidRDefault="008B26EE">
      <w:pPr>
        <w:pStyle w:val="ConsPlusTitle"/>
        <w:jc w:val="center"/>
      </w:pPr>
      <w:r>
        <w:t>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26"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27.12.2018 N 630-п)</w:t>
            </w:r>
          </w:p>
        </w:tc>
      </w:tr>
    </w:tbl>
    <w:p w:rsidR="008B26EE" w:rsidRDefault="008B26EE">
      <w:pPr>
        <w:pStyle w:val="ConsPlusNormal"/>
        <w:jc w:val="both"/>
      </w:pPr>
    </w:p>
    <w:p w:rsidR="008B26EE" w:rsidRDefault="008B26EE">
      <w:pPr>
        <w:sectPr w:rsidR="008B26EE">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1191"/>
        <w:gridCol w:w="880"/>
        <w:gridCol w:w="737"/>
        <w:gridCol w:w="907"/>
        <w:gridCol w:w="1191"/>
        <w:gridCol w:w="964"/>
        <w:gridCol w:w="1134"/>
        <w:gridCol w:w="907"/>
        <w:gridCol w:w="1247"/>
        <w:gridCol w:w="964"/>
        <w:gridCol w:w="1247"/>
        <w:gridCol w:w="644"/>
        <w:gridCol w:w="1247"/>
        <w:gridCol w:w="660"/>
        <w:gridCol w:w="1191"/>
        <w:gridCol w:w="660"/>
        <w:gridCol w:w="770"/>
        <w:gridCol w:w="964"/>
        <w:gridCol w:w="644"/>
        <w:gridCol w:w="1077"/>
      </w:tblGrid>
      <w:tr w:rsidR="008B26EE">
        <w:tc>
          <w:tcPr>
            <w:tcW w:w="624"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438"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191" w:type="dxa"/>
            <w:vMerge w:val="restart"/>
            <w:tcBorders>
              <w:top w:val="single" w:sz="4" w:space="0" w:color="auto"/>
              <w:bottom w:val="single" w:sz="4" w:space="0" w:color="auto"/>
            </w:tcBorders>
          </w:tcPr>
          <w:p w:rsidR="008B26EE" w:rsidRDefault="008B26EE">
            <w:pPr>
              <w:pStyle w:val="ConsPlusNormal"/>
              <w:jc w:val="center"/>
            </w:pPr>
            <w:r>
              <w:t>Мощность, объем работ (кв. метров)</w:t>
            </w:r>
          </w:p>
        </w:tc>
        <w:tc>
          <w:tcPr>
            <w:tcW w:w="880" w:type="dxa"/>
            <w:vMerge w:val="restart"/>
            <w:tcBorders>
              <w:top w:val="single" w:sz="4" w:space="0" w:color="auto"/>
              <w:bottom w:val="single" w:sz="4" w:space="0" w:color="auto"/>
            </w:tcBorders>
          </w:tcPr>
          <w:p w:rsidR="008B26EE" w:rsidRDefault="008B26EE">
            <w:pPr>
              <w:pStyle w:val="ConsPlusNormal"/>
              <w:jc w:val="center"/>
            </w:pPr>
            <w:r>
              <w:t>Срок начала и окончания осуществления строительства</w:t>
            </w:r>
          </w:p>
        </w:tc>
        <w:tc>
          <w:tcPr>
            <w:tcW w:w="737" w:type="dxa"/>
            <w:vMerge w:val="restart"/>
            <w:tcBorders>
              <w:top w:val="single" w:sz="4" w:space="0" w:color="auto"/>
              <w:bottom w:val="single" w:sz="4" w:space="0" w:color="auto"/>
            </w:tcBorders>
          </w:tcPr>
          <w:p w:rsidR="008B26EE" w:rsidRDefault="008B26EE">
            <w:pPr>
              <w:pStyle w:val="ConsPlusNormal"/>
              <w:jc w:val="center"/>
            </w:pPr>
            <w:r>
              <w:t>Срок предоставления жилых помещений</w:t>
            </w:r>
          </w:p>
        </w:tc>
        <w:tc>
          <w:tcPr>
            <w:tcW w:w="16418" w:type="dxa"/>
            <w:gridSpan w:val="17"/>
            <w:tcBorders>
              <w:top w:val="single" w:sz="4" w:space="0" w:color="auto"/>
              <w:bottom w:val="single" w:sz="4" w:space="0" w:color="auto"/>
              <w:right w:val="nil"/>
            </w:tcBorders>
          </w:tcPr>
          <w:p w:rsidR="008B26EE" w:rsidRDefault="008B26EE">
            <w:pPr>
              <w:pStyle w:val="ConsPlusNormal"/>
              <w:jc w:val="center"/>
            </w:pPr>
            <w:r>
              <w:t>Объем финансирования по годам (тыс. рублей)</w:t>
            </w:r>
          </w:p>
        </w:tc>
      </w:tr>
      <w:tr w:rsidR="008B26EE">
        <w:tc>
          <w:tcPr>
            <w:tcW w:w="624" w:type="dxa"/>
            <w:vMerge/>
            <w:tcBorders>
              <w:top w:val="single" w:sz="4" w:space="0" w:color="auto"/>
              <w:left w:val="nil"/>
              <w:bottom w:val="single" w:sz="4" w:space="0" w:color="auto"/>
            </w:tcBorders>
          </w:tcPr>
          <w:p w:rsidR="008B26EE" w:rsidRDefault="008B26EE"/>
        </w:tc>
        <w:tc>
          <w:tcPr>
            <w:tcW w:w="2438" w:type="dxa"/>
            <w:vMerge/>
            <w:tcBorders>
              <w:top w:val="single" w:sz="4" w:space="0" w:color="auto"/>
              <w:bottom w:val="single" w:sz="4" w:space="0" w:color="auto"/>
            </w:tcBorders>
          </w:tcPr>
          <w:p w:rsidR="008B26EE" w:rsidRDefault="008B26EE"/>
        </w:tc>
        <w:tc>
          <w:tcPr>
            <w:tcW w:w="1191" w:type="dxa"/>
            <w:vMerge/>
            <w:tcBorders>
              <w:top w:val="single" w:sz="4" w:space="0" w:color="auto"/>
              <w:bottom w:val="single" w:sz="4" w:space="0" w:color="auto"/>
            </w:tcBorders>
          </w:tcPr>
          <w:p w:rsidR="008B26EE" w:rsidRDefault="008B26EE"/>
        </w:tc>
        <w:tc>
          <w:tcPr>
            <w:tcW w:w="880" w:type="dxa"/>
            <w:vMerge/>
            <w:tcBorders>
              <w:top w:val="single" w:sz="4" w:space="0" w:color="auto"/>
              <w:bottom w:val="single" w:sz="4" w:space="0" w:color="auto"/>
            </w:tcBorders>
          </w:tcPr>
          <w:p w:rsidR="008B26EE" w:rsidRDefault="008B26EE"/>
        </w:tc>
        <w:tc>
          <w:tcPr>
            <w:tcW w:w="737" w:type="dxa"/>
            <w:vMerge/>
            <w:tcBorders>
              <w:top w:val="single" w:sz="4" w:space="0" w:color="auto"/>
              <w:bottom w:val="single" w:sz="4" w:space="0" w:color="auto"/>
            </w:tcBorders>
          </w:tcPr>
          <w:p w:rsidR="008B26EE" w:rsidRDefault="008B26EE"/>
        </w:tc>
        <w:tc>
          <w:tcPr>
            <w:tcW w:w="2098" w:type="dxa"/>
            <w:gridSpan w:val="2"/>
            <w:tcBorders>
              <w:top w:val="single" w:sz="4" w:space="0" w:color="auto"/>
              <w:bottom w:val="single" w:sz="4" w:space="0" w:color="auto"/>
            </w:tcBorders>
          </w:tcPr>
          <w:p w:rsidR="008B26EE" w:rsidRDefault="008B26EE">
            <w:pPr>
              <w:pStyle w:val="ConsPlusNormal"/>
              <w:jc w:val="center"/>
            </w:pPr>
            <w:r>
              <w:t>2014 год &lt;*&gt;</w:t>
            </w:r>
          </w:p>
        </w:tc>
        <w:tc>
          <w:tcPr>
            <w:tcW w:w="2098" w:type="dxa"/>
            <w:gridSpan w:val="2"/>
            <w:tcBorders>
              <w:top w:val="single" w:sz="4" w:space="0" w:color="auto"/>
              <w:bottom w:val="single" w:sz="4" w:space="0" w:color="auto"/>
            </w:tcBorders>
          </w:tcPr>
          <w:p w:rsidR="008B26EE" w:rsidRDefault="008B26EE">
            <w:pPr>
              <w:pStyle w:val="ConsPlusNormal"/>
              <w:jc w:val="center"/>
            </w:pPr>
            <w:r>
              <w:t>2015 год &lt;*&gt;</w:t>
            </w:r>
          </w:p>
        </w:tc>
        <w:tc>
          <w:tcPr>
            <w:tcW w:w="2154" w:type="dxa"/>
            <w:gridSpan w:val="2"/>
            <w:tcBorders>
              <w:top w:val="single" w:sz="4" w:space="0" w:color="auto"/>
              <w:bottom w:val="single" w:sz="4" w:space="0" w:color="auto"/>
            </w:tcBorders>
          </w:tcPr>
          <w:p w:rsidR="008B26EE" w:rsidRDefault="008B26EE">
            <w:pPr>
              <w:pStyle w:val="ConsPlusNormal"/>
              <w:jc w:val="center"/>
            </w:pPr>
            <w:r>
              <w:t>2016 год &lt;*&gt;</w:t>
            </w:r>
          </w:p>
        </w:tc>
        <w:tc>
          <w:tcPr>
            <w:tcW w:w="2211" w:type="dxa"/>
            <w:gridSpan w:val="2"/>
            <w:tcBorders>
              <w:top w:val="single" w:sz="4" w:space="0" w:color="auto"/>
              <w:bottom w:val="single" w:sz="4" w:space="0" w:color="auto"/>
            </w:tcBorders>
          </w:tcPr>
          <w:p w:rsidR="008B26EE" w:rsidRDefault="008B26EE">
            <w:pPr>
              <w:pStyle w:val="ConsPlusNormal"/>
              <w:jc w:val="center"/>
            </w:pPr>
            <w:r>
              <w:t>2017 год</w:t>
            </w:r>
          </w:p>
        </w:tc>
        <w:tc>
          <w:tcPr>
            <w:tcW w:w="1891" w:type="dxa"/>
            <w:gridSpan w:val="2"/>
            <w:tcBorders>
              <w:top w:val="single" w:sz="4" w:space="0" w:color="auto"/>
              <w:bottom w:val="single" w:sz="4" w:space="0" w:color="auto"/>
            </w:tcBorders>
          </w:tcPr>
          <w:p w:rsidR="008B26EE" w:rsidRDefault="008B26EE">
            <w:pPr>
              <w:pStyle w:val="ConsPlusNormal"/>
              <w:jc w:val="center"/>
            </w:pPr>
            <w:r>
              <w:t>2018 год</w:t>
            </w:r>
          </w:p>
        </w:tc>
        <w:tc>
          <w:tcPr>
            <w:tcW w:w="1851" w:type="dxa"/>
            <w:gridSpan w:val="2"/>
            <w:tcBorders>
              <w:top w:val="single" w:sz="4" w:space="0" w:color="auto"/>
              <w:bottom w:val="single" w:sz="4" w:space="0" w:color="auto"/>
            </w:tcBorders>
          </w:tcPr>
          <w:p w:rsidR="008B26EE" w:rsidRDefault="008B26EE">
            <w:pPr>
              <w:pStyle w:val="ConsPlusNormal"/>
              <w:jc w:val="center"/>
            </w:pPr>
            <w:r>
              <w:t>2019 год</w:t>
            </w:r>
          </w:p>
        </w:tc>
        <w:tc>
          <w:tcPr>
            <w:tcW w:w="660" w:type="dxa"/>
            <w:tcBorders>
              <w:top w:val="single" w:sz="4" w:space="0" w:color="auto"/>
              <w:bottom w:val="single" w:sz="4" w:space="0" w:color="auto"/>
            </w:tcBorders>
          </w:tcPr>
          <w:p w:rsidR="008B26EE" w:rsidRDefault="008B26EE">
            <w:pPr>
              <w:pStyle w:val="ConsPlusNormal"/>
              <w:jc w:val="center"/>
            </w:pPr>
            <w:r>
              <w:t>2020 год</w:t>
            </w:r>
          </w:p>
        </w:tc>
        <w:tc>
          <w:tcPr>
            <w:tcW w:w="770" w:type="dxa"/>
            <w:tcBorders>
              <w:top w:val="single" w:sz="4" w:space="0" w:color="auto"/>
              <w:bottom w:val="single" w:sz="4" w:space="0" w:color="auto"/>
            </w:tcBorders>
          </w:tcPr>
          <w:p w:rsidR="008B26EE" w:rsidRDefault="008B26EE">
            <w:pPr>
              <w:pStyle w:val="ConsPlusNormal"/>
              <w:jc w:val="center"/>
            </w:pPr>
            <w:r>
              <w:t>2021 год</w:t>
            </w:r>
          </w:p>
        </w:tc>
        <w:tc>
          <w:tcPr>
            <w:tcW w:w="964" w:type="dxa"/>
            <w:tcBorders>
              <w:top w:val="single" w:sz="4" w:space="0" w:color="auto"/>
              <w:bottom w:val="single" w:sz="4" w:space="0" w:color="auto"/>
            </w:tcBorders>
          </w:tcPr>
          <w:p w:rsidR="008B26EE" w:rsidRDefault="008B26EE">
            <w:pPr>
              <w:pStyle w:val="ConsPlusNormal"/>
              <w:jc w:val="center"/>
            </w:pPr>
            <w:r>
              <w:t>2022 год</w:t>
            </w:r>
          </w:p>
        </w:tc>
        <w:tc>
          <w:tcPr>
            <w:tcW w:w="644" w:type="dxa"/>
            <w:tcBorders>
              <w:top w:val="single" w:sz="4" w:space="0" w:color="auto"/>
              <w:bottom w:val="single" w:sz="4" w:space="0" w:color="auto"/>
            </w:tcBorders>
          </w:tcPr>
          <w:p w:rsidR="008B26EE" w:rsidRDefault="008B26EE">
            <w:pPr>
              <w:pStyle w:val="ConsPlusNormal"/>
              <w:jc w:val="center"/>
            </w:pPr>
            <w:r>
              <w:t>2023 год</w:t>
            </w:r>
          </w:p>
        </w:tc>
        <w:tc>
          <w:tcPr>
            <w:tcW w:w="1077"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624" w:type="dxa"/>
            <w:vMerge/>
            <w:tcBorders>
              <w:top w:val="single" w:sz="4" w:space="0" w:color="auto"/>
              <w:left w:val="nil"/>
              <w:bottom w:val="single" w:sz="4" w:space="0" w:color="auto"/>
            </w:tcBorders>
          </w:tcPr>
          <w:p w:rsidR="008B26EE" w:rsidRDefault="008B26EE"/>
        </w:tc>
        <w:tc>
          <w:tcPr>
            <w:tcW w:w="2438" w:type="dxa"/>
            <w:vMerge/>
            <w:tcBorders>
              <w:top w:val="single" w:sz="4" w:space="0" w:color="auto"/>
              <w:bottom w:val="single" w:sz="4" w:space="0" w:color="auto"/>
            </w:tcBorders>
          </w:tcPr>
          <w:p w:rsidR="008B26EE" w:rsidRDefault="008B26EE"/>
        </w:tc>
        <w:tc>
          <w:tcPr>
            <w:tcW w:w="1191" w:type="dxa"/>
            <w:vMerge/>
            <w:tcBorders>
              <w:top w:val="single" w:sz="4" w:space="0" w:color="auto"/>
              <w:bottom w:val="single" w:sz="4" w:space="0" w:color="auto"/>
            </w:tcBorders>
          </w:tcPr>
          <w:p w:rsidR="008B26EE" w:rsidRDefault="008B26EE"/>
        </w:tc>
        <w:tc>
          <w:tcPr>
            <w:tcW w:w="880" w:type="dxa"/>
            <w:vMerge/>
            <w:tcBorders>
              <w:top w:val="single" w:sz="4" w:space="0" w:color="auto"/>
              <w:bottom w:val="single" w:sz="4" w:space="0" w:color="auto"/>
            </w:tcBorders>
          </w:tcPr>
          <w:p w:rsidR="008B26EE" w:rsidRDefault="008B26EE"/>
        </w:tc>
        <w:tc>
          <w:tcPr>
            <w:tcW w:w="737" w:type="dxa"/>
            <w:vMerge/>
            <w:tcBorders>
              <w:top w:val="single" w:sz="4" w:space="0" w:color="auto"/>
              <w:bottom w:val="single" w:sz="4" w:space="0" w:color="auto"/>
            </w:tcBorders>
          </w:tcPr>
          <w:p w:rsidR="008B26EE" w:rsidRDefault="008B26EE"/>
        </w:tc>
        <w:tc>
          <w:tcPr>
            <w:tcW w:w="907" w:type="dxa"/>
            <w:tcBorders>
              <w:top w:val="single" w:sz="4" w:space="0" w:color="auto"/>
              <w:bottom w:val="single" w:sz="4" w:space="0" w:color="auto"/>
            </w:tcBorders>
          </w:tcPr>
          <w:p w:rsidR="008B26EE" w:rsidRDefault="008B26EE">
            <w:pPr>
              <w:pStyle w:val="ConsPlusNormal"/>
              <w:jc w:val="center"/>
            </w:pPr>
            <w:r>
              <w:t>проектирование</w:t>
            </w:r>
          </w:p>
        </w:tc>
        <w:tc>
          <w:tcPr>
            <w:tcW w:w="1191" w:type="dxa"/>
            <w:tcBorders>
              <w:top w:val="single" w:sz="4" w:space="0" w:color="auto"/>
              <w:bottom w:val="single" w:sz="4" w:space="0" w:color="auto"/>
            </w:tcBorders>
          </w:tcPr>
          <w:p w:rsidR="008B26EE" w:rsidRDefault="008B26EE">
            <w:pPr>
              <w:pStyle w:val="ConsPlusNormal"/>
              <w:jc w:val="center"/>
            </w:pPr>
            <w:r>
              <w:t>строительство</w:t>
            </w:r>
          </w:p>
        </w:tc>
        <w:tc>
          <w:tcPr>
            <w:tcW w:w="964" w:type="dxa"/>
            <w:tcBorders>
              <w:top w:val="single" w:sz="4" w:space="0" w:color="auto"/>
              <w:bottom w:val="single" w:sz="4" w:space="0" w:color="auto"/>
            </w:tcBorders>
          </w:tcPr>
          <w:p w:rsidR="008B26EE" w:rsidRDefault="008B26EE">
            <w:pPr>
              <w:pStyle w:val="ConsPlusNormal"/>
              <w:jc w:val="center"/>
            </w:pPr>
            <w:r>
              <w:t>проектирование</w:t>
            </w:r>
          </w:p>
        </w:tc>
        <w:tc>
          <w:tcPr>
            <w:tcW w:w="1134" w:type="dxa"/>
            <w:tcBorders>
              <w:top w:val="single" w:sz="4" w:space="0" w:color="auto"/>
              <w:bottom w:val="single" w:sz="4" w:space="0" w:color="auto"/>
            </w:tcBorders>
          </w:tcPr>
          <w:p w:rsidR="008B26EE" w:rsidRDefault="008B26EE">
            <w:pPr>
              <w:pStyle w:val="ConsPlusNormal"/>
              <w:jc w:val="center"/>
            </w:pPr>
            <w:r>
              <w:t>строительство</w:t>
            </w:r>
          </w:p>
        </w:tc>
        <w:tc>
          <w:tcPr>
            <w:tcW w:w="907" w:type="dxa"/>
            <w:tcBorders>
              <w:top w:val="single" w:sz="4" w:space="0" w:color="auto"/>
              <w:bottom w:val="single" w:sz="4" w:space="0" w:color="auto"/>
            </w:tcBorders>
          </w:tcPr>
          <w:p w:rsidR="008B26EE" w:rsidRDefault="008B26EE">
            <w:pPr>
              <w:pStyle w:val="ConsPlusNormal"/>
              <w:jc w:val="center"/>
            </w:pPr>
            <w:r>
              <w:t>проектирование</w:t>
            </w:r>
          </w:p>
        </w:tc>
        <w:tc>
          <w:tcPr>
            <w:tcW w:w="1247" w:type="dxa"/>
            <w:tcBorders>
              <w:top w:val="single" w:sz="4" w:space="0" w:color="auto"/>
              <w:bottom w:val="single" w:sz="4" w:space="0" w:color="auto"/>
            </w:tcBorders>
          </w:tcPr>
          <w:p w:rsidR="008B26EE" w:rsidRDefault="008B26EE">
            <w:pPr>
              <w:pStyle w:val="ConsPlusNormal"/>
              <w:jc w:val="center"/>
            </w:pPr>
            <w:r>
              <w:t>строительство</w:t>
            </w:r>
          </w:p>
        </w:tc>
        <w:tc>
          <w:tcPr>
            <w:tcW w:w="964" w:type="dxa"/>
            <w:tcBorders>
              <w:top w:val="single" w:sz="4" w:space="0" w:color="auto"/>
              <w:bottom w:val="single" w:sz="4" w:space="0" w:color="auto"/>
            </w:tcBorders>
          </w:tcPr>
          <w:p w:rsidR="008B26EE" w:rsidRDefault="008B26EE">
            <w:pPr>
              <w:pStyle w:val="ConsPlusNormal"/>
              <w:jc w:val="center"/>
            </w:pPr>
            <w:r>
              <w:t>проектирование</w:t>
            </w:r>
          </w:p>
        </w:tc>
        <w:tc>
          <w:tcPr>
            <w:tcW w:w="1247" w:type="dxa"/>
            <w:tcBorders>
              <w:top w:val="single" w:sz="4" w:space="0" w:color="auto"/>
              <w:bottom w:val="single" w:sz="4" w:space="0" w:color="auto"/>
            </w:tcBorders>
          </w:tcPr>
          <w:p w:rsidR="008B26EE" w:rsidRDefault="008B26EE">
            <w:pPr>
              <w:pStyle w:val="ConsPlusNormal"/>
              <w:jc w:val="center"/>
            </w:pPr>
            <w:r>
              <w:t>строительство</w:t>
            </w:r>
          </w:p>
        </w:tc>
        <w:tc>
          <w:tcPr>
            <w:tcW w:w="644" w:type="dxa"/>
            <w:tcBorders>
              <w:top w:val="single" w:sz="4" w:space="0" w:color="auto"/>
              <w:bottom w:val="single" w:sz="4" w:space="0" w:color="auto"/>
            </w:tcBorders>
          </w:tcPr>
          <w:p w:rsidR="008B26EE" w:rsidRDefault="008B26EE">
            <w:pPr>
              <w:pStyle w:val="ConsPlusNormal"/>
              <w:jc w:val="center"/>
            </w:pPr>
            <w:r>
              <w:t>проектирование</w:t>
            </w:r>
          </w:p>
        </w:tc>
        <w:tc>
          <w:tcPr>
            <w:tcW w:w="1247" w:type="dxa"/>
            <w:tcBorders>
              <w:top w:val="single" w:sz="4" w:space="0" w:color="auto"/>
              <w:bottom w:val="single" w:sz="4" w:space="0" w:color="auto"/>
            </w:tcBorders>
          </w:tcPr>
          <w:p w:rsidR="008B26EE" w:rsidRDefault="008B26EE">
            <w:pPr>
              <w:pStyle w:val="ConsPlusNormal"/>
              <w:jc w:val="center"/>
            </w:pPr>
            <w:r>
              <w:t>строительство</w:t>
            </w:r>
          </w:p>
        </w:tc>
        <w:tc>
          <w:tcPr>
            <w:tcW w:w="660" w:type="dxa"/>
            <w:tcBorders>
              <w:top w:val="single" w:sz="4" w:space="0" w:color="auto"/>
              <w:bottom w:val="single" w:sz="4" w:space="0" w:color="auto"/>
            </w:tcBorders>
          </w:tcPr>
          <w:p w:rsidR="008B26EE" w:rsidRDefault="008B26EE">
            <w:pPr>
              <w:pStyle w:val="ConsPlusNormal"/>
              <w:jc w:val="center"/>
            </w:pPr>
            <w:r>
              <w:t>проектирование</w:t>
            </w:r>
          </w:p>
        </w:tc>
        <w:tc>
          <w:tcPr>
            <w:tcW w:w="1191" w:type="dxa"/>
            <w:tcBorders>
              <w:top w:val="single" w:sz="4" w:space="0" w:color="auto"/>
              <w:bottom w:val="single" w:sz="4" w:space="0" w:color="auto"/>
            </w:tcBorders>
          </w:tcPr>
          <w:p w:rsidR="008B26EE" w:rsidRDefault="008B26EE">
            <w:pPr>
              <w:pStyle w:val="ConsPlusNormal"/>
              <w:jc w:val="center"/>
            </w:pPr>
            <w:r>
              <w:t>строительство</w:t>
            </w:r>
          </w:p>
        </w:tc>
        <w:tc>
          <w:tcPr>
            <w:tcW w:w="660" w:type="dxa"/>
            <w:tcBorders>
              <w:top w:val="single" w:sz="4" w:space="0" w:color="auto"/>
              <w:bottom w:val="single" w:sz="4" w:space="0" w:color="auto"/>
            </w:tcBorders>
          </w:tcPr>
          <w:p w:rsidR="008B26EE" w:rsidRDefault="008B26EE">
            <w:pPr>
              <w:pStyle w:val="ConsPlusNormal"/>
              <w:jc w:val="center"/>
            </w:pPr>
            <w:r>
              <w:t>строительство</w:t>
            </w:r>
          </w:p>
        </w:tc>
        <w:tc>
          <w:tcPr>
            <w:tcW w:w="770" w:type="dxa"/>
            <w:tcBorders>
              <w:top w:val="single" w:sz="4" w:space="0" w:color="auto"/>
              <w:bottom w:val="single" w:sz="4" w:space="0" w:color="auto"/>
            </w:tcBorders>
          </w:tcPr>
          <w:p w:rsidR="008B26EE" w:rsidRDefault="008B26EE">
            <w:pPr>
              <w:pStyle w:val="ConsPlusNormal"/>
              <w:jc w:val="center"/>
            </w:pPr>
            <w:r>
              <w:t>строительство</w:t>
            </w:r>
          </w:p>
        </w:tc>
        <w:tc>
          <w:tcPr>
            <w:tcW w:w="964" w:type="dxa"/>
            <w:tcBorders>
              <w:top w:val="single" w:sz="4" w:space="0" w:color="auto"/>
              <w:bottom w:val="single" w:sz="4" w:space="0" w:color="auto"/>
            </w:tcBorders>
          </w:tcPr>
          <w:p w:rsidR="008B26EE" w:rsidRDefault="008B26EE">
            <w:pPr>
              <w:pStyle w:val="ConsPlusNormal"/>
              <w:jc w:val="center"/>
            </w:pPr>
            <w:r>
              <w:t>строительство</w:t>
            </w:r>
          </w:p>
        </w:tc>
        <w:tc>
          <w:tcPr>
            <w:tcW w:w="644" w:type="dxa"/>
            <w:tcBorders>
              <w:top w:val="single" w:sz="4" w:space="0" w:color="auto"/>
              <w:bottom w:val="single" w:sz="4" w:space="0" w:color="auto"/>
            </w:tcBorders>
          </w:tcPr>
          <w:p w:rsidR="008B26EE" w:rsidRDefault="008B26EE">
            <w:pPr>
              <w:pStyle w:val="ConsPlusNormal"/>
              <w:jc w:val="center"/>
            </w:pPr>
            <w:r>
              <w:t>строительство</w:t>
            </w:r>
          </w:p>
        </w:tc>
        <w:tc>
          <w:tcPr>
            <w:tcW w:w="1077" w:type="dxa"/>
            <w:tcBorders>
              <w:top w:val="single" w:sz="4" w:space="0" w:color="auto"/>
              <w:bottom w:val="single" w:sz="4" w:space="0" w:color="auto"/>
              <w:right w:val="nil"/>
            </w:tcBorders>
          </w:tcPr>
          <w:p w:rsidR="008B26EE" w:rsidRDefault="008B26EE">
            <w:pPr>
              <w:pStyle w:val="ConsPlusNormal"/>
              <w:jc w:val="center"/>
            </w:pPr>
            <w:r>
              <w:t>проектирование</w:t>
            </w:r>
          </w:p>
        </w:tc>
      </w:tr>
      <w:tr w:rsidR="008B26EE">
        <w:tc>
          <w:tcPr>
            <w:tcW w:w="624" w:type="dxa"/>
            <w:tcBorders>
              <w:top w:val="single" w:sz="4" w:space="0" w:color="auto"/>
              <w:left w:val="nil"/>
              <w:bottom w:val="single" w:sz="4" w:space="0" w:color="auto"/>
            </w:tcBorders>
          </w:tcPr>
          <w:p w:rsidR="008B26EE" w:rsidRDefault="008B26EE">
            <w:pPr>
              <w:pStyle w:val="ConsPlusNormal"/>
              <w:jc w:val="center"/>
            </w:pPr>
            <w:r>
              <w:t>1</w:t>
            </w:r>
          </w:p>
        </w:tc>
        <w:tc>
          <w:tcPr>
            <w:tcW w:w="2438" w:type="dxa"/>
            <w:tcBorders>
              <w:top w:val="single" w:sz="4" w:space="0" w:color="auto"/>
              <w:bottom w:val="single" w:sz="4" w:space="0" w:color="auto"/>
            </w:tcBorders>
          </w:tcPr>
          <w:p w:rsidR="008B26EE" w:rsidRDefault="008B26EE">
            <w:pPr>
              <w:pStyle w:val="ConsPlusNormal"/>
              <w:jc w:val="center"/>
            </w:pPr>
            <w:r>
              <w:t>2</w:t>
            </w:r>
          </w:p>
        </w:tc>
        <w:tc>
          <w:tcPr>
            <w:tcW w:w="1191" w:type="dxa"/>
            <w:tcBorders>
              <w:top w:val="single" w:sz="4" w:space="0" w:color="auto"/>
              <w:bottom w:val="single" w:sz="4" w:space="0" w:color="auto"/>
            </w:tcBorders>
          </w:tcPr>
          <w:p w:rsidR="008B26EE" w:rsidRDefault="008B26EE">
            <w:pPr>
              <w:pStyle w:val="ConsPlusNormal"/>
              <w:jc w:val="center"/>
            </w:pPr>
            <w:r>
              <w:t>3</w:t>
            </w:r>
          </w:p>
        </w:tc>
        <w:tc>
          <w:tcPr>
            <w:tcW w:w="880" w:type="dxa"/>
            <w:tcBorders>
              <w:top w:val="single" w:sz="4" w:space="0" w:color="auto"/>
              <w:bottom w:val="single" w:sz="4" w:space="0" w:color="auto"/>
            </w:tcBorders>
          </w:tcPr>
          <w:p w:rsidR="008B26EE" w:rsidRDefault="008B26EE">
            <w:pPr>
              <w:pStyle w:val="ConsPlusNormal"/>
              <w:jc w:val="center"/>
            </w:pPr>
            <w:r>
              <w:t>4</w:t>
            </w:r>
          </w:p>
        </w:tc>
        <w:tc>
          <w:tcPr>
            <w:tcW w:w="737" w:type="dxa"/>
            <w:tcBorders>
              <w:top w:val="single" w:sz="4" w:space="0" w:color="auto"/>
              <w:bottom w:val="single" w:sz="4" w:space="0" w:color="auto"/>
            </w:tcBorders>
          </w:tcPr>
          <w:p w:rsidR="008B26EE" w:rsidRDefault="008B26EE">
            <w:pPr>
              <w:pStyle w:val="ConsPlusNormal"/>
              <w:jc w:val="center"/>
            </w:pPr>
            <w:r>
              <w:t>5</w:t>
            </w:r>
          </w:p>
        </w:tc>
        <w:tc>
          <w:tcPr>
            <w:tcW w:w="907" w:type="dxa"/>
            <w:tcBorders>
              <w:top w:val="single" w:sz="4" w:space="0" w:color="auto"/>
              <w:bottom w:val="single" w:sz="4" w:space="0" w:color="auto"/>
            </w:tcBorders>
          </w:tcPr>
          <w:p w:rsidR="008B26EE" w:rsidRDefault="008B26EE">
            <w:pPr>
              <w:pStyle w:val="ConsPlusNormal"/>
              <w:jc w:val="center"/>
            </w:pPr>
            <w:r>
              <w:t>6</w:t>
            </w:r>
          </w:p>
        </w:tc>
        <w:tc>
          <w:tcPr>
            <w:tcW w:w="1191" w:type="dxa"/>
            <w:tcBorders>
              <w:top w:val="single" w:sz="4" w:space="0" w:color="auto"/>
              <w:bottom w:val="single" w:sz="4" w:space="0" w:color="auto"/>
            </w:tcBorders>
          </w:tcPr>
          <w:p w:rsidR="008B26EE" w:rsidRDefault="008B26EE">
            <w:pPr>
              <w:pStyle w:val="ConsPlusNormal"/>
              <w:jc w:val="center"/>
            </w:pPr>
            <w:r>
              <w:t>7</w:t>
            </w:r>
          </w:p>
        </w:tc>
        <w:tc>
          <w:tcPr>
            <w:tcW w:w="964" w:type="dxa"/>
            <w:tcBorders>
              <w:top w:val="single" w:sz="4" w:space="0" w:color="auto"/>
              <w:bottom w:val="single" w:sz="4" w:space="0" w:color="auto"/>
            </w:tcBorders>
          </w:tcPr>
          <w:p w:rsidR="008B26EE" w:rsidRDefault="008B26EE">
            <w:pPr>
              <w:pStyle w:val="ConsPlusNormal"/>
              <w:jc w:val="center"/>
            </w:pPr>
            <w:r>
              <w:t>8</w:t>
            </w:r>
          </w:p>
        </w:tc>
        <w:tc>
          <w:tcPr>
            <w:tcW w:w="1134" w:type="dxa"/>
            <w:tcBorders>
              <w:top w:val="single" w:sz="4" w:space="0" w:color="auto"/>
              <w:bottom w:val="single" w:sz="4" w:space="0" w:color="auto"/>
            </w:tcBorders>
          </w:tcPr>
          <w:p w:rsidR="008B26EE" w:rsidRDefault="008B26EE">
            <w:pPr>
              <w:pStyle w:val="ConsPlusNormal"/>
              <w:jc w:val="center"/>
            </w:pPr>
            <w:r>
              <w:t>9</w:t>
            </w:r>
          </w:p>
        </w:tc>
        <w:tc>
          <w:tcPr>
            <w:tcW w:w="907" w:type="dxa"/>
            <w:tcBorders>
              <w:top w:val="single" w:sz="4" w:space="0" w:color="auto"/>
              <w:bottom w:val="single" w:sz="4" w:space="0" w:color="auto"/>
            </w:tcBorders>
          </w:tcPr>
          <w:p w:rsidR="008B26EE" w:rsidRDefault="008B26EE">
            <w:pPr>
              <w:pStyle w:val="ConsPlusNormal"/>
              <w:jc w:val="center"/>
            </w:pPr>
            <w:r>
              <w:t>10</w:t>
            </w:r>
          </w:p>
        </w:tc>
        <w:tc>
          <w:tcPr>
            <w:tcW w:w="1247" w:type="dxa"/>
            <w:tcBorders>
              <w:top w:val="single" w:sz="4" w:space="0" w:color="auto"/>
              <w:bottom w:val="single" w:sz="4" w:space="0" w:color="auto"/>
            </w:tcBorders>
          </w:tcPr>
          <w:p w:rsidR="008B26EE" w:rsidRDefault="008B26EE">
            <w:pPr>
              <w:pStyle w:val="ConsPlusNormal"/>
              <w:jc w:val="center"/>
            </w:pPr>
            <w:r>
              <w:t>11</w:t>
            </w:r>
          </w:p>
        </w:tc>
        <w:tc>
          <w:tcPr>
            <w:tcW w:w="964" w:type="dxa"/>
            <w:tcBorders>
              <w:top w:val="single" w:sz="4" w:space="0" w:color="auto"/>
              <w:bottom w:val="single" w:sz="4" w:space="0" w:color="auto"/>
            </w:tcBorders>
          </w:tcPr>
          <w:p w:rsidR="008B26EE" w:rsidRDefault="008B26EE">
            <w:pPr>
              <w:pStyle w:val="ConsPlusNormal"/>
              <w:jc w:val="center"/>
            </w:pPr>
            <w:r>
              <w:t>12</w:t>
            </w:r>
          </w:p>
        </w:tc>
        <w:tc>
          <w:tcPr>
            <w:tcW w:w="1247" w:type="dxa"/>
            <w:tcBorders>
              <w:top w:val="single" w:sz="4" w:space="0" w:color="auto"/>
              <w:bottom w:val="single" w:sz="4" w:space="0" w:color="auto"/>
            </w:tcBorders>
          </w:tcPr>
          <w:p w:rsidR="008B26EE" w:rsidRDefault="008B26EE">
            <w:pPr>
              <w:pStyle w:val="ConsPlusNormal"/>
              <w:jc w:val="center"/>
            </w:pPr>
            <w:r>
              <w:t>13</w:t>
            </w:r>
          </w:p>
        </w:tc>
        <w:tc>
          <w:tcPr>
            <w:tcW w:w="644" w:type="dxa"/>
            <w:tcBorders>
              <w:top w:val="single" w:sz="4" w:space="0" w:color="auto"/>
              <w:bottom w:val="single" w:sz="4" w:space="0" w:color="auto"/>
            </w:tcBorders>
          </w:tcPr>
          <w:p w:rsidR="008B26EE" w:rsidRDefault="008B26EE">
            <w:pPr>
              <w:pStyle w:val="ConsPlusNormal"/>
              <w:jc w:val="center"/>
            </w:pPr>
            <w:r>
              <w:t>14</w:t>
            </w:r>
          </w:p>
        </w:tc>
        <w:tc>
          <w:tcPr>
            <w:tcW w:w="1247" w:type="dxa"/>
            <w:tcBorders>
              <w:top w:val="single" w:sz="4" w:space="0" w:color="auto"/>
              <w:bottom w:val="single" w:sz="4" w:space="0" w:color="auto"/>
            </w:tcBorders>
          </w:tcPr>
          <w:p w:rsidR="008B26EE" w:rsidRDefault="008B26EE">
            <w:pPr>
              <w:pStyle w:val="ConsPlusNormal"/>
              <w:jc w:val="center"/>
            </w:pPr>
            <w:r>
              <w:t>15</w:t>
            </w:r>
          </w:p>
        </w:tc>
        <w:tc>
          <w:tcPr>
            <w:tcW w:w="660" w:type="dxa"/>
            <w:tcBorders>
              <w:top w:val="single" w:sz="4" w:space="0" w:color="auto"/>
              <w:bottom w:val="single" w:sz="4" w:space="0" w:color="auto"/>
            </w:tcBorders>
          </w:tcPr>
          <w:p w:rsidR="008B26EE" w:rsidRDefault="008B26EE">
            <w:pPr>
              <w:pStyle w:val="ConsPlusNormal"/>
              <w:jc w:val="center"/>
            </w:pPr>
            <w:r>
              <w:t>16</w:t>
            </w:r>
          </w:p>
        </w:tc>
        <w:tc>
          <w:tcPr>
            <w:tcW w:w="1191" w:type="dxa"/>
            <w:tcBorders>
              <w:top w:val="single" w:sz="4" w:space="0" w:color="auto"/>
              <w:bottom w:val="single" w:sz="4" w:space="0" w:color="auto"/>
            </w:tcBorders>
          </w:tcPr>
          <w:p w:rsidR="008B26EE" w:rsidRDefault="008B26EE">
            <w:pPr>
              <w:pStyle w:val="ConsPlusNormal"/>
              <w:jc w:val="center"/>
            </w:pPr>
            <w:r>
              <w:t>17</w:t>
            </w:r>
          </w:p>
        </w:tc>
        <w:tc>
          <w:tcPr>
            <w:tcW w:w="660" w:type="dxa"/>
            <w:tcBorders>
              <w:top w:val="single" w:sz="4" w:space="0" w:color="auto"/>
              <w:bottom w:val="single" w:sz="4" w:space="0" w:color="auto"/>
            </w:tcBorders>
          </w:tcPr>
          <w:p w:rsidR="008B26EE" w:rsidRDefault="008B26EE">
            <w:pPr>
              <w:pStyle w:val="ConsPlusNormal"/>
              <w:jc w:val="center"/>
            </w:pPr>
            <w:r>
              <w:t>18</w:t>
            </w:r>
          </w:p>
        </w:tc>
        <w:tc>
          <w:tcPr>
            <w:tcW w:w="770" w:type="dxa"/>
            <w:tcBorders>
              <w:top w:val="single" w:sz="4" w:space="0" w:color="auto"/>
              <w:bottom w:val="single" w:sz="4" w:space="0" w:color="auto"/>
            </w:tcBorders>
          </w:tcPr>
          <w:p w:rsidR="008B26EE" w:rsidRDefault="008B26EE">
            <w:pPr>
              <w:pStyle w:val="ConsPlusNormal"/>
              <w:jc w:val="center"/>
            </w:pPr>
            <w:r>
              <w:t>19</w:t>
            </w:r>
          </w:p>
        </w:tc>
        <w:tc>
          <w:tcPr>
            <w:tcW w:w="964" w:type="dxa"/>
            <w:tcBorders>
              <w:top w:val="single" w:sz="4" w:space="0" w:color="auto"/>
              <w:bottom w:val="single" w:sz="4" w:space="0" w:color="auto"/>
            </w:tcBorders>
          </w:tcPr>
          <w:p w:rsidR="008B26EE" w:rsidRDefault="008B26EE">
            <w:pPr>
              <w:pStyle w:val="ConsPlusNormal"/>
              <w:jc w:val="center"/>
            </w:pPr>
            <w:r>
              <w:t>20</w:t>
            </w:r>
          </w:p>
        </w:tc>
        <w:tc>
          <w:tcPr>
            <w:tcW w:w="644" w:type="dxa"/>
            <w:tcBorders>
              <w:top w:val="single" w:sz="4" w:space="0" w:color="auto"/>
              <w:bottom w:val="single" w:sz="4" w:space="0" w:color="auto"/>
            </w:tcBorders>
          </w:tcPr>
          <w:p w:rsidR="008B26EE" w:rsidRDefault="008B26EE">
            <w:pPr>
              <w:pStyle w:val="ConsPlusNormal"/>
              <w:jc w:val="center"/>
            </w:pPr>
            <w:r>
              <w:t>21</w:t>
            </w:r>
          </w:p>
        </w:tc>
        <w:tc>
          <w:tcPr>
            <w:tcW w:w="1077" w:type="dxa"/>
            <w:tcBorders>
              <w:top w:val="single" w:sz="4" w:space="0" w:color="auto"/>
              <w:bottom w:val="single" w:sz="4" w:space="0" w:color="auto"/>
              <w:right w:val="nil"/>
            </w:tcBorders>
          </w:tcPr>
          <w:p w:rsidR="008B26EE" w:rsidRDefault="008B26EE">
            <w:pPr>
              <w:pStyle w:val="ConsPlusNormal"/>
              <w:jc w:val="center"/>
            </w:pPr>
            <w:r>
              <w:t>22</w:t>
            </w:r>
          </w:p>
        </w:tc>
      </w:tr>
      <w:tr w:rsidR="008B26E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8B26EE" w:rsidRDefault="008B26EE">
            <w:pPr>
              <w:pStyle w:val="ConsPlusNormal"/>
              <w:jc w:val="center"/>
            </w:pPr>
            <w:r>
              <w:t>1.</w:t>
            </w:r>
          </w:p>
        </w:tc>
        <w:tc>
          <w:tcPr>
            <w:tcW w:w="2438" w:type="dxa"/>
            <w:tcBorders>
              <w:top w:val="single" w:sz="4" w:space="0" w:color="auto"/>
              <w:left w:val="nil"/>
              <w:bottom w:val="nil"/>
              <w:right w:val="nil"/>
            </w:tcBorders>
          </w:tcPr>
          <w:p w:rsidR="008B26EE" w:rsidRDefault="008B26EE">
            <w:pPr>
              <w:pStyle w:val="ConsPlusNormal"/>
            </w:pPr>
            <w:r>
              <w:t>Реконструкция здания общежития ГБОУ СПО "Волгоградский социально-экономический техникум", расположенного по адресу: ул. Саушинская, 13б в Красноармейском районе г. Волгограда</w:t>
            </w:r>
          </w:p>
        </w:tc>
        <w:tc>
          <w:tcPr>
            <w:tcW w:w="1191" w:type="dxa"/>
            <w:tcBorders>
              <w:top w:val="single" w:sz="4" w:space="0" w:color="auto"/>
              <w:left w:val="nil"/>
              <w:bottom w:val="nil"/>
              <w:right w:val="nil"/>
            </w:tcBorders>
          </w:tcPr>
          <w:p w:rsidR="008B26EE" w:rsidRDefault="008B26EE">
            <w:pPr>
              <w:pStyle w:val="ConsPlusNormal"/>
              <w:jc w:val="center"/>
            </w:pPr>
            <w:r>
              <w:t>4364,3</w:t>
            </w:r>
          </w:p>
        </w:tc>
        <w:tc>
          <w:tcPr>
            <w:tcW w:w="880" w:type="dxa"/>
            <w:tcBorders>
              <w:top w:val="single" w:sz="4" w:space="0" w:color="auto"/>
              <w:left w:val="nil"/>
              <w:bottom w:val="nil"/>
              <w:right w:val="nil"/>
            </w:tcBorders>
          </w:tcPr>
          <w:p w:rsidR="008B26EE" w:rsidRDefault="008B26EE">
            <w:pPr>
              <w:pStyle w:val="ConsPlusNormal"/>
            </w:pPr>
            <w:r>
              <w:t>2014 - 2017 годы</w:t>
            </w:r>
          </w:p>
        </w:tc>
        <w:tc>
          <w:tcPr>
            <w:tcW w:w="737" w:type="dxa"/>
            <w:tcBorders>
              <w:top w:val="single" w:sz="4" w:space="0" w:color="auto"/>
              <w:left w:val="nil"/>
              <w:bottom w:val="nil"/>
              <w:right w:val="nil"/>
            </w:tcBorders>
          </w:tcPr>
          <w:p w:rsidR="008B26EE" w:rsidRDefault="008B26EE">
            <w:pPr>
              <w:pStyle w:val="ConsPlusNormal"/>
            </w:pPr>
            <w:r>
              <w:t>2018 год</w:t>
            </w:r>
          </w:p>
        </w:tc>
        <w:tc>
          <w:tcPr>
            <w:tcW w:w="907"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18000,0</w:t>
            </w:r>
          </w:p>
        </w:tc>
        <w:tc>
          <w:tcPr>
            <w:tcW w:w="964" w:type="dxa"/>
            <w:tcBorders>
              <w:top w:val="single" w:sz="4" w:space="0" w:color="auto"/>
              <w:left w:val="nil"/>
              <w:bottom w:val="nil"/>
              <w:right w:val="nil"/>
            </w:tcBorders>
          </w:tcPr>
          <w:p w:rsidR="008B26EE" w:rsidRDefault="008B26EE">
            <w:pPr>
              <w:pStyle w:val="ConsPlusNormal"/>
              <w:jc w:val="center"/>
            </w:pPr>
            <w:r>
              <w:t>-</w:t>
            </w:r>
          </w:p>
        </w:tc>
        <w:tc>
          <w:tcPr>
            <w:tcW w:w="1134" w:type="dxa"/>
            <w:tcBorders>
              <w:top w:val="single" w:sz="4" w:space="0" w:color="auto"/>
              <w:left w:val="nil"/>
              <w:bottom w:val="nil"/>
              <w:right w:val="nil"/>
            </w:tcBorders>
          </w:tcPr>
          <w:p w:rsidR="008B26EE" w:rsidRDefault="008B26EE">
            <w:pPr>
              <w:pStyle w:val="ConsPlusNormal"/>
              <w:jc w:val="center"/>
            </w:pPr>
            <w:r>
              <w:t>27387,0</w:t>
            </w:r>
          </w:p>
        </w:tc>
        <w:tc>
          <w:tcPr>
            <w:tcW w:w="907"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15306,5</w:t>
            </w:r>
          </w:p>
        </w:tc>
        <w:tc>
          <w:tcPr>
            <w:tcW w:w="964"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8805,5</w:t>
            </w:r>
          </w:p>
        </w:tc>
        <w:tc>
          <w:tcPr>
            <w:tcW w:w="644"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w:t>
            </w:r>
          </w:p>
        </w:tc>
        <w:tc>
          <w:tcPr>
            <w:tcW w:w="660"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w:t>
            </w:r>
          </w:p>
        </w:tc>
        <w:tc>
          <w:tcPr>
            <w:tcW w:w="660" w:type="dxa"/>
            <w:tcBorders>
              <w:top w:val="single" w:sz="4" w:space="0" w:color="auto"/>
              <w:left w:val="nil"/>
              <w:bottom w:val="nil"/>
              <w:right w:val="nil"/>
            </w:tcBorders>
          </w:tcPr>
          <w:p w:rsidR="008B26EE" w:rsidRDefault="008B26EE">
            <w:pPr>
              <w:pStyle w:val="ConsPlusNormal"/>
              <w:jc w:val="center"/>
            </w:pPr>
            <w:r>
              <w:t>-</w:t>
            </w:r>
          </w:p>
        </w:tc>
        <w:tc>
          <w:tcPr>
            <w:tcW w:w="770" w:type="dxa"/>
            <w:tcBorders>
              <w:top w:val="single" w:sz="4" w:space="0" w:color="auto"/>
              <w:left w:val="nil"/>
              <w:bottom w:val="nil"/>
              <w:right w:val="nil"/>
            </w:tcBorders>
          </w:tcPr>
          <w:p w:rsidR="008B26EE" w:rsidRDefault="008B26EE">
            <w:pPr>
              <w:pStyle w:val="ConsPlusNormal"/>
              <w:jc w:val="center"/>
            </w:pPr>
            <w:r>
              <w:t>-</w:t>
            </w:r>
          </w:p>
        </w:tc>
        <w:tc>
          <w:tcPr>
            <w:tcW w:w="964" w:type="dxa"/>
            <w:tcBorders>
              <w:top w:val="single" w:sz="4" w:space="0" w:color="auto"/>
              <w:left w:val="nil"/>
              <w:bottom w:val="nil"/>
              <w:right w:val="nil"/>
            </w:tcBorders>
          </w:tcPr>
          <w:p w:rsidR="008B26EE" w:rsidRDefault="008B26EE">
            <w:pPr>
              <w:pStyle w:val="ConsPlusNormal"/>
              <w:jc w:val="center"/>
            </w:pPr>
            <w:r>
              <w:t>-</w:t>
            </w:r>
          </w:p>
        </w:tc>
        <w:tc>
          <w:tcPr>
            <w:tcW w:w="644"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w:t>
            </w:r>
          </w:p>
        </w:tc>
        <w:tc>
          <w:tcPr>
            <w:tcW w:w="2438" w:type="dxa"/>
            <w:tcBorders>
              <w:top w:val="nil"/>
              <w:left w:val="nil"/>
              <w:bottom w:val="nil"/>
              <w:right w:val="nil"/>
            </w:tcBorders>
          </w:tcPr>
          <w:p w:rsidR="008B26EE" w:rsidRDefault="008B26EE">
            <w:pPr>
              <w:pStyle w:val="ConsPlusNormal"/>
            </w:pPr>
            <w:r>
              <w:t>Реконструкция квартиры маневренного фонда, расположенной по адресу: ул. Липовая, д. 19, кв. 6, г. Котельниково, Котельниковский район, Волгоградская область</w:t>
            </w:r>
          </w:p>
        </w:tc>
        <w:tc>
          <w:tcPr>
            <w:tcW w:w="1191" w:type="dxa"/>
            <w:tcBorders>
              <w:top w:val="nil"/>
              <w:left w:val="nil"/>
              <w:bottom w:val="nil"/>
              <w:right w:val="nil"/>
            </w:tcBorders>
          </w:tcPr>
          <w:p w:rsidR="008B26EE" w:rsidRDefault="008B26EE">
            <w:pPr>
              <w:pStyle w:val="ConsPlusNormal"/>
              <w:jc w:val="center"/>
            </w:pPr>
            <w:r>
              <w:t>30,7</w:t>
            </w:r>
          </w:p>
        </w:tc>
        <w:tc>
          <w:tcPr>
            <w:tcW w:w="880" w:type="dxa"/>
            <w:tcBorders>
              <w:top w:val="nil"/>
              <w:left w:val="nil"/>
              <w:bottom w:val="nil"/>
              <w:right w:val="nil"/>
            </w:tcBorders>
          </w:tcPr>
          <w:p w:rsidR="008B26EE" w:rsidRDefault="008B26EE">
            <w:pPr>
              <w:pStyle w:val="ConsPlusNormal"/>
            </w:pPr>
            <w:r>
              <w:t>2022 год</w:t>
            </w:r>
          </w:p>
        </w:tc>
        <w:tc>
          <w:tcPr>
            <w:tcW w:w="737" w:type="dxa"/>
            <w:tcBorders>
              <w:top w:val="nil"/>
              <w:left w:val="nil"/>
              <w:bottom w:val="nil"/>
              <w:right w:val="nil"/>
            </w:tcBorders>
          </w:tcPr>
          <w:p w:rsidR="008B26EE" w:rsidRDefault="008B26EE">
            <w:pPr>
              <w:pStyle w:val="ConsPlusNormal"/>
            </w:pPr>
            <w:r>
              <w:t>2022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265,0</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3.</w:t>
            </w:r>
          </w:p>
        </w:tc>
        <w:tc>
          <w:tcPr>
            <w:tcW w:w="2438" w:type="dxa"/>
            <w:tcBorders>
              <w:top w:val="nil"/>
              <w:left w:val="nil"/>
              <w:bottom w:val="nil"/>
              <w:right w:val="nil"/>
            </w:tcBorders>
          </w:tcPr>
          <w:p w:rsidR="008B26EE" w:rsidRDefault="008B26EE">
            <w:pPr>
              <w:pStyle w:val="ConsPlusNormal"/>
            </w:pPr>
            <w:r>
              <w:t>Реконструкция квартиры маневренного фонда, расположенной по адресу: ул. Комсомольская, д. 10, кв. 17, с. Ольховка, Ольховский район, Волгоградская область</w:t>
            </w:r>
          </w:p>
        </w:tc>
        <w:tc>
          <w:tcPr>
            <w:tcW w:w="1191" w:type="dxa"/>
            <w:tcBorders>
              <w:top w:val="nil"/>
              <w:left w:val="nil"/>
              <w:bottom w:val="nil"/>
              <w:right w:val="nil"/>
            </w:tcBorders>
          </w:tcPr>
          <w:p w:rsidR="008B26EE" w:rsidRDefault="008B26EE">
            <w:pPr>
              <w:pStyle w:val="ConsPlusNormal"/>
              <w:jc w:val="center"/>
            </w:pPr>
            <w:r>
              <w:t>44,9</w:t>
            </w:r>
          </w:p>
        </w:tc>
        <w:tc>
          <w:tcPr>
            <w:tcW w:w="880" w:type="dxa"/>
            <w:tcBorders>
              <w:top w:val="nil"/>
              <w:left w:val="nil"/>
              <w:bottom w:val="nil"/>
              <w:right w:val="nil"/>
            </w:tcBorders>
          </w:tcPr>
          <w:p w:rsidR="008B26EE" w:rsidRDefault="008B26EE">
            <w:pPr>
              <w:pStyle w:val="ConsPlusNormal"/>
            </w:pPr>
            <w:r>
              <w:t>2019 год</w:t>
            </w:r>
          </w:p>
        </w:tc>
        <w:tc>
          <w:tcPr>
            <w:tcW w:w="737" w:type="dxa"/>
            <w:tcBorders>
              <w:top w:val="nil"/>
              <w:left w:val="nil"/>
              <w:bottom w:val="nil"/>
              <w:right w:val="nil"/>
            </w:tcBorders>
          </w:tcPr>
          <w:p w:rsidR="008B26EE" w:rsidRDefault="008B26EE">
            <w:pPr>
              <w:pStyle w:val="ConsPlusNormal"/>
            </w:pPr>
            <w:r>
              <w:t>2019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238,0</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4.</w:t>
            </w:r>
          </w:p>
        </w:tc>
        <w:tc>
          <w:tcPr>
            <w:tcW w:w="2438" w:type="dxa"/>
            <w:tcBorders>
              <w:top w:val="nil"/>
              <w:left w:val="nil"/>
              <w:bottom w:val="nil"/>
              <w:right w:val="nil"/>
            </w:tcBorders>
          </w:tcPr>
          <w:p w:rsidR="008B26EE" w:rsidRDefault="008B26EE">
            <w:pPr>
              <w:pStyle w:val="ConsPlusNormal"/>
            </w:pPr>
            <w:r>
              <w:t>Реконструкция здания спального корпуса, расположенного по адресу: ул. им. Пушкина, д. 168г, г. Волжский, Волгоградская область</w:t>
            </w:r>
          </w:p>
        </w:tc>
        <w:tc>
          <w:tcPr>
            <w:tcW w:w="1191" w:type="dxa"/>
            <w:tcBorders>
              <w:top w:val="nil"/>
              <w:left w:val="nil"/>
              <w:bottom w:val="nil"/>
              <w:right w:val="nil"/>
            </w:tcBorders>
          </w:tcPr>
          <w:p w:rsidR="008B26EE" w:rsidRDefault="008B26EE">
            <w:pPr>
              <w:pStyle w:val="ConsPlusNormal"/>
              <w:jc w:val="center"/>
            </w:pPr>
            <w:r>
              <w:t>1776,0</w:t>
            </w:r>
          </w:p>
        </w:tc>
        <w:tc>
          <w:tcPr>
            <w:tcW w:w="880" w:type="dxa"/>
            <w:tcBorders>
              <w:top w:val="nil"/>
              <w:left w:val="nil"/>
              <w:bottom w:val="nil"/>
              <w:right w:val="nil"/>
            </w:tcBorders>
          </w:tcPr>
          <w:p w:rsidR="008B26EE" w:rsidRDefault="008B26EE">
            <w:pPr>
              <w:pStyle w:val="ConsPlusNormal"/>
            </w:pPr>
            <w:r>
              <w:t>-</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13200,0</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5.</w:t>
            </w:r>
          </w:p>
        </w:tc>
        <w:tc>
          <w:tcPr>
            <w:tcW w:w="2438" w:type="dxa"/>
            <w:tcBorders>
              <w:top w:val="nil"/>
              <w:left w:val="nil"/>
              <w:bottom w:val="nil"/>
              <w:right w:val="nil"/>
            </w:tcBorders>
          </w:tcPr>
          <w:p w:rsidR="008B26EE" w:rsidRDefault="008B26EE">
            <w:pPr>
              <w:pStyle w:val="ConsPlusNormal"/>
            </w:pPr>
            <w:r>
              <w:t>Жилой дом N 2 в кв. 06_10_017 по пер. Удмуртский в Советском районе г. Волгограда</w:t>
            </w:r>
          </w:p>
        </w:tc>
        <w:tc>
          <w:tcPr>
            <w:tcW w:w="1191" w:type="dxa"/>
            <w:tcBorders>
              <w:top w:val="nil"/>
              <w:left w:val="nil"/>
              <w:bottom w:val="nil"/>
              <w:right w:val="nil"/>
            </w:tcBorders>
          </w:tcPr>
          <w:p w:rsidR="008B26EE" w:rsidRDefault="008B26EE">
            <w:pPr>
              <w:pStyle w:val="ConsPlusNormal"/>
              <w:jc w:val="center"/>
            </w:pPr>
            <w:r>
              <w:t>11615,8</w:t>
            </w:r>
          </w:p>
        </w:tc>
        <w:tc>
          <w:tcPr>
            <w:tcW w:w="880" w:type="dxa"/>
            <w:tcBorders>
              <w:top w:val="nil"/>
              <w:left w:val="nil"/>
              <w:bottom w:val="nil"/>
              <w:right w:val="nil"/>
            </w:tcBorders>
          </w:tcPr>
          <w:p w:rsidR="008B26EE" w:rsidRDefault="008B26EE">
            <w:pPr>
              <w:pStyle w:val="ConsPlusNormal"/>
            </w:pPr>
            <w:r>
              <w:t>2014 - 2018 годы</w:t>
            </w:r>
          </w:p>
        </w:tc>
        <w:tc>
          <w:tcPr>
            <w:tcW w:w="737" w:type="dxa"/>
            <w:tcBorders>
              <w:top w:val="nil"/>
              <w:left w:val="nil"/>
              <w:bottom w:val="nil"/>
              <w:right w:val="nil"/>
            </w:tcBorders>
          </w:tcPr>
          <w:p w:rsidR="008B26EE" w:rsidRDefault="008B26EE">
            <w:pPr>
              <w:pStyle w:val="ConsPlusNormal"/>
            </w:pPr>
            <w:r>
              <w:t>2018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87010,8</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61294,5</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119544,2</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122574,7</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29813,2</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6.</w:t>
            </w:r>
          </w:p>
        </w:tc>
        <w:tc>
          <w:tcPr>
            <w:tcW w:w="2438" w:type="dxa"/>
            <w:tcBorders>
              <w:top w:val="nil"/>
              <w:left w:val="nil"/>
              <w:bottom w:val="nil"/>
              <w:right w:val="nil"/>
            </w:tcBorders>
          </w:tcPr>
          <w:p w:rsidR="008B26EE" w:rsidRDefault="008B26EE">
            <w:pPr>
              <w:pStyle w:val="ConsPlusNormal"/>
            </w:pPr>
            <w:r>
              <w:t>Завершение строительства 6 жилых домов блокированной застройки для детей-сирот в г. Жирновске Жирновского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432,0</w:t>
            </w:r>
          </w:p>
        </w:tc>
        <w:tc>
          <w:tcPr>
            <w:tcW w:w="880" w:type="dxa"/>
            <w:tcBorders>
              <w:top w:val="nil"/>
              <w:left w:val="nil"/>
              <w:bottom w:val="nil"/>
              <w:right w:val="nil"/>
            </w:tcBorders>
          </w:tcPr>
          <w:p w:rsidR="008B26EE" w:rsidRDefault="008B26EE">
            <w:pPr>
              <w:pStyle w:val="ConsPlusNormal"/>
            </w:pPr>
            <w:r>
              <w:t>2013 - 2017 годы</w:t>
            </w:r>
          </w:p>
        </w:tc>
        <w:tc>
          <w:tcPr>
            <w:tcW w:w="737" w:type="dxa"/>
            <w:tcBorders>
              <w:top w:val="nil"/>
              <w:left w:val="nil"/>
              <w:bottom w:val="nil"/>
              <w:right w:val="nil"/>
            </w:tcBorders>
          </w:tcPr>
          <w:p w:rsidR="008B26EE" w:rsidRDefault="008B26EE">
            <w:pPr>
              <w:pStyle w:val="ConsPlusNormal"/>
            </w:pPr>
            <w:r>
              <w:t>2017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13435,2</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6806,3</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4030,5</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7.</w:t>
            </w:r>
          </w:p>
        </w:tc>
        <w:tc>
          <w:tcPr>
            <w:tcW w:w="2438" w:type="dxa"/>
            <w:tcBorders>
              <w:top w:val="nil"/>
              <w:left w:val="nil"/>
              <w:bottom w:val="nil"/>
              <w:right w:val="nil"/>
            </w:tcBorders>
          </w:tcPr>
          <w:p w:rsidR="008B26EE" w:rsidRDefault="008B26EE">
            <w:pPr>
              <w:pStyle w:val="ConsPlusNormal"/>
            </w:pPr>
            <w:r>
              <w:t>Двенадцать блокированных двухквартирных жилых домов для детей-сирот в п. Аэропортовский р.п. Даниловка Даниловского муниципального района Волгоградской области (1 этап, 6 домов)</w:t>
            </w:r>
          </w:p>
        </w:tc>
        <w:tc>
          <w:tcPr>
            <w:tcW w:w="1191" w:type="dxa"/>
            <w:tcBorders>
              <w:top w:val="nil"/>
              <w:left w:val="nil"/>
              <w:bottom w:val="nil"/>
              <w:right w:val="nil"/>
            </w:tcBorders>
          </w:tcPr>
          <w:p w:rsidR="008B26EE" w:rsidRDefault="008B26EE">
            <w:pPr>
              <w:pStyle w:val="ConsPlusNormal"/>
              <w:jc w:val="center"/>
            </w:pPr>
            <w:r>
              <w:t>432,0</w:t>
            </w:r>
          </w:p>
        </w:tc>
        <w:tc>
          <w:tcPr>
            <w:tcW w:w="880" w:type="dxa"/>
            <w:tcBorders>
              <w:top w:val="nil"/>
              <w:left w:val="nil"/>
              <w:bottom w:val="nil"/>
              <w:right w:val="nil"/>
            </w:tcBorders>
          </w:tcPr>
          <w:p w:rsidR="008B26EE" w:rsidRDefault="008B26EE">
            <w:pPr>
              <w:pStyle w:val="ConsPlusNormal"/>
            </w:pPr>
            <w:r>
              <w:t>2013 - 2018 годы</w:t>
            </w:r>
          </w:p>
        </w:tc>
        <w:tc>
          <w:tcPr>
            <w:tcW w:w="737" w:type="dxa"/>
            <w:tcBorders>
              <w:top w:val="nil"/>
              <w:left w:val="nil"/>
              <w:bottom w:val="nil"/>
              <w:right w:val="nil"/>
            </w:tcBorders>
          </w:tcPr>
          <w:p w:rsidR="008B26EE" w:rsidRDefault="008B26EE">
            <w:pPr>
              <w:pStyle w:val="ConsPlusNormal"/>
            </w:pPr>
            <w:r>
              <w:t>2019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26870,4</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24308,1</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10800,4</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11308,9</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8250,4</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8.</w:t>
            </w:r>
          </w:p>
        </w:tc>
        <w:tc>
          <w:tcPr>
            <w:tcW w:w="2438" w:type="dxa"/>
            <w:tcBorders>
              <w:top w:val="nil"/>
              <w:left w:val="nil"/>
              <w:bottom w:val="nil"/>
              <w:right w:val="nil"/>
            </w:tcBorders>
          </w:tcPr>
          <w:p w:rsidR="008B26EE" w:rsidRDefault="008B26EE">
            <w:pPr>
              <w:pStyle w:val="ConsPlusNormal"/>
            </w:pPr>
            <w:r>
              <w:t>Двенадцать блокированных двухквартирных жилых домов для детей-сирот в п. Аэропортовский р.п. Даниловка Даниловского муниципального района Волгоградской области (2 этап, 6 домов)</w:t>
            </w:r>
          </w:p>
        </w:tc>
        <w:tc>
          <w:tcPr>
            <w:tcW w:w="1191" w:type="dxa"/>
            <w:tcBorders>
              <w:top w:val="nil"/>
              <w:left w:val="nil"/>
              <w:bottom w:val="nil"/>
              <w:right w:val="nil"/>
            </w:tcBorders>
          </w:tcPr>
          <w:p w:rsidR="008B26EE" w:rsidRDefault="008B26EE">
            <w:pPr>
              <w:pStyle w:val="ConsPlusNormal"/>
              <w:jc w:val="center"/>
            </w:pPr>
            <w:r>
              <w:t>432,0</w:t>
            </w:r>
          </w:p>
        </w:tc>
        <w:tc>
          <w:tcPr>
            <w:tcW w:w="880" w:type="dxa"/>
            <w:tcBorders>
              <w:top w:val="nil"/>
              <w:left w:val="nil"/>
              <w:bottom w:val="nil"/>
              <w:right w:val="nil"/>
            </w:tcBorders>
          </w:tcPr>
          <w:p w:rsidR="008B26EE" w:rsidRDefault="008B26EE">
            <w:pPr>
              <w:pStyle w:val="ConsPlusNormal"/>
            </w:pPr>
            <w:r>
              <w:t>2013 - 2021 годы</w:t>
            </w:r>
          </w:p>
        </w:tc>
        <w:tc>
          <w:tcPr>
            <w:tcW w:w="737" w:type="dxa"/>
            <w:tcBorders>
              <w:top w:val="nil"/>
              <w:left w:val="nil"/>
              <w:bottom w:val="nil"/>
              <w:right w:val="nil"/>
            </w:tcBorders>
          </w:tcPr>
          <w:p w:rsidR="008B26EE" w:rsidRDefault="008B26EE">
            <w:pPr>
              <w:pStyle w:val="ConsPlusNormal"/>
            </w:pPr>
            <w:r>
              <w:t>2021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9.</w:t>
            </w:r>
          </w:p>
        </w:tc>
        <w:tc>
          <w:tcPr>
            <w:tcW w:w="2438" w:type="dxa"/>
            <w:tcBorders>
              <w:top w:val="nil"/>
              <w:left w:val="nil"/>
              <w:bottom w:val="nil"/>
              <w:right w:val="nil"/>
            </w:tcBorders>
          </w:tcPr>
          <w:p w:rsidR="008B26EE" w:rsidRDefault="008B26EE">
            <w:pPr>
              <w:pStyle w:val="ConsPlusNormal"/>
            </w:pPr>
            <w:r>
              <w:t>Одиннадцать жилых домов для детей-сирот, детей, оставшихся без попечения родителей, в р.п. Быково Быковского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792,0</w:t>
            </w:r>
          </w:p>
        </w:tc>
        <w:tc>
          <w:tcPr>
            <w:tcW w:w="880" w:type="dxa"/>
            <w:tcBorders>
              <w:top w:val="nil"/>
              <w:left w:val="nil"/>
              <w:bottom w:val="nil"/>
              <w:right w:val="nil"/>
            </w:tcBorders>
          </w:tcPr>
          <w:p w:rsidR="008B26EE" w:rsidRDefault="008B26EE">
            <w:pPr>
              <w:pStyle w:val="ConsPlusNormal"/>
            </w:pPr>
            <w:r>
              <w:t>2015 - 2018 годы</w:t>
            </w:r>
          </w:p>
        </w:tc>
        <w:tc>
          <w:tcPr>
            <w:tcW w:w="737" w:type="dxa"/>
            <w:tcBorders>
              <w:top w:val="nil"/>
              <w:left w:val="nil"/>
              <w:bottom w:val="nil"/>
              <w:right w:val="nil"/>
            </w:tcBorders>
          </w:tcPr>
          <w:p w:rsidR="008B26EE" w:rsidRDefault="008B26EE">
            <w:pPr>
              <w:pStyle w:val="ConsPlusNormal"/>
            </w:pPr>
            <w:r>
              <w:t>2018 год</w:t>
            </w:r>
          </w:p>
        </w:tc>
        <w:tc>
          <w:tcPr>
            <w:tcW w:w="907" w:type="dxa"/>
            <w:tcBorders>
              <w:top w:val="nil"/>
              <w:left w:val="nil"/>
              <w:bottom w:val="nil"/>
              <w:right w:val="nil"/>
            </w:tcBorders>
          </w:tcPr>
          <w:p w:rsidR="008B26EE" w:rsidRDefault="008B26EE">
            <w:pPr>
              <w:pStyle w:val="ConsPlusNormal"/>
              <w:jc w:val="center"/>
            </w:pPr>
            <w:r>
              <w:t>460,5</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30300,0</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26409,2</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2330,3</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10.</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Николаевск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2015 - 2019 годы</w:t>
            </w:r>
          </w:p>
        </w:tc>
        <w:tc>
          <w:tcPr>
            <w:tcW w:w="737" w:type="dxa"/>
            <w:tcBorders>
              <w:top w:val="nil"/>
              <w:left w:val="nil"/>
              <w:bottom w:val="nil"/>
              <w:right w:val="nil"/>
            </w:tcBorders>
          </w:tcPr>
          <w:p w:rsidR="008B26EE" w:rsidRDefault="008B26EE">
            <w:pPr>
              <w:pStyle w:val="ConsPlusNormal"/>
            </w:pPr>
            <w:r>
              <w:t>2019 год</w:t>
            </w:r>
          </w:p>
        </w:tc>
        <w:tc>
          <w:tcPr>
            <w:tcW w:w="907" w:type="dxa"/>
            <w:tcBorders>
              <w:top w:val="nil"/>
              <w:left w:val="nil"/>
              <w:bottom w:val="nil"/>
              <w:right w:val="nil"/>
            </w:tcBorders>
          </w:tcPr>
          <w:p w:rsidR="008B26EE" w:rsidRDefault="008B26EE">
            <w:pPr>
              <w:pStyle w:val="ConsPlusNormal"/>
              <w:jc w:val="center"/>
            </w:pPr>
            <w:r>
              <w:t>564,2</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25952,0</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7828,3</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17859,0</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5398,2</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19575,1</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11.</w:t>
            </w:r>
          </w:p>
        </w:tc>
        <w:tc>
          <w:tcPr>
            <w:tcW w:w="2438" w:type="dxa"/>
            <w:tcBorders>
              <w:top w:val="nil"/>
              <w:left w:val="nil"/>
              <w:bottom w:val="nil"/>
              <w:right w:val="nil"/>
            </w:tcBorders>
          </w:tcPr>
          <w:p w:rsidR="008B26EE" w:rsidRDefault="008B26EE">
            <w:pPr>
              <w:pStyle w:val="ConsPlusNormal"/>
            </w:pPr>
            <w:r>
              <w:t>Строительство 24-квартирного жилого дома в р.п. Октябрьский Октябрьского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2015 - 2020 годы</w:t>
            </w:r>
          </w:p>
        </w:tc>
        <w:tc>
          <w:tcPr>
            <w:tcW w:w="737" w:type="dxa"/>
            <w:tcBorders>
              <w:top w:val="nil"/>
              <w:left w:val="nil"/>
              <w:bottom w:val="nil"/>
              <w:right w:val="nil"/>
            </w:tcBorders>
          </w:tcPr>
          <w:p w:rsidR="008B26EE" w:rsidRDefault="008B26EE">
            <w:pPr>
              <w:pStyle w:val="ConsPlusNormal"/>
            </w:pPr>
            <w:r>
              <w:t>2020 год</w:t>
            </w:r>
          </w:p>
        </w:tc>
        <w:tc>
          <w:tcPr>
            <w:tcW w:w="907" w:type="dxa"/>
            <w:tcBorders>
              <w:top w:val="nil"/>
              <w:left w:val="nil"/>
              <w:bottom w:val="nil"/>
              <w:right w:val="nil"/>
            </w:tcBorders>
          </w:tcPr>
          <w:p w:rsidR="008B26EE" w:rsidRDefault="008B26EE">
            <w:pPr>
              <w:pStyle w:val="ConsPlusNormal"/>
              <w:jc w:val="center"/>
            </w:pPr>
            <w:r>
              <w:t>490,0</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27064,0</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295,5</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23977,7</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29505,4</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12.</w:t>
            </w:r>
          </w:p>
        </w:tc>
        <w:tc>
          <w:tcPr>
            <w:tcW w:w="2438" w:type="dxa"/>
            <w:tcBorders>
              <w:top w:val="nil"/>
              <w:left w:val="nil"/>
              <w:bottom w:val="nil"/>
              <w:right w:val="nil"/>
            </w:tcBorders>
          </w:tcPr>
          <w:p w:rsidR="008B26EE" w:rsidRDefault="008B26EE">
            <w:pPr>
              <w:pStyle w:val="ConsPlusNormal"/>
            </w:pPr>
            <w:r>
              <w:t>Строительство 24-квартирного жилого дома в г. Палласовка Палласовского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2015 - 2020 годы</w:t>
            </w:r>
          </w:p>
        </w:tc>
        <w:tc>
          <w:tcPr>
            <w:tcW w:w="737" w:type="dxa"/>
            <w:tcBorders>
              <w:top w:val="nil"/>
              <w:left w:val="nil"/>
              <w:bottom w:val="nil"/>
              <w:right w:val="nil"/>
            </w:tcBorders>
          </w:tcPr>
          <w:p w:rsidR="008B26EE" w:rsidRDefault="008B26EE">
            <w:pPr>
              <w:pStyle w:val="ConsPlusNormal"/>
            </w:pPr>
            <w:r>
              <w:t>2020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26879,4</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4969,6</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14896,7</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28272,4</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13.</w:t>
            </w:r>
          </w:p>
        </w:tc>
        <w:tc>
          <w:tcPr>
            <w:tcW w:w="2438" w:type="dxa"/>
            <w:tcBorders>
              <w:top w:val="nil"/>
              <w:left w:val="nil"/>
              <w:bottom w:val="nil"/>
              <w:right w:val="nil"/>
            </w:tcBorders>
          </w:tcPr>
          <w:p w:rsidR="008B26EE" w:rsidRDefault="008B26EE">
            <w:pPr>
              <w:pStyle w:val="ConsPlusNormal"/>
            </w:pPr>
            <w:r>
              <w:t>Семь жилых домов для детей-сирот, детей, оставшихся без попечения родителей, для строительства в станице Кумылженская Кумылженского района Волгоградской области. Привязка ранее разработанного проекта КП ВО "ВОАПБ" в 2013 году</w:t>
            </w:r>
          </w:p>
        </w:tc>
        <w:tc>
          <w:tcPr>
            <w:tcW w:w="1191" w:type="dxa"/>
            <w:tcBorders>
              <w:top w:val="nil"/>
              <w:left w:val="nil"/>
              <w:bottom w:val="nil"/>
              <w:right w:val="nil"/>
            </w:tcBorders>
          </w:tcPr>
          <w:p w:rsidR="008B26EE" w:rsidRDefault="008B26EE">
            <w:pPr>
              <w:pStyle w:val="ConsPlusNormal"/>
              <w:jc w:val="center"/>
            </w:pPr>
            <w:r>
              <w:t>507,0</w:t>
            </w:r>
          </w:p>
        </w:tc>
        <w:tc>
          <w:tcPr>
            <w:tcW w:w="880" w:type="dxa"/>
            <w:tcBorders>
              <w:top w:val="nil"/>
              <w:left w:val="nil"/>
              <w:bottom w:val="nil"/>
              <w:right w:val="nil"/>
            </w:tcBorders>
          </w:tcPr>
          <w:p w:rsidR="008B26EE" w:rsidRDefault="008B26EE">
            <w:pPr>
              <w:pStyle w:val="ConsPlusNormal"/>
            </w:pPr>
            <w:r>
              <w:t>2024 годы</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178,0</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16155,6</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22530,8</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14.</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р.п. Рудня Руднянского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годы</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239,8</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18705,0</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15.</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Михайловка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годы</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238,4</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5702,7</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16.</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п. Пятиморск Калачевского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500,0</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17.</w:t>
            </w:r>
          </w:p>
        </w:tc>
        <w:tc>
          <w:tcPr>
            <w:tcW w:w="2438" w:type="dxa"/>
            <w:tcBorders>
              <w:top w:val="nil"/>
              <w:left w:val="nil"/>
              <w:bottom w:val="nil"/>
              <w:right w:val="nil"/>
            </w:tcBorders>
          </w:tcPr>
          <w:p w:rsidR="008B26EE" w:rsidRDefault="008B26EE">
            <w:pPr>
              <w:pStyle w:val="ConsPlusNormal"/>
            </w:pPr>
            <w:r>
              <w:t>Четыре блокированных двухквартирных жилых дома для детей-сирот в п. Комсомольский Калачевского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288,0</w:t>
            </w:r>
          </w:p>
        </w:tc>
        <w:tc>
          <w:tcPr>
            <w:tcW w:w="880" w:type="dxa"/>
            <w:tcBorders>
              <w:top w:val="nil"/>
              <w:left w:val="nil"/>
              <w:bottom w:val="nil"/>
              <w:right w:val="nil"/>
            </w:tcBorders>
          </w:tcPr>
          <w:p w:rsidR="008B26EE" w:rsidRDefault="008B26EE">
            <w:pPr>
              <w:pStyle w:val="ConsPlusNormal"/>
            </w:pPr>
            <w:r>
              <w:t>-</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500,0</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18.</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Урюпинск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500,0</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19.</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Жирновск Жирновского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20.</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р.п. Елань Еланского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21.</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с. Старая Полтавка Старополтавского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22.</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р.п. Новониколаевский Новониколаевского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23.</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р.п. Чернышковский Чернышковского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24.</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Новоаннинский Новоаннинского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25.</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х. Петровский Урюпинского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26.</w:t>
            </w:r>
          </w:p>
        </w:tc>
        <w:tc>
          <w:tcPr>
            <w:tcW w:w="2438" w:type="dxa"/>
            <w:tcBorders>
              <w:top w:val="nil"/>
              <w:left w:val="nil"/>
              <w:bottom w:val="nil"/>
              <w:right w:val="nil"/>
            </w:tcBorders>
          </w:tcPr>
          <w:p w:rsidR="008B26EE" w:rsidRDefault="008B26EE">
            <w:pPr>
              <w:pStyle w:val="ConsPlusNormal"/>
            </w:pPr>
            <w:r>
              <w:t>Жилой 24-квартирный дом N 1 для детей-сирот по ул. Краснопресненская, 32, в квартале 06_10_014 в Советском районе Волгограда</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27.</w:t>
            </w:r>
          </w:p>
        </w:tc>
        <w:tc>
          <w:tcPr>
            <w:tcW w:w="2438" w:type="dxa"/>
            <w:tcBorders>
              <w:top w:val="nil"/>
              <w:left w:val="nil"/>
              <w:bottom w:val="nil"/>
              <w:right w:val="nil"/>
            </w:tcBorders>
          </w:tcPr>
          <w:p w:rsidR="008B26EE" w:rsidRDefault="008B26EE">
            <w:pPr>
              <w:pStyle w:val="ConsPlusNormal"/>
            </w:pPr>
            <w:r>
              <w:t>Жилой 24-квартирный дом N 2 для детей-сирот по ул. Краснопресненская, 32, в квартале 06_10_014 в Советском районе Волгограда</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28.</w:t>
            </w:r>
          </w:p>
        </w:tc>
        <w:tc>
          <w:tcPr>
            <w:tcW w:w="2438" w:type="dxa"/>
            <w:tcBorders>
              <w:top w:val="nil"/>
              <w:left w:val="nil"/>
              <w:bottom w:val="nil"/>
              <w:right w:val="nil"/>
            </w:tcBorders>
          </w:tcPr>
          <w:p w:rsidR="008B26EE" w:rsidRDefault="008B26EE">
            <w:pPr>
              <w:pStyle w:val="ConsPlusNormal"/>
            </w:pPr>
            <w:r>
              <w:t>Жилой 24-квартирный дом N 3 для детей-сирот по ул. Краснопресненская, 32, в квартале 06_10_014 в Советском районе Волгограда</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29.</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мкр. 4 г. Камышин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30.</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пос. Осинки с. Ольховка Ольховского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ind w:firstLine="540"/>
        <w:jc w:val="both"/>
      </w:pPr>
      <w:r>
        <w:t>--------------------------------</w:t>
      </w:r>
    </w:p>
    <w:p w:rsidR="008B26EE" w:rsidRDefault="008B26EE">
      <w:pPr>
        <w:pStyle w:val="ConsPlusNormal"/>
        <w:spacing w:before="220"/>
        <w:ind w:firstLine="540"/>
        <w:jc w:val="both"/>
      </w:pPr>
      <w:r>
        <w:t xml:space="preserve">&lt;*&gt; Строительство многоквартирных жилых домов для детей-сирот в 2014 - 2016 годах предусматривалось государственной </w:t>
      </w:r>
      <w:hyperlink r:id="rId627" w:history="1">
        <w:r>
          <w:rPr>
            <w:color w:val="0000FF"/>
          </w:rPr>
          <w:t>программой</w:t>
        </w:r>
      </w:hyperlink>
      <w:r>
        <w:t xml:space="preserve">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 утвержденной постановлением Правительства Волгоградской области от 10 февраля 2014 г. N 46-п.</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7</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 жителей</w:t>
      </w:r>
    </w:p>
    <w:p w:rsidR="008B26EE" w:rsidRDefault="008B26EE">
      <w:pPr>
        <w:pStyle w:val="ConsPlusNormal"/>
        <w:jc w:val="right"/>
      </w:pPr>
      <w:r>
        <w:t>Волгоградской области"</w:t>
      </w:r>
    </w:p>
    <w:p w:rsidR="008B26EE" w:rsidRDefault="008B26EE">
      <w:pPr>
        <w:pStyle w:val="ConsPlusNormal"/>
        <w:jc w:val="right"/>
      </w:pPr>
      <w:r>
        <w:t>на 2016 - 2020 годы</w:t>
      </w:r>
    </w:p>
    <w:p w:rsidR="008B26EE" w:rsidRDefault="008B26EE">
      <w:pPr>
        <w:pStyle w:val="ConsPlusNormal"/>
        <w:jc w:val="both"/>
      </w:pPr>
    </w:p>
    <w:p w:rsidR="008B26EE" w:rsidRDefault="008B26EE">
      <w:pPr>
        <w:pStyle w:val="ConsPlusTitle"/>
        <w:jc w:val="center"/>
      </w:pPr>
      <w:r>
        <w:t>ПЕРЕЧЕНЬ</w:t>
      </w:r>
    </w:p>
    <w:p w:rsidR="008B26EE" w:rsidRDefault="008B26EE">
      <w:pPr>
        <w:pStyle w:val="ConsPlusTitle"/>
        <w:jc w:val="center"/>
      </w:pPr>
      <w:r>
        <w:t>ДОМОВ БЛОКИРОВАННОЙ ЗАСТРОЙКИ, СТРОЯЩИХСЯ ЗА СЧЕТ СРЕДСТВ</w:t>
      </w:r>
    </w:p>
    <w:p w:rsidR="008B26EE" w:rsidRDefault="008B26EE">
      <w:pPr>
        <w:pStyle w:val="ConsPlusTitle"/>
        <w:jc w:val="center"/>
      </w:pPr>
      <w:r>
        <w:t>ОБЛАСТНОГО БЮДЖЕТА В РАМКАХ ПОДПРОГРАММЫ "ОБЕСПЕЧЕНИЕ ЖИЛЫМИ</w:t>
      </w:r>
    </w:p>
    <w:p w:rsidR="008B26EE" w:rsidRDefault="008B26EE">
      <w:pPr>
        <w:pStyle w:val="ConsPlusTitle"/>
        <w:jc w:val="center"/>
      </w:pPr>
      <w:r>
        <w:t>ПОМЕЩЕНИЯМИ ДЕТЕЙ-СИРОТ И ДЕТЕЙ, ОСТАВШИХСЯ БЕЗ ПОПЕЧЕНИЯ</w:t>
      </w:r>
    </w:p>
    <w:p w:rsidR="008B26EE" w:rsidRDefault="008B26EE">
      <w:pPr>
        <w:pStyle w:val="ConsPlusTitle"/>
        <w:jc w:val="center"/>
      </w:pPr>
      <w:r>
        <w:t>РОДИТЕЛЕЙ, ЛИЦ ИЗ ЧИСЛА ДЕТЕЙ-СИРОТ, ДЕТЕЙ, ОСТАВШИХСЯ</w:t>
      </w:r>
    </w:p>
    <w:p w:rsidR="008B26EE" w:rsidRDefault="008B26EE">
      <w:pPr>
        <w:pStyle w:val="ConsPlusTitle"/>
        <w:jc w:val="center"/>
      </w:pPr>
      <w:r>
        <w:t>БЕЗ ПОПЕЧЕНИЯ РОДИТЕЛЕЙ"</w:t>
      </w:r>
    </w:p>
    <w:p w:rsidR="008B26EE" w:rsidRDefault="008B26EE">
      <w:pPr>
        <w:pStyle w:val="ConsPlusNormal"/>
        <w:jc w:val="both"/>
      </w:pPr>
    </w:p>
    <w:p w:rsidR="008B26EE" w:rsidRDefault="008B26EE">
      <w:pPr>
        <w:pStyle w:val="ConsPlusNormal"/>
        <w:ind w:firstLine="540"/>
        <w:jc w:val="both"/>
      </w:pPr>
      <w:r>
        <w:t xml:space="preserve">Исключен с 31 мая 2017 года. - </w:t>
      </w:r>
      <w:hyperlink r:id="rId628" w:history="1">
        <w:r>
          <w:rPr>
            <w:color w:val="0000FF"/>
          </w:rPr>
          <w:t>Постановление</w:t>
        </w:r>
      </w:hyperlink>
      <w:r>
        <w:t xml:space="preserve"> Администрации Волгоградской обл. от 31.05.2017 N 275-п.</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8</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 жителей</w:t>
      </w:r>
    </w:p>
    <w:p w:rsidR="008B26EE" w:rsidRDefault="008B26EE">
      <w:pPr>
        <w:pStyle w:val="ConsPlusNormal"/>
        <w:jc w:val="right"/>
      </w:pPr>
      <w:r>
        <w:t>Волгоградской области"</w:t>
      </w:r>
    </w:p>
    <w:p w:rsidR="008B26EE" w:rsidRDefault="008B26EE">
      <w:pPr>
        <w:pStyle w:val="ConsPlusNormal"/>
        <w:jc w:val="right"/>
      </w:pPr>
      <w:r>
        <w:t>на 2016 - 2020 годы</w:t>
      </w:r>
    </w:p>
    <w:p w:rsidR="008B26EE" w:rsidRDefault="008B26EE">
      <w:pPr>
        <w:pStyle w:val="ConsPlusNormal"/>
        <w:jc w:val="both"/>
      </w:pPr>
    </w:p>
    <w:p w:rsidR="008B26EE" w:rsidRDefault="008B26EE">
      <w:pPr>
        <w:pStyle w:val="ConsPlusTitle"/>
        <w:jc w:val="center"/>
      </w:pPr>
      <w:r>
        <w:t>ПЕРЕЧЕНЬ</w:t>
      </w:r>
    </w:p>
    <w:p w:rsidR="008B26EE" w:rsidRDefault="008B26EE">
      <w:pPr>
        <w:pStyle w:val="ConsPlusTitle"/>
        <w:jc w:val="center"/>
      </w:pPr>
      <w:r>
        <w:t>ОБЪЕКТОВ, РЕКОНСТРУКЦИЮ ИЛИ КАПИТАЛЬНЫЙ РЕМОНТ КОТОРЫХ</w:t>
      </w:r>
    </w:p>
    <w:p w:rsidR="008B26EE" w:rsidRDefault="008B26EE">
      <w:pPr>
        <w:pStyle w:val="ConsPlusTitle"/>
        <w:jc w:val="center"/>
      </w:pPr>
      <w:r>
        <w:t>ПЛАНИРУЕТСЯ ОСУЩЕСТВИТЬ ЗА СЧЕТ СРЕДСТВ ОБЛАСТНОГО БЮДЖЕТА</w:t>
      </w:r>
    </w:p>
    <w:p w:rsidR="008B26EE" w:rsidRDefault="008B26EE">
      <w:pPr>
        <w:pStyle w:val="ConsPlusTitle"/>
        <w:jc w:val="center"/>
      </w:pPr>
      <w:r>
        <w:t>В РАМКАХ ПОДПРОГРАММЫ "ОБЕСПЕЧЕНИЕ ЖИЛЫМИ ПОМЕЩЕНИЯМИ</w:t>
      </w:r>
    </w:p>
    <w:p w:rsidR="008B26EE" w:rsidRDefault="008B26EE">
      <w:pPr>
        <w:pStyle w:val="ConsPlusTitle"/>
        <w:jc w:val="center"/>
      </w:pPr>
      <w:r>
        <w:t>ДЕТЕЙ-СИРОТ И ДЕТЕЙ, ОСТАВШИХСЯ БЕЗ ПОПЕЧЕНИЯ РОДИТЕЛЕЙ, ЛИЦ</w:t>
      </w:r>
    </w:p>
    <w:p w:rsidR="008B26EE" w:rsidRDefault="008B26EE">
      <w:pPr>
        <w:pStyle w:val="ConsPlusTitle"/>
        <w:jc w:val="center"/>
      </w:pPr>
      <w:r>
        <w:t>ИЗ ЧИСЛА ДЕТЕЙ-СИРОТ, ДЕТЕЙ, ОСТАВШИХСЯ</w:t>
      </w:r>
    </w:p>
    <w:p w:rsidR="008B26EE" w:rsidRDefault="008B26EE">
      <w:pPr>
        <w:pStyle w:val="ConsPlusTitle"/>
        <w:jc w:val="center"/>
      </w:pPr>
      <w:r>
        <w:t>БЕЗ ПОПЕЧЕНИЯ РОДИТЕЛЕЙ"</w:t>
      </w:r>
    </w:p>
    <w:p w:rsidR="008B26EE" w:rsidRDefault="008B26EE">
      <w:pPr>
        <w:pStyle w:val="ConsPlusNormal"/>
        <w:jc w:val="both"/>
      </w:pPr>
    </w:p>
    <w:p w:rsidR="008B26EE" w:rsidRDefault="008B26EE">
      <w:pPr>
        <w:pStyle w:val="ConsPlusNormal"/>
        <w:ind w:firstLine="540"/>
        <w:jc w:val="both"/>
      </w:pPr>
      <w:r>
        <w:t xml:space="preserve">Исключен с 31 мая 2017 года. - </w:t>
      </w:r>
      <w:hyperlink r:id="rId629" w:history="1">
        <w:r>
          <w:rPr>
            <w:color w:val="0000FF"/>
          </w:rPr>
          <w:t>Постановление</w:t>
        </w:r>
      </w:hyperlink>
      <w:r>
        <w:t xml:space="preserve"> Администрации Волгоградской обл. от 31.05.2017 N 275-п.</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 xml:space="preserve">Приложение </w:t>
      </w:r>
      <w:hyperlink r:id="rId630" w:history="1">
        <w:r>
          <w:rPr>
            <w:color w:val="0000FF"/>
          </w:rPr>
          <w:t>7</w:t>
        </w:r>
      </w:hyperlink>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r>
        <w:t>ПЕРЕЧЕНЬ</w:t>
      </w:r>
    </w:p>
    <w:p w:rsidR="008B26EE" w:rsidRDefault="008B26EE">
      <w:pPr>
        <w:pStyle w:val="ConsPlusTitle"/>
        <w:jc w:val="center"/>
      </w:pPr>
      <w:r>
        <w:t>ЗЕМЕЛЬНЫХ УЧАСТКОВ ДЛЯ БЕСПЛАТНОГО ПРЕДОСТАВЛЕНИЯ СЕМЬЯМ,</w:t>
      </w:r>
    </w:p>
    <w:p w:rsidR="008B26EE" w:rsidRDefault="008B26EE">
      <w:pPr>
        <w:pStyle w:val="ConsPlusTitle"/>
        <w:jc w:val="center"/>
      </w:pPr>
      <w:r>
        <w:t>ИМЕЮЩИМ ТРЕХ И БОЛЕЕ ДЕТЕЙ, В ЦЕЛЯХ ЖИЛИЩНОГО СТРОИТЕЛЬСТВА</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1"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31.10.2017 N 575-п)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706"/>
        <w:gridCol w:w="2381"/>
        <w:gridCol w:w="1417"/>
      </w:tblGrid>
      <w:tr w:rsidR="008B26EE">
        <w:tc>
          <w:tcPr>
            <w:tcW w:w="550" w:type="dxa"/>
            <w:tcBorders>
              <w:top w:val="single" w:sz="4" w:space="0" w:color="auto"/>
              <w:left w:val="nil"/>
              <w:bottom w:val="single" w:sz="4" w:space="0" w:color="auto"/>
            </w:tcBorders>
          </w:tcPr>
          <w:p w:rsidR="008B26EE" w:rsidRDefault="008B26EE">
            <w:pPr>
              <w:pStyle w:val="ConsPlusNormal"/>
              <w:jc w:val="center"/>
            </w:pPr>
            <w:r>
              <w:t>N п/п</w:t>
            </w:r>
          </w:p>
        </w:tc>
        <w:tc>
          <w:tcPr>
            <w:tcW w:w="4706" w:type="dxa"/>
            <w:tcBorders>
              <w:top w:val="single" w:sz="4" w:space="0" w:color="auto"/>
              <w:bottom w:val="single" w:sz="4" w:space="0" w:color="auto"/>
            </w:tcBorders>
          </w:tcPr>
          <w:p w:rsidR="008B26EE" w:rsidRDefault="008B26EE">
            <w:pPr>
              <w:pStyle w:val="ConsPlusNormal"/>
              <w:jc w:val="center"/>
            </w:pPr>
            <w:r>
              <w:t>Местонахождение земельного участка</w:t>
            </w:r>
          </w:p>
        </w:tc>
        <w:tc>
          <w:tcPr>
            <w:tcW w:w="2381" w:type="dxa"/>
            <w:tcBorders>
              <w:top w:val="single" w:sz="4" w:space="0" w:color="auto"/>
              <w:bottom w:val="single" w:sz="4" w:space="0" w:color="auto"/>
            </w:tcBorders>
          </w:tcPr>
          <w:p w:rsidR="008B26EE" w:rsidRDefault="008B26EE">
            <w:pPr>
              <w:pStyle w:val="ConsPlusNormal"/>
              <w:jc w:val="center"/>
            </w:pPr>
            <w:r>
              <w:t>Кадастровый номер земельного участка</w:t>
            </w:r>
          </w:p>
        </w:tc>
        <w:tc>
          <w:tcPr>
            <w:tcW w:w="1417" w:type="dxa"/>
            <w:tcBorders>
              <w:top w:val="single" w:sz="4" w:space="0" w:color="auto"/>
              <w:bottom w:val="single" w:sz="4" w:space="0" w:color="auto"/>
              <w:right w:val="nil"/>
            </w:tcBorders>
          </w:tcPr>
          <w:p w:rsidR="008B26EE" w:rsidRDefault="008B26EE">
            <w:pPr>
              <w:pStyle w:val="ConsPlusNormal"/>
              <w:jc w:val="center"/>
            </w:pPr>
            <w:r>
              <w:t>Площадь земельного участка (гектаров)</w:t>
            </w:r>
          </w:p>
        </w:tc>
      </w:tr>
      <w:tr w:rsidR="008B26EE">
        <w:tc>
          <w:tcPr>
            <w:tcW w:w="550" w:type="dxa"/>
            <w:tcBorders>
              <w:top w:val="single" w:sz="4" w:space="0" w:color="auto"/>
              <w:left w:val="nil"/>
              <w:bottom w:val="single" w:sz="4" w:space="0" w:color="auto"/>
            </w:tcBorders>
          </w:tcPr>
          <w:p w:rsidR="008B26EE" w:rsidRDefault="008B26EE">
            <w:pPr>
              <w:pStyle w:val="ConsPlusNormal"/>
              <w:jc w:val="center"/>
            </w:pPr>
            <w:r>
              <w:t>1</w:t>
            </w:r>
          </w:p>
        </w:tc>
        <w:tc>
          <w:tcPr>
            <w:tcW w:w="4706" w:type="dxa"/>
            <w:tcBorders>
              <w:top w:val="single" w:sz="4" w:space="0" w:color="auto"/>
              <w:bottom w:val="single" w:sz="4" w:space="0" w:color="auto"/>
            </w:tcBorders>
          </w:tcPr>
          <w:p w:rsidR="008B26EE" w:rsidRDefault="008B26EE">
            <w:pPr>
              <w:pStyle w:val="ConsPlusNormal"/>
              <w:jc w:val="center"/>
            </w:pPr>
            <w:r>
              <w:t>2</w:t>
            </w:r>
          </w:p>
        </w:tc>
        <w:tc>
          <w:tcPr>
            <w:tcW w:w="2381" w:type="dxa"/>
            <w:tcBorders>
              <w:top w:val="single" w:sz="4" w:space="0" w:color="auto"/>
              <w:bottom w:val="single" w:sz="4" w:space="0" w:color="auto"/>
            </w:tcBorders>
          </w:tcPr>
          <w:p w:rsidR="008B26EE" w:rsidRDefault="008B26EE">
            <w:pPr>
              <w:pStyle w:val="ConsPlusNormal"/>
              <w:jc w:val="center"/>
            </w:pPr>
            <w:r>
              <w:t>3</w:t>
            </w:r>
          </w:p>
        </w:tc>
        <w:tc>
          <w:tcPr>
            <w:tcW w:w="1417" w:type="dxa"/>
            <w:tcBorders>
              <w:top w:val="single" w:sz="4" w:space="0" w:color="auto"/>
              <w:bottom w:val="single" w:sz="4" w:space="0" w:color="auto"/>
              <w:right w:val="nil"/>
            </w:tcBorders>
          </w:tcPr>
          <w:p w:rsidR="008B26EE" w:rsidRDefault="008B26EE">
            <w:pPr>
              <w:pStyle w:val="ConsPlusNormal"/>
              <w:jc w:val="center"/>
            </w:pPr>
            <w:r>
              <w:t>4</w:t>
            </w:r>
          </w:p>
        </w:tc>
      </w:tr>
      <w:tr w:rsidR="008B26EE">
        <w:tblPrEx>
          <w:tblBorders>
            <w:insideH w:val="none" w:sz="0" w:space="0" w:color="auto"/>
            <w:insideV w:val="none" w:sz="0" w:space="0" w:color="auto"/>
          </w:tblBorders>
        </w:tblPrEx>
        <w:tc>
          <w:tcPr>
            <w:tcW w:w="550" w:type="dxa"/>
            <w:tcBorders>
              <w:top w:val="single" w:sz="4" w:space="0" w:color="auto"/>
              <w:left w:val="nil"/>
              <w:bottom w:val="nil"/>
              <w:right w:val="nil"/>
            </w:tcBorders>
          </w:tcPr>
          <w:p w:rsidR="008B26EE" w:rsidRDefault="008B26EE">
            <w:pPr>
              <w:pStyle w:val="ConsPlusNormal"/>
              <w:jc w:val="center"/>
            </w:pPr>
            <w:r>
              <w:t>1.</w:t>
            </w:r>
          </w:p>
        </w:tc>
        <w:tc>
          <w:tcPr>
            <w:tcW w:w="4706" w:type="dxa"/>
            <w:tcBorders>
              <w:top w:val="single" w:sz="4" w:space="0" w:color="auto"/>
              <w:left w:val="nil"/>
              <w:bottom w:val="nil"/>
              <w:right w:val="nil"/>
            </w:tcBorders>
          </w:tcPr>
          <w:p w:rsidR="008B26EE" w:rsidRDefault="008B26EE">
            <w:pPr>
              <w:pStyle w:val="ConsPlusNormal"/>
            </w:pPr>
            <w:r>
              <w:t>Волгоградская область, Волгоград, Советский район, примерно в 28 километрах по направлению на северо-запад от ориентира р.п. Городище</w:t>
            </w:r>
          </w:p>
        </w:tc>
        <w:tc>
          <w:tcPr>
            <w:tcW w:w="2381" w:type="dxa"/>
            <w:tcBorders>
              <w:top w:val="single" w:sz="4" w:space="0" w:color="auto"/>
              <w:left w:val="nil"/>
              <w:bottom w:val="nil"/>
              <w:right w:val="nil"/>
            </w:tcBorders>
          </w:tcPr>
          <w:p w:rsidR="008B26EE" w:rsidRDefault="008B26EE">
            <w:pPr>
              <w:pStyle w:val="ConsPlusNormal"/>
              <w:jc w:val="center"/>
            </w:pPr>
            <w:r>
              <w:t>34:03:220005:2842</w:t>
            </w:r>
          </w:p>
        </w:tc>
        <w:tc>
          <w:tcPr>
            <w:tcW w:w="1417" w:type="dxa"/>
            <w:tcBorders>
              <w:top w:val="single" w:sz="4" w:space="0" w:color="auto"/>
              <w:left w:val="nil"/>
              <w:bottom w:val="nil"/>
              <w:right w:val="nil"/>
            </w:tcBorders>
          </w:tcPr>
          <w:p w:rsidR="008B26EE" w:rsidRDefault="008B26EE">
            <w:pPr>
              <w:pStyle w:val="ConsPlusNormal"/>
              <w:jc w:val="center"/>
            </w:pPr>
            <w:r>
              <w:t>26</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2.</w:t>
            </w:r>
          </w:p>
        </w:tc>
        <w:tc>
          <w:tcPr>
            <w:tcW w:w="4706" w:type="dxa"/>
            <w:tcBorders>
              <w:top w:val="nil"/>
              <w:left w:val="nil"/>
              <w:bottom w:val="nil"/>
              <w:right w:val="nil"/>
            </w:tcBorders>
          </w:tcPr>
          <w:p w:rsidR="008B26EE" w:rsidRDefault="008B26EE">
            <w:pPr>
              <w:pStyle w:val="ConsPlusNormal"/>
            </w:pPr>
            <w:r>
              <w:t>Волгоградская область, Волгоград, Советский район, примерно в 28 километрах по направлению на северо-запад от ориентира р.п. Городище</w:t>
            </w:r>
          </w:p>
        </w:tc>
        <w:tc>
          <w:tcPr>
            <w:tcW w:w="2381" w:type="dxa"/>
            <w:tcBorders>
              <w:top w:val="nil"/>
              <w:left w:val="nil"/>
              <w:bottom w:val="nil"/>
              <w:right w:val="nil"/>
            </w:tcBorders>
          </w:tcPr>
          <w:p w:rsidR="008B26EE" w:rsidRDefault="008B26EE">
            <w:pPr>
              <w:pStyle w:val="ConsPlusNormal"/>
              <w:jc w:val="center"/>
            </w:pPr>
            <w:r>
              <w:t>34:03:220005:2844</w:t>
            </w:r>
          </w:p>
        </w:tc>
        <w:tc>
          <w:tcPr>
            <w:tcW w:w="1417" w:type="dxa"/>
            <w:tcBorders>
              <w:top w:val="nil"/>
              <w:left w:val="nil"/>
              <w:bottom w:val="nil"/>
              <w:right w:val="nil"/>
            </w:tcBorders>
          </w:tcPr>
          <w:p w:rsidR="008B26EE" w:rsidRDefault="008B26EE">
            <w:pPr>
              <w:pStyle w:val="ConsPlusNormal"/>
              <w:jc w:val="center"/>
            </w:pPr>
            <w:r>
              <w:t>16</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3.</w:t>
            </w:r>
          </w:p>
        </w:tc>
        <w:tc>
          <w:tcPr>
            <w:tcW w:w="4706" w:type="dxa"/>
            <w:tcBorders>
              <w:top w:val="nil"/>
              <w:left w:val="nil"/>
              <w:bottom w:val="nil"/>
              <w:right w:val="nil"/>
            </w:tcBorders>
          </w:tcPr>
          <w:p w:rsidR="008B26EE" w:rsidRDefault="008B26EE">
            <w:pPr>
              <w:pStyle w:val="ConsPlusNormal"/>
            </w:pPr>
            <w:r>
              <w:t>Волгоградская область, Волгоград, Советский район, примерно в 28 километрах по направлению на северо-запад от ориентира р.п. Городище</w:t>
            </w:r>
          </w:p>
        </w:tc>
        <w:tc>
          <w:tcPr>
            <w:tcW w:w="2381" w:type="dxa"/>
            <w:tcBorders>
              <w:top w:val="nil"/>
              <w:left w:val="nil"/>
              <w:bottom w:val="nil"/>
              <w:right w:val="nil"/>
            </w:tcBorders>
          </w:tcPr>
          <w:p w:rsidR="008B26EE" w:rsidRDefault="008B26EE">
            <w:pPr>
              <w:pStyle w:val="ConsPlusNormal"/>
              <w:jc w:val="center"/>
            </w:pPr>
            <w:r>
              <w:t>34:03:220004:428</w:t>
            </w:r>
          </w:p>
        </w:tc>
        <w:tc>
          <w:tcPr>
            <w:tcW w:w="1417" w:type="dxa"/>
            <w:tcBorders>
              <w:top w:val="nil"/>
              <w:left w:val="nil"/>
              <w:bottom w:val="nil"/>
              <w:right w:val="nil"/>
            </w:tcBorders>
          </w:tcPr>
          <w:p w:rsidR="008B26EE" w:rsidRDefault="008B26EE">
            <w:pPr>
              <w:pStyle w:val="ConsPlusNormal"/>
              <w:jc w:val="center"/>
            </w:pPr>
            <w:r>
              <w:t>115</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4.</w:t>
            </w:r>
          </w:p>
        </w:tc>
        <w:tc>
          <w:tcPr>
            <w:tcW w:w="4706" w:type="dxa"/>
            <w:tcBorders>
              <w:top w:val="nil"/>
              <w:left w:val="nil"/>
              <w:bottom w:val="nil"/>
              <w:right w:val="nil"/>
            </w:tcBorders>
          </w:tcPr>
          <w:p w:rsidR="008B26EE" w:rsidRDefault="008B26EE">
            <w:pPr>
              <w:pStyle w:val="ConsPlusNormal"/>
            </w:pPr>
            <w:r>
              <w:t>Волгоградская область, Волгоград, Советский район, пос. Водный</w:t>
            </w:r>
          </w:p>
        </w:tc>
        <w:tc>
          <w:tcPr>
            <w:tcW w:w="2381" w:type="dxa"/>
            <w:tcBorders>
              <w:top w:val="nil"/>
              <w:left w:val="nil"/>
              <w:bottom w:val="nil"/>
              <w:right w:val="nil"/>
            </w:tcBorders>
          </w:tcPr>
          <w:p w:rsidR="008B26EE" w:rsidRDefault="008B26EE">
            <w:pPr>
              <w:pStyle w:val="ConsPlusNormal"/>
              <w:jc w:val="center"/>
            </w:pPr>
            <w:r>
              <w:t>34:03:210005:23</w:t>
            </w:r>
          </w:p>
        </w:tc>
        <w:tc>
          <w:tcPr>
            <w:tcW w:w="1417" w:type="dxa"/>
            <w:tcBorders>
              <w:top w:val="nil"/>
              <w:left w:val="nil"/>
              <w:bottom w:val="nil"/>
              <w:right w:val="nil"/>
            </w:tcBorders>
          </w:tcPr>
          <w:p w:rsidR="008B26EE" w:rsidRDefault="008B26EE">
            <w:pPr>
              <w:pStyle w:val="ConsPlusNormal"/>
              <w:jc w:val="center"/>
            </w:pPr>
            <w:r>
              <w:t>109</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5.</w:t>
            </w:r>
          </w:p>
        </w:tc>
        <w:tc>
          <w:tcPr>
            <w:tcW w:w="4706" w:type="dxa"/>
            <w:tcBorders>
              <w:top w:val="nil"/>
              <w:left w:val="nil"/>
              <w:bottom w:val="nil"/>
              <w:right w:val="nil"/>
            </w:tcBorders>
          </w:tcPr>
          <w:p w:rsidR="008B26EE" w:rsidRDefault="008B26EE">
            <w:pPr>
              <w:pStyle w:val="ConsPlusNormal"/>
            </w:pPr>
            <w:r>
              <w:t>Волгоградская область, Волгоград, Советский район, примерно в 28 километрах по направлению на северо-запад от ориентира р.п. Городище</w:t>
            </w:r>
          </w:p>
        </w:tc>
        <w:tc>
          <w:tcPr>
            <w:tcW w:w="2381" w:type="dxa"/>
            <w:tcBorders>
              <w:top w:val="nil"/>
              <w:left w:val="nil"/>
              <w:bottom w:val="nil"/>
              <w:right w:val="nil"/>
            </w:tcBorders>
          </w:tcPr>
          <w:p w:rsidR="008B26EE" w:rsidRDefault="008B26EE">
            <w:pPr>
              <w:pStyle w:val="ConsPlusNormal"/>
              <w:jc w:val="center"/>
            </w:pPr>
            <w:r>
              <w:t>34:03:220005:3521</w:t>
            </w:r>
          </w:p>
        </w:tc>
        <w:tc>
          <w:tcPr>
            <w:tcW w:w="1417" w:type="dxa"/>
            <w:tcBorders>
              <w:top w:val="nil"/>
              <w:left w:val="nil"/>
              <w:bottom w:val="nil"/>
              <w:right w:val="nil"/>
            </w:tcBorders>
          </w:tcPr>
          <w:p w:rsidR="008B26EE" w:rsidRDefault="008B26EE">
            <w:pPr>
              <w:pStyle w:val="ConsPlusNormal"/>
              <w:jc w:val="center"/>
            </w:pPr>
            <w:r>
              <w:t>47</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6.</w:t>
            </w:r>
          </w:p>
        </w:tc>
        <w:tc>
          <w:tcPr>
            <w:tcW w:w="4706" w:type="dxa"/>
            <w:tcBorders>
              <w:top w:val="nil"/>
              <w:left w:val="nil"/>
              <w:bottom w:val="nil"/>
              <w:right w:val="nil"/>
            </w:tcBorders>
          </w:tcPr>
          <w:p w:rsidR="008B26EE" w:rsidRDefault="008B26EE">
            <w:pPr>
              <w:pStyle w:val="ConsPlusNormal"/>
            </w:pPr>
            <w:r>
              <w:t>Волгоградская область, Волгоград, территория Советского района, 1200 метров на юго-запад от поселка Горный</w:t>
            </w:r>
          </w:p>
        </w:tc>
        <w:tc>
          <w:tcPr>
            <w:tcW w:w="2381" w:type="dxa"/>
            <w:tcBorders>
              <w:top w:val="nil"/>
              <w:left w:val="nil"/>
              <w:bottom w:val="nil"/>
              <w:right w:val="nil"/>
            </w:tcBorders>
          </w:tcPr>
          <w:p w:rsidR="008B26EE" w:rsidRDefault="008B26EE">
            <w:pPr>
              <w:pStyle w:val="ConsPlusNormal"/>
              <w:jc w:val="center"/>
            </w:pPr>
            <w:r>
              <w:t>34:03:220005:1920</w:t>
            </w:r>
          </w:p>
        </w:tc>
        <w:tc>
          <w:tcPr>
            <w:tcW w:w="1417" w:type="dxa"/>
            <w:tcBorders>
              <w:top w:val="nil"/>
              <w:left w:val="nil"/>
              <w:bottom w:val="nil"/>
              <w:right w:val="nil"/>
            </w:tcBorders>
          </w:tcPr>
          <w:p w:rsidR="008B26EE" w:rsidRDefault="008B26EE">
            <w:pPr>
              <w:pStyle w:val="ConsPlusNormal"/>
              <w:jc w:val="center"/>
            </w:pPr>
            <w:r>
              <w:t>70</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8</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r>
        <w:t>ПЕРЕЧЕНЬ</w:t>
      </w:r>
    </w:p>
    <w:p w:rsidR="008B26EE" w:rsidRDefault="008B26EE">
      <w:pPr>
        <w:pStyle w:val="ConsPlusTitle"/>
        <w:jc w:val="center"/>
      </w:pPr>
      <w:r>
        <w:t>ПРОЕКТОВ ПО РАЗВИТИЮ ТЕРРИТОРИЙ, ПРЕДУСМАТРИВАЮЩИХ</w:t>
      </w:r>
    </w:p>
    <w:p w:rsidR="008B26EE" w:rsidRDefault="008B26EE">
      <w:pPr>
        <w:pStyle w:val="ConsPlusTitle"/>
        <w:jc w:val="center"/>
      </w:pPr>
      <w:r>
        <w:t>СТРОИТЕЛЬСТВО ЖИЛЬЯ, РЕАЛИЗУЕМЫХ В 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2"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27.12.2018 N 630-п)</w:t>
            </w:r>
          </w:p>
        </w:tc>
      </w:tr>
    </w:tbl>
    <w:p w:rsidR="008B26EE" w:rsidRDefault="008B26EE">
      <w:pPr>
        <w:pStyle w:val="ConsPlusNormal"/>
        <w:jc w:val="both"/>
      </w:pPr>
    </w:p>
    <w:p w:rsidR="008B26EE" w:rsidRDefault="008B26EE">
      <w:pPr>
        <w:sectPr w:rsidR="008B26EE">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3080"/>
        <w:gridCol w:w="2211"/>
        <w:gridCol w:w="850"/>
        <w:gridCol w:w="880"/>
        <w:gridCol w:w="770"/>
        <w:gridCol w:w="770"/>
        <w:gridCol w:w="907"/>
        <w:gridCol w:w="907"/>
        <w:gridCol w:w="770"/>
        <w:gridCol w:w="770"/>
        <w:gridCol w:w="770"/>
        <w:gridCol w:w="770"/>
        <w:gridCol w:w="789"/>
      </w:tblGrid>
      <w:tr w:rsidR="008B26EE">
        <w:tc>
          <w:tcPr>
            <w:tcW w:w="504"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3080" w:type="dxa"/>
            <w:vMerge w:val="restart"/>
            <w:tcBorders>
              <w:top w:val="single" w:sz="4" w:space="0" w:color="auto"/>
              <w:bottom w:val="single" w:sz="4" w:space="0" w:color="auto"/>
            </w:tcBorders>
          </w:tcPr>
          <w:p w:rsidR="008B26EE" w:rsidRDefault="008B26EE">
            <w:pPr>
              <w:pStyle w:val="ConsPlusNormal"/>
              <w:jc w:val="center"/>
            </w:pPr>
            <w:r>
              <w:t>Наименование проекта по развитию территорий, предусматривающих строительство жилья</w:t>
            </w:r>
          </w:p>
        </w:tc>
        <w:tc>
          <w:tcPr>
            <w:tcW w:w="2211" w:type="dxa"/>
            <w:vMerge w:val="restart"/>
            <w:tcBorders>
              <w:top w:val="single" w:sz="4" w:space="0" w:color="auto"/>
              <w:bottom w:val="single" w:sz="4" w:space="0" w:color="auto"/>
            </w:tcBorders>
          </w:tcPr>
          <w:p w:rsidR="008B26EE" w:rsidRDefault="008B26EE">
            <w:pPr>
              <w:pStyle w:val="ConsPlusNormal"/>
              <w:jc w:val="center"/>
            </w:pPr>
            <w:r>
              <w:t>Адрес</w:t>
            </w:r>
          </w:p>
        </w:tc>
        <w:tc>
          <w:tcPr>
            <w:tcW w:w="850" w:type="dxa"/>
            <w:vMerge w:val="restart"/>
            <w:tcBorders>
              <w:top w:val="single" w:sz="4" w:space="0" w:color="auto"/>
              <w:bottom w:val="single" w:sz="4" w:space="0" w:color="auto"/>
            </w:tcBorders>
          </w:tcPr>
          <w:p w:rsidR="008B26EE" w:rsidRDefault="008B26EE">
            <w:pPr>
              <w:pStyle w:val="ConsPlusNormal"/>
              <w:jc w:val="center"/>
            </w:pPr>
            <w:r>
              <w:t>Площадь осваиваемой территории (гектаров)</w:t>
            </w:r>
          </w:p>
        </w:tc>
        <w:tc>
          <w:tcPr>
            <w:tcW w:w="8103" w:type="dxa"/>
            <w:gridSpan w:val="10"/>
            <w:tcBorders>
              <w:top w:val="single" w:sz="4" w:space="0" w:color="auto"/>
              <w:bottom w:val="single" w:sz="4" w:space="0" w:color="auto"/>
              <w:right w:val="nil"/>
            </w:tcBorders>
          </w:tcPr>
          <w:p w:rsidR="008B26EE" w:rsidRDefault="008B26EE">
            <w:pPr>
              <w:pStyle w:val="ConsPlusNormal"/>
              <w:jc w:val="center"/>
            </w:pPr>
            <w:r>
              <w:t>Объем планируемого к строительству жилья (тыс. кв. метров)</w:t>
            </w:r>
          </w:p>
        </w:tc>
      </w:tr>
      <w:tr w:rsidR="008B26EE">
        <w:tc>
          <w:tcPr>
            <w:tcW w:w="504" w:type="dxa"/>
            <w:vMerge/>
            <w:tcBorders>
              <w:top w:val="single" w:sz="4" w:space="0" w:color="auto"/>
              <w:left w:val="nil"/>
              <w:bottom w:val="single" w:sz="4" w:space="0" w:color="auto"/>
            </w:tcBorders>
          </w:tcPr>
          <w:p w:rsidR="008B26EE" w:rsidRDefault="008B26EE"/>
        </w:tc>
        <w:tc>
          <w:tcPr>
            <w:tcW w:w="3080" w:type="dxa"/>
            <w:vMerge/>
            <w:tcBorders>
              <w:top w:val="single" w:sz="4" w:space="0" w:color="auto"/>
              <w:bottom w:val="single" w:sz="4" w:space="0" w:color="auto"/>
            </w:tcBorders>
          </w:tcPr>
          <w:p w:rsidR="008B26EE" w:rsidRDefault="008B26EE"/>
        </w:tc>
        <w:tc>
          <w:tcPr>
            <w:tcW w:w="2211"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880" w:type="dxa"/>
            <w:vMerge w:val="restart"/>
            <w:tcBorders>
              <w:top w:val="single" w:sz="4" w:space="0" w:color="auto"/>
              <w:bottom w:val="single" w:sz="4" w:space="0" w:color="auto"/>
            </w:tcBorders>
          </w:tcPr>
          <w:p w:rsidR="008B26EE" w:rsidRDefault="008B26EE">
            <w:pPr>
              <w:pStyle w:val="ConsPlusNormal"/>
              <w:jc w:val="center"/>
            </w:pPr>
            <w:r>
              <w:t>общий объем</w:t>
            </w:r>
          </w:p>
        </w:tc>
        <w:tc>
          <w:tcPr>
            <w:tcW w:w="7223" w:type="dxa"/>
            <w:gridSpan w:val="9"/>
            <w:tcBorders>
              <w:top w:val="single" w:sz="4" w:space="0" w:color="auto"/>
              <w:bottom w:val="single" w:sz="4" w:space="0" w:color="auto"/>
              <w:right w:val="nil"/>
            </w:tcBorders>
          </w:tcPr>
          <w:p w:rsidR="008B26EE" w:rsidRDefault="008B26EE">
            <w:pPr>
              <w:pStyle w:val="ConsPlusNormal"/>
              <w:jc w:val="center"/>
            </w:pPr>
            <w:r>
              <w:t>в том числе по годам</w:t>
            </w:r>
          </w:p>
        </w:tc>
      </w:tr>
      <w:tr w:rsidR="008B26EE">
        <w:tc>
          <w:tcPr>
            <w:tcW w:w="504" w:type="dxa"/>
            <w:vMerge/>
            <w:tcBorders>
              <w:top w:val="single" w:sz="4" w:space="0" w:color="auto"/>
              <w:left w:val="nil"/>
              <w:bottom w:val="single" w:sz="4" w:space="0" w:color="auto"/>
            </w:tcBorders>
          </w:tcPr>
          <w:p w:rsidR="008B26EE" w:rsidRDefault="008B26EE"/>
        </w:tc>
        <w:tc>
          <w:tcPr>
            <w:tcW w:w="3080" w:type="dxa"/>
            <w:vMerge/>
            <w:tcBorders>
              <w:top w:val="single" w:sz="4" w:space="0" w:color="auto"/>
              <w:bottom w:val="single" w:sz="4" w:space="0" w:color="auto"/>
            </w:tcBorders>
          </w:tcPr>
          <w:p w:rsidR="008B26EE" w:rsidRDefault="008B26EE"/>
        </w:tc>
        <w:tc>
          <w:tcPr>
            <w:tcW w:w="2211"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880" w:type="dxa"/>
            <w:vMerge/>
            <w:tcBorders>
              <w:top w:val="single" w:sz="4" w:space="0" w:color="auto"/>
              <w:bottom w:val="single" w:sz="4" w:space="0" w:color="auto"/>
            </w:tcBorders>
          </w:tcPr>
          <w:p w:rsidR="008B26EE" w:rsidRDefault="008B26EE"/>
        </w:tc>
        <w:tc>
          <w:tcPr>
            <w:tcW w:w="770" w:type="dxa"/>
            <w:tcBorders>
              <w:top w:val="single" w:sz="4" w:space="0" w:color="auto"/>
              <w:bottom w:val="single" w:sz="4" w:space="0" w:color="auto"/>
            </w:tcBorders>
          </w:tcPr>
          <w:p w:rsidR="008B26EE" w:rsidRDefault="008B26EE">
            <w:pPr>
              <w:pStyle w:val="ConsPlusNormal"/>
              <w:jc w:val="center"/>
            </w:pPr>
            <w:r>
              <w:t>2016 год</w:t>
            </w:r>
          </w:p>
        </w:tc>
        <w:tc>
          <w:tcPr>
            <w:tcW w:w="770" w:type="dxa"/>
            <w:tcBorders>
              <w:top w:val="single" w:sz="4" w:space="0" w:color="auto"/>
              <w:bottom w:val="single" w:sz="4" w:space="0" w:color="auto"/>
            </w:tcBorders>
          </w:tcPr>
          <w:p w:rsidR="008B26EE" w:rsidRDefault="008B26EE">
            <w:pPr>
              <w:pStyle w:val="ConsPlusNormal"/>
              <w:jc w:val="center"/>
            </w:pPr>
            <w:r>
              <w:t>2017 год</w:t>
            </w:r>
          </w:p>
        </w:tc>
        <w:tc>
          <w:tcPr>
            <w:tcW w:w="907" w:type="dxa"/>
            <w:tcBorders>
              <w:top w:val="single" w:sz="4" w:space="0" w:color="auto"/>
              <w:bottom w:val="single" w:sz="4" w:space="0" w:color="auto"/>
            </w:tcBorders>
          </w:tcPr>
          <w:p w:rsidR="008B26EE" w:rsidRDefault="008B26EE">
            <w:pPr>
              <w:pStyle w:val="ConsPlusNormal"/>
              <w:jc w:val="center"/>
            </w:pPr>
            <w:r>
              <w:t>2018 год</w:t>
            </w:r>
          </w:p>
        </w:tc>
        <w:tc>
          <w:tcPr>
            <w:tcW w:w="907" w:type="dxa"/>
            <w:tcBorders>
              <w:top w:val="single" w:sz="4" w:space="0" w:color="auto"/>
              <w:bottom w:val="single" w:sz="4" w:space="0" w:color="auto"/>
            </w:tcBorders>
          </w:tcPr>
          <w:p w:rsidR="008B26EE" w:rsidRDefault="008B26EE">
            <w:pPr>
              <w:pStyle w:val="ConsPlusNormal"/>
              <w:jc w:val="center"/>
            </w:pPr>
            <w:r>
              <w:t>2019 год</w:t>
            </w:r>
          </w:p>
        </w:tc>
        <w:tc>
          <w:tcPr>
            <w:tcW w:w="770" w:type="dxa"/>
            <w:tcBorders>
              <w:top w:val="single" w:sz="4" w:space="0" w:color="auto"/>
              <w:bottom w:val="single" w:sz="4" w:space="0" w:color="auto"/>
            </w:tcBorders>
          </w:tcPr>
          <w:p w:rsidR="008B26EE" w:rsidRDefault="008B26EE">
            <w:pPr>
              <w:pStyle w:val="ConsPlusNormal"/>
              <w:jc w:val="center"/>
            </w:pPr>
            <w:r>
              <w:t>2020 год</w:t>
            </w:r>
          </w:p>
        </w:tc>
        <w:tc>
          <w:tcPr>
            <w:tcW w:w="770" w:type="dxa"/>
            <w:tcBorders>
              <w:top w:val="single" w:sz="4" w:space="0" w:color="auto"/>
              <w:bottom w:val="single" w:sz="4" w:space="0" w:color="auto"/>
            </w:tcBorders>
          </w:tcPr>
          <w:p w:rsidR="008B26EE" w:rsidRDefault="008B26EE">
            <w:pPr>
              <w:pStyle w:val="ConsPlusNormal"/>
              <w:jc w:val="center"/>
            </w:pPr>
            <w:r>
              <w:t>2021 год</w:t>
            </w:r>
          </w:p>
        </w:tc>
        <w:tc>
          <w:tcPr>
            <w:tcW w:w="770" w:type="dxa"/>
            <w:tcBorders>
              <w:top w:val="single" w:sz="4" w:space="0" w:color="auto"/>
              <w:bottom w:val="single" w:sz="4" w:space="0" w:color="auto"/>
            </w:tcBorders>
          </w:tcPr>
          <w:p w:rsidR="008B26EE" w:rsidRDefault="008B26EE">
            <w:pPr>
              <w:pStyle w:val="ConsPlusNormal"/>
              <w:jc w:val="center"/>
            </w:pPr>
            <w:r>
              <w:t>2022 год</w:t>
            </w:r>
          </w:p>
        </w:tc>
        <w:tc>
          <w:tcPr>
            <w:tcW w:w="770" w:type="dxa"/>
            <w:tcBorders>
              <w:top w:val="single" w:sz="4" w:space="0" w:color="auto"/>
              <w:bottom w:val="single" w:sz="4" w:space="0" w:color="auto"/>
            </w:tcBorders>
          </w:tcPr>
          <w:p w:rsidR="008B26EE" w:rsidRDefault="008B26EE">
            <w:pPr>
              <w:pStyle w:val="ConsPlusNormal"/>
              <w:jc w:val="center"/>
            </w:pPr>
            <w:r>
              <w:t>2023 год</w:t>
            </w:r>
          </w:p>
        </w:tc>
        <w:tc>
          <w:tcPr>
            <w:tcW w:w="789"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504" w:type="dxa"/>
            <w:tcBorders>
              <w:top w:val="single" w:sz="4" w:space="0" w:color="auto"/>
              <w:left w:val="nil"/>
              <w:bottom w:val="single" w:sz="4" w:space="0" w:color="auto"/>
            </w:tcBorders>
          </w:tcPr>
          <w:p w:rsidR="008B26EE" w:rsidRDefault="008B26EE">
            <w:pPr>
              <w:pStyle w:val="ConsPlusNormal"/>
              <w:jc w:val="center"/>
            </w:pPr>
            <w:r>
              <w:t>1</w:t>
            </w:r>
          </w:p>
        </w:tc>
        <w:tc>
          <w:tcPr>
            <w:tcW w:w="3080" w:type="dxa"/>
            <w:tcBorders>
              <w:top w:val="single" w:sz="4" w:space="0" w:color="auto"/>
              <w:bottom w:val="single" w:sz="4" w:space="0" w:color="auto"/>
            </w:tcBorders>
          </w:tcPr>
          <w:p w:rsidR="008B26EE" w:rsidRDefault="008B26EE">
            <w:pPr>
              <w:pStyle w:val="ConsPlusNormal"/>
              <w:jc w:val="center"/>
            </w:pPr>
            <w:r>
              <w:t>2</w:t>
            </w:r>
          </w:p>
        </w:tc>
        <w:tc>
          <w:tcPr>
            <w:tcW w:w="2211" w:type="dxa"/>
            <w:tcBorders>
              <w:top w:val="single" w:sz="4" w:space="0" w:color="auto"/>
              <w:bottom w:val="single" w:sz="4" w:space="0" w:color="auto"/>
            </w:tcBorders>
          </w:tcPr>
          <w:p w:rsidR="008B26EE" w:rsidRDefault="008B26EE">
            <w:pPr>
              <w:pStyle w:val="ConsPlusNormal"/>
              <w:jc w:val="center"/>
            </w:pPr>
            <w:r>
              <w:t>3</w:t>
            </w:r>
          </w:p>
        </w:tc>
        <w:tc>
          <w:tcPr>
            <w:tcW w:w="850" w:type="dxa"/>
            <w:tcBorders>
              <w:top w:val="single" w:sz="4" w:space="0" w:color="auto"/>
              <w:bottom w:val="single" w:sz="4" w:space="0" w:color="auto"/>
            </w:tcBorders>
          </w:tcPr>
          <w:p w:rsidR="008B26EE" w:rsidRDefault="008B26EE">
            <w:pPr>
              <w:pStyle w:val="ConsPlusNormal"/>
              <w:jc w:val="center"/>
            </w:pPr>
            <w:r>
              <w:t>4</w:t>
            </w:r>
          </w:p>
        </w:tc>
        <w:tc>
          <w:tcPr>
            <w:tcW w:w="880" w:type="dxa"/>
            <w:tcBorders>
              <w:top w:val="single" w:sz="4" w:space="0" w:color="auto"/>
              <w:bottom w:val="single" w:sz="4" w:space="0" w:color="auto"/>
            </w:tcBorders>
          </w:tcPr>
          <w:p w:rsidR="008B26EE" w:rsidRDefault="008B26EE">
            <w:pPr>
              <w:pStyle w:val="ConsPlusNormal"/>
              <w:jc w:val="center"/>
            </w:pPr>
            <w:r>
              <w:t>5</w:t>
            </w:r>
          </w:p>
        </w:tc>
        <w:tc>
          <w:tcPr>
            <w:tcW w:w="770" w:type="dxa"/>
            <w:tcBorders>
              <w:top w:val="single" w:sz="4" w:space="0" w:color="auto"/>
              <w:bottom w:val="single" w:sz="4" w:space="0" w:color="auto"/>
            </w:tcBorders>
          </w:tcPr>
          <w:p w:rsidR="008B26EE" w:rsidRDefault="008B26EE">
            <w:pPr>
              <w:pStyle w:val="ConsPlusNormal"/>
              <w:jc w:val="center"/>
            </w:pPr>
            <w:r>
              <w:t>6</w:t>
            </w:r>
          </w:p>
        </w:tc>
        <w:tc>
          <w:tcPr>
            <w:tcW w:w="770" w:type="dxa"/>
            <w:tcBorders>
              <w:top w:val="single" w:sz="4" w:space="0" w:color="auto"/>
              <w:bottom w:val="single" w:sz="4" w:space="0" w:color="auto"/>
            </w:tcBorders>
          </w:tcPr>
          <w:p w:rsidR="008B26EE" w:rsidRDefault="008B26EE">
            <w:pPr>
              <w:pStyle w:val="ConsPlusNormal"/>
              <w:jc w:val="center"/>
            </w:pPr>
            <w:r>
              <w:t>7</w:t>
            </w:r>
          </w:p>
        </w:tc>
        <w:tc>
          <w:tcPr>
            <w:tcW w:w="907" w:type="dxa"/>
            <w:tcBorders>
              <w:top w:val="single" w:sz="4" w:space="0" w:color="auto"/>
              <w:bottom w:val="single" w:sz="4" w:space="0" w:color="auto"/>
            </w:tcBorders>
          </w:tcPr>
          <w:p w:rsidR="008B26EE" w:rsidRDefault="008B26EE">
            <w:pPr>
              <w:pStyle w:val="ConsPlusNormal"/>
              <w:jc w:val="center"/>
            </w:pPr>
            <w:r>
              <w:t>8</w:t>
            </w:r>
          </w:p>
        </w:tc>
        <w:tc>
          <w:tcPr>
            <w:tcW w:w="907" w:type="dxa"/>
            <w:tcBorders>
              <w:top w:val="single" w:sz="4" w:space="0" w:color="auto"/>
              <w:bottom w:val="single" w:sz="4" w:space="0" w:color="auto"/>
            </w:tcBorders>
          </w:tcPr>
          <w:p w:rsidR="008B26EE" w:rsidRDefault="008B26EE">
            <w:pPr>
              <w:pStyle w:val="ConsPlusNormal"/>
              <w:jc w:val="center"/>
            </w:pPr>
            <w:r>
              <w:t>9</w:t>
            </w:r>
          </w:p>
        </w:tc>
        <w:tc>
          <w:tcPr>
            <w:tcW w:w="770" w:type="dxa"/>
            <w:tcBorders>
              <w:top w:val="single" w:sz="4" w:space="0" w:color="auto"/>
              <w:bottom w:val="single" w:sz="4" w:space="0" w:color="auto"/>
            </w:tcBorders>
          </w:tcPr>
          <w:p w:rsidR="008B26EE" w:rsidRDefault="008B26EE">
            <w:pPr>
              <w:pStyle w:val="ConsPlusNormal"/>
              <w:jc w:val="center"/>
            </w:pPr>
            <w:r>
              <w:t>10</w:t>
            </w:r>
          </w:p>
        </w:tc>
        <w:tc>
          <w:tcPr>
            <w:tcW w:w="770" w:type="dxa"/>
            <w:tcBorders>
              <w:top w:val="single" w:sz="4" w:space="0" w:color="auto"/>
              <w:bottom w:val="single" w:sz="4" w:space="0" w:color="auto"/>
            </w:tcBorders>
          </w:tcPr>
          <w:p w:rsidR="008B26EE" w:rsidRDefault="008B26EE">
            <w:pPr>
              <w:pStyle w:val="ConsPlusNormal"/>
              <w:jc w:val="center"/>
            </w:pPr>
            <w:r>
              <w:t>11</w:t>
            </w:r>
          </w:p>
        </w:tc>
        <w:tc>
          <w:tcPr>
            <w:tcW w:w="770" w:type="dxa"/>
            <w:tcBorders>
              <w:top w:val="single" w:sz="4" w:space="0" w:color="auto"/>
              <w:bottom w:val="single" w:sz="4" w:space="0" w:color="auto"/>
            </w:tcBorders>
          </w:tcPr>
          <w:p w:rsidR="008B26EE" w:rsidRDefault="008B26EE">
            <w:pPr>
              <w:pStyle w:val="ConsPlusNormal"/>
              <w:jc w:val="center"/>
            </w:pPr>
            <w:r>
              <w:t>12</w:t>
            </w:r>
          </w:p>
        </w:tc>
        <w:tc>
          <w:tcPr>
            <w:tcW w:w="770" w:type="dxa"/>
            <w:tcBorders>
              <w:top w:val="single" w:sz="4" w:space="0" w:color="auto"/>
              <w:bottom w:val="single" w:sz="4" w:space="0" w:color="auto"/>
            </w:tcBorders>
          </w:tcPr>
          <w:p w:rsidR="008B26EE" w:rsidRDefault="008B26EE">
            <w:pPr>
              <w:pStyle w:val="ConsPlusNormal"/>
              <w:jc w:val="center"/>
            </w:pPr>
            <w:r>
              <w:t>13</w:t>
            </w:r>
          </w:p>
        </w:tc>
        <w:tc>
          <w:tcPr>
            <w:tcW w:w="789" w:type="dxa"/>
            <w:tcBorders>
              <w:top w:val="single" w:sz="4" w:space="0" w:color="auto"/>
              <w:bottom w:val="single" w:sz="4" w:space="0" w:color="auto"/>
              <w:right w:val="nil"/>
            </w:tcBorders>
          </w:tcPr>
          <w:p w:rsidR="008B26EE" w:rsidRDefault="008B26EE">
            <w:pPr>
              <w:pStyle w:val="ConsPlusNormal"/>
              <w:jc w:val="center"/>
            </w:pPr>
            <w:r>
              <w:t>14</w:t>
            </w:r>
          </w:p>
        </w:tc>
      </w:tr>
      <w:tr w:rsidR="008B26EE">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8B26EE" w:rsidRDefault="008B26EE">
            <w:pPr>
              <w:pStyle w:val="ConsPlusNormal"/>
              <w:jc w:val="center"/>
            </w:pPr>
            <w:r>
              <w:t>1.</w:t>
            </w:r>
          </w:p>
        </w:tc>
        <w:tc>
          <w:tcPr>
            <w:tcW w:w="3080" w:type="dxa"/>
            <w:tcBorders>
              <w:top w:val="single" w:sz="4" w:space="0" w:color="auto"/>
              <w:left w:val="nil"/>
              <w:bottom w:val="nil"/>
              <w:right w:val="nil"/>
            </w:tcBorders>
          </w:tcPr>
          <w:p w:rsidR="008B26EE" w:rsidRDefault="008B26EE">
            <w:pPr>
              <w:pStyle w:val="ConsPlusNormal"/>
            </w:pPr>
            <w:r>
              <w:t>Жилая застройка в комплексе с объектами жилищно-коммунальной, социальной и общественно-деловой инфраструктуры по улице Родниковой в Советском районе г. Волгограда</w:t>
            </w:r>
          </w:p>
        </w:tc>
        <w:tc>
          <w:tcPr>
            <w:tcW w:w="2211" w:type="dxa"/>
            <w:tcBorders>
              <w:top w:val="single" w:sz="4" w:space="0" w:color="auto"/>
              <w:left w:val="nil"/>
              <w:bottom w:val="nil"/>
              <w:right w:val="nil"/>
            </w:tcBorders>
          </w:tcPr>
          <w:p w:rsidR="008B26EE" w:rsidRDefault="008B26EE">
            <w:pPr>
              <w:pStyle w:val="ConsPlusNormal"/>
            </w:pPr>
            <w:r>
              <w:t>Волгоград, Советский район, ул. Родниковая</w:t>
            </w:r>
          </w:p>
        </w:tc>
        <w:tc>
          <w:tcPr>
            <w:tcW w:w="850" w:type="dxa"/>
            <w:tcBorders>
              <w:top w:val="single" w:sz="4" w:space="0" w:color="auto"/>
              <w:left w:val="nil"/>
              <w:bottom w:val="nil"/>
              <w:right w:val="nil"/>
            </w:tcBorders>
          </w:tcPr>
          <w:p w:rsidR="008B26EE" w:rsidRDefault="008B26EE">
            <w:pPr>
              <w:pStyle w:val="ConsPlusNormal"/>
              <w:jc w:val="center"/>
            </w:pPr>
            <w:r>
              <w:t>408</w:t>
            </w:r>
          </w:p>
        </w:tc>
        <w:tc>
          <w:tcPr>
            <w:tcW w:w="880" w:type="dxa"/>
            <w:tcBorders>
              <w:top w:val="single" w:sz="4" w:space="0" w:color="auto"/>
              <w:left w:val="nil"/>
              <w:bottom w:val="nil"/>
              <w:right w:val="nil"/>
            </w:tcBorders>
          </w:tcPr>
          <w:p w:rsidR="008B26EE" w:rsidRDefault="008B26EE">
            <w:pPr>
              <w:pStyle w:val="ConsPlusNormal"/>
              <w:jc w:val="center"/>
            </w:pPr>
            <w:r>
              <w:t>372</w:t>
            </w:r>
          </w:p>
        </w:tc>
        <w:tc>
          <w:tcPr>
            <w:tcW w:w="770" w:type="dxa"/>
            <w:tcBorders>
              <w:top w:val="single" w:sz="4" w:space="0" w:color="auto"/>
              <w:left w:val="nil"/>
              <w:bottom w:val="nil"/>
              <w:right w:val="nil"/>
            </w:tcBorders>
          </w:tcPr>
          <w:p w:rsidR="008B26EE" w:rsidRDefault="008B26EE">
            <w:pPr>
              <w:pStyle w:val="ConsPlusNormal"/>
              <w:jc w:val="center"/>
            </w:pPr>
            <w:r>
              <w:t>50</w:t>
            </w:r>
          </w:p>
        </w:tc>
        <w:tc>
          <w:tcPr>
            <w:tcW w:w="770" w:type="dxa"/>
            <w:tcBorders>
              <w:top w:val="single" w:sz="4" w:space="0" w:color="auto"/>
              <w:left w:val="nil"/>
              <w:bottom w:val="nil"/>
              <w:right w:val="nil"/>
            </w:tcBorders>
          </w:tcPr>
          <w:p w:rsidR="008B26EE" w:rsidRDefault="008B26EE">
            <w:pPr>
              <w:pStyle w:val="ConsPlusNormal"/>
              <w:jc w:val="center"/>
            </w:pPr>
            <w:r>
              <w:t>50</w:t>
            </w:r>
          </w:p>
        </w:tc>
        <w:tc>
          <w:tcPr>
            <w:tcW w:w="907" w:type="dxa"/>
            <w:tcBorders>
              <w:top w:val="single" w:sz="4" w:space="0" w:color="auto"/>
              <w:left w:val="nil"/>
              <w:bottom w:val="nil"/>
              <w:right w:val="nil"/>
            </w:tcBorders>
          </w:tcPr>
          <w:p w:rsidR="008B26EE" w:rsidRDefault="008B26EE">
            <w:pPr>
              <w:pStyle w:val="ConsPlusNormal"/>
              <w:jc w:val="center"/>
            </w:pPr>
            <w:r>
              <w:t>20</w:t>
            </w:r>
          </w:p>
        </w:tc>
        <w:tc>
          <w:tcPr>
            <w:tcW w:w="907" w:type="dxa"/>
            <w:tcBorders>
              <w:top w:val="single" w:sz="4" w:space="0" w:color="auto"/>
              <w:left w:val="nil"/>
              <w:bottom w:val="nil"/>
              <w:right w:val="nil"/>
            </w:tcBorders>
          </w:tcPr>
          <w:p w:rsidR="008B26EE" w:rsidRDefault="008B26EE">
            <w:pPr>
              <w:pStyle w:val="ConsPlusNormal"/>
              <w:jc w:val="center"/>
            </w:pPr>
            <w:r>
              <w:t>40</w:t>
            </w:r>
          </w:p>
        </w:tc>
        <w:tc>
          <w:tcPr>
            <w:tcW w:w="770" w:type="dxa"/>
            <w:tcBorders>
              <w:top w:val="single" w:sz="4" w:space="0" w:color="auto"/>
              <w:left w:val="nil"/>
              <w:bottom w:val="nil"/>
              <w:right w:val="nil"/>
            </w:tcBorders>
          </w:tcPr>
          <w:p w:rsidR="008B26EE" w:rsidRDefault="008B26EE">
            <w:pPr>
              <w:pStyle w:val="ConsPlusNormal"/>
              <w:jc w:val="center"/>
            </w:pPr>
            <w:r>
              <w:t>41</w:t>
            </w:r>
          </w:p>
        </w:tc>
        <w:tc>
          <w:tcPr>
            <w:tcW w:w="770" w:type="dxa"/>
            <w:tcBorders>
              <w:top w:val="single" w:sz="4" w:space="0" w:color="auto"/>
              <w:left w:val="nil"/>
              <w:bottom w:val="nil"/>
              <w:right w:val="nil"/>
            </w:tcBorders>
          </w:tcPr>
          <w:p w:rsidR="008B26EE" w:rsidRDefault="008B26EE">
            <w:pPr>
              <w:pStyle w:val="ConsPlusNormal"/>
              <w:jc w:val="center"/>
            </w:pPr>
            <w:r>
              <w:t>42</w:t>
            </w:r>
          </w:p>
        </w:tc>
        <w:tc>
          <w:tcPr>
            <w:tcW w:w="770" w:type="dxa"/>
            <w:tcBorders>
              <w:top w:val="single" w:sz="4" w:space="0" w:color="auto"/>
              <w:left w:val="nil"/>
              <w:bottom w:val="nil"/>
              <w:right w:val="nil"/>
            </w:tcBorders>
          </w:tcPr>
          <w:p w:rsidR="008B26EE" w:rsidRDefault="008B26EE">
            <w:pPr>
              <w:pStyle w:val="ConsPlusNormal"/>
              <w:jc w:val="center"/>
            </w:pPr>
            <w:r>
              <w:t>42</w:t>
            </w:r>
          </w:p>
        </w:tc>
        <w:tc>
          <w:tcPr>
            <w:tcW w:w="770" w:type="dxa"/>
            <w:tcBorders>
              <w:top w:val="single" w:sz="4" w:space="0" w:color="auto"/>
              <w:left w:val="nil"/>
              <w:bottom w:val="nil"/>
              <w:right w:val="nil"/>
            </w:tcBorders>
          </w:tcPr>
          <w:p w:rsidR="008B26EE" w:rsidRDefault="008B26EE">
            <w:pPr>
              <w:pStyle w:val="ConsPlusNormal"/>
              <w:jc w:val="center"/>
            </w:pPr>
            <w:r>
              <w:t>43</w:t>
            </w:r>
          </w:p>
        </w:tc>
        <w:tc>
          <w:tcPr>
            <w:tcW w:w="789" w:type="dxa"/>
            <w:tcBorders>
              <w:top w:val="single" w:sz="4" w:space="0" w:color="auto"/>
              <w:left w:val="nil"/>
              <w:bottom w:val="nil"/>
              <w:right w:val="nil"/>
            </w:tcBorders>
          </w:tcPr>
          <w:p w:rsidR="008B26EE" w:rsidRDefault="008B26EE">
            <w:pPr>
              <w:pStyle w:val="ConsPlusNormal"/>
              <w:jc w:val="center"/>
            </w:pPr>
            <w:r>
              <w:t>44</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jc w:val="center"/>
            </w:pPr>
            <w:r>
              <w:t>2.</w:t>
            </w:r>
          </w:p>
        </w:tc>
        <w:tc>
          <w:tcPr>
            <w:tcW w:w="3080" w:type="dxa"/>
            <w:tcBorders>
              <w:top w:val="nil"/>
              <w:left w:val="nil"/>
              <w:bottom w:val="nil"/>
              <w:right w:val="nil"/>
            </w:tcBorders>
          </w:tcPr>
          <w:p w:rsidR="008B26EE" w:rsidRDefault="008B26EE">
            <w:pPr>
              <w:pStyle w:val="ConsPlusNormal"/>
            </w:pPr>
            <w:r>
              <w:t>Проект комплексного освоения территорий "Санаторный"</w:t>
            </w:r>
          </w:p>
        </w:tc>
        <w:tc>
          <w:tcPr>
            <w:tcW w:w="2211" w:type="dxa"/>
            <w:tcBorders>
              <w:top w:val="nil"/>
              <w:left w:val="nil"/>
              <w:bottom w:val="nil"/>
              <w:right w:val="nil"/>
            </w:tcBorders>
          </w:tcPr>
          <w:p w:rsidR="008B26EE" w:rsidRDefault="008B26EE">
            <w:pPr>
              <w:pStyle w:val="ConsPlusNormal"/>
            </w:pPr>
            <w:r>
              <w:t>Волгоград, Кировский район, ул. Санаторная</w:t>
            </w:r>
          </w:p>
        </w:tc>
        <w:tc>
          <w:tcPr>
            <w:tcW w:w="850" w:type="dxa"/>
            <w:tcBorders>
              <w:top w:val="nil"/>
              <w:left w:val="nil"/>
              <w:bottom w:val="nil"/>
              <w:right w:val="nil"/>
            </w:tcBorders>
          </w:tcPr>
          <w:p w:rsidR="008B26EE" w:rsidRDefault="008B26EE">
            <w:pPr>
              <w:pStyle w:val="ConsPlusNormal"/>
              <w:jc w:val="center"/>
            </w:pPr>
            <w:r>
              <w:t>53</w:t>
            </w:r>
          </w:p>
        </w:tc>
        <w:tc>
          <w:tcPr>
            <w:tcW w:w="880" w:type="dxa"/>
            <w:tcBorders>
              <w:top w:val="nil"/>
              <w:left w:val="nil"/>
              <w:bottom w:val="nil"/>
              <w:right w:val="nil"/>
            </w:tcBorders>
          </w:tcPr>
          <w:p w:rsidR="008B26EE" w:rsidRDefault="008B26EE">
            <w:pPr>
              <w:pStyle w:val="ConsPlusNormal"/>
              <w:jc w:val="center"/>
            </w:pPr>
            <w:r>
              <w:t>243</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33</w:t>
            </w:r>
          </w:p>
        </w:tc>
        <w:tc>
          <w:tcPr>
            <w:tcW w:w="907" w:type="dxa"/>
            <w:tcBorders>
              <w:top w:val="nil"/>
              <w:left w:val="nil"/>
              <w:bottom w:val="nil"/>
              <w:right w:val="nil"/>
            </w:tcBorders>
          </w:tcPr>
          <w:p w:rsidR="008B26EE" w:rsidRDefault="008B26EE">
            <w:pPr>
              <w:pStyle w:val="ConsPlusNormal"/>
              <w:jc w:val="center"/>
            </w:pPr>
            <w:r>
              <w:t>55</w:t>
            </w:r>
          </w:p>
        </w:tc>
        <w:tc>
          <w:tcPr>
            <w:tcW w:w="907" w:type="dxa"/>
            <w:tcBorders>
              <w:top w:val="nil"/>
              <w:left w:val="nil"/>
              <w:bottom w:val="nil"/>
              <w:right w:val="nil"/>
            </w:tcBorders>
          </w:tcPr>
          <w:p w:rsidR="008B26EE" w:rsidRDefault="008B26EE">
            <w:pPr>
              <w:pStyle w:val="ConsPlusNormal"/>
              <w:jc w:val="center"/>
            </w:pPr>
            <w:r>
              <w:t>21</w:t>
            </w:r>
          </w:p>
        </w:tc>
        <w:tc>
          <w:tcPr>
            <w:tcW w:w="770" w:type="dxa"/>
            <w:tcBorders>
              <w:top w:val="nil"/>
              <w:left w:val="nil"/>
              <w:bottom w:val="nil"/>
              <w:right w:val="nil"/>
            </w:tcBorders>
          </w:tcPr>
          <w:p w:rsidR="008B26EE" w:rsidRDefault="008B26EE">
            <w:pPr>
              <w:pStyle w:val="ConsPlusNormal"/>
              <w:jc w:val="center"/>
            </w:pPr>
            <w:r>
              <w:t>5</w:t>
            </w:r>
          </w:p>
        </w:tc>
        <w:tc>
          <w:tcPr>
            <w:tcW w:w="770" w:type="dxa"/>
            <w:tcBorders>
              <w:top w:val="nil"/>
              <w:left w:val="nil"/>
              <w:bottom w:val="nil"/>
              <w:right w:val="nil"/>
            </w:tcBorders>
          </w:tcPr>
          <w:p w:rsidR="008B26EE" w:rsidRDefault="008B26EE">
            <w:pPr>
              <w:pStyle w:val="ConsPlusNormal"/>
              <w:jc w:val="center"/>
            </w:pPr>
            <w:r>
              <w:t>42</w:t>
            </w:r>
          </w:p>
        </w:tc>
        <w:tc>
          <w:tcPr>
            <w:tcW w:w="770" w:type="dxa"/>
            <w:tcBorders>
              <w:top w:val="nil"/>
              <w:left w:val="nil"/>
              <w:bottom w:val="nil"/>
              <w:right w:val="nil"/>
            </w:tcBorders>
          </w:tcPr>
          <w:p w:rsidR="008B26EE" w:rsidRDefault="008B26EE">
            <w:pPr>
              <w:pStyle w:val="ConsPlusNormal"/>
              <w:jc w:val="center"/>
            </w:pPr>
            <w:r>
              <w:t>29</w:t>
            </w:r>
          </w:p>
        </w:tc>
        <w:tc>
          <w:tcPr>
            <w:tcW w:w="770" w:type="dxa"/>
            <w:tcBorders>
              <w:top w:val="nil"/>
              <w:left w:val="nil"/>
              <w:bottom w:val="nil"/>
              <w:right w:val="nil"/>
            </w:tcBorders>
          </w:tcPr>
          <w:p w:rsidR="008B26EE" w:rsidRDefault="008B26EE">
            <w:pPr>
              <w:pStyle w:val="ConsPlusNormal"/>
              <w:jc w:val="center"/>
            </w:pPr>
            <w:r>
              <w:t>33</w:t>
            </w:r>
          </w:p>
        </w:tc>
        <w:tc>
          <w:tcPr>
            <w:tcW w:w="789" w:type="dxa"/>
            <w:tcBorders>
              <w:top w:val="nil"/>
              <w:left w:val="nil"/>
              <w:bottom w:val="nil"/>
              <w:right w:val="nil"/>
            </w:tcBorders>
          </w:tcPr>
          <w:p w:rsidR="008B26EE" w:rsidRDefault="008B26EE">
            <w:pPr>
              <w:pStyle w:val="ConsPlusNormal"/>
              <w:jc w:val="center"/>
            </w:pPr>
            <w:r>
              <w:t>25</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jc w:val="center"/>
            </w:pPr>
            <w:r>
              <w:t>3.</w:t>
            </w:r>
          </w:p>
        </w:tc>
        <w:tc>
          <w:tcPr>
            <w:tcW w:w="3080" w:type="dxa"/>
            <w:tcBorders>
              <w:top w:val="nil"/>
              <w:left w:val="nil"/>
              <w:bottom w:val="nil"/>
              <w:right w:val="nil"/>
            </w:tcBorders>
          </w:tcPr>
          <w:p w:rsidR="008B26EE" w:rsidRDefault="008B26EE">
            <w:pPr>
              <w:pStyle w:val="ConsPlusNormal"/>
            </w:pPr>
            <w:r>
              <w:t>Комплексная застройка "Комарово" в Советском районе г. Волгограда</w:t>
            </w:r>
          </w:p>
        </w:tc>
        <w:tc>
          <w:tcPr>
            <w:tcW w:w="2211" w:type="dxa"/>
            <w:tcBorders>
              <w:top w:val="nil"/>
              <w:left w:val="nil"/>
              <w:bottom w:val="nil"/>
              <w:right w:val="nil"/>
            </w:tcBorders>
          </w:tcPr>
          <w:p w:rsidR="008B26EE" w:rsidRDefault="008B26EE">
            <w:pPr>
              <w:pStyle w:val="ConsPlusNormal"/>
            </w:pPr>
            <w:r>
              <w:t>Волгоград, Советский район</w:t>
            </w:r>
          </w:p>
        </w:tc>
        <w:tc>
          <w:tcPr>
            <w:tcW w:w="850" w:type="dxa"/>
            <w:tcBorders>
              <w:top w:val="nil"/>
              <w:left w:val="nil"/>
              <w:bottom w:val="nil"/>
              <w:right w:val="nil"/>
            </w:tcBorders>
          </w:tcPr>
          <w:p w:rsidR="008B26EE" w:rsidRDefault="008B26EE">
            <w:pPr>
              <w:pStyle w:val="ConsPlusNormal"/>
              <w:jc w:val="center"/>
            </w:pPr>
            <w:r>
              <w:t>26,7</w:t>
            </w:r>
          </w:p>
        </w:tc>
        <w:tc>
          <w:tcPr>
            <w:tcW w:w="880" w:type="dxa"/>
            <w:tcBorders>
              <w:top w:val="nil"/>
              <w:left w:val="nil"/>
              <w:bottom w:val="nil"/>
              <w:right w:val="nil"/>
            </w:tcBorders>
          </w:tcPr>
          <w:p w:rsidR="008B26EE" w:rsidRDefault="008B26EE">
            <w:pPr>
              <w:pStyle w:val="ConsPlusNormal"/>
              <w:jc w:val="center"/>
            </w:pPr>
            <w:r>
              <w:t>209</w:t>
            </w:r>
          </w:p>
        </w:tc>
        <w:tc>
          <w:tcPr>
            <w:tcW w:w="770" w:type="dxa"/>
            <w:tcBorders>
              <w:top w:val="nil"/>
              <w:left w:val="nil"/>
              <w:bottom w:val="nil"/>
              <w:right w:val="nil"/>
            </w:tcBorders>
          </w:tcPr>
          <w:p w:rsidR="008B26EE" w:rsidRDefault="008B26EE">
            <w:pPr>
              <w:pStyle w:val="ConsPlusNormal"/>
              <w:jc w:val="center"/>
            </w:pPr>
            <w:r>
              <w:t>25</w:t>
            </w:r>
          </w:p>
        </w:tc>
        <w:tc>
          <w:tcPr>
            <w:tcW w:w="770" w:type="dxa"/>
            <w:tcBorders>
              <w:top w:val="nil"/>
              <w:left w:val="nil"/>
              <w:bottom w:val="nil"/>
              <w:right w:val="nil"/>
            </w:tcBorders>
          </w:tcPr>
          <w:p w:rsidR="008B26EE" w:rsidRDefault="008B26EE">
            <w:pPr>
              <w:pStyle w:val="ConsPlusNormal"/>
              <w:jc w:val="center"/>
            </w:pPr>
            <w:r>
              <w:t>30</w:t>
            </w:r>
          </w:p>
        </w:tc>
        <w:tc>
          <w:tcPr>
            <w:tcW w:w="907" w:type="dxa"/>
            <w:tcBorders>
              <w:top w:val="nil"/>
              <w:left w:val="nil"/>
              <w:bottom w:val="nil"/>
              <w:right w:val="nil"/>
            </w:tcBorders>
          </w:tcPr>
          <w:p w:rsidR="008B26EE" w:rsidRDefault="008B26EE">
            <w:pPr>
              <w:pStyle w:val="ConsPlusNormal"/>
              <w:jc w:val="center"/>
            </w:pPr>
            <w:r>
              <w:t>40</w:t>
            </w:r>
          </w:p>
        </w:tc>
        <w:tc>
          <w:tcPr>
            <w:tcW w:w="907" w:type="dxa"/>
            <w:tcBorders>
              <w:top w:val="nil"/>
              <w:left w:val="nil"/>
              <w:bottom w:val="nil"/>
              <w:right w:val="nil"/>
            </w:tcBorders>
          </w:tcPr>
          <w:p w:rsidR="008B26EE" w:rsidRDefault="008B26EE">
            <w:pPr>
              <w:pStyle w:val="ConsPlusNormal"/>
              <w:jc w:val="center"/>
            </w:pPr>
            <w:r>
              <w:t>40</w:t>
            </w:r>
          </w:p>
        </w:tc>
        <w:tc>
          <w:tcPr>
            <w:tcW w:w="770" w:type="dxa"/>
            <w:tcBorders>
              <w:top w:val="nil"/>
              <w:left w:val="nil"/>
              <w:bottom w:val="nil"/>
              <w:right w:val="nil"/>
            </w:tcBorders>
          </w:tcPr>
          <w:p w:rsidR="008B26EE" w:rsidRDefault="008B26EE">
            <w:pPr>
              <w:pStyle w:val="ConsPlusNormal"/>
              <w:jc w:val="center"/>
            </w:pPr>
            <w:r>
              <w:t>24</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25</w:t>
            </w:r>
          </w:p>
        </w:tc>
        <w:tc>
          <w:tcPr>
            <w:tcW w:w="789" w:type="dxa"/>
            <w:tcBorders>
              <w:top w:val="nil"/>
              <w:left w:val="nil"/>
              <w:bottom w:val="nil"/>
              <w:right w:val="nil"/>
            </w:tcBorders>
          </w:tcPr>
          <w:p w:rsidR="008B26EE" w:rsidRDefault="008B26EE">
            <w:pPr>
              <w:pStyle w:val="ConsPlusNormal"/>
              <w:jc w:val="center"/>
            </w:pPr>
            <w:r>
              <w:t>25</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jc w:val="center"/>
            </w:pPr>
            <w:r>
              <w:t>4.</w:t>
            </w:r>
          </w:p>
        </w:tc>
        <w:tc>
          <w:tcPr>
            <w:tcW w:w="3080" w:type="dxa"/>
            <w:tcBorders>
              <w:top w:val="nil"/>
              <w:left w:val="nil"/>
              <w:bottom w:val="nil"/>
              <w:right w:val="nil"/>
            </w:tcBorders>
          </w:tcPr>
          <w:p w:rsidR="008B26EE" w:rsidRDefault="008B26EE">
            <w:pPr>
              <w:pStyle w:val="ConsPlusNormal"/>
            </w:pPr>
            <w:r>
              <w:t>"28 микрорайон" в г. Волжский Волгоградской области</w:t>
            </w:r>
          </w:p>
        </w:tc>
        <w:tc>
          <w:tcPr>
            <w:tcW w:w="2211" w:type="dxa"/>
            <w:tcBorders>
              <w:top w:val="nil"/>
              <w:left w:val="nil"/>
              <w:bottom w:val="nil"/>
              <w:right w:val="nil"/>
            </w:tcBorders>
          </w:tcPr>
          <w:p w:rsidR="008B26EE" w:rsidRDefault="008B26EE">
            <w:pPr>
              <w:pStyle w:val="ConsPlusNormal"/>
            </w:pPr>
            <w:r>
              <w:t>г. Волжский, Волгоградская область, 28 микрорайон</w:t>
            </w:r>
          </w:p>
        </w:tc>
        <w:tc>
          <w:tcPr>
            <w:tcW w:w="850" w:type="dxa"/>
            <w:tcBorders>
              <w:top w:val="nil"/>
              <w:left w:val="nil"/>
              <w:bottom w:val="nil"/>
              <w:right w:val="nil"/>
            </w:tcBorders>
          </w:tcPr>
          <w:p w:rsidR="008B26EE" w:rsidRDefault="008B26EE">
            <w:pPr>
              <w:pStyle w:val="ConsPlusNormal"/>
              <w:jc w:val="center"/>
            </w:pPr>
            <w:r>
              <w:t>30</w:t>
            </w:r>
          </w:p>
        </w:tc>
        <w:tc>
          <w:tcPr>
            <w:tcW w:w="880" w:type="dxa"/>
            <w:tcBorders>
              <w:top w:val="nil"/>
              <w:left w:val="nil"/>
              <w:bottom w:val="nil"/>
              <w:right w:val="nil"/>
            </w:tcBorders>
          </w:tcPr>
          <w:p w:rsidR="008B26EE" w:rsidRDefault="008B26EE">
            <w:pPr>
              <w:pStyle w:val="ConsPlusNormal"/>
              <w:jc w:val="center"/>
            </w:pPr>
            <w:r>
              <w:t>107,5</w:t>
            </w:r>
          </w:p>
        </w:tc>
        <w:tc>
          <w:tcPr>
            <w:tcW w:w="770" w:type="dxa"/>
            <w:tcBorders>
              <w:top w:val="nil"/>
              <w:left w:val="nil"/>
              <w:bottom w:val="nil"/>
              <w:right w:val="nil"/>
            </w:tcBorders>
          </w:tcPr>
          <w:p w:rsidR="008B26EE" w:rsidRDefault="008B26EE">
            <w:pPr>
              <w:pStyle w:val="ConsPlusNormal"/>
              <w:jc w:val="center"/>
            </w:pPr>
            <w:r>
              <w:t>45</w:t>
            </w:r>
          </w:p>
        </w:tc>
        <w:tc>
          <w:tcPr>
            <w:tcW w:w="770" w:type="dxa"/>
            <w:tcBorders>
              <w:top w:val="nil"/>
              <w:left w:val="nil"/>
              <w:bottom w:val="nil"/>
              <w:right w:val="nil"/>
            </w:tcBorders>
          </w:tcPr>
          <w:p w:rsidR="008B26EE" w:rsidRDefault="008B26EE">
            <w:pPr>
              <w:pStyle w:val="ConsPlusNormal"/>
              <w:jc w:val="center"/>
            </w:pPr>
            <w:r>
              <w:t>45</w:t>
            </w:r>
          </w:p>
        </w:tc>
        <w:tc>
          <w:tcPr>
            <w:tcW w:w="907" w:type="dxa"/>
            <w:tcBorders>
              <w:top w:val="nil"/>
              <w:left w:val="nil"/>
              <w:bottom w:val="nil"/>
              <w:right w:val="nil"/>
            </w:tcBorders>
          </w:tcPr>
          <w:p w:rsidR="008B26EE" w:rsidRDefault="008B26EE">
            <w:pPr>
              <w:pStyle w:val="ConsPlusNormal"/>
              <w:jc w:val="center"/>
            </w:pPr>
            <w:r>
              <w:t>17,5</w:t>
            </w:r>
          </w:p>
        </w:tc>
        <w:tc>
          <w:tcPr>
            <w:tcW w:w="907"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8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jc w:val="center"/>
            </w:pPr>
            <w:r>
              <w:t>5.</w:t>
            </w:r>
          </w:p>
        </w:tc>
        <w:tc>
          <w:tcPr>
            <w:tcW w:w="3080" w:type="dxa"/>
            <w:tcBorders>
              <w:top w:val="nil"/>
              <w:left w:val="nil"/>
              <w:bottom w:val="nil"/>
              <w:right w:val="nil"/>
            </w:tcBorders>
          </w:tcPr>
          <w:p w:rsidR="008B26EE" w:rsidRDefault="008B26EE">
            <w:pPr>
              <w:pStyle w:val="ConsPlusNormal"/>
            </w:pPr>
            <w:r>
              <w:t>Жилой комплекс "Бастион" в Дзержинском районе г. Волгограда</w:t>
            </w:r>
          </w:p>
        </w:tc>
        <w:tc>
          <w:tcPr>
            <w:tcW w:w="2211" w:type="dxa"/>
            <w:tcBorders>
              <w:top w:val="nil"/>
              <w:left w:val="nil"/>
              <w:bottom w:val="nil"/>
              <w:right w:val="nil"/>
            </w:tcBorders>
          </w:tcPr>
          <w:p w:rsidR="008B26EE" w:rsidRDefault="008B26EE">
            <w:pPr>
              <w:pStyle w:val="ConsPlusNormal"/>
            </w:pPr>
            <w:r>
              <w:t>Волгоград, Дзержинский район, б-р 30-летия Победы</w:t>
            </w:r>
          </w:p>
        </w:tc>
        <w:tc>
          <w:tcPr>
            <w:tcW w:w="850" w:type="dxa"/>
            <w:tcBorders>
              <w:top w:val="nil"/>
              <w:left w:val="nil"/>
              <w:bottom w:val="nil"/>
              <w:right w:val="nil"/>
            </w:tcBorders>
          </w:tcPr>
          <w:p w:rsidR="008B26EE" w:rsidRDefault="008B26EE">
            <w:pPr>
              <w:pStyle w:val="ConsPlusNormal"/>
              <w:jc w:val="center"/>
            </w:pPr>
            <w:r>
              <w:t>2,5</w:t>
            </w:r>
          </w:p>
        </w:tc>
        <w:tc>
          <w:tcPr>
            <w:tcW w:w="880" w:type="dxa"/>
            <w:tcBorders>
              <w:top w:val="nil"/>
              <w:left w:val="nil"/>
              <w:bottom w:val="nil"/>
              <w:right w:val="nil"/>
            </w:tcBorders>
          </w:tcPr>
          <w:p w:rsidR="008B26EE" w:rsidRDefault="008B26EE">
            <w:pPr>
              <w:pStyle w:val="ConsPlusNormal"/>
              <w:jc w:val="center"/>
            </w:pPr>
            <w:r>
              <w:t>46,8</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46,8</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8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pPr>
          </w:p>
        </w:tc>
        <w:tc>
          <w:tcPr>
            <w:tcW w:w="3080" w:type="dxa"/>
            <w:tcBorders>
              <w:top w:val="nil"/>
              <w:left w:val="nil"/>
              <w:bottom w:val="nil"/>
              <w:right w:val="nil"/>
            </w:tcBorders>
          </w:tcPr>
          <w:p w:rsidR="008B26EE" w:rsidRDefault="008B26EE">
            <w:pPr>
              <w:pStyle w:val="ConsPlusNormal"/>
            </w:pPr>
            <w:r>
              <w:t>Всего</w:t>
            </w:r>
          </w:p>
        </w:tc>
        <w:tc>
          <w:tcPr>
            <w:tcW w:w="2211"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jc w:val="center"/>
            </w:pPr>
            <w:r>
              <w:t>520,2</w:t>
            </w:r>
          </w:p>
        </w:tc>
        <w:tc>
          <w:tcPr>
            <w:tcW w:w="880" w:type="dxa"/>
            <w:tcBorders>
              <w:top w:val="nil"/>
              <w:left w:val="nil"/>
              <w:bottom w:val="nil"/>
              <w:right w:val="nil"/>
            </w:tcBorders>
          </w:tcPr>
          <w:p w:rsidR="008B26EE" w:rsidRDefault="008B26EE">
            <w:pPr>
              <w:pStyle w:val="ConsPlusNormal"/>
              <w:jc w:val="center"/>
            </w:pPr>
            <w:r>
              <w:t>978,3</w:t>
            </w:r>
          </w:p>
        </w:tc>
        <w:tc>
          <w:tcPr>
            <w:tcW w:w="770" w:type="dxa"/>
            <w:tcBorders>
              <w:top w:val="nil"/>
              <w:left w:val="nil"/>
              <w:bottom w:val="nil"/>
              <w:right w:val="nil"/>
            </w:tcBorders>
          </w:tcPr>
          <w:p w:rsidR="008B26EE" w:rsidRDefault="008B26EE">
            <w:pPr>
              <w:pStyle w:val="ConsPlusNormal"/>
              <w:jc w:val="center"/>
            </w:pPr>
            <w:r>
              <w:t>120</w:t>
            </w:r>
          </w:p>
        </w:tc>
        <w:tc>
          <w:tcPr>
            <w:tcW w:w="770" w:type="dxa"/>
            <w:tcBorders>
              <w:top w:val="nil"/>
              <w:left w:val="nil"/>
              <w:bottom w:val="nil"/>
              <w:right w:val="nil"/>
            </w:tcBorders>
          </w:tcPr>
          <w:p w:rsidR="008B26EE" w:rsidRDefault="008B26EE">
            <w:pPr>
              <w:pStyle w:val="ConsPlusNormal"/>
              <w:jc w:val="center"/>
            </w:pPr>
            <w:r>
              <w:t>158</w:t>
            </w:r>
          </w:p>
        </w:tc>
        <w:tc>
          <w:tcPr>
            <w:tcW w:w="907" w:type="dxa"/>
            <w:tcBorders>
              <w:top w:val="nil"/>
              <w:left w:val="nil"/>
              <w:bottom w:val="nil"/>
              <w:right w:val="nil"/>
            </w:tcBorders>
          </w:tcPr>
          <w:p w:rsidR="008B26EE" w:rsidRDefault="008B26EE">
            <w:pPr>
              <w:pStyle w:val="ConsPlusNormal"/>
              <w:jc w:val="center"/>
            </w:pPr>
            <w:r>
              <w:t>132,5</w:t>
            </w:r>
          </w:p>
        </w:tc>
        <w:tc>
          <w:tcPr>
            <w:tcW w:w="907" w:type="dxa"/>
            <w:tcBorders>
              <w:top w:val="nil"/>
              <w:left w:val="nil"/>
              <w:bottom w:val="nil"/>
              <w:right w:val="nil"/>
            </w:tcBorders>
          </w:tcPr>
          <w:p w:rsidR="008B26EE" w:rsidRDefault="008B26EE">
            <w:pPr>
              <w:pStyle w:val="ConsPlusNormal"/>
              <w:jc w:val="center"/>
            </w:pPr>
            <w:r>
              <w:t>147,8</w:t>
            </w:r>
          </w:p>
        </w:tc>
        <w:tc>
          <w:tcPr>
            <w:tcW w:w="770" w:type="dxa"/>
            <w:tcBorders>
              <w:top w:val="nil"/>
              <w:left w:val="nil"/>
              <w:bottom w:val="nil"/>
              <w:right w:val="nil"/>
            </w:tcBorders>
          </w:tcPr>
          <w:p w:rsidR="008B26EE" w:rsidRDefault="008B26EE">
            <w:pPr>
              <w:pStyle w:val="ConsPlusNormal"/>
              <w:jc w:val="center"/>
            </w:pPr>
            <w:r>
              <w:t>70</w:t>
            </w:r>
          </w:p>
        </w:tc>
        <w:tc>
          <w:tcPr>
            <w:tcW w:w="770" w:type="dxa"/>
            <w:tcBorders>
              <w:top w:val="nil"/>
              <w:left w:val="nil"/>
              <w:bottom w:val="nil"/>
              <w:right w:val="nil"/>
            </w:tcBorders>
          </w:tcPr>
          <w:p w:rsidR="008B26EE" w:rsidRDefault="008B26EE">
            <w:pPr>
              <w:pStyle w:val="ConsPlusNormal"/>
              <w:jc w:val="center"/>
            </w:pPr>
            <w:r>
              <w:t>84</w:t>
            </w:r>
          </w:p>
        </w:tc>
        <w:tc>
          <w:tcPr>
            <w:tcW w:w="770" w:type="dxa"/>
            <w:tcBorders>
              <w:top w:val="nil"/>
              <w:left w:val="nil"/>
              <w:bottom w:val="nil"/>
              <w:right w:val="nil"/>
            </w:tcBorders>
          </w:tcPr>
          <w:p w:rsidR="008B26EE" w:rsidRDefault="008B26EE">
            <w:pPr>
              <w:pStyle w:val="ConsPlusNormal"/>
              <w:jc w:val="center"/>
            </w:pPr>
            <w:r>
              <w:t>71</w:t>
            </w:r>
          </w:p>
        </w:tc>
        <w:tc>
          <w:tcPr>
            <w:tcW w:w="770" w:type="dxa"/>
            <w:tcBorders>
              <w:top w:val="nil"/>
              <w:left w:val="nil"/>
              <w:bottom w:val="nil"/>
              <w:right w:val="nil"/>
            </w:tcBorders>
          </w:tcPr>
          <w:p w:rsidR="008B26EE" w:rsidRDefault="008B26EE">
            <w:pPr>
              <w:pStyle w:val="ConsPlusNormal"/>
              <w:jc w:val="center"/>
            </w:pPr>
            <w:r>
              <w:t>101</w:t>
            </w:r>
          </w:p>
        </w:tc>
        <w:tc>
          <w:tcPr>
            <w:tcW w:w="789" w:type="dxa"/>
            <w:tcBorders>
              <w:top w:val="nil"/>
              <w:left w:val="nil"/>
              <w:bottom w:val="nil"/>
              <w:right w:val="nil"/>
            </w:tcBorders>
          </w:tcPr>
          <w:p w:rsidR="008B26EE" w:rsidRDefault="008B26EE">
            <w:pPr>
              <w:pStyle w:val="ConsPlusNormal"/>
              <w:jc w:val="center"/>
            </w:pPr>
            <w:r>
              <w:t>94</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9</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6" w:name="P8934"/>
      <w:bookmarkEnd w:id="16"/>
      <w:r>
        <w:t>ПЕРЕЧЕНЬ</w:t>
      </w:r>
    </w:p>
    <w:p w:rsidR="008B26EE" w:rsidRDefault="008B26EE">
      <w:pPr>
        <w:pStyle w:val="ConsPlusTitle"/>
        <w:jc w:val="center"/>
      </w:pPr>
      <w:r>
        <w:t>ОБЪЕКТОВ, СТРОИТЕЛЬСТВО КОТОРЫХ ПЛАНИРУЕТСЯ В РАМКАХ</w:t>
      </w:r>
    </w:p>
    <w:p w:rsidR="008B26EE" w:rsidRDefault="008B26EE">
      <w:pPr>
        <w:pStyle w:val="ConsPlusTitle"/>
        <w:jc w:val="center"/>
      </w:pPr>
      <w:r>
        <w:t>РЕАЛИЗАЦИИ ПРОЕКТОВ ПО РАЗВИТИЮ ТЕРРИТОРИЙ,</w:t>
      </w:r>
    </w:p>
    <w:p w:rsidR="008B26EE" w:rsidRDefault="008B26EE">
      <w:pPr>
        <w:pStyle w:val="ConsPlusTitle"/>
        <w:jc w:val="center"/>
      </w:pPr>
      <w:r>
        <w:t>ПРЕДУСМАТРИВАЮЩИХ СТРОИТЕЛЬСТВО ЖИЛЬЯ</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3"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27.12.2018 N 630-п)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3118"/>
        <w:gridCol w:w="1417"/>
        <w:gridCol w:w="907"/>
        <w:gridCol w:w="1286"/>
        <w:gridCol w:w="1430"/>
        <w:gridCol w:w="1320"/>
        <w:gridCol w:w="1210"/>
        <w:gridCol w:w="1339"/>
      </w:tblGrid>
      <w:tr w:rsidR="008B26EE">
        <w:tc>
          <w:tcPr>
            <w:tcW w:w="81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3118" w:type="dxa"/>
            <w:vMerge w:val="restart"/>
            <w:tcBorders>
              <w:top w:val="single" w:sz="4" w:space="0" w:color="auto"/>
              <w:bottom w:val="single" w:sz="4" w:space="0" w:color="auto"/>
            </w:tcBorders>
          </w:tcPr>
          <w:p w:rsidR="008B26EE" w:rsidRDefault="008B26EE">
            <w:pPr>
              <w:pStyle w:val="ConsPlusNormal"/>
              <w:jc w:val="center"/>
            </w:pPr>
            <w:r>
              <w:t>Наименование проекта жилищного строительства, застройщика, объекта</w:t>
            </w:r>
          </w:p>
        </w:tc>
        <w:tc>
          <w:tcPr>
            <w:tcW w:w="1417" w:type="dxa"/>
            <w:vMerge w:val="restart"/>
            <w:tcBorders>
              <w:top w:val="single" w:sz="4" w:space="0" w:color="auto"/>
              <w:bottom w:val="single" w:sz="4" w:space="0" w:color="auto"/>
            </w:tcBorders>
          </w:tcPr>
          <w:p w:rsidR="008B26EE" w:rsidRDefault="008B26EE">
            <w:pPr>
              <w:pStyle w:val="ConsPlusNormal"/>
              <w:jc w:val="center"/>
            </w:pPr>
            <w:r>
              <w:t>Мощность объекта</w:t>
            </w:r>
          </w:p>
        </w:tc>
        <w:tc>
          <w:tcPr>
            <w:tcW w:w="907" w:type="dxa"/>
            <w:vMerge w:val="restart"/>
            <w:tcBorders>
              <w:top w:val="single" w:sz="4" w:space="0" w:color="auto"/>
              <w:bottom w:val="single" w:sz="4" w:space="0" w:color="auto"/>
            </w:tcBorders>
          </w:tcPr>
          <w:p w:rsidR="008B26EE" w:rsidRDefault="008B26EE">
            <w:pPr>
              <w:pStyle w:val="ConsPlusNormal"/>
              <w:jc w:val="center"/>
            </w:pPr>
            <w:r>
              <w:t>Период строительства</w:t>
            </w:r>
          </w:p>
        </w:tc>
        <w:tc>
          <w:tcPr>
            <w:tcW w:w="6585" w:type="dxa"/>
            <w:gridSpan w:val="5"/>
            <w:tcBorders>
              <w:top w:val="single" w:sz="4" w:space="0" w:color="auto"/>
              <w:bottom w:val="single" w:sz="4" w:space="0" w:color="auto"/>
              <w:right w:val="nil"/>
            </w:tcBorders>
          </w:tcPr>
          <w:p w:rsidR="008B26EE" w:rsidRDefault="008B26EE">
            <w:pPr>
              <w:pStyle w:val="ConsPlusNormal"/>
              <w:jc w:val="center"/>
            </w:pPr>
            <w:r>
              <w:t>Объемы и источники финансирования (тыс. рублей)</w:t>
            </w:r>
          </w:p>
        </w:tc>
      </w:tr>
      <w:tr w:rsidR="008B26EE">
        <w:tc>
          <w:tcPr>
            <w:tcW w:w="817" w:type="dxa"/>
            <w:vMerge/>
            <w:tcBorders>
              <w:top w:val="single" w:sz="4" w:space="0" w:color="auto"/>
              <w:left w:val="nil"/>
              <w:bottom w:val="single" w:sz="4" w:space="0" w:color="auto"/>
            </w:tcBorders>
          </w:tcPr>
          <w:p w:rsidR="008B26EE" w:rsidRDefault="008B26EE"/>
        </w:tc>
        <w:tc>
          <w:tcPr>
            <w:tcW w:w="3118"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1286" w:type="dxa"/>
            <w:vMerge w:val="restart"/>
            <w:tcBorders>
              <w:top w:val="single" w:sz="4" w:space="0" w:color="auto"/>
              <w:bottom w:val="single" w:sz="4" w:space="0" w:color="auto"/>
            </w:tcBorders>
          </w:tcPr>
          <w:p w:rsidR="008B26EE" w:rsidRDefault="008B26EE">
            <w:pPr>
              <w:pStyle w:val="ConsPlusNormal"/>
              <w:jc w:val="center"/>
            </w:pPr>
            <w:r>
              <w:t>всего</w:t>
            </w:r>
          </w:p>
        </w:tc>
        <w:tc>
          <w:tcPr>
            <w:tcW w:w="5299" w:type="dxa"/>
            <w:gridSpan w:val="4"/>
            <w:tcBorders>
              <w:top w:val="single" w:sz="4" w:space="0" w:color="auto"/>
              <w:bottom w:val="single" w:sz="4" w:space="0" w:color="auto"/>
              <w:right w:val="nil"/>
            </w:tcBorders>
          </w:tcPr>
          <w:p w:rsidR="008B26EE" w:rsidRDefault="008B26EE">
            <w:pPr>
              <w:pStyle w:val="ConsPlusNormal"/>
              <w:jc w:val="center"/>
            </w:pPr>
            <w:r>
              <w:t>в том числе</w:t>
            </w:r>
          </w:p>
        </w:tc>
      </w:tr>
      <w:tr w:rsidR="008B26EE">
        <w:tc>
          <w:tcPr>
            <w:tcW w:w="817" w:type="dxa"/>
            <w:vMerge/>
            <w:tcBorders>
              <w:top w:val="single" w:sz="4" w:space="0" w:color="auto"/>
              <w:left w:val="nil"/>
              <w:bottom w:val="single" w:sz="4" w:space="0" w:color="auto"/>
            </w:tcBorders>
          </w:tcPr>
          <w:p w:rsidR="008B26EE" w:rsidRDefault="008B26EE"/>
        </w:tc>
        <w:tc>
          <w:tcPr>
            <w:tcW w:w="3118"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1286" w:type="dxa"/>
            <w:vMerge/>
            <w:tcBorders>
              <w:top w:val="single" w:sz="4" w:space="0" w:color="auto"/>
              <w:bottom w:val="single" w:sz="4" w:space="0" w:color="auto"/>
            </w:tcBorders>
          </w:tcPr>
          <w:p w:rsidR="008B26EE" w:rsidRDefault="008B26EE"/>
        </w:tc>
        <w:tc>
          <w:tcPr>
            <w:tcW w:w="1430" w:type="dxa"/>
            <w:tcBorders>
              <w:top w:val="single" w:sz="4" w:space="0" w:color="auto"/>
              <w:bottom w:val="single" w:sz="4" w:space="0" w:color="auto"/>
            </w:tcBorders>
          </w:tcPr>
          <w:p w:rsidR="008B26EE" w:rsidRDefault="008B26EE">
            <w:pPr>
              <w:pStyle w:val="ConsPlusNormal"/>
              <w:jc w:val="center"/>
            </w:pPr>
            <w:r>
              <w:t>федеральный бюджет</w:t>
            </w:r>
          </w:p>
        </w:tc>
        <w:tc>
          <w:tcPr>
            <w:tcW w:w="1320" w:type="dxa"/>
            <w:tcBorders>
              <w:top w:val="single" w:sz="4" w:space="0" w:color="auto"/>
              <w:bottom w:val="single" w:sz="4" w:space="0" w:color="auto"/>
            </w:tcBorders>
          </w:tcPr>
          <w:p w:rsidR="008B26EE" w:rsidRDefault="008B26EE">
            <w:pPr>
              <w:pStyle w:val="ConsPlusNormal"/>
              <w:jc w:val="center"/>
            </w:pPr>
            <w:r>
              <w:t>областной бюджет</w:t>
            </w:r>
          </w:p>
        </w:tc>
        <w:tc>
          <w:tcPr>
            <w:tcW w:w="1210" w:type="dxa"/>
            <w:tcBorders>
              <w:top w:val="single" w:sz="4" w:space="0" w:color="auto"/>
              <w:bottom w:val="single" w:sz="4" w:space="0" w:color="auto"/>
            </w:tcBorders>
          </w:tcPr>
          <w:p w:rsidR="008B26EE" w:rsidRDefault="008B26EE">
            <w:pPr>
              <w:pStyle w:val="ConsPlusNormal"/>
              <w:jc w:val="center"/>
            </w:pPr>
            <w:r>
              <w:t>местный бюджет</w:t>
            </w:r>
          </w:p>
        </w:tc>
        <w:tc>
          <w:tcPr>
            <w:tcW w:w="1339" w:type="dxa"/>
            <w:tcBorders>
              <w:top w:val="single" w:sz="4" w:space="0" w:color="auto"/>
              <w:bottom w:val="single" w:sz="4" w:space="0" w:color="auto"/>
              <w:right w:val="nil"/>
            </w:tcBorders>
          </w:tcPr>
          <w:p w:rsidR="008B26EE" w:rsidRDefault="008B26EE">
            <w:pPr>
              <w:pStyle w:val="ConsPlusNormal"/>
              <w:jc w:val="center"/>
            </w:pPr>
            <w:r>
              <w:t>внебюджетные источники</w:t>
            </w:r>
          </w:p>
        </w:tc>
      </w:tr>
      <w:tr w:rsidR="008B26EE">
        <w:tc>
          <w:tcPr>
            <w:tcW w:w="817" w:type="dxa"/>
            <w:tcBorders>
              <w:top w:val="single" w:sz="4" w:space="0" w:color="auto"/>
              <w:left w:val="nil"/>
              <w:bottom w:val="single" w:sz="4" w:space="0" w:color="auto"/>
            </w:tcBorders>
          </w:tcPr>
          <w:p w:rsidR="008B26EE" w:rsidRDefault="008B26EE">
            <w:pPr>
              <w:pStyle w:val="ConsPlusNormal"/>
              <w:jc w:val="center"/>
            </w:pPr>
            <w:r>
              <w:t>1</w:t>
            </w:r>
          </w:p>
        </w:tc>
        <w:tc>
          <w:tcPr>
            <w:tcW w:w="3118" w:type="dxa"/>
            <w:tcBorders>
              <w:top w:val="single" w:sz="4" w:space="0" w:color="auto"/>
              <w:bottom w:val="single" w:sz="4" w:space="0" w:color="auto"/>
            </w:tcBorders>
          </w:tcPr>
          <w:p w:rsidR="008B26EE" w:rsidRDefault="008B26EE">
            <w:pPr>
              <w:pStyle w:val="ConsPlusNormal"/>
              <w:jc w:val="center"/>
            </w:pPr>
            <w:r>
              <w:t>2</w:t>
            </w:r>
          </w:p>
        </w:tc>
        <w:tc>
          <w:tcPr>
            <w:tcW w:w="1417" w:type="dxa"/>
            <w:tcBorders>
              <w:top w:val="single" w:sz="4" w:space="0" w:color="auto"/>
              <w:bottom w:val="single" w:sz="4" w:space="0" w:color="auto"/>
            </w:tcBorders>
          </w:tcPr>
          <w:p w:rsidR="008B26EE" w:rsidRDefault="008B26EE">
            <w:pPr>
              <w:pStyle w:val="ConsPlusNormal"/>
              <w:jc w:val="center"/>
            </w:pPr>
            <w:r>
              <w:t>3</w:t>
            </w:r>
          </w:p>
        </w:tc>
        <w:tc>
          <w:tcPr>
            <w:tcW w:w="907" w:type="dxa"/>
            <w:tcBorders>
              <w:top w:val="single" w:sz="4" w:space="0" w:color="auto"/>
              <w:bottom w:val="single" w:sz="4" w:space="0" w:color="auto"/>
            </w:tcBorders>
          </w:tcPr>
          <w:p w:rsidR="008B26EE" w:rsidRDefault="008B26EE">
            <w:pPr>
              <w:pStyle w:val="ConsPlusNormal"/>
              <w:jc w:val="center"/>
            </w:pPr>
            <w:r>
              <w:t>4</w:t>
            </w:r>
          </w:p>
        </w:tc>
        <w:tc>
          <w:tcPr>
            <w:tcW w:w="1286" w:type="dxa"/>
            <w:tcBorders>
              <w:top w:val="single" w:sz="4" w:space="0" w:color="auto"/>
              <w:bottom w:val="single" w:sz="4" w:space="0" w:color="auto"/>
            </w:tcBorders>
          </w:tcPr>
          <w:p w:rsidR="008B26EE" w:rsidRDefault="008B26EE">
            <w:pPr>
              <w:pStyle w:val="ConsPlusNormal"/>
              <w:jc w:val="center"/>
            </w:pPr>
            <w:r>
              <w:t>5</w:t>
            </w:r>
          </w:p>
        </w:tc>
        <w:tc>
          <w:tcPr>
            <w:tcW w:w="1430" w:type="dxa"/>
            <w:tcBorders>
              <w:top w:val="single" w:sz="4" w:space="0" w:color="auto"/>
              <w:bottom w:val="single" w:sz="4" w:space="0" w:color="auto"/>
            </w:tcBorders>
          </w:tcPr>
          <w:p w:rsidR="008B26EE" w:rsidRDefault="008B26EE">
            <w:pPr>
              <w:pStyle w:val="ConsPlusNormal"/>
              <w:jc w:val="center"/>
            </w:pPr>
            <w:r>
              <w:t>6</w:t>
            </w:r>
          </w:p>
        </w:tc>
        <w:tc>
          <w:tcPr>
            <w:tcW w:w="1320" w:type="dxa"/>
            <w:tcBorders>
              <w:top w:val="single" w:sz="4" w:space="0" w:color="auto"/>
              <w:bottom w:val="single" w:sz="4" w:space="0" w:color="auto"/>
            </w:tcBorders>
          </w:tcPr>
          <w:p w:rsidR="008B26EE" w:rsidRDefault="008B26EE">
            <w:pPr>
              <w:pStyle w:val="ConsPlusNormal"/>
              <w:jc w:val="center"/>
            </w:pPr>
            <w:r>
              <w:t>7</w:t>
            </w:r>
          </w:p>
        </w:tc>
        <w:tc>
          <w:tcPr>
            <w:tcW w:w="1210" w:type="dxa"/>
            <w:tcBorders>
              <w:top w:val="single" w:sz="4" w:space="0" w:color="auto"/>
              <w:bottom w:val="single" w:sz="4" w:space="0" w:color="auto"/>
            </w:tcBorders>
          </w:tcPr>
          <w:p w:rsidR="008B26EE" w:rsidRDefault="008B26EE">
            <w:pPr>
              <w:pStyle w:val="ConsPlusNormal"/>
              <w:jc w:val="center"/>
            </w:pPr>
            <w:r>
              <w:t>8</w:t>
            </w:r>
          </w:p>
        </w:tc>
        <w:tc>
          <w:tcPr>
            <w:tcW w:w="1339" w:type="dxa"/>
            <w:tcBorders>
              <w:top w:val="single" w:sz="4" w:space="0" w:color="auto"/>
              <w:bottom w:val="single" w:sz="4" w:space="0" w:color="auto"/>
              <w:right w:val="nil"/>
            </w:tcBorders>
          </w:tcPr>
          <w:p w:rsidR="008B26EE" w:rsidRDefault="008B26EE">
            <w:pPr>
              <w:pStyle w:val="ConsPlusNormal"/>
              <w:jc w:val="center"/>
            </w:pPr>
            <w:r>
              <w:t>9</w:t>
            </w:r>
          </w:p>
        </w:tc>
      </w:tr>
      <w:tr w:rsidR="008B26EE">
        <w:tblPrEx>
          <w:tblBorders>
            <w:insideH w:val="none" w:sz="0" w:space="0" w:color="auto"/>
            <w:insideV w:val="none" w:sz="0" w:space="0" w:color="auto"/>
          </w:tblBorders>
        </w:tblPrEx>
        <w:tc>
          <w:tcPr>
            <w:tcW w:w="817" w:type="dxa"/>
            <w:tcBorders>
              <w:top w:val="single" w:sz="4" w:space="0" w:color="auto"/>
              <w:left w:val="nil"/>
              <w:bottom w:val="nil"/>
              <w:right w:val="nil"/>
            </w:tcBorders>
          </w:tcPr>
          <w:p w:rsidR="008B26EE" w:rsidRDefault="008B26EE">
            <w:pPr>
              <w:pStyle w:val="ConsPlusNormal"/>
              <w:jc w:val="center"/>
            </w:pPr>
            <w:r>
              <w:t>1.</w:t>
            </w:r>
          </w:p>
        </w:tc>
        <w:tc>
          <w:tcPr>
            <w:tcW w:w="3118" w:type="dxa"/>
            <w:tcBorders>
              <w:top w:val="single" w:sz="4" w:space="0" w:color="auto"/>
              <w:left w:val="nil"/>
              <w:bottom w:val="nil"/>
              <w:right w:val="nil"/>
            </w:tcBorders>
          </w:tcPr>
          <w:p w:rsidR="008B26EE" w:rsidRDefault="008B26EE">
            <w:pPr>
              <w:pStyle w:val="ConsPlusNormal"/>
            </w:pPr>
            <w:r>
              <w:t>"28 микрорайон" в г. Волжский Волгоградской области, ЗАО "Флагман"</w:t>
            </w:r>
          </w:p>
        </w:tc>
        <w:tc>
          <w:tcPr>
            <w:tcW w:w="1417" w:type="dxa"/>
            <w:tcBorders>
              <w:top w:val="single" w:sz="4" w:space="0" w:color="auto"/>
              <w:left w:val="nil"/>
              <w:bottom w:val="nil"/>
              <w:right w:val="nil"/>
            </w:tcBorders>
          </w:tcPr>
          <w:p w:rsidR="008B26EE" w:rsidRDefault="008B26EE">
            <w:pPr>
              <w:pStyle w:val="ConsPlusNormal"/>
            </w:pPr>
          </w:p>
        </w:tc>
        <w:tc>
          <w:tcPr>
            <w:tcW w:w="907" w:type="dxa"/>
            <w:tcBorders>
              <w:top w:val="single" w:sz="4" w:space="0" w:color="auto"/>
              <w:left w:val="nil"/>
              <w:bottom w:val="nil"/>
              <w:right w:val="nil"/>
            </w:tcBorders>
          </w:tcPr>
          <w:p w:rsidR="008B26EE" w:rsidRDefault="008B26EE">
            <w:pPr>
              <w:pStyle w:val="ConsPlusNormal"/>
            </w:pPr>
          </w:p>
        </w:tc>
        <w:tc>
          <w:tcPr>
            <w:tcW w:w="1286" w:type="dxa"/>
            <w:tcBorders>
              <w:top w:val="single" w:sz="4" w:space="0" w:color="auto"/>
              <w:left w:val="nil"/>
              <w:bottom w:val="nil"/>
              <w:right w:val="nil"/>
            </w:tcBorders>
          </w:tcPr>
          <w:p w:rsidR="008B26EE" w:rsidRDefault="008B26EE">
            <w:pPr>
              <w:pStyle w:val="ConsPlusNormal"/>
            </w:pPr>
          </w:p>
        </w:tc>
        <w:tc>
          <w:tcPr>
            <w:tcW w:w="1430" w:type="dxa"/>
            <w:tcBorders>
              <w:top w:val="single" w:sz="4" w:space="0" w:color="auto"/>
              <w:left w:val="nil"/>
              <w:bottom w:val="nil"/>
              <w:right w:val="nil"/>
            </w:tcBorders>
          </w:tcPr>
          <w:p w:rsidR="008B26EE" w:rsidRDefault="008B26EE">
            <w:pPr>
              <w:pStyle w:val="ConsPlusNormal"/>
            </w:pPr>
          </w:p>
        </w:tc>
        <w:tc>
          <w:tcPr>
            <w:tcW w:w="1320" w:type="dxa"/>
            <w:tcBorders>
              <w:top w:val="single" w:sz="4" w:space="0" w:color="auto"/>
              <w:left w:val="nil"/>
              <w:bottom w:val="nil"/>
              <w:right w:val="nil"/>
            </w:tcBorders>
          </w:tcPr>
          <w:p w:rsidR="008B26EE" w:rsidRDefault="008B26EE">
            <w:pPr>
              <w:pStyle w:val="ConsPlusNormal"/>
            </w:pPr>
          </w:p>
        </w:tc>
        <w:tc>
          <w:tcPr>
            <w:tcW w:w="1210" w:type="dxa"/>
            <w:tcBorders>
              <w:top w:val="single" w:sz="4" w:space="0" w:color="auto"/>
              <w:left w:val="nil"/>
              <w:bottom w:val="nil"/>
              <w:right w:val="nil"/>
            </w:tcBorders>
          </w:tcPr>
          <w:p w:rsidR="008B26EE" w:rsidRDefault="008B26EE">
            <w:pPr>
              <w:pStyle w:val="ConsPlusNormal"/>
            </w:pPr>
          </w:p>
        </w:tc>
        <w:tc>
          <w:tcPr>
            <w:tcW w:w="1339" w:type="dxa"/>
            <w:tcBorders>
              <w:top w:val="single" w:sz="4" w:space="0" w:color="auto"/>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t>1.1.</w:t>
            </w:r>
          </w:p>
        </w:tc>
        <w:tc>
          <w:tcPr>
            <w:tcW w:w="3118" w:type="dxa"/>
            <w:vMerge w:val="restart"/>
            <w:tcBorders>
              <w:top w:val="nil"/>
              <w:left w:val="nil"/>
              <w:bottom w:val="nil"/>
              <w:right w:val="nil"/>
            </w:tcBorders>
          </w:tcPr>
          <w:p w:rsidR="008B26EE" w:rsidRDefault="008B26EE">
            <w:pPr>
              <w:pStyle w:val="ConsPlusNormal"/>
            </w:pPr>
            <w:r>
              <w:t>Дошкольное образовательное учреждение детский сад на 240 мест по адресу: Волгоградская область, г. Волжский, ул. им. Генерала Карбышева, 122 (28 микрорайон)</w:t>
            </w:r>
          </w:p>
        </w:tc>
        <w:tc>
          <w:tcPr>
            <w:tcW w:w="1417" w:type="dxa"/>
            <w:vMerge w:val="restart"/>
            <w:tcBorders>
              <w:top w:val="nil"/>
              <w:left w:val="nil"/>
              <w:bottom w:val="nil"/>
              <w:right w:val="nil"/>
            </w:tcBorders>
          </w:tcPr>
          <w:p w:rsidR="008B26EE" w:rsidRDefault="008B26EE">
            <w:pPr>
              <w:pStyle w:val="ConsPlusNormal"/>
            </w:pPr>
            <w:r>
              <w:t>240 мест</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169846,9</w:t>
            </w:r>
          </w:p>
        </w:tc>
        <w:tc>
          <w:tcPr>
            <w:tcW w:w="1430" w:type="dxa"/>
            <w:tcBorders>
              <w:top w:val="nil"/>
              <w:left w:val="nil"/>
              <w:bottom w:val="nil"/>
              <w:right w:val="nil"/>
            </w:tcBorders>
          </w:tcPr>
          <w:p w:rsidR="008B26EE" w:rsidRDefault="008B26EE">
            <w:pPr>
              <w:pStyle w:val="ConsPlusNormal"/>
              <w:jc w:val="center"/>
            </w:pPr>
            <w:r>
              <w:t>135863,9</w:t>
            </w:r>
          </w:p>
        </w:tc>
        <w:tc>
          <w:tcPr>
            <w:tcW w:w="1320" w:type="dxa"/>
            <w:tcBorders>
              <w:top w:val="nil"/>
              <w:left w:val="nil"/>
              <w:bottom w:val="nil"/>
              <w:right w:val="nil"/>
            </w:tcBorders>
          </w:tcPr>
          <w:p w:rsidR="008B26EE" w:rsidRDefault="008B26EE">
            <w:pPr>
              <w:pStyle w:val="ConsPlusNormal"/>
              <w:jc w:val="center"/>
            </w:pPr>
            <w:r>
              <w:t>33966,0</w:t>
            </w:r>
          </w:p>
        </w:tc>
        <w:tc>
          <w:tcPr>
            <w:tcW w:w="1210" w:type="dxa"/>
            <w:tcBorders>
              <w:top w:val="nil"/>
              <w:left w:val="nil"/>
              <w:bottom w:val="nil"/>
              <w:right w:val="nil"/>
            </w:tcBorders>
          </w:tcPr>
          <w:p w:rsidR="008B26EE" w:rsidRDefault="008B26EE">
            <w:pPr>
              <w:pStyle w:val="ConsPlusNormal"/>
              <w:jc w:val="center"/>
            </w:pPr>
            <w:r>
              <w:t>17,0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43654,4</w:t>
            </w:r>
          </w:p>
        </w:tc>
        <w:tc>
          <w:tcPr>
            <w:tcW w:w="1430" w:type="dxa"/>
            <w:tcBorders>
              <w:top w:val="nil"/>
              <w:left w:val="nil"/>
              <w:bottom w:val="nil"/>
              <w:right w:val="nil"/>
            </w:tcBorders>
          </w:tcPr>
          <w:p w:rsidR="008B26EE" w:rsidRDefault="008B26EE">
            <w:pPr>
              <w:pStyle w:val="ConsPlusNormal"/>
              <w:jc w:val="center"/>
            </w:pPr>
            <w:r>
              <w:t>37539,0</w:t>
            </w:r>
          </w:p>
        </w:tc>
        <w:tc>
          <w:tcPr>
            <w:tcW w:w="1320" w:type="dxa"/>
            <w:tcBorders>
              <w:top w:val="nil"/>
              <w:left w:val="nil"/>
              <w:bottom w:val="nil"/>
              <w:right w:val="nil"/>
            </w:tcBorders>
          </w:tcPr>
          <w:p w:rsidR="008B26EE" w:rsidRDefault="008B26EE">
            <w:pPr>
              <w:pStyle w:val="ConsPlusNormal"/>
              <w:jc w:val="center"/>
            </w:pPr>
            <w:r>
              <w:t>6111,0</w:t>
            </w:r>
          </w:p>
        </w:tc>
        <w:tc>
          <w:tcPr>
            <w:tcW w:w="1210" w:type="dxa"/>
            <w:tcBorders>
              <w:top w:val="nil"/>
              <w:left w:val="nil"/>
              <w:bottom w:val="nil"/>
              <w:right w:val="nil"/>
            </w:tcBorders>
          </w:tcPr>
          <w:p w:rsidR="008B26EE" w:rsidRDefault="008B26EE">
            <w:pPr>
              <w:pStyle w:val="ConsPlusNormal"/>
              <w:jc w:val="center"/>
            </w:pPr>
            <w:r>
              <w:t>4,4</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2017 - 2018 годы</w:t>
            </w:r>
          </w:p>
        </w:tc>
        <w:tc>
          <w:tcPr>
            <w:tcW w:w="1286" w:type="dxa"/>
            <w:tcBorders>
              <w:top w:val="nil"/>
              <w:left w:val="nil"/>
              <w:bottom w:val="nil"/>
              <w:right w:val="nil"/>
            </w:tcBorders>
          </w:tcPr>
          <w:p w:rsidR="008B26EE" w:rsidRDefault="008B26EE">
            <w:pPr>
              <w:pStyle w:val="ConsPlusNormal"/>
              <w:jc w:val="center"/>
            </w:pPr>
            <w:r>
              <w:t>213501,3</w:t>
            </w:r>
          </w:p>
        </w:tc>
        <w:tc>
          <w:tcPr>
            <w:tcW w:w="1430" w:type="dxa"/>
            <w:tcBorders>
              <w:top w:val="nil"/>
              <w:left w:val="nil"/>
              <w:bottom w:val="nil"/>
              <w:right w:val="nil"/>
            </w:tcBorders>
          </w:tcPr>
          <w:p w:rsidR="008B26EE" w:rsidRDefault="008B26EE">
            <w:pPr>
              <w:pStyle w:val="ConsPlusNormal"/>
              <w:jc w:val="center"/>
            </w:pPr>
            <w:r>
              <w:t>173402,9</w:t>
            </w:r>
          </w:p>
        </w:tc>
        <w:tc>
          <w:tcPr>
            <w:tcW w:w="1320" w:type="dxa"/>
            <w:tcBorders>
              <w:top w:val="nil"/>
              <w:left w:val="nil"/>
              <w:bottom w:val="nil"/>
              <w:right w:val="nil"/>
            </w:tcBorders>
          </w:tcPr>
          <w:p w:rsidR="008B26EE" w:rsidRDefault="008B26EE">
            <w:pPr>
              <w:pStyle w:val="ConsPlusNormal"/>
              <w:jc w:val="center"/>
            </w:pPr>
            <w:r>
              <w:t>40077,0</w:t>
            </w:r>
          </w:p>
        </w:tc>
        <w:tc>
          <w:tcPr>
            <w:tcW w:w="1210" w:type="dxa"/>
            <w:tcBorders>
              <w:top w:val="nil"/>
              <w:left w:val="nil"/>
              <w:bottom w:val="nil"/>
              <w:right w:val="nil"/>
            </w:tcBorders>
          </w:tcPr>
          <w:p w:rsidR="008B26EE" w:rsidRDefault="008B26EE">
            <w:pPr>
              <w:pStyle w:val="ConsPlusNormal"/>
              <w:jc w:val="center"/>
            </w:pPr>
            <w:r>
              <w:t>21,4</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1.2.</w:t>
            </w:r>
          </w:p>
        </w:tc>
        <w:tc>
          <w:tcPr>
            <w:tcW w:w="3118" w:type="dxa"/>
            <w:tcBorders>
              <w:top w:val="nil"/>
              <w:left w:val="nil"/>
              <w:bottom w:val="nil"/>
              <w:right w:val="nil"/>
            </w:tcBorders>
          </w:tcPr>
          <w:p w:rsidR="008B26EE" w:rsidRDefault="008B26EE">
            <w:pPr>
              <w:pStyle w:val="ConsPlusNormal"/>
            </w:pPr>
            <w:r>
              <w:t>Инженерные сети 28 микрорайона и прилегающих улиц г. Волжский. Проезды, тротуары, площадки улиц</w:t>
            </w:r>
          </w:p>
        </w:tc>
        <w:tc>
          <w:tcPr>
            <w:tcW w:w="1417" w:type="dxa"/>
            <w:tcBorders>
              <w:top w:val="nil"/>
              <w:left w:val="nil"/>
              <w:bottom w:val="nil"/>
              <w:right w:val="nil"/>
            </w:tcBorders>
          </w:tcPr>
          <w:p w:rsidR="008B26EE" w:rsidRDefault="008B26EE">
            <w:pPr>
              <w:pStyle w:val="ConsPlusNormal"/>
            </w:pPr>
            <w:r>
              <w:t>2,16 километра</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92573,0</w:t>
            </w:r>
          </w:p>
        </w:tc>
        <w:tc>
          <w:tcPr>
            <w:tcW w:w="1430" w:type="dxa"/>
            <w:tcBorders>
              <w:top w:val="nil"/>
              <w:left w:val="nil"/>
              <w:bottom w:val="nil"/>
              <w:right w:val="nil"/>
            </w:tcBorders>
          </w:tcPr>
          <w:p w:rsidR="008B26EE" w:rsidRDefault="008B26EE">
            <w:pPr>
              <w:pStyle w:val="ConsPlusNormal"/>
              <w:jc w:val="center"/>
            </w:pPr>
            <w:r>
              <w:t>74051,0</w:t>
            </w:r>
          </w:p>
        </w:tc>
        <w:tc>
          <w:tcPr>
            <w:tcW w:w="1320" w:type="dxa"/>
            <w:tcBorders>
              <w:top w:val="nil"/>
              <w:left w:val="nil"/>
              <w:bottom w:val="nil"/>
              <w:right w:val="nil"/>
            </w:tcBorders>
          </w:tcPr>
          <w:p w:rsidR="008B26EE" w:rsidRDefault="008B26EE">
            <w:pPr>
              <w:pStyle w:val="ConsPlusNormal"/>
              <w:jc w:val="center"/>
            </w:pPr>
            <w:r>
              <w:t>18512,7</w:t>
            </w:r>
          </w:p>
        </w:tc>
        <w:tc>
          <w:tcPr>
            <w:tcW w:w="1210" w:type="dxa"/>
            <w:tcBorders>
              <w:top w:val="nil"/>
              <w:left w:val="nil"/>
              <w:bottom w:val="nil"/>
              <w:right w:val="nil"/>
            </w:tcBorders>
          </w:tcPr>
          <w:p w:rsidR="008B26EE" w:rsidRDefault="008B26EE">
            <w:pPr>
              <w:pStyle w:val="ConsPlusNormal"/>
              <w:jc w:val="center"/>
            </w:pPr>
            <w:r>
              <w:t>9,3</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2.</w:t>
            </w:r>
          </w:p>
        </w:tc>
        <w:tc>
          <w:tcPr>
            <w:tcW w:w="3118" w:type="dxa"/>
            <w:tcBorders>
              <w:top w:val="nil"/>
              <w:left w:val="nil"/>
              <w:bottom w:val="nil"/>
              <w:right w:val="nil"/>
            </w:tcBorders>
          </w:tcPr>
          <w:p w:rsidR="008B26EE" w:rsidRDefault="008B26EE">
            <w:pPr>
              <w:pStyle w:val="ConsPlusNormal"/>
            </w:pPr>
            <w:r>
              <w:t>Проект комплексного освоения территорий "Санаторный", ООО "Стройсервис"</w:t>
            </w:r>
          </w:p>
        </w:tc>
        <w:tc>
          <w:tcPr>
            <w:tcW w:w="1417"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286" w:type="dxa"/>
            <w:tcBorders>
              <w:top w:val="nil"/>
              <w:left w:val="nil"/>
              <w:bottom w:val="nil"/>
              <w:right w:val="nil"/>
            </w:tcBorders>
          </w:tcPr>
          <w:p w:rsidR="008B26EE" w:rsidRDefault="008B26EE">
            <w:pPr>
              <w:pStyle w:val="ConsPlusNormal"/>
            </w:pPr>
          </w:p>
        </w:tc>
        <w:tc>
          <w:tcPr>
            <w:tcW w:w="1430" w:type="dxa"/>
            <w:tcBorders>
              <w:top w:val="nil"/>
              <w:left w:val="nil"/>
              <w:bottom w:val="nil"/>
              <w:right w:val="nil"/>
            </w:tcBorders>
          </w:tcPr>
          <w:p w:rsidR="008B26EE" w:rsidRDefault="008B26EE">
            <w:pPr>
              <w:pStyle w:val="ConsPlusNormal"/>
            </w:pPr>
          </w:p>
        </w:tc>
        <w:tc>
          <w:tcPr>
            <w:tcW w:w="1320" w:type="dxa"/>
            <w:tcBorders>
              <w:top w:val="nil"/>
              <w:left w:val="nil"/>
              <w:bottom w:val="nil"/>
              <w:right w:val="nil"/>
            </w:tcBorders>
          </w:tcPr>
          <w:p w:rsidR="008B26EE" w:rsidRDefault="008B26EE">
            <w:pPr>
              <w:pStyle w:val="ConsPlusNormal"/>
            </w:pPr>
          </w:p>
        </w:tc>
        <w:tc>
          <w:tcPr>
            <w:tcW w:w="1210" w:type="dxa"/>
            <w:tcBorders>
              <w:top w:val="nil"/>
              <w:left w:val="nil"/>
              <w:bottom w:val="nil"/>
              <w:right w:val="nil"/>
            </w:tcBorders>
          </w:tcPr>
          <w:p w:rsidR="008B26EE" w:rsidRDefault="008B26EE">
            <w:pPr>
              <w:pStyle w:val="ConsPlusNormal"/>
            </w:pPr>
          </w:p>
        </w:tc>
        <w:tc>
          <w:tcPr>
            <w:tcW w:w="1339"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t>2.1.</w:t>
            </w:r>
          </w:p>
        </w:tc>
        <w:tc>
          <w:tcPr>
            <w:tcW w:w="3118" w:type="dxa"/>
            <w:vMerge w:val="restart"/>
            <w:tcBorders>
              <w:top w:val="nil"/>
              <w:left w:val="nil"/>
              <w:bottom w:val="nil"/>
              <w:right w:val="nil"/>
            </w:tcBorders>
          </w:tcPr>
          <w:p w:rsidR="008B26EE" w:rsidRDefault="008B26EE">
            <w:pPr>
              <w:pStyle w:val="ConsPlusNormal"/>
            </w:pPr>
            <w:r>
              <w:t>Дошкольное образовательное учреждение по ул. Санаторной в Кировском районе Волгограда</w:t>
            </w:r>
          </w:p>
        </w:tc>
        <w:tc>
          <w:tcPr>
            <w:tcW w:w="1417" w:type="dxa"/>
            <w:vMerge w:val="restart"/>
            <w:tcBorders>
              <w:top w:val="nil"/>
              <w:left w:val="nil"/>
              <w:bottom w:val="nil"/>
              <w:right w:val="nil"/>
            </w:tcBorders>
          </w:tcPr>
          <w:p w:rsidR="008B26EE" w:rsidRDefault="008B26EE">
            <w:pPr>
              <w:pStyle w:val="ConsPlusNormal"/>
            </w:pPr>
            <w:r>
              <w:t>260 мест</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169846,9</w:t>
            </w:r>
          </w:p>
        </w:tc>
        <w:tc>
          <w:tcPr>
            <w:tcW w:w="1430" w:type="dxa"/>
            <w:tcBorders>
              <w:top w:val="nil"/>
              <w:left w:val="nil"/>
              <w:bottom w:val="nil"/>
              <w:right w:val="nil"/>
            </w:tcBorders>
          </w:tcPr>
          <w:p w:rsidR="008B26EE" w:rsidRDefault="008B26EE">
            <w:pPr>
              <w:pStyle w:val="ConsPlusNormal"/>
              <w:jc w:val="center"/>
            </w:pPr>
            <w:r>
              <w:t>135863,9</w:t>
            </w:r>
          </w:p>
        </w:tc>
        <w:tc>
          <w:tcPr>
            <w:tcW w:w="1320" w:type="dxa"/>
            <w:tcBorders>
              <w:top w:val="nil"/>
              <w:left w:val="nil"/>
              <w:bottom w:val="nil"/>
              <w:right w:val="nil"/>
            </w:tcBorders>
          </w:tcPr>
          <w:p w:rsidR="008B26EE" w:rsidRDefault="008B26EE">
            <w:pPr>
              <w:pStyle w:val="ConsPlusNormal"/>
              <w:jc w:val="center"/>
            </w:pPr>
            <w:r>
              <w:t>33966,0</w:t>
            </w:r>
          </w:p>
        </w:tc>
        <w:tc>
          <w:tcPr>
            <w:tcW w:w="1210" w:type="dxa"/>
            <w:tcBorders>
              <w:top w:val="nil"/>
              <w:left w:val="nil"/>
              <w:bottom w:val="nil"/>
              <w:right w:val="nil"/>
            </w:tcBorders>
          </w:tcPr>
          <w:p w:rsidR="008B26EE" w:rsidRDefault="008B26EE">
            <w:pPr>
              <w:pStyle w:val="ConsPlusNormal"/>
              <w:jc w:val="center"/>
            </w:pPr>
            <w:r>
              <w:t>17,0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37744,8</w:t>
            </w:r>
          </w:p>
        </w:tc>
        <w:tc>
          <w:tcPr>
            <w:tcW w:w="1430" w:type="dxa"/>
            <w:tcBorders>
              <w:top w:val="nil"/>
              <w:left w:val="nil"/>
              <w:bottom w:val="nil"/>
              <w:right w:val="nil"/>
            </w:tcBorders>
          </w:tcPr>
          <w:p w:rsidR="008B26EE" w:rsidRDefault="008B26EE">
            <w:pPr>
              <w:pStyle w:val="ConsPlusNormal"/>
              <w:jc w:val="center"/>
            </w:pPr>
            <w:r>
              <w:t>32457,3</w:t>
            </w:r>
          </w:p>
        </w:tc>
        <w:tc>
          <w:tcPr>
            <w:tcW w:w="1320" w:type="dxa"/>
            <w:tcBorders>
              <w:top w:val="nil"/>
              <w:left w:val="nil"/>
              <w:bottom w:val="nil"/>
              <w:right w:val="nil"/>
            </w:tcBorders>
          </w:tcPr>
          <w:p w:rsidR="008B26EE" w:rsidRDefault="008B26EE">
            <w:pPr>
              <w:pStyle w:val="ConsPlusNormal"/>
              <w:jc w:val="center"/>
            </w:pPr>
            <w:r>
              <w:t>5283,8</w:t>
            </w:r>
          </w:p>
        </w:tc>
        <w:tc>
          <w:tcPr>
            <w:tcW w:w="1210" w:type="dxa"/>
            <w:tcBorders>
              <w:top w:val="nil"/>
              <w:left w:val="nil"/>
              <w:bottom w:val="nil"/>
              <w:right w:val="nil"/>
            </w:tcBorders>
          </w:tcPr>
          <w:p w:rsidR="008B26EE" w:rsidRDefault="008B26EE">
            <w:pPr>
              <w:pStyle w:val="ConsPlusNormal"/>
              <w:jc w:val="center"/>
            </w:pPr>
            <w:r>
              <w:t>3,7</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2017 - 2018 годы</w:t>
            </w:r>
          </w:p>
        </w:tc>
        <w:tc>
          <w:tcPr>
            <w:tcW w:w="1286" w:type="dxa"/>
            <w:tcBorders>
              <w:top w:val="nil"/>
              <w:left w:val="nil"/>
              <w:bottom w:val="nil"/>
              <w:right w:val="nil"/>
            </w:tcBorders>
          </w:tcPr>
          <w:p w:rsidR="008B26EE" w:rsidRDefault="008B26EE">
            <w:pPr>
              <w:pStyle w:val="ConsPlusNormal"/>
              <w:jc w:val="center"/>
            </w:pPr>
            <w:r>
              <w:t>207591,7</w:t>
            </w:r>
          </w:p>
        </w:tc>
        <w:tc>
          <w:tcPr>
            <w:tcW w:w="1430" w:type="dxa"/>
            <w:tcBorders>
              <w:top w:val="nil"/>
              <w:left w:val="nil"/>
              <w:bottom w:val="nil"/>
              <w:right w:val="nil"/>
            </w:tcBorders>
          </w:tcPr>
          <w:p w:rsidR="008B26EE" w:rsidRDefault="008B26EE">
            <w:pPr>
              <w:pStyle w:val="ConsPlusNormal"/>
              <w:jc w:val="center"/>
            </w:pPr>
            <w:r>
              <w:t>168321,2</w:t>
            </w:r>
          </w:p>
        </w:tc>
        <w:tc>
          <w:tcPr>
            <w:tcW w:w="1320" w:type="dxa"/>
            <w:tcBorders>
              <w:top w:val="nil"/>
              <w:left w:val="nil"/>
              <w:bottom w:val="nil"/>
              <w:right w:val="nil"/>
            </w:tcBorders>
          </w:tcPr>
          <w:p w:rsidR="008B26EE" w:rsidRDefault="008B26EE">
            <w:pPr>
              <w:pStyle w:val="ConsPlusNormal"/>
              <w:jc w:val="center"/>
            </w:pPr>
            <w:r>
              <w:t>39249,8</w:t>
            </w:r>
          </w:p>
        </w:tc>
        <w:tc>
          <w:tcPr>
            <w:tcW w:w="1210" w:type="dxa"/>
            <w:tcBorders>
              <w:top w:val="nil"/>
              <w:left w:val="nil"/>
              <w:bottom w:val="nil"/>
              <w:right w:val="nil"/>
            </w:tcBorders>
          </w:tcPr>
          <w:p w:rsidR="008B26EE" w:rsidRDefault="008B26EE">
            <w:pPr>
              <w:pStyle w:val="ConsPlusNormal"/>
              <w:jc w:val="center"/>
            </w:pPr>
            <w:r>
              <w:t>20,7</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t>2.2.</w:t>
            </w:r>
          </w:p>
        </w:tc>
        <w:tc>
          <w:tcPr>
            <w:tcW w:w="3118" w:type="dxa"/>
            <w:vMerge w:val="restart"/>
            <w:tcBorders>
              <w:top w:val="nil"/>
              <w:left w:val="nil"/>
              <w:bottom w:val="nil"/>
              <w:right w:val="nil"/>
            </w:tcBorders>
          </w:tcPr>
          <w:p w:rsidR="008B26EE" w:rsidRDefault="008B26EE">
            <w:pPr>
              <w:pStyle w:val="ConsPlusNormal"/>
            </w:pPr>
            <w:r>
              <w:t>Общеобразовательная школа на 800 мест в ЖК "Санаторный" в Советском районе г. Волгограда</w:t>
            </w:r>
          </w:p>
        </w:tc>
        <w:tc>
          <w:tcPr>
            <w:tcW w:w="1417" w:type="dxa"/>
            <w:vMerge w:val="restart"/>
            <w:tcBorders>
              <w:top w:val="nil"/>
              <w:left w:val="nil"/>
              <w:bottom w:val="nil"/>
              <w:right w:val="nil"/>
            </w:tcBorders>
          </w:tcPr>
          <w:p w:rsidR="008B26EE" w:rsidRDefault="008B26EE">
            <w:pPr>
              <w:pStyle w:val="ConsPlusNormal"/>
            </w:pPr>
            <w:r>
              <w:t>800 мест</w:t>
            </w:r>
          </w:p>
        </w:tc>
        <w:tc>
          <w:tcPr>
            <w:tcW w:w="907" w:type="dxa"/>
            <w:tcBorders>
              <w:top w:val="nil"/>
              <w:left w:val="nil"/>
              <w:bottom w:val="nil"/>
              <w:right w:val="nil"/>
            </w:tcBorders>
          </w:tcPr>
          <w:p w:rsidR="008B26EE" w:rsidRDefault="008B26EE">
            <w:pPr>
              <w:pStyle w:val="ConsPlusNormal"/>
            </w:pPr>
            <w:r>
              <w:t>2020 год</w:t>
            </w:r>
          </w:p>
        </w:tc>
        <w:tc>
          <w:tcPr>
            <w:tcW w:w="1286" w:type="dxa"/>
            <w:tcBorders>
              <w:top w:val="nil"/>
              <w:left w:val="nil"/>
              <w:bottom w:val="nil"/>
              <w:right w:val="nil"/>
            </w:tcBorders>
          </w:tcPr>
          <w:p w:rsidR="008B26EE" w:rsidRDefault="008B26EE">
            <w:pPr>
              <w:pStyle w:val="ConsPlusNormal"/>
              <w:jc w:val="center"/>
            </w:pPr>
            <w:r>
              <w:t>296800,0</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296800,0</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2021 год</w:t>
            </w:r>
          </w:p>
        </w:tc>
        <w:tc>
          <w:tcPr>
            <w:tcW w:w="1286" w:type="dxa"/>
            <w:tcBorders>
              <w:top w:val="nil"/>
              <w:left w:val="nil"/>
              <w:bottom w:val="nil"/>
              <w:right w:val="nil"/>
            </w:tcBorders>
          </w:tcPr>
          <w:p w:rsidR="008B26EE" w:rsidRDefault="008B26EE">
            <w:pPr>
              <w:pStyle w:val="ConsPlusNormal"/>
              <w:jc w:val="center"/>
            </w:pPr>
            <w:r>
              <w:t>197900,0</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197900,0</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2020 - 2021 годы</w:t>
            </w:r>
          </w:p>
        </w:tc>
        <w:tc>
          <w:tcPr>
            <w:tcW w:w="1286" w:type="dxa"/>
            <w:tcBorders>
              <w:top w:val="nil"/>
              <w:left w:val="nil"/>
              <w:bottom w:val="nil"/>
              <w:right w:val="nil"/>
            </w:tcBorders>
          </w:tcPr>
          <w:p w:rsidR="008B26EE" w:rsidRDefault="008B26EE">
            <w:pPr>
              <w:pStyle w:val="ConsPlusNormal"/>
              <w:jc w:val="center"/>
            </w:pPr>
            <w:r>
              <w:t>494700,0</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494700,0</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w:t>
            </w:r>
          </w:p>
        </w:tc>
        <w:tc>
          <w:tcPr>
            <w:tcW w:w="3118" w:type="dxa"/>
            <w:tcBorders>
              <w:top w:val="nil"/>
              <w:left w:val="nil"/>
              <w:bottom w:val="nil"/>
              <w:right w:val="nil"/>
            </w:tcBorders>
          </w:tcPr>
          <w:p w:rsidR="008B26EE" w:rsidRDefault="008B26EE">
            <w:pPr>
              <w:pStyle w:val="ConsPlusNormal"/>
            </w:pPr>
            <w:r>
              <w:t>Жилая застройка в комплексе с объектами жилищно-коммунальной, социальной и общественно-деловой инфраструктуры по улице Родниковой в Советском районе г. Волгограда, ООО "Родниковая Долина"</w:t>
            </w:r>
          </w:p>
        </w:tc>
        <w:tc>
          <w:tcPr>
            <w:tcW w:w="1417"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286" w:type="dxa"/>
            <w:tcBorders>
              <w:top w:val="nil"/>
              <w:left w:val="nil"/>
              <w:bottom w:val="nil"/>
              <w:right w:val="nil"/>
            </w:tcBorders>
          </w:tcPr>
          <w:p w:rsidR="008B26EE" w:rsidRDefault="008B26EE">
            <w:pPr>
              <w:pStyle w:val="ConsPlusNormal"/>
            </w:pPr>
          </w:p>
        </w:tc>
        <w:tc>
          <w:tcPr>
            <w:tcW w:w="1430" w:type="dxa"/>
            <w:tcBorders>
              <w:top w:val="nil"/>
              <w:left w:val="nil"/>
              <w:bottom w:val="nil"/>
              <w:right w:val="nil"/>
            </w:tcBorders>
          </w:tcPr>
          <w:p w:rsidR="008B26EE" w:rsidRDefault="008B26EE">
            <w:pPr>
              <w:pStyle w:val="ConsPlusNormal"/>
            </w:pPr>
          </w:p>
        </w:tc>
        <w:tc>
          <w:tcPr>
            <w:tcW w:w="1320" w:type="dxa"/>
            <w:tcBorders>
              <w:top w:val="nil"/>
              <w:left w:val="nil"/>
              <w:bottom w:val="nil"/>
              <w:right w:val="nil"/>
            </w:tcBorders>
          </w:tcPr>
          <w:p w:rsidR="008B26EE" w:rsidRDefault="008B26EE">
            <w:pPr>
              <w:pStyle w:val="ConsPlusNormal"/>
            </w:pPr>
          </w:p>
        </w:tc>
        <w:tc>
          <w:tcPr>
            <w:tcW w:w="1210" w:type="dxa"/>
            <w:tcBorders>
              <w:top w:val="nil"/>
              <w:left w:val="nil"/>
              <w:bottom w:val="nil"/>
              <w:right w:val="nil"/>
            </w:tcBorders>
          </w:tcPr>
          <w:p w:rsidR="008B26EE" w:rsidRDefault="008B26EE">
            <w:pPr>
              <w:pStyle w:val="ConsPlusNormal"/>
            </w:pPr>
          </w:p>
        </w:tc>
        <w:tc>
          <w:tcPr>
            <w:tcW w:w="1339"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3.1.</w:t>
            </w:r>
          </w:p>
        </w:tc>
        <w:tc>
          <w:tcPr>
            <w:tcW w:w="3118" w:type="dxa"/>
            <w:tcBorders>
              <w:top w:val="nil"/>
              <w:left w:val="nil"/>
              <w:bottom w:val="nil"/>
              <w:right w:val="nil"/>
            </w:tcBorders>
          </w:tcPr>
          <w:p w:rsidR="008B26EE" w:rsidRDefault="008B26EE">
            <w:pPr>
              <w:pStyle w:val="ConsPlusNormal"/>
            </w:pPr>
            <w:r>
              <w:t>Жилая застройка в комплексе с объектами жилищно-коммунальной, социальной и общественно-деловой инфраструктуры по ул. Родниковая в Советском районе г. Волгограда. Подъездная автомобильная дорога по ул. Родниковая. II очередь строительства. 2 пусковой комплекс. I этап</w:t>
            </w:r>
          </w:p>
        </w:tc>
        <w:tc>
          <w:tcPr>
            <w:tcW w:w="1417" w:type="dxa"/>
            <w:tcBorders>
              <w:top w:val="nil"/>
              <w:left w:val="nil"/>
              <w:bottom w:val="nil"/>
              <w:right w:val="nil"/>
            </w:tcBorders>
          </w:tcPr>
          <w:p w:rsidR="008B26EE" w:rsidRDefault="008B26EE">
            <w:pPr>
              <w:pStyle w:val="ConsPlusNormal"/>
            </w:pPr>
            <w:r>
              <w:t>1,055 километра</w:t>
            </w:r>
          </w:p>
        </w:tc>
        <w:tc>
          <w:tcPr>
            <w:tcW w:w="907" w:type="dxa"/>
            <w:tcBorders>
              <w:top w:val="nil"/>
              <w:left w:val="nil"/>
              <w:bottom w:val="nil"/>
              <w:right w:val="nil"/>
            </w:tcBorders>
          </w:tcPr>
          <w:p w:rsidR="008B26EE" w:rsidRDefault="008B26EE">
            <w:pPr>
              <w:pStyle w:val="ConsPlusNormal"/>
            </w:pPr>
            <w:r>
              <w:t>2016 год</w:t>
            </w:r>
          </w:p>
        </w:tc>
        <w:tc>
          <w:tcPr>
            <w:tcW w:w="1286" w:type="dxa"/>
            <w:tcBorders>
              <w:top w:val="nil"/>
              <w:left w:val="nil"/>
              <w:bottom w:val="nil"/>
              <w:right w:val="nil"/>
            </w:tcBorders>
          </w:tcPr>
          <w:p w:rsidR="008B26EE" w:rsidRDefault="008B26EE">
            <w:pPr>
              <w:pStyle w:val="ConsPlusNormal"/>
              <w:jc w:val="center"/>
            </w:pPr>
            <w:r>
              <w:t>158506,5</w:t>
            </w:r>
          </w:p>
        </w:tc>
        <w:tc>
          <w:tcPr>
            <w:tcW w:w="1430" w:type="dxa"/>
            <w:tcBorders>
              <w:top w:val="nil"/>
              <w:left w:val="nil"/>
              <w:bottom w:val="nil"/>
              <w:right w:val="nil"/>
            </w:tcBorders>
          </w:tcPr>
          <w:p w:rsidR="008B26EE" w:rsidRDefault="008B26EE">
            <w:pPr>
              <w:pStyle w:val="ConsPlusNormal"/>
              <w:jc w:val="center"/>
            </w:pPr>
            <w:r>
              <w:t>140595,3</w:t>
            </w:r>
          </w:p>
        </w:tc>
        <w:tc>
          <w:tcPr>
            <w:tcW w:w="1320" w:type="dxa"/>
            <w:tcBorders>
              <w:top w:val="nil"/>
              <w:left w:val="nil"/>
              <w:bottom w:val="nil"/>
              <w:right w:val="nil"/>
            </w:tcBorders>
          </w:tcPr>
          <w:p w:rsidR="008B26EE" w:rsidRDefault="008B26EE">
            <w:pPr>
              <w:pStyle w:val="ConsPlusNormal"/>
              <w:jc w:val="center"/>
            </w:pPr>
            <w:r>
              <w:t>11642,3</w:t>
            </w:r>
          </w:p>
        </w:tc>
        <w:tc>
          <w:tcPr>
            <w:tcW w:w="1210" w:type="dxa"/>
            <w:tcBorders>
              <w:top w:val="nil"/>
              <w:left w:val="nil"/>
              <w:bottom w:val="nil"/>
              <w:right w:val="nil"/>
            </w:tcBorders>
          </w:tcPr>
          <w:p w:rsidR="008B26EE" w:rsidRDefault="008B26EE">
            <w:pPr>
              <w:pStyle w:val="ConsPlusNormal"/>
              <w:jc w:val="center"/>
            </w:pPr>
            <w:r>
              <w:t>6268,9</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3.2.</w:t>
            </w:r>
          </w:p>
        </w:tc>
        <w:tc>
          <w:tcPr>
            <w:tcW w:w="3118" w:type="dxa"/>
            <w:tcBorders>
              <w:top w:val="nil"/>
              <w:left w:val="nil"/>
              <w:bottom w:val="nil"/>
              <w:right w:val="nil"/>
            </w:tcBorders>
          </w:tcPr>
          <w:p w:rsidR="008B26EE" w:rsidRDefault="008B26EE">
            <w:pPr>
              <w:pStyle w:val="ConsPlusNormal"/>
            </w:pPr>
            <w:r>
              <w:t>Автомобильная дорога от улицы им. Джабаева до улицы им. маршала Василевского в Советском районе г. Волгограда</w:t>
            </w:r>
          </w:p>
        </w:tc>
        <w:tc>
          <w:tcPr>
            <w:tcW w:w="1417" w:type="dxa"/>
            <w:tcBorders>
              <w:top w:val="nil"/>
              <w:left w:val="nil"/>
              <w:bottom w:val="nil"/>
              <w:right w:val="nil"/>
            </w:tcBorders>
          </w:tcPr>
          <w:p w:rsidR="008B26EE" w:rsidRDefault="008B26EE">
            <w:pPr>
              <w:pStyle w:val="ConsPlusNormal"/>
            </w:pPr>
            <w:r>
              <w:t>0,850 километра</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110438,7</w:t>
            </w:r>
          </w:p>
        </w:tc>
        <w:tc>
          <w:tcPr>
            <w:tcW w:w="1430" w:type="dxa"/>
            <w:tcBorders>
              <w:top w:val="nil"/>
              <w:left w:val="nil"/>
              <w:bottom w:val="nil"/>
              <w:right w:val="nil"/>
            </w:tcBorders>
          </w:tcPr>
          <w:p w:rsidR="008B26EE" w:rsidRDefault="008B26EE">
            <w:pPr>
              <w:pStyle w:val="ConsPlusNormal"/>
              <w:jc w:val="center"/>
            </w:pPr>
            <w:r>
              <w:t>88342,2</w:t>
            </w:r>
          </w:p>
        </w:tc>
        <w:tc>
          <w:tcPr>
            <w:tcW w:w="1320" w:type="dxa"/>
            <w:tcBorders>
              <w:top w:val="nil"/>
              <w:left w:val="nil"/>
              <w:bottom w:val="nil"/>
              <w:right w:val="nil"/>
            </w:tcBorders>
          </w:tcPr>
          <w:p w:rsidR="008B26EE" w:rsidRDefault="008B26EE">
            <w:pPr>
              <w:pStyle w:val="ConsPlusNormal"/>
              <w:jc w:val="center"/>
            </w:pPr>
            <w:r>
              <w:t>22085,5</w:t>
            </w:r>
          </w:p>
        </w:tc>
        <w:tc>
          <w:tcPr>
            <w:tcW w:w="1210" w:type="dxa"/>
            <w:tcBorders>
              <w:top w:val="nil"/>
              <w:left w:val="nil"/>
              <w:bottom w:val="nil"/>
              <w:right w:val="nil"/>
            </w:tcBorders>
          </w:tcPr>
          <w:p w:rsidR="008B26EE" w:rsidRDefault="008B26EE">
            <w:pPr>
              <w:pStyle w:val="ConsPlusNormal"/>
              <w:jc w:val="center"/>
            </w:pPr>
            <w:r>
              <w:t>11,0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t>3.3.</w:t>
            </w:r>
          </w:p>
        </w:tc>
        <w:tc>
          <w:tcPr>
            <w:tcW w:w="3118" w:type="dxa"/>
            <w:vMerge w:val="restart"/>
            <w:tcBorders>
              <w:top w:val="nil"/>
              <w:left w:val="nil"/>
              <w:bottom w:val="nil"/>
              <w:right w:val="nil"/>
            </w:tcBorders>
          </w:tcPr>
          <w:p w:rsidR="008B26EE" w:rsidRDefault="008B26EE">
            <w:pPr>
              <w:pStyle w:val="ConsPlusNormal"/>
            </w:pPr>
            <w:r>
              <w:t>Дошкольное образовательное учреждение на 245 мест в жилом районе "Родниковая долина" в Советском районе г. Волгограда</w:t>
            </w:r>
          </w:p>
        </w:tc>
        <w:tc>
          <w:tcPr>
            <w:tcW w:w="1417" w:type="dxa"/>
            <w:vMerge w:val="restart"/>
            <w:tcBorders>
              <w:top w:val="nil"/>
              <w:left w:val="nil"/>
              <w:bottom w:val="nil"/>
              <w:right w:val="nil"/>
            </w:tcBorders>
          </w:tcPr>
          <w:p w:rsidR="008B26EE" w:rsidRDefault="008B26EE">
            <w:pPr>
              <w:pStyle w:val="ConsPlusNormal"/>
            </w:pPr>
            <w:r>
              <w:t>245 мест</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169847,0</w:t>
            </w:r>
          </w:p>
        </w:tc>
        <w:tc>
          <w:tcPr>
            <w:tcW w:w="1430" w:type="dxa"/>
            <w:tcBorders>
              <w:top w:val="nil"/>
              <w:left w:val="nil"/>
              <w:bottom w:val="nil"/>
              <w:right w:val="nil"/>
            </w:tcBorders>
          </w:tcPr>
          <w:p w:rsidR="008B26EE" w:rsidRDefault="008B26EE">
            <w:pPr>
              <w:pStyle w:val="ConsPlusNormal"/>
              <w:jc w:val="center"/>
            </w:pPr>
            <w:r>
              <w:t>135864,0</w:t>
            </w:r>
          </w:p>
        </w:tc>
        <w:tc>
          <w:tcPr>
            <w:tcW w:w="1320" w:type="dxa"/>
            <w:tcBorders>
              <w:top w:val="nil"/>
              <w:left w:val="nil"/>
              <w:bottom w:val="nil"/>
              <w:right w:val="nil"/>
            </w:tcBorders>
          </w:tcPr>
          <w:p w:rsidR="008B26EE" w:rsidRDefault="008B26EE">
            <w:pPr>
              <w:pStyle w:val="ConsPlusNormal"/>
              <w:jc w:val="center"/>
            </w:pPr>
            <w:r>
              <w:t>33966,0</w:t>
            </w:r>
          </w:p>
        </w:tc>
        <w:tc>
          <w:tcPr>
            <w:tcW w:w="1210" w:type="dxa"/>
            <w:tcBorders>
              <w:top w:val="nil"/>
              <w:left w:val="nil"/>
              <w:bottom w:val="nil"/>
              <w:right w:val="nil"/>
            </w:tcBorders>
          </w:tcPr>
          <w:p w:rsidR="008B26EE" w:rsidRDefault="008B26EE">
            <w:pPr>
              <w:pStyle w:val="ConsPlusNormal"/>
              <w:jc w:val="center"/>
            </w:pPr>
            <w:r>
              <w:t>17,0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69542,2</w:t>
            </w:r>
          </w:p>
        </w:tc>
        <w:tc>
          <w:tcPr>
            <w:tcW w:w="1430" w:type="dxa"/>
            <w:tcBorders>
              <w:top w:val="nil"/>
              <w:left w:val="nil"/>
              <w:bottom w:val="nil"/>
              <w:right w:val="nil"/>
            </w:tcBorders>
          </w:tcPr>
          <w:p w:rsidR="008B26EE" w:rsidRDefault="008B26EE">
            <w:pPr>
              <w:pStyle w:val="ConsPlusNormal"/>
              <w:jc w:val="center"/>
            </w:pPr>
            <w:r>
              <w:t>59800,3</w:t>
            </w:r>
          </w:p>
        </w:tc>
        <w:tc>
          <w:tcPr>
            <w:tcW w:w="1320" w:type="dxa"/>
            <w:tcBorders>
              <w:top w:val="nil"/>
              <w:left w:val="nil"/>
              <w:bottom w:val="nil"/>
              <w:right w:val="nil"/>
            </w:tcBorders>
          </w:tcPr>
          <w:p w:rsidR="008B26EE" w:rsidRDefault="008B26EE">
            <w:pPr>
              <w:pStyle w:val="ConsPlusNormal"/>
              <w:jc w:val="center"/>
            </w:pPr>
            <w:r>
              <w:t>9734,9</w:t>
            </w:r>
          </w:p>
        </w:tc>
        <w:tc>
          <w:tcPr>
            <w:tcW w:w="1210" w:type="dxa"/>
            <w:tcBorders>
              <w:top w:val="nil"/>
              <w:left w:val="nil"/>
              <w:bottom w:val="nil"/>
              <w:right w:val="nil"/>
            </w:tcBorders>
          </w:tcPr>
          <w:p w:rsidR="008B26EE" w:rsidRDefault="008B26EE">
            <w:pPr>
              <w:pStyle w:val="ConsPlusNormal"/>
              <w:jc w:val="center"/>
            </w:pPr>
            <w:r>
              <w:t>7,0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2017 - 2018 годы</w:t>
            </w:r>
          </w:p>
        </w:tc>
        <w:tc>
          <w:tcPr>
            <w:tcW w:w="1286" w:type="dxa"/>
            <w:tcBorders>
              <w:top w:val="nil"/>
              <w:left w:val="nil"/>
              <w:bottom w:val="nil"/>
              <w:right w:val="nil"/>
            </w:tcBorders>
          </w:tcPr>
          <w:p w:rsidR="008B26EE" w:rsidRDefault="008B26EE">
            <w:pPr>
              <w:pStyle w:val="ConsPlusNormal"/>
              <w:jc w:val="center"/>
            </w:pPr>
            <w:r>
              <w:t>239389,2</w:t>
            </w:r>
          </w:p>
        </w:tc>
        <w:tc>
          <w:tcPr>
            <w:tcW w:w="1430" w:type="dxa"/>
            <w:tcBorders>
              <w:top w:val="nil"/>
              <w:left w:val="nil"/>
              <w:bottom w:val="nil"/>
              <w:right w:val="nil"/>
            </w:tcBorders>
          </w:tcPr>
          <w:p w:rsidR="008B26EE" w:rsidRDefault="008B26EE">
            <w:pPr>
              <w:pStyle w:val="ConsPlusNormal"/>
              <w:jc w:val="center"/>
            </w:pPr>
            <w:r>
              <w:t>195664,3</w:t>
            </w:r>
          </w:p>
        </w:tc>
        <w:tc>
          <w:tcPr>
            <w:tcW w:w="1320" w:type="dxa"/>
            <w:tcBorders>
              <w:top w:val="nil"/>
              <w:left w:val="nil"/>
              <w:bottom w:val="nil"/>
              <w:right w:val="nil"/>
            </w:tcBorders>
          </w:tcPr>
          <w:p w:rsidR="008B26EE" w:rsidRDefault="008B26EE">
            <w:pPr>
              <w:pStyle w:val="ConsPlusNormal"/>
              <w:jc w:val="center"/>
            </w:pPr>
            <w:r>
              <w:t>43700,9</w:t>
            </w:r>
          </w:p>
        </w:tc>
        <w:tc>
          <w:tcPr>
            <w:tcW w:w="1210" w:type="dxa"/>
            <w:tcBorders>
              <w:top w:val="nil"/>
              <w:left w:val="nil"/>
              <w:bottom w:val="nil"/>
              <w:right w:val="nil"/>
            </w:tcBorders>
          </w:tcPr>
          <w:p w:rsidR="008B26EE" w:rsidRDefault="008B26EE">
            <w:pPr>
              <w:pStyle w:val="ConsPlusNormal"/>
              <w:jc w:val="center"/>
            </w:pPr>
            <w:r>
              <w:t>24,0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3.4.</w:t>
            </w:r>
          </w:p>
        </w:tc>
        <w:tc>
          <w:tcPr>
            <w:tcW w:w="3118" w:type="dxa"/>
            <w:tcBorders>
              <w:top w:val="nil"/>
              <w:left w:val="nil"/>
              <w:bottom w:val="nil"/>
              <w:right w:val="nil"/>
            </w:tcBorders>
          </w:tcPr>
          <w:p w:rsidR="008B26EE" w:rsidRDefault="008B26EE">
            <w:pPr>
              <w:pStyle w:val="ConsPlusNormal"/>
            </w:pPr>
            <w:r>
              <w:t>Строительство участка дороги в границах от ул. им. Добрушина до ул. им. Тюленева в ЖК "Долина-1" в Советском районе г. Волгограда</w:t>
            </w:r>
          </w:p>
        </w:tc>
        <w:tc>
          <w:tcPr>
            <w:tcW w:w="1417" w:type="dxa"/>
            <w:tcBorders>
              <w:top w:val="nil"/>
              <w:left w:val="nil"/>
              <w:bottom w:val="nil"/>
              <w:right w:val="nil"/>
            </w:tcBorders>
          </w:tcPr>
          <w:p w:rsidR="008B26EE" w:rsidRDefault="008B26EE">
            <w:pPr>
              <w:pStyle w:val="ConsPlusNormal"/>
            </w:pPr>
            <w:r>
              <w:t>0,865 километра</w:t>
            </w:r>
          </w:p>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35277,7</w:t>
            </w:r>
          </w:p>
        </w:tc>
        <w:tc>
          <w:tcPr>
            <w:tcW w:w="1430" w:type="dxa"/>
            <w:tcBorders>
              <w:top w:val="nil"/>
              <w:left w:val="nil"/>
              <w:bottom w:val="nil"/>
              <w:right w:val="nil"/>
            </w:tcBorders>
          </w:tcPr>
          <w:p w:rsidR="008B26EE" w:rsidRDefault="008B26EE">
            <w:pPr>
              <w:pStyle w:val="ConsPlusNormal"/>
              <w:jc w:val="center"/>
            </w:pPr>
            <w:r>
              <w:t>30335,8</w:t>
            </w:r>
          </w:p>
        </w:tc>
        <w:tc>
          <w:tcPr>
            <w:tcW w:w="1320" w:type="dxa"/>
            <w:tcBorders>
              <w:top w:val="nil"/>
              <w:left w:val="nil"/>
              <w:bottom w:val="nil"/>
              <w:right w:val="nil"/>
            </w:tcBorders>
          </w:tcPr>
          <w:p w:rsidR="008B26EE" w:rsidRDefault="008B26EE">
            <w:pPr>
              <w:pStyle w:val="ConsPlusNormal"/>
              <w:jc w:val="center"/>
            </w:pPr>
            <w:r>
              <w:t>4938,4</w:t>
            </w:r>
          </w:p>
        </w:tc>
        <w:tc>
          <w:tcPr>
            <w:tcW w:w="1210" w:type="dxa"/>
            <w:tcBorders>
              <w:top w:val="nil"/>
              <w:left w:val="nil"/>
              <w:bottom w:val="nil"/>
              <w:right w:val="nil"/>
            </w:tcBorders>
          </w:tcPr>
          <w:p w:rsidR="008B26EE" w:rsidRDefault="008B26EE">
            <w:pPr>
              <w:pStyle w:val="ConsPlusNormal"/>
              <w:jc w:val="center"/>
            </w:pPr>
            <w:r>
              <w:t>3,5</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3.5.</w:t>
            </w:r>
          </w:p>
        </w:tc>
        <w:tc>
          <w:tcPr>
            <w:tcW w:w="3118" w:type="dxa"/>
            <w:tcBorders>
              <w:top w:val="nil"/>
              <w:left w:val="nil"/>
              <w:bottom w:val="nil"/>
              <w:right w:val="nil"/>
            </w:tcBorders>
          </w:tcPr>
          <w:p w:rsidR="008B26EE" w:rsidRDefault="008B26EE">
            <w:pPr>
              <w:pStyle w:val="ConsPlusNormal"/>
            </w:pPr>
            <w:r>
              <w:t>Автодорога по ул. им. гвардии капитана Курсекова в границах от ул. им. Джамбула Джабаева до ул. им. Грибанова в Советском районе г. Волгограда. I этап</w:t>
            </w:r>
          </w:p>
        </w:tc>
        <w:tc>
          <w:tcPr>
            <w:tcW w:w="1417" w:type="dxa"/>
            <w:tcBorders>
              <w:top w:val="nil"/>
              <w:left w:val="nil"/>
              <w:bottom w:val="nil"/>
              <w:right w:val="nil"/>
            </w:tcBorders>
          </w:tcPr>
          <w:p w:rsidR="008B26EE" w:rsidRDefault="008B26EE">
            <w:pPr>
              <w:pStyle w:val="ConsPlusNormal"/>
            </w:pPr>
            <w:r>
              <w:t>0,887 километра</w:t>
            </w:r>
          </w:p>
        </w:tc>
        <w:tc>
          <w:tcPr>
            <w:tcW w:w="907" w:type="dxa"/>
            <w:tcBorders>
              <w:top w:val="nil"/>
              <w:left w:val="nil"/>
              <w:bottom w:val="nil"/>
              <w:right w:val="nil"/>
            </w:tcBorders>
          </w:tcPr>
          <w:p w:rsidR="008B26EE" w:rsidRDefault="008B26EE">
            <w:pPr>
              <w:pStyle w:val="ConsPlusNormal"/>
            </w:pPr>
            <w:r>
              <w:t>2019 год</w:t>
            </w:r>
          </w:p>
        </w:tc>
        <w:tc>
          <w:tcPr>
            <w:tcW w:w="1286" w:type="dxa"/>
            <w:tcBorders>
              <w:top w:val="nil"/>
              <w:left w:val="nil"/>
              <w:bottom w:val="nil"/>
              <w:right w:val="nil"/>
            </w:tcBorders>
          </w:tcPr>
          <w:p w:rsidR="008B26EE" w:rsidRDefault="008B26EE">
            <w:pPr>
              <w:pStyle w:val="ConsPlusNormal"/>
              <w:jc w:val="center"/>
            </w:pPr>
            <w:r>
              <w:t>212639,3</w:t>
            </w:r>
          </w:p>
        </w:tc>
        <w:tc>
          <w:tcPr>
            <w:tcW w:w="1430" w:type="dxa"/>
            <w:tcBorders>
              <w:top w:val="nil"/>
              <w:left w:val="nil"/>
              <w:bottom w:val="nil"/>
              <w:right w:val="nil"/>
            </w:tcBorders>
          </w:tcPr>
          <w:p w:rsidR="008B26EE" w:rsidRDefault="008B26EE">
            <w:pPr>
              <w:pStyle w:val="ConsPlusNormal"/>
              <w:jc w:val="center"/>
            </w:pPr>
            <w:r>
              <w:t>182869,8</w:t>
            </w:r>
          </w:p>
        </w:tc>
        <w:tc>
          <w:tcPr>
            <w:tcW w:w="1320" w:type="dxa"/>
            <w:tcBorders>
              <w:top w:val="nil"/>
              <w:left w:val="nil"/>
              <w:bottom w:val="nil"/>
              <w:right w:val="nil"/>
            </w:tcBorders>
          </w:tcPr>
          <w:p w:rsidR="008B26EE" w:rsidRDefault="008B26EE">
            <w:pPr>
              <w:pStyle w:val="ConsPlusNormal"/>
              <w:jc w:val="center"/>
            </w:pPr>
            <w:r>
              <w:t>23815,6</w:t>
            </w:r>
          </w:p>
        </w:tc>
        <w:tc>
          <w:tcPr>
            <w:tcW w:w="1210" w:type="dxa"/>
            <w:tcBorders>
              <w:top w:val="nil"/>
              <w:left w:val="nil"/>
              <w:bottom w:val="nil"/>
              <w:right w:val="nil"/>
            </w:tcBorders>
          </w:tcPr>
          <w:p w:rsidR="008B26EE" w:rsidRDefault="008B26EE">
            <w:pPr>
              <w:pStyle w:val="ConsPlusNormal"/>
              <w:jc w:val="center"/>
            </w:pPr>
            <w:r>
              <w:t>5953,9</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3.6.</w:t>
            </w:r>
          </w:p>
        </w:tc>
        <w:tc>
          <w:tcPr>
            <w:tcW w:w="3118" w:type="dxa"/>
            <w:tcBorders>
              <w:top w:val="nil"/>
              <w:left w:val="nil"/>
              <w:bottom w:val="nil"/>
              <w:right w:val="nil"/>
            </w:tcBorders>
          </w:tcPr>
          <w:p w:rsidR="008B26EE" w:rsidRDefault="008B26EE">
            <w:pPr>
              <w:pStyle w:val="ConsPlusNormal"/>
            </w:pPr>
            <w:r>
              <w:t>Автодорога по ул. Родниковая в Советском районе г. Волгограда, III этап</w:t>
            </w:r>
          </w:p>
        </w:tc>
        <w:tc>
          <w:tcPr>
            <w:tcW w:w="1417" w:type="dxa"/>
            <w:tcBorders>
              <w:top w:val="nil"/>
              <w:left w:val="nil"/>
              <w:bottom w:val="nil"/>
              <w:right w:val="nil"/>
            </w:tcBorders>
          </w:tcPr>
          <w:p w:rsidR="008B26EE" w:rsidRDefault="008B26EE">
            <w:pPr>
              <w:pStyle w:val="ConsPlusNormal"/>
            </w:pPr>
            <w:r>
              <w:t>0,800 километра</w:t>
            </w:r>
          </w:p>
        </w:tc>
        <w:tc>
          <w:tcPr>
            <w:tcW w:w="907" w:type="dxa"/>
            <w:tcBorders>
              <w:top w:val="nil"/>
              <w:left w:val="nil"/>
              <w:bottom w:val="nil"/>
              <w:right w:val="nil"/>
            </w:tcBorders>
          </w:tcPr>
          <w:p w:rsidR="008B26EE" w:rsidRDefault="008B26EE">
            <w:pPr>
              <w:pStyle w:val="ConsPlusNormal"/>
            </w:pPr>
            <w:r>
              <w:t>2020 год</w:t>
            </w:r>
          </w:p>
        </w:tc>
        <w:tc>
          <w:tcPr>
            <w:tcW w:w="1286" w:type="dxa"/>
            <w:tcBorders>
              <w:top w:val="nil"/>
              <w:left w:val="nil"/>
              <w:bottom w:val="nil"/>
              <w:right w:val="nil"/>
            </w:tcBorders>
          </w:tcPr>
          <w:p w:rsidR="008B26EE" w:rsidRDefault="008B26EE">
            <w:pPr>
              <w:pStyle w:val="ConsPlusNormal"/>
              <w:jc w:val="center"/>
            </w:pPr>
            <w:r>
              <w:t>171182,7</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171182,7</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4.</w:t>
            </w:r>
          </w:p>
        </w:tc>
        <w:tc>
          <w:tcPr>
            <w:tcW w:w="3118" w:type="dxa"/>
            <w:tcBorders>
              <w:top w:val="nil"/>
              <w:left w:val="nil"/>
              <w:bottom w:val="nil"/>
              <w:right w:val="nil"/>
            </w:tcBorders>
          </w:tcPr>
          <w:p w:rsidR="008B26EE" w:rsidRDefault="008B26EE">
            <w:pPr>
              <w:pStyle w:val="ConsPlusNormal"/>
            </w:pPr>
            <w:r>
              <w:t>Комплексная застройка "Комарово" в Советском районе г. Волгограда, ООО "Пересвет-Регион-Дон"</w:t>
            </w:r>
          </w:p>
        </w:tc>
        <w:tc>
          <w:tcPr>
            <w:tcW w:w="1417"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286" w:type="dxa"/>
            <w:tcBorders>
              <w:top w:val="nil"/>
              <w:left w:val="nil"/>
              <w:bottom w:val="nil"/>
              <w:right w:val="nil"/>
            </w:tcBorders>
          </w:tcPr>
          <w:p w:rsidR="008B26EE" w:rsidRDefault="008B26EE">
            <w:pPr>
              <w:pStyle w:val="ConsPlusNormal"/>
            </w:pPr>
          </w:p>
        </w:tc>
        <w:tc>
          <w:tcPr>
            <w:tcW w:w="1430" w:type="dxa"/>
            <w:tcBorders>
              <w:top w:val="nil"/>
              <w:left w:val="nil"/>
              <w:bottom w:val="nil"/>
              <w:right w:val="nil"/>
            </w:tcBorders>
          </w:tcPr>
          <w:p w:rsidR="008B26EE" w:rsidRDefault="008B26EE">
            <w:pPr>
              <w:pStyle w:val="ConsPlusNormal"/>
            </w:pPr>
          </w:p>
        </w:tc>
        <w:tc>
          <w:tcPr>
            <w:tcW w:w="1320" w:type="dxa"/>
            <w:tcBorders>
              <w:top w:val="nil"/>
              <w:left w:val="nil"/>
              <w:bottom w:val="nil"/>
              <w:right w:val="nil"/>
            </w:tcBorders>
          </w:tcPr>
          <w:p w:rsidR="008B26EE" w:rsidRDefault="008B26EE">
            <w:pPr>
              <w:pStyle w:val="ConsPlusNormal"/>
            </w:pPr>
          </w:p>
        </w:tc>
        <w:tc>
          <w:tcPr>
            <w:tcW w:w="1210" w:type="dxa"/>
            <w:tcBorders>
              <w:top w:val="nil"/>
              <w:left w:val="nil"/>
              <w:bottom w:val="nil"/>
              <w:right w:val="nil"/>
            </w:tcBorders>
          </w:tcPr>
          <w:p w:rsidR="008B26EE" w:rsidRDefault="008B26EE">
            <w:pPr>
              <w:pStyle w:val="ConsPlusNormal"/>
            </w:pPr>
          </w:p>
        </w:tc>
        <w:tc>
          <w:tcPr>
            <w:tcW w:w="1339"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4.1.</w:t>
            </w:r>
          </w:p>
        </w:tc>
        <w:tc>
          <w:tcPr>
            <w:tcW w:w="3118" w:type="dxa"/>
            <w:tcBorders>
              <w:top w:val="nil"/>
              <w:left w:val="nil"/>
              <w:bottom w:val="nil"/>
              <w:right w:val="nil"/>
            </w:tcBorders>
          </w:tcPr>
          <w:p w:rsidR="008B26EE" w:rsidRDefault="008B26EE">
            <w:pPr>
              <w:pStyle w:val="ConsPlusNormal"/>
            </w:pPr>
            <w:r>
              <w:t>Дошкольное образовательное учреждение в квартале 06_09_066 по ул. им. Ивановского в Советском районе г. Волгограда</w:t>
            </w:r>
          </w:p>
        </w:tc>
        <w:tc>
          <w:tcPr>
            <w:tcW w:w="1417" w:type="dxa"/>
            <w:tcBorders>
              <w:top w:val="nil"/>
              <w:left w:val="nil"/>
              <w:bottom w:val="nil"/>
              <w:right w:val="nil"/>
            </w:tcBorders>
          </w:tcPr>
          <w:p w:rsidR="008B26EE" w:rsidRDefault="008B26EE">
            <w:pPr>
              <w:pStyle w:val="ConsPlusNormal"/>
            </w:pPr>
            <w:r>
              <w:t>135 мест</w:t>
            </w:r>
          </w:p>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130801,4</w:t>
            </w:r>
          </w:p>
        </w:tc>
        <w:tc>
          <w:tcPr>
            <w:tcW w:w="1430" w:type="dxa"/>
            <w:tcBorders>
              <w:top w:val="nil"/>
              <w:left w:val="nil"/>
              <w:bottom w:val="nil"/>
              <w:right w:val="nil"/>
            </w:tcBorders>
          </w:tcPr>
          <w:p w:rsidR="008B26EE" w:rsidRDefault="008B26EE">
            <w:pPr>
              <w:pStyle w:val="ConsPlusNormal"/>
              <w:jc w:val="center"/>
            </w:pPr>
            <w:r>
              <w:t>112477,9</w:t>
            </w:r>
          </w:p>
        </w:tc>
        <w:tc>
          <w:tcPr>
            <w:tcW w:w="1320" w:type="dxa"/>
            <w:tcBorders>
              <w:top w:val="nil"/>
              <w:left w:val="nil"/>
              <w:bottom w:val="nil"/>
              <w:right w:val="nil"/>
            </w:tcBorders>
          </w:tcPr>
          <w:p w:rsidR="008B26EE" w:rsidRDefault="008B26EE">
            <w:pPr>
              <w:pStyle w:val="ConsPlusNormal"/>
              <w:jc w:val="center"/>
            </w:pPr>
            <w:r>
              <w:t>18310,4</w:t>
            </w:r>
          </w:p>
        </w:tc>
        <w:tc>
          <w:tcPr>
            <w:tcW w:w="1210" w:type="dxa"/>
            <w:tcBorders>
              <w:top w:val="nil"/>
              <w:left w:val="nil"/>
              <w:bottom w:val="nil"/>
              <w:right w:val="nil"/>
            </w:tcBorders>
          </w:tcPr>
          <w:p w:rsidR="008B26EE" w:rsidRDefault="008B26EE">
            <w:pPr>
              <w:pStyle w:val="ConsPlusNormal"/>
              <w:jc w:val="center"/>
            </w:pPr>
            <w:r>
              <w:t>13,1</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4.2.</w:t>
            </w:r>
          </w:p>
        </w:tc>
        <w:tc>
          <w:tcPr>
            <w:tcW w:w="3118" w:type="dxa"/>
            <w:tcBorders>
              <w:top w:val="nil"/>
              <w:left w:val="nil"/>
              <w:bottom w:val="nil"/>
              <w:right w:val="nil"/>
            </w:tcBorders>
          </w:tcPr>
          <w:p w:rsidR="008B26EE" w:rsidRDefault="008B26EE">
            <w:pPr>
              <w:pStyle w:val="ConsPlusNormal"/>
            </w:pPr>
            <w:r>
              <w:t>Автодорога по ул. им. Ивановского в границах от ул. Качуевской до ул. Казахской в Советском районе г. Волгограда</w:t>
            </w:r>
          </w:p>
        </w:tc>
        <w:tc>
          <w:tcPr>
            <w:tcW w:w="1417" w:type="dxa"/>
            <w:tcBorders>
              <w:top w:val="nil"/>
              <w:left w:val="nil"/>
              <w:bottom w:val="nil"/>
              <w:right w:val="nil"/>
            </w:tcBorders>
          </w:tcPr>
          <w:p w:rsidR="008B26EE" w:rsidRDefault="008B26EE">
            <w:pPr>
              <w:pStyle w:val="ConsPlusNormal"/>
            </w:pPr>
            <w:r>
              <w:t>1,229 километра</w:t>
            </w:r>
          </w:p>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108678,0</w:t>
            </w:r>
          </w:p>
        </w:tc>
        <w:tc>
          <w:tcPr>
            <w:tcW w:w="1430" w:type="dxa"/>
            <w:tcBorders>
              <w:top w:val="nil"/>
              <w:left w:val="nil"/>
              <w:bottom w:val="nil"/>
              <w:right w:val="nil"/>
            </w:tcBorders>
          </w:tcPr>
          <w:p w:rsidR="008B26EE" w:rsidRDefault="008B26EE">
            <w:pPr>
              <w:pStyle w:val="ConsPlusNormal"/>
              <w:jc w:val="center"/>
            </w:pPr>
            <w:r>
              <w:t>93453,7</w:t>
            </w:r>
          </w:p>
        </w:tc>
        <w:tc>
          <w:tcPr>
            <w:tcW w:w="1320" w:type="dxa"/>
            <w:tcBorders>
              <w:top w:val="nil"/>
              <w:left w:val="nil"/>
              <w:bottom w:val="nil"/>
              <w:right w:val="nil"/>
            </w:tcBorders>
          </w:tcPr>
          <w:p w:rsidR="008B26EE" w:rsidRDefault="008B26EE">
            <w:pPr>
              <w:pStyle w:val="ConsPlusNormal"/>
              <w:jc w:val="center"/>
            </w:pPr>
            <w:r>
              <w:t>15213,4</w:t>
            </w:r>
          </w:p>
        </w:tc>
        <w:tc>
          <w:tcPr>
            <w:tcW w:w="1210" w:type="dxa"/>
            <w:tcBorders>
              <w:top w:val="nil"/>
              <w:left w:val="nil"/>
              <w:bottom w:val="nil"/>
              <w:right w:val="nil"/>
            </w:tcBorders>
          </w:tcPr>
          <w:p w:rsidR="008B26EE" w:rsidRDefault="008B26EE">
            <w:pPr>
              <w:pStyle w:val="ConsPlusNormal"/>
              <w:jc w:val="center"/>
            </w:pPr>
            <w:r>
              <w:t>10,9</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t>4.3.</w:t>
            </w:r>
          </w:p>
        </w:tc>
        <w:tc>
          <w:tcPr>
            <w:tcW w:w="3118" w:type="dxa"/>
            <w:vMerge w:val="restart"/>
            <w:tcBorders>
              <w:top w:val="nil"/>
              <w:left w:val="nil"/>
              <w:bottom w:val="nil"/>
              <w:right w:val="nil"/>
            </w:tcBorders>
          </w:tcPr>
          <w:p w:rsidR="008B26EE" w:rsidRDefault="008B26EE">
            <w:pPr>
              <w:pStyle w:val="ConsPlusNormal"/>
            </w:pPr>
            <w:r>
              <w:t>Средняя общеобразовательная школа в квартале 06_09_066 Советского района г. Волгограда</w:t>
            </w:r>
          </w:p>
        </w:tc>
        <w:tc>
          <w:tcPr>
            <w:tcW w:w="1417" w:type="dxa"/>
            <w:vMerge w:val="restart"/>
            <w:tcBorders>
              <w:top w:val="nil"/>
              <w:left w:val="nil"/>
              <w:bottom w:val="nil"/>
              <w:right w:val="nil"/>
            </w:tcBorders>
          </w:tcPr>
          <w:p w:rsidR="008B26EE" w:rsidRDefault="008B26EE">
            <w:pPr>
              <w:pStyle w:val="ConsPlusNormal"/>
            </w:pPr>
            <w:r>
              <w:t>1000 мест</w:t>
            </w:r>
          </w:p>
        </w:tc>
        <w:tc>
          <w:tcPr>
            <w:tcW w:w="907" w:type="dxa"/>
            <w:tcBorders>
              <w:top w:val="nil"/>
              <w:left w:val="nil"/>
              <w:bottom w:val="nil"/>
              <w:right w:val="nil"/>
            </w:tcBorders>
          </w:tcPr>
          <w:p w:rsidR="008B26EE" w:rsidRDefault="008B26EE">
            <w:pPr>
              <w:pStyle w:val="ConsPlusNormal"/>
            </w:pPr>
            <w:r>
              <w:t>2020</w:t>
            </w:r>
          </w:p>
        </w:tc>
        <w:tc>
          <w:tcPr>
            <w:tcW w:w="1286" w:type="dxa"/>
            <w:tcBorders>
              <w:top w:val="nil"/>
              <w:left w:val="nil"/>
              <w:bottom w:val="nil"/>
              <w:right w:val="nil"/>
            </w:tcBorders>
          </w:tcPr>
          <w:p w:rsidR="008B26EE" w:rsidRDefault="008B26EE">
            <w:pPr>
              <w:pStyle w:val="ConsPlusNormal"/>
              <w:jc w:val="center"/>
            </w:pPr>
            <w:r>
              <w:t>413669,8</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413669,8</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2021</w:t>
            </w:r>
          </w:p>
        </w:tc>
        <w:tc>
          <w:tcPr>
            <w:tcW w:w="1286" w:type="dxa"/>
            <w:tcBorders>
              <w:top w:val="nil"/>
              <w:left w:val="nil"/>
              <w:bottom w:val="nil"/>
              <w:right w:val="nil"/>
            </w:tcBorders>
          </w:tcPr>
          <w:p w:rsidR="008B26EE" w:rsidRDefault="008B26EE">
            <w:pPr>
              <w:pStyle w:val="ConsPlusNormal"/>
              <w:jc w:val="center"/>
            </w:pPr>
            <w:r>
              <w:t>162790,7</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162790,7</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2020 - 2021 годы</w:t>
            </w:r>
          </w:p>
        </w:tc>
        <w:tc>
          <w:tcPr>
            <w:tcW w:w="1286" w:type="dxa"/>
            <w:tcBorders>
              <w:top w:val="nil"/>
              <w:left w:val="nil"/>
              <w:bottom w:val="nil"/>
              <w:right w:val="nil"/>
            </w:tcBorders>
          </w:tcPr>
          <w:p w:rsidR="008B26EE" w:rsidRDefault="008B26EE">
            <w:pPr>
              <w:pStyle w:val="ConsPlusNormal"/>
              <w:jc w:val="center"/>
            </w:pPr>
            <w:r>
              <w:t>576460,5</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576460,5</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5.</w:t>
            </w:r>
          </w:p>
        </w:tc>
        <w:tc>
          <w:tcPr>
            <w:tcW w:w="3118" w:type="dxa"/>
            <w:tcBorders>
              <w:top w:val="nil"/>
              <w:left w:val="nil"/>
              <w:bottom w:val="nil"/>
              <w:right w:val="nil"/>
            </w:tcBorders>
          </w:tcPr>
          <w:p w:rsidR="008B26EE" w:rsidRDefault="008B26EE">
            <w:pPr>
              <w:pStyle w:val="ConsPlusNormal"/>
            </w:pPr>
            <w:r>
              <w:t>Жилой комплекс "Бастион" в Дзержинском районе г. Волгограда</w:t>
            </w:r>
          </w:p>
        </w:tc>
        <w:tc>
          <w:tcPr>
            <w:tcW w:w="1417"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286" w:type="dxa"/>
            <w:tcBorders>
              <w:top w:val="nil"/>
              <w:left w:val="nil"/>
              <w:bottom w:val="nil"/>
              <w:right w:val="nil"/>
            </w:tcBorders>
          </w:tcPr>
          <w:p w:rsidR="008B26EE" w:rsidRDefault="008B26EE">
            <w:pPr>
              <w:pStyle w:val="ConsPlusNormal"/>
            </w:pPr>
          </w:p>
        </w:tc>
        <w:tc>
          <w:tcPr>
            <w:tcW w:w="1430" w:type="dxa"/>
            <w:tcBorders>
              <w:top w:val="nil"/>
              <w:left w:val="nil"/>
              <w:bottom w:val="nil"/>
              <w:right w:val="nil"/>
            </w:tcBorders>
          </w:tcPr>
          <w:p w:rsidR="008B26EE" w:rsidRDefault="008B26EE">
            <w:pPr>
              <w:pStyle w:val="ConsPlusNormal"/>
            </w:pPr>
          </w:p>
        </w:tc>
        <w:tc>
          <w:tcPr>
            <w:tcW w:w="1320" w:type="dxa"/>
            <w:tcBorders>
              <w:top w:val="nil"/>
              <w:left w:val="nil"/>
              <w:bottom w:val="nil"/>
              <w:right w:val="nil"/>
            </w:tcBorders>
          </w:tcPr>
          <w:p w:rsidR="008B26EE" w:rsidRDefault="008B26EE">
            <w:pPr>
              <w:pStyle w:val="ConsPlusNormal"/>
            </w:pPr>
          </w:p>
        </w:tc>
        <w:tc>
          <w:tcPr>
            <w:tcW w:w="1210" w:type="dxa"/>
            <w:tcBorders>
              <w:top w:val="nil"/>
              <w:left w:val="nil"/>
              <w:bottom w:val="nil"/>
              <w:right w:val="nil"/>
            </w:tcBorders>
          </w:tcPr>
          <w:p w:rsidR="008B26EE" w:rsidRDefault="008B26EE">
            <w:pPr>
              <w:pStyle w:val="ConsPlusNormal"/>
            </w:pPr>
          </w:p>
        </w:tc>
        <w:tc>
          <w:tcPr>
            <w:tcW w:w="1339"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5.1.</w:t>
            </w:r>
          </w:p>
        </w:tc>
        <w:tc>
          <w:tcPr>
            <w:tcW w:w="3118" w:type="dxa"/>
            <w:tcBorders>
              <w:top w:val="nil"/>
              <w:left w:val="nil"/>
              <w:bottom w:val="nil"/>
              <w:right w:val="nil"/>
            </w:tcBorders>
          </w:tcPr>
          <w:p w:rsidR="008B26EE" w:rsidRDefault="008B26EE">
            <w:pPr>
              <w:pStyle w:val="ConsPlusNormal"/>
            </w:pPr>
            <w:r>
              <w:t>Строительство ул. им. Хорошева (в границах от Бульвара 30-летия Победы до дворца водных видов спорта) в Дзержинском районе Волгограда</w:t>
            </w:r>
          </w:p>
        </w:tc>
        <w:tc>
          <w:tcPr>
            <w:tcW w:w="1417" w:type="dxa"/>
            <w:tcBorders>
              <w:top w:val="nil"/>
              <w:left w:val="nil"/>
              <w:bottom w:val="nil"/>
              <w:right w:val="nil"/>
            </w:tcBorders>
          </w:tcPr>
          <w:p w:rsidR="008B26EE" w:rsidRDefault="008B26EE">
            <w:pPr>
              <w:pStyle w:val="ConsPlusNormal"/>
            </w:pPr>
            <w:r>
              <w:t>0,749 километра</w:t>
            </w:r>
          </w:p>
        </w:tc>
        <w:tc>
          <w:tcPr>
            <w:tcW w:w="907" w:type="dxa"/>
            <w:tcBorders>
              <w:top w:val="nil"/>
              <w:left w:val="nil"/>
              <w:bottom w:val="nil"/>
              <w:right w:val="nil"/>
            </w:tcBorders>
          </w:tcPr>
          <w:p w:rsidR="008B26EE" w:rsidRDefault="008B26EE">
            <w:pPr>
              <w:pStyle w:val="ConsPlusNormal"/>
            </w:pPr>
            <w:r>
              <w:t>2019 год</w:t>
            </w:r>
          </w:p>
        </w:tc>
        <w:tc>
          <w:tcPr>
            <w:tcW w:w="1286" w:type="dxa"/>
            <w:tcBorders>
              <w:top w:val="nil"/>
              <w:left w:val="nil"/>
              <w:bottom w:val="nil"/>
              <w:right w:val="nil"/>
            </w:tcBorders>
          </w:tcPr>
          <w:p w:rsidR="008B26EE" w:rsidRDefault="008B26EE">
            <w:pPr>
              <w:pStyle w:val="ConsPlusNormal"/>
              <w:jc w:val="center"/>
            </w:pPr>
            <w:r>
              <w:t>133713,2</w:t>
            </w:r>
          </w:p>
        </w:tc>
        <w:tc>
          <w:tcPr>
            <w:tcW w:w="1430" w:type="dxa"/>
            <w:tcBorders>
              <w:top w:val="nil"/>
              <w:left w:val="nil"/>
              <w:bottom w:val="nil"/>
              <w:right w:val="nil"/>
            </w:tcBorders>
          </w:tcPr>
          <w:p w:rsidR="008B26EE" w:rsidRDefault="008B26EE">
            <w:pPr>
              <w:pStyle w:val="ConsPlusNormal"/>
              <w:jc w:val="center"/>
            </w:pPr>
            <w:r>
              <w:t>114993,4</w:t>
            </w:r>
          </w:p>
        </w:tc>
        <w:tc>
          <w:tcPr>
            <w:tcW w:w="1320" w:type="dxa"/>
            <w:tcBorders>
              <w:top w:val="nil"/>
              <w:left w:val="nil"/>
              <w:bottom w:val="nil"/>
              <w:right w:val="nil"/>
            </w:tcBorders>
          </w:tcPr>
          <w:p w:rsidR="008B26EE" w:rsidRDefault="008B26EE">
            <w:pPr>
              <w:pStyle w:val="ConsPlusNormal"/>
              <w:jc w:val="center"/>
            </w:pPr>
            <w:r>
              <w:t>14975,8</w:t>
            </w:r>
          </w:p>
        </w:tc>
        <w:tc>
          <w:tcPr>
            <w:tcW w:w="1210" w:type="dxa"/>
            <w:tcBorders>
              <w:top w:val="nil"/>
              <w:left w:val="nil"/>
              <w:bottom w:val="nil"/>
              <w:right w:val="nil"/>
            </w:tcBorders>
          </w:tcPr>
          <w:p w:rsidR="008B26EE" w:rsidRDefault="008B26EE">
            <w:pPr>
              <w:pStyle w:val="ConsPlusNormal"/>
              <w:jc w:val="center"/>
            </w:pPr>
            <w:r>
              <w:t>3744,0</w:t>
            </w:r>
          </w:p>
        </w:tc>
        <w:tc>
          <w:tcPr>
            <w:tcW w:w="1339" w:type="dxa"/>
            <w:tcBorders>
              <w:top w:val="nil"/>
              <w:left w:val="nil"/>
              <w:bottom w:val="nil"/>
              <w:right w:val="nil"/>
            </w:tcBorders>
          </w:tcPr>
          <w:p w:rsidR="008B26EE" w:rsidRDefault="008B26EE">
            <w:pPr>
              <w:pStyle w:val="ConsPlusNormal"/>
              <w:jc w:val="center"/>
            </w:pPr>
            <w:r>
              <w:t>-</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10</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7" w:name="P9208"/>
      <w:bookmarkEnd w:id="17"/>
      <w:r>
        <w:t>ПЕРЕЧЕНЬ</w:t>
      </w:r>
    </w:p>
    <w:p w:rsidR="008B26EE" w:rsidRDefault="008B26EE">
      <w:pPr>
        <w:pStyle w:val="ConsPlusTitle"/>
        <w:jc w:val="center"/>
      </w:pPr>
      <w:r>
        <w:t>СТРОЕК И ОБЪЕКТОВ, ПЛАНИРУЕМЫХ ДЛЯ СТРОИТЕЛЬСТВА</w:t>
      </w:r>
    </w:p>
    <w:p w:rsidR="008B26EE" w:rsidRDefault="008B26EE">
      <w:pPr>
        <w:pStyle w:val="ConsPlusTitle"/>
        <w:jc w:val="center"/>
      </w:pPr>
      <w:r>
        <w:t>И РЕКОНСТРУКЦИИ В 2018 - 2024 ГОДАХ В РАМКАХ РЕАЛИЗАЦИИ</w:t>
      </w:r>
    </w:p>
    <w:p w:rsidR="008B26EE" w:rsidRDefault="008B26EE">
      <w:pPr>
        <w:pStyle w:val="ConsPlusTitle"/>
        <w:jc w:val="center"/>
      </w:pPr>
      <w:r>
        <w:t>ПОДПРОГРАММЫ "ЧИСТАЯ ВОДА" И ПОДПРОГРАММЫ "ВОДООТВЕДЕНИЕ"</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4"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07"/>
        <w:gridCol w:w="2041"/>
        <w:gridCol w:w="1417"/>
        <w:gridCol w:w="1247"/>
        <w:gridCol w:w="1474"/>
        <w:gridCol w:w="1303"/>
        <w:gridCol w:w="1303"/>
        <w:gridCol w:w="1303"/>
        <w:gridCol w:w="1303"/>
        <w:gridCol w:w="1361"/>
      </w:tblGrid>
      <w:tr w:rsidR="008B26EE">
        <w:tc>
          <w:tcPr>
            <w:tcW w:w="850"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3005"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 объекта, источники финансирования</w:t>
            </w:r>
          </w:p>
        </w:tc>
        <w:tc>
          <w:tcPr>
            <w:tcW w:w="907" w:type="dxa"/>
            <w:vMerge w:val="restart"/>
            <w:tcBorders>
              <w:top w:val="single" w:sz="4" w:space="0" w:color="auto"/>
              <w:bottom w:val="single" w:sz="4" w:space="0" w:color="auto"/>
            </w:tcBorders>
          </w:tcPr>
          <w:p w:rsidR="008B26EE" w:rsidRDefault="008B26EE">
            <w:pPr>
              <w:pStyle w:val="ConsPlusNormal"/>
              <w:jc w:val="center"/>
            </w:pPr>
            <w:r>
              <w:t>Срок начала и окончания строительства</w:t>
            </w:r>
          </w:p>
        </w:tc>
        <w:tc>
          <w:tcPr>
            <w:tcW w:w="2041" w:type="dxa"/>
            <w:vMerge w:val="restart"/>
            <w:tcBorders>
              <w:top w:val="single" w:sz="4" w:space="0" w:color="auto"/>
              <w:bottom w:val="single" w:sz="4" w:space="0" w:color="auto"/>
            </w:tcBorders>
          </w:tcPr>
          <w:p w:rsidR="008B26EE" w:rsidRDefault="008B26EE">
            <w:pPr>
              <w:pStyle w:val="ConsPlusNormal"/>
              <w:jc w:val="center"/>
            </w:pPr>
            <w:r>
              <w:t>Мощность</w:t>
            </w:r>
          </w:p>
        </w:tc>
        <w:tc>
          <w:tcPr>
            <w:tcW w:w="10711" w:type="dxa"/>
            <w:gridSpan w:val="8"/>
            <w:tcBorders>
              <w:top w:val="single" w:sz="4" w:space="0" w:color="auto"/>
              <w:bottom w:val="single" w:sz="4" w:space="0" w:color="auto"/>
              <w:right w:val="nil"/>
            </w:tcBorders>
          </w:tcPr>
          <w:p w:rsidR="008B26EE" w:rsidRDefault="008B26EE">
            <w:pPr>
              <w:pStyle w:val="ConsPlusNormal"/>
              <w:jc w:val="center"/>
            </w:pPr>
            <w:r>
              <w:t>Объемы капитальных вложений (тыс. рублей)</w:t>
            </w:r>
          </w:p>
        </w:tc>
      </w:tr>
      <w:tr w:rsidR="008B26EE">
        <w:tc>
          <w:tcPr>
            <w:tcW w:w="850" w:type="dxa"/>
            <w:vMerge/>
            <w:tcBorders>
              <w:top w:val="single" w:sz="4" w:space="0" w:color="auto"/>
              <w:left w:val="nil"/>
              <w:bottom w:val="single" w:sz="4" w:space="0" w:color="auto"/>
            </w:tcBorders>
          </w:tcPr>
          <w:p w:rsidR="008B26EE" w:rsidRDefault="008B26EE"/>
        </w:tc>
        <w:tc>
          <w:tcPr>
            <w:tcW w:w="3005"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2041" w:type="dxa"/>
            <w:vMerge/>
            <w:tcBorders>
              <w:top w:val="single" w:sz="4" w:space="0" w:color="auto"/>
              <w:bottom w:val="single" w:sz="4" w:space="0" w:color="auto"/>
            </w:tcBorders>
          </w:tcPr>
          <w:p w:rsidR="008B26EE" w:rsidRDefault="008B26EE"/>
        </w:tc>
        <w:tc>
          <w:tcPr>
            <w:tcW w:w="1417" w:type="dxa"/>
            <w:vMerge w:val="restart"/>
            <w:tcBorders>
              <w:top w:val="single" w:sz="4" w:space="0" w:color="auto"/>
              <w:bottom w:val="single" w:sz="4" w:space="0" w:color="auto"/>
            </w:tcBorders>
          </w:tcPr>
          <w:p w:rsidR="008B26EE" w:rsidRDefault="008B26EE">
            <w:pPr>
              <w:pStyle w:val="ConsPlusNormal"/>
              <w:jc w:val="center"/>
            </w:pPr>
            <w:r>
              <w:t>всего</w:t>
            </w:r>
          </w:p>
        </w:tc>
        <w:tc>
          <w:tcPr>
            <w:tcW w:w="9294" w:type="dxa"/>
            <w:gridSpan w:val="7"/>
            <w:tcBorders>
              <w:top w:val="single" w:sz="4" w:space="0" w:color="auto"/>
              <w:bottom w:val="single" w:sz="4" w:space="0" w:color="auto"/>
              <w:right w:val="nil"/>
            </w:tcBorders>
          </w:tcPr>
          <w:p w:rsidR="008B26EE" w:rsidRDefault="008B26EE">
            <w:pPr>
              <w:pStyle w:val="ConsPlusNormal"/>
              <w:jc w:val="center"/>
            </w:pPr>
            <w:r>
              <w:t>в том числе</w:t>
            </w:r>
          </w:p>
        </w:tc>
      </w:tr>
      <w:tr w:rsidR="008B26EE">
        <w:tc>
          <w:tcPr>
            <w:tcW w:w="850" w:type="dxa"/>
            <w:vMerge/>
            <w:tcBorders>
              <w:top w:val="single" w:sz="4" w:space="0" w:color="auto"/>
              <w:left w:val="nil"/>
              <w:bottom w:val="single" w:sz="4" w:space="0" w:color="auto"/>
            </w:tcBorders>
          </w:tcPr>
          <w:p w:rsidR="008B26EE" w:rsidRDefault="008B26EE"/>
        </w:tc>
        <w:tc>
          <w:tcPr>
            <w:tcW w:w="3005"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2041"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1247" w:type="dxa"/>
            <w:tcBorders>
              <w:top w:val="single" w:sz="4" w:space="0" w:color="auto"/>
              <w:bottom w:val="single" w:sz="4" w:space="0" w:color="auto"/>
            </w:tcBorders>
          </w:tcPr>
          <w:p w:rsidR="008B26EE" w:rsidRDefault="008B26EE">
            <w:pPr>
              <w:pStyle w:val="ConsPlusNormal"/>
              <w:jc w:val="center"/>
            </w:pPr>
            <w:r>
              <w:t>2018 год</w:t>
            </w:r>
          </w:p>
        </w:tc>
        <w:tc>
          <w:tcPr>
            <w:tcW w:w="1474" w:type="dxa"/>
            <w:tcBorders>
              <w:top w:val="single" w:sz="4" w:space="0" w:color="auto"/>
              <w:bottom w:val="single" w:sz="4" w:space="0" w:color="auto"/>
            </w:tcBorders>
          </w:tcPr>
          <w:p w:rsidR="008B26EE" w:rsidRDefault="008B26EE">
            <w:pPr>
              <w:pStyle w:val="ConsPlusNormal"/>
              <w:jc w:val="center"/>
            </w:pPr>
            <w:r>
              <w:t>2019 год</w:t>
            </w:r>
          </w:p>
        </w:tc>
        <w:tc>
          <w:tcPr>
            <w:tcW w:w="1303" w:type="dxa"/>
            <w:tcBorders>
              <w:top w:val="single" w:sz="4" w:space="0" w:color="auto"/>
              <w:bottom w:val="single" w:sz="4" w:space="0" w:color="auto"/>
            </w:tcBorders>
          </w:tcPr>
          <w:p w:rsidR="008B26EE" w:rsidRDefault="008B26EE">
            <w:pPr>
              <w:pStyle w:val="ConsPlusNormal"/>
              <w:jc w:val="center"/>
            </w:pPr>
            <w:r>
              <w:t>2020 год</w:t>
            </w:r>
          </w:p>
        </w:tc>
        <w:tc>
          <w:tcPr>
            <w:tcW w:w="1303" w:type="dxa"/>
            <w:tcBorders>
              <w:top w:val="single" w:sz="4" w:space="0" w:color="auto"/>
              <w:bottom w:val="single" w:sz="4" w:space="0" w:color="auto"/>
            </w:tcBorders>
          </w:tcPr>
          <w:p w:rsidR="008B26EE" w:rsidRDefault="008B26EE">
            <w:pPr>
              <w:pStyle w:val="ConsPlusNormal"/>
              <w:jc w:val="center"/>
            </w:pPr>
            <w:r>
              <w:t>2021 год</w:t>
            </w:r>
          </w:p>
        </w:tc>
        <w:tc>
          <w:tcPr>
            <w:tcW w:w="1303" w:type="dxa"/>
            <w:tcBorders>
              <w:top w:val="single" w:sz="4" w:space="0" w:color="auto"/>
              <w:bottom w:val="single" w:sz="4" w:space="0" w:color="auto"/>
            </w:tcBorders>
          </w:tcPr>
          <w:p w:rsidR="008B26EE" w:rsidRDefault="008B26EE">
            <w:pPr>
              <w:pStyle w:val="ConsPlusNormal"/>
              <w:jc w:val="center"/>
            </w:pPr>
            <w:r>
              <w:t>2022 год</w:t>
            </w:r>
          </w:p>
        </w:tc>
        <w:tc>
          <w:tcPr>
            <w:tcW w:w="1303" w:type="dxa"/>
            <w:tcBorders>
              <w:top w:val="single" w:sz="4" w:space="0" w:color="auto"/>
              <w:bottom w:val="single" w:sz="4" w:space="0" w:color="auto"/>
            </w:tcBorders>
          </w:tcPr>
          <w:p w:rsidR="008B26EE" w:rsidRDefault="008B26EE">
            <w:pPr>
              <w:pStyle w:val="ConsPlusNormal"/>
              <w:jc w:val="center"/>
            </w:pPr>
            <w:r>
              <w:t>2023 год</w:t>
            </w:r>
          </w:p>
        </w:tc>
        <w:tc>
          <w:tcPr>
            <w:tcW w:w="1361"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850" w:type="dxa"/>
            <w:tcBorders>
              <w:top w:val="single" w:sz="4" w:space="0" w:color="auto"/>
              <w:left w:val="nil"/>
              <w:bottom w:val="single" w:sz="4" w:space="0" w:color="auto"/>
            </w:tcBorders>
          </w:tcPr>
          <w:p w:rsidR="008B26EE" w:rsidRDefault="008B26EE">
            <w:pPr>
              <w:pStyle w:val="ConsPlusNormal"/>
              <w:jc w:val="center"/>
            </w:pPr>
            <w:r>
              <w:t>1</w:t>
            </w:r>
          </w:p>
        </w:tc>
        <w:tc>
          <w:tcPr>
            <w:tcW w:w="3005" w:type="dxa"/>
            <w:tcBorders>
              <w:top w:val="single" w:sz="4" w:space="0" w:color="auto"/>
              <w:bottom w:val="single" w:sz="4" w:space="0" w:color="auto"/>
            </w:tcBorders>
          </w:tcPr>
          <w:p w:rsidR="008B26EE" w:rsidRDefault="008B26EE">
            <w:pPr>
              <w:pStyle w:val="ConsPlusNormal"/>
              <w:jc w:val="center"/>
            </w:pPr>
            <w:r>
              <w:t>2</w:t>
            </w:r>
          </w:p>
        </w:tc>
        <w:tc>
          <w:tcPr>
            <w:tcW w:w="907" w:type="dxa"/>
            <w:tcBorders>
              <w:top w:val="single" w:sz="4" w:space="0" w:color="auto"/>
              <w:bottom w:val="single" w:sz="4" w:space="0" w:color="auto"/>
            </w:tcBorders>
          </w:tcPr>
          <w:p w:rsidR="008B26EE" w:rsidRDefault="008B26EE">
            <w:pPr>
              <w:pStyle w:val="ConsPlusNormal"/>
              <w:jc w:val="center"/>
            </w:pPr>
            <w:r>
              <w:t>3</w:t>
            </w:r>
          </w:p>
        </w:tc>
        <w:tc>
          <w:tcPr>
            <w:tcW w:w="2041" w:type="dxa"/>
            <w:tcBorders>
              <w:top w:val="single" w:sz="4" w:space="0" w:color="auto"/>
              <w:bottom w:val="single" w:sz="4" w:space="0" w:color="auto"/>
            </w:tcBorders>
          </w:tcPr>
          <w:p w:rsidR="008B26EE" w:rsidRDefault="008B26EE">
            <w:pPr>
              <w:pStyle w:val="ConsPlusNormal"/>
              <w:jc w:val="center"/>
            </w:pPr>
            <w:r>
              <w:t>4</w:t>
            </w:r>
          </w:p>
        </w:tc>
        <w:tc>
          <w:tcPr>
            <w:tcW w:w="1417" w:type="dxa"/>
            <w:tcBorders>
              <w:top w:val="single" w:sz="4" w:space="0" w:color="auto"/>
              <w:bottom w:val="single" w:sz="4" w:space="0" w:color="auto"/>
            </w:tcBorders>
          </w:tcPr>
          <w:p w:rsidR="008B26EE" w:rsidRDefault="008B26EE">
            <w:pPr>
              <w:pStyle w:val="ConsPlusNormal"/>
              <w:jc w:val="center"/>
            </w:pPr>
            <w:r>
              <w:t>5</w:t>
            </w:r>
          </w:p>
        </w:tc>
        <w:tc>
          <w:tcPr>
            <w:tcW w:w="1247" w:type="dxa"/>
            <w:tcBorders>
              <w:top w:val="single" w:sz="4" w:space="0" w:color="auto"/>
              <w:bottom w:val="single" w:sz="4" w:space="0" w:color="auto"/>
            </w:tcBorders>
          </w:tcPr>
          <w:p w:rsidR="008B26EE" w:rsidRDefault="008B26EE">
            <w:pPr>
              <w:pStyle w:val="ConsPlusNormal"/>
              <w:jc w:val="center"/>
            </w:pPr>
            <w:r>
              <w:t>6</w:t>
            </w:r>
          </w:p>
        </w:tc>
        <w:tc>
          <w:tcPr>
            <w:tcW w:w="1474" w:type="dxa"/>
            <w:tcBorders>
              <w:top w:val="single" w:sz="4" w:space="0" w:color="auto"/>
              <w:bottom w:val="single" w:sz="4" w:space="0" w:color="auto"/>
            </w:tcBorders>
          </w:tcPr>
          <w:p w:rsidR="008B26EE" w:rsidRDefault="008B26EE">
            <w:pPr>
              <w:pStyle w:val="ConsPlusNormal"/>
              <w:jc w:val="center"/>
            </w:pPr>
            <w:r>
              <w:t>7</w:t>
            </w:r>
          </w:p>
        </w:tc>
        <w:tc>
          <w:tcPr>
            <w:tcW w:w="1303" w:type="dxa"/>
            <w:tcBorders>
              <w:top w:val="single" w:sz="4" w:space="0" w:color="auto"/>
              <w:bottom w:val="single" w:sz="4" w:space="0" w:color="auto"/>
            </w:tcBorders>
          </w:tcPr>
          <w:p w:rsidR="008B26EE" w:rsidRDefault="008B26EE">
            <w:pPr>
              <w:pStyle w:val="ConsPlusNormal"/>
              <w:jc w:val="center"/>
            </w:pPr>
            <w:r>
              <w:t>8</w:t>
            </w:r>
          </w:p>
        </w:tc>
        <w:tc>
          <w:tcPr>
            <w:tcW w:w="1303" w:type="dxa"/>
            <w:tcBorders>
              <w:top w:val="single" w:sz="4" w:space="0" w:color="auto"/>
              <w:bottom w:val="single" w:sz="4" w:space="0" w:color="auto"/>
            </w:tcBorders>
          </w:tcPr>
          <w:p w:rsidR="008B26EE" w:rsidRDefault="008B26EE">
            <w:pPr>
              <w:pStyle w:val="ConsPlusNormal"/>
              <w:jc w:val="center"/>
            </w:pPr>
            <w:r>
              <w:t>9</w:t>
            </w:r>
          </w:p>
        </w:tc>
        <w:tc>
          <w:tcPr>
            <w:tcW w:w="1303" w:type="dxa"/>
            <w:tcBorders>
              <w:top w:val="single" w:sz="4" w:space="0" w:color="auto"/>
              <w:bottom w:val="single" w:sz="4" w:space="0" w:color="auto"/>
            </w:tcBorders>
          </w:tcPr>
          <w:p w:rsidR="008B26EE" w:rsidRDefault="008B26EE">
            <w:pPr>
              <w:pStyle w:val="ConsPlusNormal"/>
              <w:jc w:val="center"/>
            </w:pPr>
            <w:r>
              <w:t>10</w:t>
            </w:r>
          </w:p>
        </w:tc>
        <w:tc>
          <w:tcPr>
            <w:tcW w:w="1303" w:type="dxa"/>
            <w:tcBorders>
              <w:top w:val="single" w:sz="4" w:space="0" w:color="auto"/>
              <w:bottom w:val="single" w:sz="4" w:space="0" w:color="auto"/>
            </w:tcBorders>
          </w:tcPr>
          <w:p w:rsidR="008B26EE" w:rsidRDefault="008B26EE">
            <w:pPr>
              <w:pStyle w:val="ConsPlusNormal"/>
              <w:jc w:val="center"/>
            </w:pPr>
            <w:r>
              <w:t>11</w:t>
            </w:r>
          </w:p>
        </w:tc>
        <w:tc>
          <w:tcPr>
            <w:tcW w:w="1361" w:type="dxa"/>
            <w:tcBorders>
              <w:top w:val="single" w:sz="4" w:space="0" w:color="auto"/>
              <w:bottom w:val="single" w:sz="4" w:space="0" w:color="auto"/>
              <w:right w:val="nil"/>
            </w:tcBorders>
          </w:tcPr>
          <w:p w:rsidR="008B26EE" w:rsidRDefault="008B26EE">
            <w:pPr>
              <w:pStyle w:val="ConsPlusNormal"/>
              <w:jc w:val="center"/>
            </w:pPr>
            <w:r>
              <w:t>12</w:t>
            </w:r>
          </w:p>
        </w:tc>
      </w:tr>
      <w:tr w:rsidR="008B26EE">
        <w:tblPrEx>
          <w:tblBorders>
            <w:insideH w:val="none" w:sz="0" w:space="0" w:color="auto"/>
            <w:insideV w:val="none" w:sz="0" w:space="0" w:color="auto"/>
          </w:tblBorders>
        </w:tblPrEx>
        <w:tc>
          <w:tcPr>
            <w:tcW w:w="850" w:type="dxa"/>
            <w:tcBorders>
              <w:top w:val="single" w:sz="4" w:space="0" w:color="auto"/>
              <w:left w:val="nil"/>
              <w:bottom w:val="nil"/>
              <w:right w:val="nil"/>
            </w:tcBorders>
          </w:tcPr>
          <w:p w:rsidR="008B26EE" w:rsidRDefault="008B26EE">
            <w:pPr>
              <w:pStyle w:val="ConsPlusNormal"/>
              <w:jc w:val="center"/>
            </w:pPr>
            <w:bookmarkStart w:id="18" w:name="P9246"/>
            <w:bookmarkEnd w:id="18"/>
            <w:r>
              <w:t>1.</w:t>
            </w:r>
          </w:p>
        </w:tc>
        <w:tc>
          <w:tcPr>
            <w:tcW w:w="3005" w:type="dxa"/>
            <w:tcBorders>
              <w:top w:val="single" w:sz="4" w:space="0" w:color="auto"/>
              <w:left w:val="nil"/>
              <w:bottom w:val="nil"/>
              <w:right w:val="nil"/>
            </w:tcBorders>
          </w:tcPr>
          <w:p w:rsidR="008B26EE" w:rsidRDefault="008B26EE">
            <w:pPr>
              <w:pStyle w:val="ConsPlusNormal"/>
            </w:pPr>
            <w:r>
              <w:t>Реализация мероприятия "Развитие систем водоснабжения", всего</w:t>
            </w:r>
          </w:p>
        </w:tc>
        <w:tc>
          <w:tcPr>
            <w:tcW w:w="907" w:type="dxa"/>
            <w:tcBorders>
              <w:top w:val="single" w:sz="4" w:space="0" w:color="auto"/>
              <w:left w:val="nil"/>
              <w:bottom w:val="nil"/>
              <w:right w:val="nil"/>
            </w:tcBorders>
          </w:tcPr>
          <w:p w:rsidR="008B26EE" w:rsidRDefault="008B26EE">
            <w:pPr>
              <w:pStyle w:val="ConsPlusNormal"/>
            </w:pPr>
            <w:r>
              <w:t>2018 - 2024 годы</w:t>
            </w:r>
          </w:p>
        </w:tc>
        <w:tc>
          <w:tcPr>
            <w:tcW w:w="2041" w:type="dxa"/>
            <w:tcBorders>
              <w:top w:val="single" w:sz="4" w:space="0" w:color="auto"/>
              <w:left w:val="nil"/>
              <w:bottom w:val="nil"/>
              <w:right w:val="nil"/>
            </w:tcBorders>
          </w:tcPr>
          <w:p w:rsidR="008B26EE" w:rsidRDefault="008B26EE">
            <w:pPr>
              <w:pStyle w:val="ConsPlusNormal"/>
            </w:pPr>
          </w:p>
        </w:tc>
        <w:tc>
          <w:tcPr>
            <w:tcW w:w="1417" w:type="dxa"/>
            <w:tcBorders>
              <w:top w:val="single" w:sz="4" w:space="0" w:color="auto"/>
              <w:left w:val="nil"/>
              <w:bottom w:val="nil"/>
              <w:right w:val="nil"/>
            </w:tcBorders>
          </w:tcPr>
          <w:p w:rsidR="008B26EE" w:rsidRDefault="008B26EE">
            <w:pPr>
              <w:pStyle w:val="ConsPlusNormal"/>
              <w:jc w:val="center"/>
            </w:pPr>
            <w:r>
              <w:t>4776453,4</w:t>
            </w:r>
          </w:p>
        </w:tc>
        <w:tc>
          <w:tcPr>
            <w:tcW w:w="1247" w:type="dxa"/>
            <w:tcBorders>
              <w:top w:val="single" w:sz="4" w:space="0" w:color="auto"/>
              <w:left w:val="nil"/>
              <w:bottom w:val="nil"/>
              <w:right w:val="nil"/>
            </w:tcBorders>
          </w:tcPr>
          <w:p w:rsidR="008B26EE" w:rsidRDefault="008B26EE">
            <w:pPr>
              <w:pStyle w:val="ConsPlusNormal"/>
              <w:jc w:val="center"/>
            </w:pPr>
            <w:r>
              <w:t>189109,8</w:t>
            </w:r>
          </w:p>
        </w:tc>
        <w:tc>
          <w:tcPr>
            <w:tcW w:w="1474" w:type="dxa"/>
            <w:tcBorders>
              <w:top w:val="single" w:sz="4" w:space="0" w:color="auto"/>
              <w:left w:val="nil"/>
              <w:bottom w:val="nil"/>
              <w:right w:val="nil"/>
            </w:tcBorders>
          </w:tcPr>
          <w:p w:rsidR="008B26EE" w:rsidRDefault="008B26EE">
            <w:pPr>
              <w:pStyle w:val="ConsPlusNormal"/>
              <w:jc w:val="center"/>
            </w:pPr>
            <w:r>
              <w:t>1291758,1</w:t>
            </w:r>
          </w:p>
        </w:tc>
        <w:tc>
          <w:tcPr>
            <w:tcW w:w="1303" w:type="dxa"/>
            <w:tcBorders>
              <w:top w:val="single" w:sz="4" w:space="0" w:color="auto"/>
              <w:left w:val="nil"/>
              <w:bottom w:val="nil"/>
              <w:right w:val="nil"/>
            </w:tcBorders>
          </w:tcPr>
          <w:p w:rsidR="008B26EE" w:rsidRDefault="008B26EE">
            <w:pPr>
              <w:pStyle w:val="ConsPlusNormal"/>
              <w:jc w:val="center"/>
            </w:pPr>
            <w:r>
              <w:t>841598,9</w:t>
            </w:r>
          </w:p>
        </w:tc>
        <w:tc>
          <w:tcPr>
            <w:tcW w:w="1303" w:type="dxa"/>
            <w:tcBorders>
              <w:top w:val="single" w:sz="4" w:space="0" w:color="auto"/>
              <w:left w:val="nil"/>
              <w:bottom w:val="nil"/>
              <w:right w:val="nil"/>
            </w:tcBorders>
          </w:tcPr>
          <w:p w:rsidR="008B26EE" w:rsidRDefault="008B26EE">
            <w:pPr>
              <w:pStyle w:val="ConsPlusNormal"/>
              <w:jc w:val="center"/>
            </w:pPr>
            <w:r>
              <w:t>990918,8</w:t>
            </w:r>
          </w:p>
        </w:tc>
        <w:tc>
          <w:tcPr>
            <w:tcW w:w="1303" w:type="dxa"/>
            <w:tcBorders>
              <w:top w:val="single" w:sz="4" w:space="0" w:color="auto"/>
              <w:left w:val="nil"/>
              <w:bottom w:val="nil"/>
              <w:right w:val="nil"/>
            </w:tcBorders>
          </w:tcPr>
          <w:p w:rsidR="008B26EE" w:rsidRDefault="008B26EE">
            <w:pPr>
              <w:pStyle w:val="ConsPlusNormal"/>
              <w:jc w:val="center"/>
            </w:pPr>
            <w:r>
              <w:t>504798,1</w:t>
            </w:r>
          </w:p>
        </w:tc>
        <w:tc>
          <w:tcPr>
            <w:tcW w:w="1303" w:type="dxa"/>
            <w:tcBorders>
              <w:top w:val="single" w:sz="4" w:space="0" w:color="auto"/>
              <w:left w:val="nil"/>
              <w:bottom w:val="nil"/>
              <w:right w:val="nil"/>
            </w:tcBorders>
          </w:tcPr>
          <w:p w:rsidR="008B26EE" w:rsidRDefault="008B26EE">
            <w:pPr>
              <w:pStyle w:val="ConsPlusNormal"/>
              <w:jc w:val="center"/>
            </w:pPr>
            <w:r>
              <w:t>685309,7</w:t>
            </w:r>
          </w:p>
        </w:tc>
        <w:tc>
          <w:tcPr>
            <w:tcW w:w="1361" w:type="dxa"/>
            <w:tcBorders>
              <w:top w:val="single" w:sz="4" w:space="0" w:color="auto"/>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231539,6</w:t>
            </w:r>
          </w:p>
        </w:tc>
        <w:tc>
          <w:tcPr>
            <w:tcW w:w="1247" w:type="dxa"/>
            <w:tcBorders>
              <w:top w:val="nil"/>
              <w:left w:val="nil"/>
              <w:bottom w:val="nil"/>
              <w:right w:val="nil"/>
            </w:tcBorders>
          </w:tcPr>
          <w:p w:rsidR="008B26EE" w:rsidRDefault="008B26EE">
            <w:pPr>
              <w:pStyle w:val="ConsPlusNormal"/>
              <w:jc w:val="center"/>
            </w:pPr>
            <w:r>
              <w:t>126696,3</w:t>
            </w:r>
          </w:p>
        </w:tc>
        <w:tc>
          <w:tcPr>
            <w:tcW w:w="1474" w:type="dxa"/>
            <w:tcBorders>
              <w:top w:val="nil"/>
              <w:left w:val="nil"/>
              <w:bottom w:val="nil"/>
              <w:right w:val="nil"/>
            </w:tcBorders>
          </w:tcPr>
          <w:p w:rsidR="008B26EE" w:rsidRDefault="008B26EE">
            <w:pPr>
              <w:pStyle w:val="ConsPlusNormal"/>
              <w:jc w:val="center"/>
            </w:pPr>
            <w:r>
              <w:t>104843,3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50358,2</w:t>
            </w:r>
          </w:p>
        </w:tc>
        <w:tc>
          <w:tcPr>
            <w:tcW w:w="1247" w:type="dxa"/>
            <w:tcBorders>
              <w:top w:val="nil"/>
              <w:left w:val="nil"/>
              <w:bottom w:val="nil"/>
              <w:right w:val="nil"/>
            </w:tcBorders>
          </w:tcPr>
          <w:p w:rsidR="008B26EE" w:rsidRDefault="008B26EE">
            <w:pPr>
              <w:pStyle w:val="ConsPlusNormal"/>
              <w:jc w:val="center"/>
            </w:pPr>
            <w:r>
              <w:t>13830,6</w:t>
            </w:r>
          </w:p>
        </w:tc>
        <w:tc>
          <w:tcPr>
            <w:tcW w:w="1474" w:type="dxa"/>
            <w:tcBorders>
              <w:top w:val="nil"/>
              <w:left w:val="nil"/>
              <w:bottom w:val="nil"/>
              <w:right w:val="nil"/>
            </w:tcBorders>
          </w:tcPr>
          <w:p w:rsidR="008B26EE" w:rsidRDefault="008B26EE">
            <w:pPr>
              <w:pStyle w:val="ConsPlusNormal"/>
              <w:jc w:val="center"/>
            </w:pPr>
            <w:r>
              <w:t>36527,6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4494555,6</w:t>
            </w:r>
          </w:p>
        </w:tc>
        <w:tc>
          <w:tcPr>
            <w:tcW w:w="1247" w:type="dxa"/>
            <w:tcBorders>
              <w:top w:val="nil"/>
              <w:left w:val="nil"/>
              <w:bottom w:val="nil"/>
              <w:right w:val="nil"/>
            </w:tcBorders>
          </w:tcPr>
          <w:p w:rsidR="008B26EE" w:rsidRDefault="008B26EE">
            <w:pPr>
              <w:pStyle w:val="ConsPlusNormal"/>
              <w:jc w:val="center"/>
            </w:pPr>
            <w:r>
              <w:t>48582,9</w:t>
            </w:r>
          </w:p>
        </w:tc>
        <w:tc>
          <w:tcPr>
            <w:tcW w:w="1474" w:type="dxa"/>
            <w:tcBorders>
              <w:top w:val="nil"/>
              <w:left w:val="nil"/>
              <w:bottom w:val="nil"/>
              <w:right w:val="nil"/>
            </w:tcBorders>
          </w:tcPr>
          <w:p w:rsidR="008B26EE" w:rsidRDefault="008B26EE">
            <w:pPr>
              <w:pStyle w:val="ConsPlusNormal"/>
              <w:jc w:val="center"/>
            </w:pPr>
            <w:r>
              <w:t>1150387,2</w:t>
            </w:r>
          </w:p>
        </w:tc>
        <w:tc>
          <w:tcPr>
            <w:tcW w:w="1303" w:type="dxa"/>
            <w:tcBorders>
              <w:top w:val="nil"/>
              <w:left w:val="nil"/>
              <w:bottom w:val="nil"/>
              <w:right w:val="nil"/>
            </w:tcBorders>
          </w:tcPr>
          <w:p w:rsidR="008B26EE" w:rsidRDefault="008B26EE">
            <w:pPr>
              <w:pStyle w:val="ConsPlusNormal"/>
              <w:jc w:val="center"/>
            </w:pPr>
            <w:r>
              <w:t>841598,9</w:t>
            </w:r>
          </w:p>
        </w:tc>
        <w:tc>
          <w:tcPr>
            <w:tcW w:w="1303" w:type="dxa"/>
            <w:tcBorders>
              <w:top w:val="nil"/>
              <w:left w:val="nil"/>
              <w:bottom w:val="nil"/>
              <w:right w:val="nil"/>
            </w:tcBorders>
          </w:tcPr>
          <w:p w:rsidR="008B26EE" w:rsidRDefault="008B26EE">
            <w:pPr>
              <w:pStyle w:val="ConsPlusNormal"/>
              <w:jc w:val="center"/>
            </w:pPr>
            <w:r>
              <w:t>990918,8</w:t>
            </w:r>
          </w:p>
        </w:tc>
        <w:tc>
          <w:tcPr>
            <w:tcW w:w="1303" w:type="dxa"/>
            <w:tcBorders>
              <w:top w:val="nil"/>
              <w:left w:val="nil"/>
              <w:bottom w:val="nil"/>
              <w:right w:val="nil"/>
            </w:tcBorders>
          </w:tcPr>
          <w:p w:rsidR="008B26EE" w:rsidRDefault="008B26EE">
            <w:pPr>
              <w:pStyle w:val="ConsPlusNormal"/>
              <w:jc w:val="center"/>
            </w:pPr>
            <w:r>
              <w:t>504798,1</w:t>
            </w:r>
          </w:p>
        </w:tc>
        <w:tc>
          <w:tcPr>
            <w:tcW w:w="1303" w:type="dxa"/>
            <w:tcBorders>
              <w:top w:val="nil"/>
              <w:left w:val="nil"/>
              <w:bottom w:val="nil"/>
              <w:right w:val="nil"/>
            </w:tcBorders>
          </w:tcPr>
          <w:p w:rsidR="008B26EE" w:rsidRDefault="008B26EE">
            <w:pPr>
              <w:pStyle w:val="ConsPlusNormal"/>
              <w:jc w:val="center"/>
            </w:pPr>
            <w:r>
              <w:t>685309,7</w:t>
            </w:r>
          </w:p>
        </w:tc>
        <w:tc>
          <w:tcPr>
            <w:tcW w:w="1361"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w:t>
            </w:r>
          </w:p>
        </w:tc>
        <w:tc>
          <w:tcPr>
            <w:tcW w:w="3005" w:type="dxa"/>
            <w:tcBorders>
              <w:top w:val="nil"/>
              <w:left w:val="nil"/>
              <w:bottom w:val="nil"/>
              <w:right w:val="nil"/>
            </w:tcBorders>
          </w:tcPr>
          <w:p w:rsidR="008B26EE" w:rsidRDefault="008B26EE">
            <w:pPr>
              <w:pStyle w:val="ConsPlusNormal"/>
            </w:pPr>
            <w:r>
              <w:t>Дубовский муниципальный район, Горнобалыклейское сельское поселение, "Реконструкция водозаборных, водопроводных очистных сооружений с. Горный Балыклей Дубовского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2018, 2019 годы</w:t>
            </w:r>
          </w:p>
        </w:tc>
        <w:tc>
          <w:tcPr>
            <w:tcW w:w="2041" w:type="dxa"/>
            <w:tcBorders>
              <w:top w:val="nil"/>
              <w:left w:val="nil"/>
              <w:bottom w:val="nil"/>
              <w:right w:val="nil"/>
            </w:tcBorders>
          </w:tcPr>
          <w:p w:rsidR="008B26EE" w:rsidRDefault="008B26EE">
            <w:pPr>
              <w:pStyle w:val="ConsPlusNormal"/>
            </w:pPr>
            <w:r>
              <w:t>строительство, 0,12 тыс. куб. метров в сутки</w:t>
            </w:r>
          </w:p>
        </w:tc>
        <w:tc>
          <w:tcPr>
            <w:tcW w:w="1417" w:type="dxa"/>
            <w:tcBorders>
              <w:top w:val="nil"/>
              <w:left w:val="nil"/>
              <w:bottom w:val="nil"/>
              <w:right w:val="nil"/>
            </w:tcBorders>
          </w:tcPr>
          <w:p w:rsidR="008B26EE" w:rsidRDefault="008B26EE">
            <w:pPr>
              <w:pStyle w:val="ConsPlusNormal"/>
              <w:jc w:val="center"/>
            </w:pPr>
            <w:r>
              <w:t>44300,0</w:t>
            </w:r>
          </w:p>
        </w:tc>
        <w:tc>
          <w:tcPr>
            <w:tcW w:w="1247" w:type="dxa"/>
            <w:tcBorders>
              <w:top w:val="nil"/>
              <w:left w:val="nil"/>
              <w:bottom w:val="nil"/>
              <w:right w:val="nil"/>
            </w:tcBorders>
          </w:tcPr>
          <w:p w:rsidR="008B26EE" w:rsidRDefault="008B26EE">
            <w:pPr>
              <w:pStyle w:val="ConsPlusNormal"/>
              <w:jc w:val="center"/>
            </w:pPr>
            <w:r>
              <w:t>4300,0</w:t>
            </w:r>
          </w:p>
        </w:tc>
        <w:tc>
          <w:tcPr>
            <w:tcW w:w="1474" w:type="dxa"/>
            <w:tcBorders>
              <w:top w:val="nil"/>
              <w:left w:val="nil"/>
              <w:bottom w:val="nil"/>
              <w:right w:val="nil"/>
            </w:tcBorders>
          </w:tcPr>
          <w:p w:rsidR="008B26EE" w:rsidRDefault="008B26EE">
            <w:pPr>
              <w:pStyle w:val="ConsPlusNormal"/>
              <w:jc w:val="center"/>
            </w:pPr>
            <w:r>
              <w:t>40000,0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33870,0</w:t>
            </w:r>
          </w:p>
        </w:tc>
        <w:tc>
          <w:tcPr>
            <w:tcW w:w="1247" w:type="dxa"/>
            <w:tcBorders>
              <w:top w:val="nil"/>
              <w:left w:val="nil"/>
              <w:bottom w:val="nil"/>
              <w:right w:val="nil"/>
            </w:tcBorders>
          </w:tcPr>
          <w:p w:rsidR="008B26EE" w:rsidRDefault="008B26EE">
            <w:pPr>
              <w:pStyle w:val="ConsPlusNormal"/>
              <w:jc w:val="center"/>
            </w:pPr>
            <w:r>
              <w:t>3870,0</w:t>
            </w:r>
          </w:p>
        </w:tc>
        <w:tc>
          <w:tcPr>
            <w:tcW w:w="1474" w:type="dxa"/>
            <w:tcBorders>
              <w:top w:val="nil"/>
              <w:left w:val="nil"/>
              <w:bottom w:val="nil"/>
              <w:right w:val="nil"/>
            </w:tcBorders>
          </w:tcPr>
          <w:p w:rsidR="008B26EE" w:rsidRDefault="008B26EE">
            <w:pPr>
              <w:pStyle w:val="ConsPlusNormal"/>
              <w:jc w:val="center"/>
            </w:pPr>
            <w:r>
              <w:t>30000,0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10430,0</w:t>
            </w:r>
          </w:p>
        </w:tc>
        <w:tc>
          <w:tcPr>
            <w:tcW w:w="1247" w:type="dxa"/>
            <w:tcBorders>
              <w:top w:val="nil"/>
              <w:left w:val="nil"/>
              <w:bottom w:val="nil"/>
              <w:right w:val="nil"/>
            </w:tcBorders>
          </w:tcPr>
          <w:p w:rsidR="008B26EE" w:rsidRDefault="008B26EE">
            <w:pPr>
              <w:pStyle w:val="ConsPlusNormal"/>
              <w:jc w:val="center"/>
            </w:pPr>
            <w:r>
              <w:t>430,0</w:t>
            </w:r>
          </w:p>
        </w:tc>
        <w:tc>
          <w:tcPr>
            <w:tcW w:w="1474"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w:t>
            </w:r>
          </w:p>
        </w:tc>
        <w:tc>
          <w:tcPr>
            <w:tcW w:w="3005" w:type="dxa"/>
            <w:tcBorders>
              <w:top w:val="nil"/>
              <w:left w:val="nil"/>
              <w:bottom w:val="nil"/>
              <w:right w:val="nil"/>
            </w:tcBorders>
          </w:tcPr>
          <w:p w:rsidR="008B26EE" w:rsidRDefault="008B26EE">
            <w:pPr>
              <w:pStyle w:val="ConsPlusNormal"/>
            </w:pPr>
            <w:r>
              <w:t>Ленинский муниципальный район, городское поселение г. Ленинск, "Реконструкция водозаборных сооружений в г. Ленинск Волгоградской области", всего</w:t>
            </w:r>
          </w:p>
        </w:tc>
        <w:tc>
          <w:tcPr>
            <w:tcW w:w="907" w:type="dxa"/>
            <w:tcBorders>
              <w:top w:val="nil"/>
              <w:left w:val="nil"/>
              <w:bottom w:val="nil"/>
              <w:right w:val="nil"/>
            </w:tcBorders>
          </w:tcPr>
          <w:p w:rsidR="008B26EE" w:rsidRDefault="008B26EE">
            <w:pPr>
              <w:pStyle w:val="ConsPlusNormal"/>
            </w:pPr>
            <w:r>
              <w:t>2018, 2019 годы</w:t>
            </w:r>
          </w:p>
        </w:tc>
        <w:tc>
          <w:tcPr>
            <w:tcW w:w="2041" w:type="dxa"/>
            <w:tcBorders>
              <w:top w:val="nil"/>
              <w:left w:val="nil"/>
              <w:bottom w:val="nil"/>
              <w:right w:val="nil"/>
            </w:tcBorders>
          </w:tcPr>
          <w:p w:rsidR="008B26EE" w:rsidRDefault="008B26EE">
            <w:pPr>
              <w:pStyle w:val="ConsPlusNormal"/>
            </w:pPr>
            <w:r>
              <w:t>9,4 тыс. куб. метров в сутки</w:t>
            </w:r>
          </w:p>
        </w:tc>
        <w:tc>
          <w:tcPr>
            <w:tcW w:w="1417" w:type="dxa"/>
            <w:tcBorders>
              <w:top w:val="nil"/>
              <w:left w:val="nil"/>
              <w:bottom w:val="nil"/>
              <w:right w:val="nil"/>
            </w:tcBorders>
          </w:tcPr>
          <w:p w:rsidR="008B26EE" w:rsidRDefault="008B26EE">
            <w:pPr>
              <w:pStyle w:val="ConsPlusNormal"/>
              <w:jc w:val="center"/>
            </w:pPr>
            <w:r>
              <w:t>23193,5</w:t>
            </w:r>
          </w:p>
        </w:tc>
        <w:tc>
          <w:tcPr>
            <w:tcW w:w="1247" w:type="dxa"/>
            <w:tcBorders>
              <w:top w:val="nil"/>
              <w:left w:val="nil"/>
              <w:bottom w:val="nil"/>
              <w:right w:val="nil"/>
            </w:tcBorders>
          </w:tcPr>
          <w:p w:rsidR="008B26EE" w:rsidRDefault="008B26EE">
            <w:pPr>
              <w:pStyle w:val="ConsPlusNormal"/>
              <w:jc w:val="center"/>
            </w:pPr>
            <w:r>
              <w:t>5107,4</w:t>
            </w:r>
          </w:p>
        </w:tc>
        <w:tc>
          <w:tcPr>
            <w:tcW w:w="1474" w:type="dxa"/>
            <w:tcBorders>
              <w:top w:val="nil"/>
              <w:left w:val="nil"/>
              <w:bottom w:val="nil"/>
              <w:right w:val="nil"/>
            </w:tcBorders>
          </w:tcPr>
          <w:p w:rsidR="008B26EE" w:rsidRDefault="008B26EE">
            <w:pPr>
              <w:pStyle w:val="ConsPlusNormal"/>
              <w:jc w:val="center"/>
            </w:pPr>
            <w:r>
              <w:t>18086,1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18161,3</w:t>
            </w:r>
          </w:p>
        </w:tc>
        <w:tc>
          <w:tcPr>
            <w:tcW w:w="1247" w:type="dxa"/>
            <w:tcBorders>
              <w:top w:val="nil"/>
              <w:left w:val="nil"/>
              <w:bottom w:val="nil"/>
              <w:right w:val="nil"/>
            </w:tcBorders>
          </w:tcPr>
          <w:p w:rsidR="008B26EE" w:rsidRDefault="008B26EE">
            <w:pPr>
              <w:pStyle w:val="ConsPlusNormal"/>
              <w:jc w:val="center"/>
            </w:pPr>
            <w:r>
              <w:t>4596,7</w:t>
            </w:r>
          </w:p>
        </w:tc>
        <w:tc>
          <w:tcPr>
            <w:tcW w:w="1474" w:type="dxa"/>
            <w:tcBorders>
              <w:top w:val="nil"/>
              <w:left w:val="nil"/>
              <w:bottom w:val="nil"/>
              <w:right w:val="nil"/>
            </w:tcBorders>
          </w:tcPr>
          <w:p w:rsidR="008B26EE" w:rsidRDefault="008B26EE">
            <w:pPr>
              <w:pStyle w:val="ConsPlusNormal"/>
              <w:jc w:val="center"/>
            </w:pPr>
            <w:r>
              <w:t>13564,6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5032,2</w:t>
            </w:r>
          </w:p>
        </w:tc>
        <w:tc>
          <w:tcPr>
            <w:tcW w:w="1247" w:type="dxa"/>
            <w:tcBorders>
              <w:top w:val="nil"/>
              <w:left w:val="nil"/>
              <w:bottom w:val="nil"/>
              <w:right w:val="nil"/>
            </w:tcBorders>
          </w:tcPr>
          <w:p w:rsidR="008B26EE" w:rsidRDefault="008B26EE">
            <w:pPr>
              <w:pStyle w:val="ConsPlusNormal"/>
              <w:jc w:val="center"/>
            </w:pPr>
            <w:r>
              <w:t>510,7</w:t>
            </w:r>
          </w:p>
        </w:tc>
        <w:tc>
          <w:tcPr>
            <w:tcW w:w="1474" w:type="dxa"/>
            <w:tcBorders>
              <w:top w:val="nil"/>
              <w:left w:val="nil"/>
              <w:bottom w:val="nil"/>
              <w:right w:val="nil"/>
            </w:tcBorders>
          </w:tcPr>
          <w:p w:rsidR="008B26EE" w:rsidRDefault="008B26EE">
            <w:pPr>
              <w:pStyle w:val="ConsPlusNormal"/>
              <w:jc w:val="center"/>
            </w:pPr>
            <w:r>
              <w:t>4521,5</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w:t>
            </w:r>
          </w:p>
        </w:tc>
        <w:tc>
          <w:tcPr>
            <w:tcW w:w="3005" w:type="dxa"/>
            <w:tcBorders>
              <w:top w:val="nil"/>
              <w:left w:val="nil"/>
              <w:bottom w:val="nil"/>
              <w:right w:val="nil"/>
            </w:tcBorders>
          </w:tcPr>
          <w:p w:rsidR="008B26EE" w:rsidRDefault="008B26EE">
            <w:pPr>
              <w:pStyle w:val="ConsPlusNormal"/>
            </w:pPr>
            <w:r>
              <w:t>Руднянский муниципальный район, Громковское сельское поселение, "Реконструкция водовода по ул. Молодежная в с. Громки Руднянского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0,6 километра</w:t>
            </w:r>
          </w:p>
        </w:tc>
        <w:tc>
          <w:tcPr>
            <w:tcW w:w="1417" w:type="dxa"/>
            <w:tcBorders>
              <w:top w:val="nil"/>
              <w:left w:val="nil"/>
              <w:bottom w:val="nil"/>
              <w:right w:val="nil"/>
            </w:tcBorders>
          </w:tcPr>
          <w:p w:rsidR="008B26EE" w:rsidRDefault="008B26EE">
            <w:pPr>
              <w:pStyle w:val="ConsPlusNormal"/>
              <w:jc w:val="center"/>
            </w:pPr>
            <w:r>
              <w:t>1693,9</w:t>
            </w:r>
          </w:p>
        </w:tc>
        <w:tc>
          <w:tcPr>
            <w:tcW w:w="1247" w:type="dxa"/>
            <w:tcBorders>
              <w:top w:val="nil"/>
              <w:left w:val="nil"/>
              <w:bottom w:val="nil"/>
              <w:right w:val="nil"/>
            </w:tcBorders>
          </w:tcPr>
          <w:p w:rsidR="008B26EE" w:rsidRDefault="008B26EE">
            <w:pPr>
              <w:pStyle w:val="ConsPlusNormal"/>
              <w:jc w:val="center"/>
            </w:pPr>
            <w:r>
              <w:t>1693,9</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1270,4</w:t>
            </w:r>
          </w:p>
        </w:tc>
        <w:tc>
          <w:tcPr>
            <w:tcW w:w="1247" w:type="dxa"/>
            <w:tcBorders>
              <w:top w:val="nil"/>
              <w:left w:val="nil"/>
              <w:bottom w:val="nil"/>
              <w:right w:val="nil"/>
            </w:tcBorders>
          </w:tcPr>
          <w:p w:rsidR="008B26EE" w:rsidRDefault="008B26EE">
            <w:pPr>
              <w:pStyle w:val="ConsPlusNormal"/>
              <w:jc w:val="center"/>
            </w:pPr>
            <w:r>
              <w:t>1270,4</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423,5</w:t>
            </w:r>
          </w:p>
        </w:tc>
        <w:tc>
          <w:tcPr>
            <w:tcW w:w="1247" w:type="dxa"/>
            <w:tcBorders>
              <w:top w:val="nil"/>
              <w:left w:val="nil"/>
              <w:bottom w:val="nil"/>
              <w:right w:val="nil"/>
            </w:tcBorders>
          </w:tcPr>
          <w:p w:rsidR="008B26EE" w:rsidRDefault="008B26EE">
            <w:pPr>
              <w:pStyle w:val="ConsPlusNormal"/>
              <w:jc w:val="center"/>
            </w:pPr>
            <w:r>
              <w:t>423,5</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1.4.</w:t>
            </w:r>
          </w:p>
        </w:tc>
        <w:tc>
          <w:tcPr>
            <w:tcW w:w="3005" w:type="dxa"/>
            <w:tcBorders>
              <w:top w:val="nil"/>
              <w:left w:val="nil"/>
              <w:bottom w:val="nil"/>
              <w:right w:val="nil"/>
            </w:tcBorders>
          </w:tcPr>
          <w:p w:rsidR="008B26EE" w:rsidRDefault="008B26EE">
            <w:pPr>
              <w:pStyle w:val="ConsPlusNormal"/>
            </w:pPr>
            <w:r>
              <w:t>Фроловский муниципальный район, Пригородное сельское поселение, "Внеплощадочные сети и сооружения для водоснабжения населения п. Пригородный Фроловского района (завершение строительства)",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0,5 тыс. куб. метров в сутки</w:t>
            </w:r>
          </w:p>
        </w:tc>
        <w:tc>
          <w:tcPr>
            <w:tcW w:w="1417" w:type="dxa"/>
            <w:tcBorders>
              <w:top w:val="nil"/>
              <w:left w:val="nil"/>
              <w:bottom w:val="nil"/>
              <w:right w:val="nil"/>
            </w:tcBorders>
          </w:tcPr>
          <w:p w:rsidR="008B26EE" w:rsidRDefault="008B26EE">
            <w:pPr>
              <w:pStyle w:val="ConsPlusNormal"/>
              <w:jc w:val="center"/>
            </w:pPr>
            <w:r>
              <w:t>14674,4</w:t>
            </w:r>
          </w:p>
        </w:tc>
        <w:tc>
          <w:tcPr>
            <w:tcW w:w="1247" w:type="dxa"/>
            <w:tcBorders>
              <w:top w:val="nil"/>
              <w:left w:val="nil"/>
              <w:bottom w:val="nil"/>
              <w:right w:val="nil"/>
            </w:tcBorders>
          </w:tcPr>
          <w:p w:rsidR="008B26EE" w:rsidRDefault="008B26EE">
            <w:pPr>
              <w:pStyle w:val="ConsPlusNormal"/>
              <w:jc w:val="center"/>
            </w:pPr>
            <w:r>
              <w:t>14674,4</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11005,8</w:t>
            </w:r>
          </w:p>
        </w:tc>
        <w:tc>
          <w:tcPr>
            <w:tcW w:w="1247" w:type="dxa"/>
            <w:tcBorders>
              <w:top w:val="nil"/>
              <w:left w:val="nil"/>
              <w:bottom w:val="nil"/>
              <w:right w:val="nil"/>
            </w:tcBorders>
          </w:tcPr>
          <w:p w:rsidR="008B26EE" w:rsidRDefault="008B26EE">
            <w:pPr>
              <w:pStyle w:val="ConsPlusNormal"/>
              <w:jc w:val="center"/>
            </w:pPr>
            <w:r>
              <w:t>11005,8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3668,6</w:t>
            </w:r>
          </w:p>
        </w:tc>
        <w:tc>
          <w:tcPr>
            <w:tcW w:w="1247" w:type="dxa"/>
            <w:tcBorders>
              <w:top w:val="nil"/>
              <w:left w:val="nil"/>
              <w:bottom w:val="nil"/>
              <w:right w:val="nil"/>
            </w:tcBorders>
          </w:tcPr>
          <w:p w:rsidR="008B26EE" w:rsidRDefault="008B26EE">
            <w:pPr>
              <w:pStyle w:val="ConsPlusNormal"/>
              <w:jc w:val="center"/>
            </w:pPr>
            <w:r>
              <w:t>3668,6</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1.5.</w:t>
            </w:r>
          </w:p>
        </w:tc>
        <w:tc>
          <w:tcPr>
            <w:tcW w:w="3005" w:type="dxa"/>
            <w:tcBorders>
              <w:top w:val="nil"/>
              <w:left w:val="nil"/>
              <w:bottom w:val="nil"/>
              <w:right w:val="nil"/>
            </w:tcBorders>
          </w:tcPr>
          <w:p w:rsidR="008B26EE" w:rsidRDefault="008B26EE">
            <w:pPr>
              <w:pStyle w:val="ConsPlusNormal"/>
            </w:pPr>
            <w:r>
              <w:t>Городской округ город Михайловка, "Магистральный водовод от фильтровальной станции до ул. Столбовая городского округа г. Михайловка Волгоградской области",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5,5 тыс. куб. метров в сутки,</w:t>
            </w:r>
          </w:p>
          <w:p w:rsidR="008B26EE" w:rsidRDefault="008B26EE">
            <w:pPr>
              <w:pStyle w:val="ConsPlusNormal"/>
            </w:pPr>
            <w:r>
              <w:t>8,9 километра</w:t>
            </w:r>
          </w:p>
        </w:tc>
        <w:tc>
          <w:tcPr>
            <w:tcW w:w="1417" w:type="dxa"/>
            <w:tcBorders>
              <w:top w:val="nil"/>
              <w:left w:val="nil"/>
              <w:bottom w:val="nil"/>
              <w:right w:val="nil"/>
            </w:tcBorders>
          </w:tcPr>
          <w:p w:rsidR="008B26EE" w:rsidRDefault="008B26EE">
            <w:pPr>
              <w:pStyle w:val="ConsPlusNormal"/>
              <w:jc w:val="center"/>
            </w:pPr>
            <w:r>
              <w:t>13150,8</w:t>
            </w:r>
          </w:p>
        </w:tc>
        <w:tc>
          <w:tcPr>
            <w:tcW w:w="1247" w:type="dxa"/>
            <w:tcBorders>
              <w:top w:val="nil"/>
              <w:left w:val="nil"/>
              <w:bottom w:val="nil"/>
              <w:right w:val="nil"/>
            </w:tcBorders>
          </w:tcPr>
          <w:p w:rsidR="008B26EE" w:rsidRDefault="008B26EE">
            <w:pPr>
              <w:pStyle w:val="ConsPlusNormal"/>
              <w:jc w:val="center"/>
            </w:pPr>
            <w:r>
              <w:t>13150,8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11835,7</w:t>
            </w:r>
          </w:p>
        </w:tc>
        <w:tc>
          <w:tcPr>
            <w:tcW w:w="1247" w:type="dxa"/>
            <w:tcBorders>
              <w:top w:val="nil"/>
              <w:left w:val="nil"/>
              <w:bottom w:val="nil"/>
              <w:right w:val="nil"/>
            </w:tcBorders>
          </w:tcPr>
          <w:p w:rsidR="008B26EE" w:rsidRDefault="008B26EE">
            <w:pPr>
              <w:pStyle w:val="ConsPlusNormal"/>
              <w:jc w:val="center"/>
            </w:pPr>
            <w:r>
              <w:t>11835,7</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1315,1</w:t>
            </w:r>
          </w:p>
        </w:tc>
        <w:tc>
          <w:tcPr>
            <w:tcW w:w="1247" w:type="dxa"/>
            <w:tcBorders>
              <w:top w:val="nil"/>
              <w:left w:val="nil"/>
              <w:bottom w:val="nil"/>
              <w:right w:val="nil"/>
            </w:tcBorders>
          </w:tcPr>
          <w:p w:rsidR="008B26EE" w:rsidRDefault="008B26EE">
            <w:pPr>
              <w:pStyle w:val="ConsPlusNormal"/>
              <w:jc w:val="center"/>
            </w:pPr>
            <w:r>
              <w:t>1315,1</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1.6.</w:t>
            </w:r>
          </w:p>
        </w:tc>
        <w:tc>
          <w:tcPr>
            <w:tcW w:w="3005" w:type="dxa"/>
            <w:tcBorders>
              <w:top w:val="nil"/>
              <w:left w:val="nil"/>
              <w:bottom w:val="nil"/>
              <w:right w:val="nil"/>
            </w:tcBorders>
          </w:tcPr>
          <w:p w:rsidR="008B26EE" w:rsidRDefault="008B26EE">
            <w:pPr>
              <w:pStyle w:val="ConsPlusNormal"/>
            </w:pPr>
            <w:r>
              <w:t>Городской округ город Михайловка, "Линейный объект капитального строительства "Водовод х. Глинище, х. Сухов-2", всего</w:t>
            </w:r>
          </w:p>
        </w:tc>
        <w:tc>
          <w:tcPr>
            <w:tcW w:w="907" w:type="dxa"/>
            <w:tcBorders>
              <w:top w:val="nil"/>
              <w:left w:val="nil"/>
              <w:bottom w:val="nil"/>
              <w:right w:val="nil"/>
            </w:tcBorders>
          </w:tcPr>
          <w:p w:rsidR="008B26EE" w:rsidRDefault="008B26EE">
            <w:pPr>
              <w:pStyle w:val="ConsPlusNormal"/>
            </w:pPr>
            <w:r>
              <w:t>2018, 2019 годы</w:t>
            </w:r>
          </w:p>
        </w:tc>
        <w:tc>
          <w:tcPr>
            <w:tcW w:w="2041" w:type="dxa"/>
            <w:tcBorders>
              <w:top w:val="nil"/>
              <w:left w:val="nil"/>
              <w:bottom w:val="nil"/>
              <w:right w:val="nil"/>
            </w:tcBorders>
          </w:tcPr>
          <w:p w:rsidR="008B26EE" w:rsidRDefault="008B26EE">
            <w:pPr>
              <w:pStyle w:val="ConsPlusNormal"/>
            </w:pPr>
            <w:r>
              <w:t>7,4 километра</w:t>
            </w:r>
          </w:p>
        </w:tc>
        <w:tc>
          <w:tcPr>
            <w:tcW w:w="1417" w:type="dxa"/>
            <w:tcBorders>
              <w:top w:val="nil"/>
              <w:left w:val="nil"/>
              <w:bottom w:val="nil"/>
              <w:right w:val="nil"/>
            </w:tcBorders>
          </w:tcPr>
          <w:p w:rsidR="008B26EE" w:rsidRDefault="008B26EE">
            <w:pPr>
              <w:pStyle w:val="ConsPlusNormal"/>
              <w:jc w:val="center"/>
            </w:pPr>
            <w:r>
              <w:t>12180,4</w:t>
            </w:r>
          </w:p>
        </w:tc>
        <w:tc>
          <w:tcPr>
            <w:tcW w:w="1247" w:type="dxa"/>
            <w:tcBorders>
              <w:top w:val="nil"/>
              <w:left w:val="nil"/>
              <w:bottom w:val="nil"/>
              <w:right w:val="nil"/>
            </w:tcBorders>
          </w:tcPr>
          <w:p w:rsidR="008B26EE" w:rsidRDefault="008B26EE">
            <w:pPr>
              <w:pStyle w:val="ConsPlusNormal"/>
              <w:jc w:val="center"/>
            </w:pPr>
            <w:r>
              <w:t>8412,7</w:t>
            </w:r>
          </w:p>
        </w:tc>
        <w:tc>
          <w:tcPr>
            <w:tcW w:w="1474" w:type="dxa"/>
            <w:tcBorders>
              <w:top w:val="nil"/>
              <w:left w:val="nil"/>
              <w:bottom w:val="nil"/>
              <w:right w:val="nil"/>
            </w:tcBorders>
          </w:tcPr>
          <w:p w:rsidR="008B26EE" w:rsidRDefault="008B26EE">
            <w:pPr>
              <w:pStyle w:val="ConsPlusNormal"/>
              <w:jc w:val="center"/>
            </w:pPr>
            <w:r>
              <w:t>3767,7</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10962,3</w:t>
            </w:r>
          </w:p>
        </w:tc>
        <w:tc>
          <w:tcPr>
            <w:tcW w:w="1247" w:type="dxa"/>
            <w:tcBorders>
              <w:top w:val="nil"/>
              <w:left w:val="nil"/>
              <w:bottom w:val="nil"/>
              <w:right w:val="nil"/>
            </w:tcBorders>
          </w:tcPr>
          <w:p w:rsidR="008B26EE" w:rsidRDefault="008B26EE">
            <w:pPr>
              <w:pStyle w:val="ConsPlusNormal"/>
              <w:jc w:val="center"/>
            </w:pPr>
            <w:r>
              <w:t>7571,4</w:t>
            </w:r>
          </w:p>
        </w:tc>
        <w:tc>
          <w:tcPr>
            <w:tcW w:w="1474" w:type="dxa"/>
            <w:tcBorders>
              <w:top w:val="nil"/>
              <w:left w:val="nil"/>
              <w:bottom w:val="nil"/>
              <w:right w:val="nil"/>
            </w:tcBorders>
          </w:tcPr>
          <w:p w:rsidR="008B26EE" w:rsidRDefault="008B26EE">
            <w:pPr>
              <w:pStyle w:val="ConsPlusNormal"/>
              <w:jc w:val="center"/>
            </w:pPr>
            <w:r>
              <w:t>3390,9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1218,1</w:t>
            </w:r>
          </w:p>
        </w:tc>
        <w:tc>
          <w:tcPr>
            <w:tcW w:w="1247" w:type="dxa"/>
            <w:tcBorders>
              <w:top w:val="nil"/>
              <w:left w:val="nil"/>
              <w:bottom w:val="nil"/>
              <w:right w:val="nil"/>
            </w:tcBorders>
          </w:tcPr>
          <w:p w:rsidR="008B26EE" w:rsidRDefault="008B26EE">
            <w:pPr>
              <w:pStyle w:val="ConsPlusNormal"/>
              <w:jc w:val="center"/>
            </w:pPr>
            <w:r>
              <w:t>841,3</w:t>
            </w:r>
          </w:p>
        </w:tc>
        <w:tc>
          <w:tcPr>
            <w:tcW w:w="1474" w:type="dxa"/>
            <w:tcBorders>
              <w:top w:val="nil"/>
              <w:left w:val="nil"/>
              <w:bottom w:val="nil"/>
              <w:right w:val="nil"/>
            </w:tcBorders>
          </w:tcPr>
          <w:p w:rsidR="008B26EE" w:rsidRDefault="008B26EE">
            <w:pPr>
              <w:pStyle w:val="ConsPlusNormal"/>
              <w:jc w:val="center"/>
            </w:pPr>
            <w:r>
              <w:t>376,8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1.7.</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"Водоочистные сооружения Краснооктябрьского района г. Волгограда. Проектирование и реконструкция сооружений с увеличением производительности до 200 тыс. куб. метров в сутки (реконструкция системы обеззараживания и реагентного хозяйства, модернизация технологии водоподготовки)",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100 тыс. куб. метров в сутки</w:t>
            </w:r>
          </w:p>
        </w:tc>
        <w:tc>
          <w:tcPr>
            <w:tcW w:w="1417" w:type="dxa"/>
            <w:tcBorders>
              <w:top w:val="nil"/>
              <w:left w:val="nil"/>
              <w:bottom w:val="nil"/>
              <w:right w:val="nil"/>
            </w:tcBorders>
          </w:tcPr>
          <w:p w:rsidR="008B26EE" w:rsidRDefault="008B26EE">
            <w:pPr>
              <w:pStyle w:val="ConsPlusNormal"/>
              <w:jc w:val="center"/>
            </w:pPr>
            <w:r>
              <w:t>67148,8</w:t>
            </w:r>
          </w:p>
        </w:tc>
        <w:tc>
          <w:tcPr>
            <w:tcW w:w="1247" w:type="dxa"/>
            <w:tcBorders>
              <w:top w:val="nil"/>
              <w:left w:val="nil"/>
              <w:bottom w:val="nil"/>
              <w:right w:val="nil"/>
            </w:tcBorders>
          </w:tcPr>
          <w:p w:rsidR="008B26EE" w:rsidRDefault="008B26EE">
            <w:pPr>
              <w:pStyle w:val="ConsPlusNormal"/>
              <w:jc w:val="center"/>
            </w:pPr>
            <w:r>
              <w:t>67148,8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67142,1</w:t>
            </w:r>
          </w:p>
        </w:tc>
        <w:tc>
          <w:tcPr>
            <w:tcW w:w="1247" w:type="dxa"/>
            <w:tcBorders>
              <w:top w:val="nil"/>
              <w:left w:val="nil"/>
              <w:bottom w:val="nil"/>
              <w:right w:val="nil"/>
            </w:tcBorders>
          </w:tcPr>
          <w:p w:rsidR="008B26EE" w:rsidRDefault="008B26EE">
            <w:pPr>
              <w:pStyle w:val="ConsPlusNormal"/>
              <w:jc w:val="center"/>
            </w:pPr>
            <w:r>
              <w:t>67142,1</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6,7</w:t>
            </w:r>
          </w:p>
        </w:tc>
        <w:tc>
          <w:tcPr>
            <w:tcW w:w="1247" w:type="dxa"/>
            <w:tcBorders>
              <w:top w:val="nil"/>
              <w:left w:val="nil"/>
              <w:bottom w:val="nil"/>
              <w:right w:val="nil"/>
            </w:tcBorders>
          </w:tcPr>
          <w:p w:rsidR="008B26EE" w:rsidRDefault="008B26EE">
            <w:pPr>
              <w:pStyle w:val="ConsPlusNormal"/>
              <w:jc w:val="center"/>
            </w:pPr>
            <w:r>
              <w:t>6,7</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1.8.</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реконструкция (модернизация) магистральных, квартальных и разводящих сетей водоснабжения, водопроводных насосных станций, объектов водоподготовки и прочих объектов водоснабжения", всего</w:t>
            </w:r>
          </w:p>
        </w:tc>
        <w:tc>
          <w:tcPr>
            <w:tcW w:w="907" w:type="dxa"/>
            <w:tcBorders>
              <w:top w:val="nil"/>
              <w:left w:val="nil"/>
              <w:bottom w:val="nil"/>
              <w:right w:val="nil"/>
            </w:tcBorders>
          </w:tcPr>
          <w:p w:rsidR="008B26EE" w:rsidRDefault="008B26EE">
            <w:pPr>
              <w:pStyle w:val="ConsPlusNormal"/>
            </w:pPr>
            <w:r>
              <w:t>2019 - 2024 годы</w:t>
            </w:r>
          </w:p>
        </w:tc>
        <w:tc>
          <w:tcPr>
            <w:tcW w:w="2041" w:type="dxa"/>
            <w:tcBorders>
              <w:top w:val="nil"/>
              <w:left w:val="nil"/>
              <w:bottom w:val="nil"/>
              <w:right w:val="nil"/>
            </w:tcBorders>
          </w:tcPr>
          <w:p w:rsidR="008B26EE" w:rsidRDefault="008B26EE">
            <w:pPr>
              <w:pStyle w:val="ConsPlusNormal"/>
            </w:pPr>
            <w:r>
              <w:t>4,3 километра</w:t>
            </w:r>
          </w:p>
        </w:tc>
        <w:tc>
          <w:tcPr>
            <w:tcW w:w="1417" w:type="dxa"/>
            <w:tcBorders>
              <w:top w:val="nil"/>
              <w:left w:val="nil"/>
              <w:bottom w:val="nil"/>
              <w:right w:val="nil"/>
            </w:tcBorders>
          </w:tcPr>
          <w:p w:rsidR="008B26EE" w:rsidRDefault="008B26EE">
            <w:pPr>
              <w:pStyle w:val="ConsPlusNormal"/>
              <w:jc w:val="center"/>
            </w:pPr>
            <w:r>
              <w:t>836293,0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134313,9</w:t>
            </w:r>
          </w:p>
        </w:tc>
        <w:tc>
          <w:tcPr>
            <w:tcW w:w="1303" w:type="dxa"/>
            <w:tcBorders>
              <w:top w:val="nil"/>
              <w:left w:val="nil"/>
              <w:bottom w:val="nil"/>
              <w:right w:val="nil"/>
            </w:tcBorders>
          </w:tcPr>
          <w:p w:rsidR="008B26EE" w:rsidRDefault="008B26EE">
            <w:pPr>
              <w:pStyle w:val="ConsPlusNormal"/>
              <w:jc w:val="center"/>
            </w:pPr>
            <w:r>
              <w:t>153000,2</w:t>
            </w:r>
          </w:p>
        </w:tc>
        <w:tc>
          <w:tcPr>
            <w:tcW w:w="1303" w:type="dxa"/>
            <w:tcBorders>
              <w:top w:val="nil"/>
              <w:left w:val="nil"/>
              <w:bottom w:val="nil"/>
              <w:right w:val="nil"/>
            </w:tcBorders>
          </w:tcPr>
          <w:p w:rsidR="008B26EE" w:rsidRDefault="008B26EE">
            <w:pPr>
              <w:pStyle w:val="ConsPlusNormal"/>
              <w:jc w:val="center"/>
            </w:pPr>
            <w:r>
              <w:t>40826,6</w:t>
            </w:r>
          </w:p>
        </w:tc>
        <w:tc>
          <w:tcPr>
            <w:tcW w:w="1303" w:type="dxa"/>
            <w:tcBorders>
              <w:top w:val="nil"/>
              <w:left w:val="nil"/>
              <w:bottom w:val="nil"/>
              <w:right w:val="nil"/>
            </w:tcBorders>
          </w:tcPr>
          <w:p w:rsidR="008B26EE" w:rsidRDefault="008B26EE">
            <w:pPr>
              <w:pStyle w:val="ConsPlusNormal"/>
              <w:jc w:val="center"/>
            </w:pPr>
            <w:r>
              <w:t>36702,3</w:t>
            </w:r>
          </w:p>
        </w:tc>
        <w:tc>
          <w:tcPr>
            <w:tcW w:w="1303" w:type="dxa"/>
            <w:tcBorders>
              <w:top w:val="nil"/>
              <w:left w:val="nil"/>
              <w:bottom w:val="nil"/>
              <w:right w:val="nil"/>
            </w:tcBorders>
          </w:tcPr>
          <w:p w:rsidR="008B26EE" w:rsidRDefault="008B26EE">
            <w:pPr>
              <w:pStyle w:val="ConsPlusNormal"/>
              <w:jc w:val="center"/>
            </w:pPr>
            <w:r>
              <w:t>198490,0</w:t>
            </w:r>
          </w:p>
        </w:tc>
        <w:tc>
          <w:tcPr>
            <w:tcW w:w="1361"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836293,0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134313,9</w:t>
            </w:r>
          </w:p>
        </w:tc>
        <w:tc>
          <w:tcPr>
            <w:tcW w:w="1303" w:type="dxa"/>
            <w:tcBorders>
              <w:top w:val="nil"/>
              <w:left w:val="nil"/>
              <w:bottom w:val="nil"/>
              <w:right w:val="nil"/>
            </w:tcBorders>
          </w:tcPr>
          <w:p w:rsidR="008B26EE" w:rsidRDefault="008B26EE">
            <w:pPr>
              <w:pStyle w:val="ConsPlusNormal"/>
              <w:jc w:val="center"/>
            </w:pPr>
            <w:r>
              <w:t>153000,2</w:t>
            </w:r>
          </w:p>
        </w:tc>
        <w:tc>
          <w:tcPr>
            <w:tcW w:w="1303" w:type="dxa"/>
            <w:tcBorders>
              <w:top w:val="nil"/>
              <w:left w:val="nil"/>
              <w:bottom w:val="nil"/>
              <w:right w:val="nil"/>
            </w:tcBorders>
          </w:tcPr>
          <w:p w:rsidR="008B26EE" w:rsidRDefault="008B26EE">
            <w:pPr>
              <w:pStyle w:val="ConsPlusNormal"/>
              <w:jc w:val="center"/>
            </w:pPr>
            <w:r>
              <w:t>40826,6</w:t>
            </w:r>
          </w:p>
        </w:tc>
        <w:tc>
          <w:tcPr>
            <w:tcW w:w="1303" w:type="dxa"/>
            <w:tcBorders>
              <w:top w:val="nil"/>
              <w:left w:val="nil"/>
              <w:bottom w:val="nil"/>
              <w:right w:val="nil"/>
            </w:tcBorders>
          </w:tcPr>
          <w:p w:rsidR="008B26EE" w:rsidRDefault="008B26EE">
            <w:pPr>
              <w:pStyle w:val="ConsPlusNormal"/>
              <w:jc w:val="center"/>
            </w:pPr>
            <w:r>
              <w:t>36702,3</w:t>
            </w:r>
          </w:p>
        </w:tc>
        <w:tc>
          <w:tcPr>
            <w:tcW w:w="1303" w:type="dxa"/>
            <w:tcBorders>
              <w:top w:val="nil"/>
              <w:left w:val="nil"/>
              <w:bottom w:val="nil"/>
              <w:right w:val="nil"/>
            </w:tcBorders>
          </w:tcPr>
          <w:p w:rsidR="008B26EE" w:rsidRDefault="008B26EE">
            <w:pPr>
              <w:pStyle w:val="ConsPlusNormal"/>
              <w:jc w:val="center"/>
            </w:pPr>
            <w:r>
              <w:t>198490,0</w:t>
            </w:r>
          </w:p>
        </w:tc>
        <w:tc>
          <w:tcPr>
            <w:tcW w:w="1361"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1.9.</w:t>
            </w:r>
          </w:p>
        </w:tc>
        <w:tc>
          <w:tcPr>
            <w:tcW w:w="3005" w:type="dxa"/>
            <w:tcBorders>
              <w:top w:val="nil"/>
              <w:left w:val="nil"/>
              <w:bottom w:val="nil"/>
              <w:right w:val="nil"/>
            </w:tcBorders>
          </w:tcPr>
          <w:p w:rsidR="008B26EE" w:rsidRDefault="008B26EE">
            <w:pPr>
              <w:pStyle w:val="ConsPlusNormal"/>
            </w:pPr>
            <w:r>
              <w:t>Городской округ город Волжский, "Строительство, реконструкция (модернизация) магистральных, квартальных и разводящих сетей водоснабжения, водопроводных насосных станций, объектов водоподготовки и прочих объектов водоснабжения", всего</w:t>
            </w:r>
          </w:p>
        </w:tc>
        <w:tc>
          <w:tcPr>
            <w:tcW w:w="907" w:type="dxa"/>
            <w:tcBorders>
              <w:top w:val="nil"/>
              <w:left w:val="nil"/>
              <w:bottom w:val="nil"/>
              <w:right w:val="nil"/>
            </w:tcBorders>
          </w:tcPr>
          <w:p w:rsidR="008B26EE" w:rsidRDefault="008B26EE">
            <w:pPr>
              <w:pStyle w:val="ConsPlusNormal"/>
            </w:pPr>
            <w:r>
              <w:t>2019 - 2023 годы</w:t>
            </w:r>
          </w:p>
        </w:tc>
        <w:tc>
          <w:tcPr>
            <w:tcW w:w="2041" w:type="dxa"/>
            <w:tcBorders>
              <w:top w:val="nil"/>
              <w:left w:val="nil"/>
              <w:bottom w:val="nil"/>
              <w:right w:val="nil"/>
            </w:tcBorders>
          </w:tcPr>
          <w:p w:rsidR="008B26EE" w:rsidRDefault="008B26EE">
            <w:pPr>
              <w:pStyle w:val="ConsPlusNormal"/>
            </w:pPr>
            <w:r>
              <w:t>3,4 километра</w:t>
            </w:r>
          </w:p>
        </w:tc>
        <w:tc>
          <w:tcPr>
            <w:tcW w:w="1417" w:type="dxa"/>
            <w:tcBorders>
              <w:top w:val="nil"/>
              <w:left w:val="nil"/>
              <w:bottom w:val="nil"/>
              <w:right w:val="nil"/>
            </w:tcBorders>
          </w:tcPr>
          <w:p w:rsidR="008B26EE" w:rsidRDefault="008B26EE">
            <w:pPr>
              <w:pStyle w:val="ConsPlusNormal"/>
              <w:jc w:val="center"/>
            </w:pPr>
            <w:r>
              <w:t>2257170,2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419381,5</w:t>
            </w:r>
          </w:p>
        </w:tc>
        <w:tc>
          <w:tcPr>
            <w:tcW w:w="1303" w:type="dxa"/>
            <w:tcBorders>
              <w:top w:val="nil"/>
              <w:left w:val="nil"/>
              <w:bottom w:val="nil"/>
              <w:right w:val="nil"/>
            </w:tcBorders>
          </w:tcPr>
          <w:p w:rsidR="008B26EE" w:rsidRDefault="008B26EE">
            <w:pPr>
              <w:pStyle w:val="ConsPlusNormal"/>
              <w:jc w:val="center"/>
            </w:pPr>
            <w:r>
              <w:t>432781,0</w:t>
            </w:r>
          </w:p>
        </w:tc>
        <w:tc>
          <w:tcPr>
            <w:tcW w:w="1303" w:type="dxa"/>
            <w:tcBorders>
              <w:top w:val="nil"/>
              <w:left w:val="nil"/>
              <w:bottom w:val="nil"/>
              <w:right w:val="nil"/>
            </w:tcBorders>
          </w:tcPr>
          <w:p w:rsidR="008B26EE" w:rsidRDefault="008B26EE">
            <w:pPr>
              <w:pStyle w:val="ConsPlusNormal"/>
              <w:jc w:val="center"/>
            </w:pPr>
            <w:r>
              <w:t>450092,2</w:t>
            </w:r>
          </w:p>
        </w:tc>
        <w:tc>
          <w:tcPr>
            <w:tcW w:w="1303" w:type="dxa"/>
            <w:tcBorders>
              <w:top w:val="nil"/>
              <w:left w:val="nil"/>
              <w:bottom w:val="nil"/>
              <w:right w:val="nil"/>
            </w:tcBorders>
          </w:tcPr>
          <w:p w:rsidR="008B26EE" w:rsidRDefault="008B26EE">
            <w:pPr>
              <w:pStyle w:val="ConsPlusNormal"/>
              <w:jc w:val="center"/>
            </w:pPr>
            <w:r>
              <w:t>468095,8</w:t>
            </w:r>
          </w:p>
        </w:tc>
        <w:tc>
          <w:tcPr>
            <w:tcW w:w="1303" w:type="dxa"/>
            <w:tcBorders>
              <w:top w:val="nil"/>
              <w:left w:val="nil"/>
              <w:bottom w:val="nil"/>
              <w:right w:val="nil"/>
            </w:tcBorders>
          </w:tcPr>
          <w:p w:rsidR="008B26EE" w:rsidRDefault="008B26EE">
            <w:pPr>
              <w:pStyle w:val="ConsPlusNormal"/>
              <w:jc w:val="center"/>
            </w:pPr>
            <w:r>
              <w:t>486819,7</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2257170,2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419381,5</w:t>
            </w:r>
          </w:p>
        </w:tc>
        <w:tc>
          <w:tcPr>
            <w:tcW w:w="1303" w:type="dxa"/>
            <w:tcBorders>
              <w:top w:val="nil"/>
              <w:left w:val="nil"/>
              <w:bottom w:val="nil"/>
              <w:right w:val="nil"/>
            </w:tcBorders>
          </w:tcPr>
          <w:p w:rsidR="008B26EE" w:rsidRDefault="008B26EE">
            <w:pPr>
              <w:pStyle w:val="ConsPlusNormal"/>
              <w:jc w:val="center"/>
            </w:pPr>
            <w:r>
              <w:t>432781,0</w:t>
            </w:r>
          </w:p>
        </w:tc>
        <w:tc>
          <w:tcPr>
            <w:tcW w:w="1303" w:type="dxa"/>
            <w:tcBorders>
              <w:top w:val="nil"/>
              <w:left w:val="nil"/>
              <w:bottom w:val="nil"/>
              <w:right w:val="nil"/>
            </w:tcBorders>
          </w:tcPr>
          <w:p w:rsidR="008B26EE" w:rsidRDefault="008B26EE">
            <w:pPr>
              <w:pStyle w:val="ConsPlusNormal"/>
              <w:jc w:val="center"/>
            </w:pPr>
            <w:r>
              <w:t>450092,2</w:t>
            </w:r>
          </w:p>
        </w:tc>
        <w:tc>
          <w:tcPr>
            <w:tcW w:w="1303" w:type="dxa"/>
            <w:tcBorders>
              <w:top w:val="nil"/>
              <w:left w:val="nil"/>
              <w:bottom w:val="nil"/>
              <w:right w:val="nil"/>
            </w:tcBorders>
          </w:tcPr>
          <w:p w:rsidR="008B26EE" w:rsidRDefault="008B26EE">
            <w:pPr>
              <w:pStyle w:val="ConsPlusNormal"/>
              <w:jc w:val="center"/>
            </w:pPr>
            <w:r>
              <w:t>468095,8</w:t>
            </w:r>
          </w:p>
        </w:tc>
        <w:tc>
          <w:tcPr>
            <w:tcW w:w="1303" w:type="dxa"/>
            <w:tcBorders>
              <w:top w:val="nil"/>
              <w:left w:val="nil"/>
              <w:bottom w:val="nil"/>
              <w:right w:val="nil"/>
            </w:tcBorders>
          </w:tcPr>
          <w:p w:rsidR="008B26EE" w:rsidRDefault="008B26EE">
            <w:pPr>
              <w:pStyle w:val="ConsPlusNormal"/>
              <w:jc w:val="center"/>
            </w:pPr>
            <w:r>
              <w:t>486819,7</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1.10.</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"Реконструкция водопроводной насосной станции по ул. Цимлянского, 6",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0,6 тыс. куб. метров в сутки</w:t>
            </w:r>
          </w:p>
        </w:tc>
        <w:tc>
          <w:tcPr>
            <w:tcW w:w="1417" w:type="dxa"/>
            <w:tcBorders>
              <w:top w:val="nil"/>
              <w:left w:val="nil"/>
              <w:bottom w:val="nil"/>
              <w:right w:val="nil"/>
            </w:tcBorders>
          </w:tcPr>
          <w:p w:rsidR="008B26EE" w:rsidRDefault="008B26EE">
            <w:pPr>
              <w:pStyle w:val="ConsPlusNormal"/>
              <w:jc w:val="center"/>
            </w:pPr>
            <w:r>
              <w:t>3997,9</w:t>
            </w:r>
          </w:p>
        </w:tc>
        <w:tc>
          <w:tcPr>
            <w:tcW w:w="1247" w:type="dxa"/>
            <w:tcBorders>
              <w:top w:val="nil"/>
              <w:left w:val="nil"/>
              <w:bottom w:val="nil"/>
              <w:right w:val="nil"/>
            </w:tcBorders>
          </w:tcPr>
          <w:p w:rsidR="008B26EE" w:rsidRDefault="008B26EE">
            <w:pPr>
              <w:pStyle w:val="ConsPlusNormal"/>
              <w:jc w:val="center"/>
            </w:pPr>
            <w:r>
              <w:t>3997,9</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3997,9</w:t>
            </w:r>
          </w:p>
        </w:tc>
        <w:tc>
          <w:tcPr>
            <w:tcW w:w="1247" w:type="dxa"/>
            <w:tcBorders>
              <w:top w:val="nil"/>
              <w:left w:val="nil"/>
              <w:bottom w:val="nil"/>
              <w:right w:val="nil"/>
            </w:tcBorders>
          </w:tcPr>
          <w:p w:rsidR="008B26EE" w:rsidRDefault="008B26EE">
            <w:pPr>
              <w:pStyle w:val="ConsPlusNormal"/>
              <w:jc w:val="center"/>
            </w:pPr>
            <w:r>
              <w:t>3997,9</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1.11.</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хлораторной на водопроводной насосной станции "Олимпийская", всего</w:t>
            </w:r>
          </w:p>
        </w:tc>
        <w:tc>
          <w:tcPr>
            <w:tcW w:w="907" w:type="dxa"/>
            <w:tcBorders>
              <w:top w:val="nil"/>
              <w:left w:val="nil"/>
              <w:bottom w:val="nil"/>
              <w:right w:val="nil"/>
            </w:tcBorders>
          </w:tcPr>
          <w:p w:rsidR="008B26EE" w:rsidRDefault="008B26EE">
            <w:pPr>
              <w:pStyle w:val="ConsPlusNormal"/>
            </w:pPr>
            <w:r>
              <w:t>2018, 2019 годы</w:t>
            </w:r>
          </w:p>
        </w:tc>
        <w:tc>
          <w:tcPr>
            <w:tcW w:w="2041" w:type="dxa"/>
            <w:tcBorders>
              <w:top w:val="nil"/>
              <w:left w:val="nil"/>
              <w:bottom w:val="nil"/>
              <w:right w:val="nil"/>
            </w:tcBorders>
          </w:tcPr>
          <w:p w:rsidR="008B26EE" w:rsidRDefault="008B26EE">
            <w:pPr>
              <w:pStyle w:val="ConsPlusNormal"/>
            </w:pPr>
            <w:r>
              <w:t>114,0 тыс. куб. метров в сутки</w:t>
            </w:r>
          </w:p>
        </w:tc>
        <w:tc>
          <w:tcPr>
            <w:tcW w:w="1417" w:type="dxa"/>
            <w:tcBorders>
              <w:top w:val="nil"/>
              <w:left w:val="nil"/>
              <w:bottom w:val="nil"/>
              <w:right w:val="nil"/>
            </w:tcBorders>
          </w:tcPr>
          <w:p w:rsidR="008B26EE" w:rsidRDefault="008B26EE">
            <w:pPr>
              <w:pStyle w:val="ConsPlusNormal"/>
              <w:jc w:val="center"/>
            </w:pPr>
            <w:r>
              <w:t>45010,9</w:t>
            </w:r>
          </w:p>
        </w:tc>
        <w:tc>
          <w:tcPr>
            <w:tcW w:w="1247" w:type="dxa"/>
            <w:tcBorders>
              <w:top w:val="nil"/>
              <w:left w:val="nil"/>
              <w:bottom w:val="nil"/>
              <w:right w:val="nil"/>
            </w:tcBorders>
          </w:tcPr>
          <w:p w:rsidR="008B26EE" w:rsidRDefault="008B26EE">
            <w:pPr>
              <w:pStyle w:val="ConsPlusNormal"/>
              <w:jc w:val="center"/>
            </w:pPr>
            <w:r>
              <w:t>15000,0</w:t>
            </w:r>
          </w:p>
        </w:tc>
        <w:tc>
          <w:tcPr>
            <w:tcW w:w="1474" w:type="dxa"/>
            <w:tcBorders>
              <w:top w:val="nil"/>
              <w:left w:val="nil"/>
              <w:bottom w:val="nil"/>
              <w:right w:val="nil"/>
            </w:tcBorders>
          </w:tcPr>
          <w:p w:rsidR="008B26EE" w:rsidRDefault="008B26EE">
            <w:pPr>
              <w:pStyle w:val="ConsPlusNormal"/>
              <w:jc w:val="center"/>
            </w:pPr>
            <w:r>
              <w:t>30010,9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45010,9</w:t>
            </w:r>
          </w:p>
        </w:tc>
        <w:tc>
          <w:tcPr>
            <w:tcW w:w="1247" w:type="dxa"/>
            <w:tcBorders>
              <w:top w:val="nil"/>
              <w:left w:val="nil"/>
              <w:bottom w:val="nil"/>
              <w:right w:val="nil"/>
            </w:tcBorders>
          </w:tcPr>
          <w:p w:rsidR="008B26EE" w:rsidRDefault="008B26EE">
            <w:pPr>
              <w:pStyle w:val="ConsPlusNormal"/>
              <w:jc w:val="center"/>
            </w:pPr>
            <w:r>
              <w:t>15000,0</w:t>
            </w:r>
          </w:p>
        </w:tc>
        <w:tc>
          <w:tcPr>
            <w:tcW w:w="1474" w:type="dxa"/>
            <w:tcBorders>
              <w:top w:val="nil"/>
              <w:left w:val="nil"/>
              <w:bottom w:val="nil"/>
              <w:right w:val="nil"/>
            </w:tcBorders>
          </w:tcPr>
          <w:p w:rsidR="008B26EE" w:rsidRDefault="008B26EE">
            <w:pPr>
              <w:pStyle w:val="ConsPlusNormal"/>
              <w:jc w:val="center"/>
            </w:pPr>
            <w:r>
              <w:t>30010,9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1.12.</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"Водоснабжение пос. Солнечный в Краснооктябрьском районе г. Волгограда, 1-ый этап строительства", всего</w:t>
            </w:r>
          </w:p>
        </w:tc>
        <w:tc>
          <w:tcPr>
            <w:tcW w:w="907" w:type="dxa"/>
            <w:tcBorders>
              <w:top w:val="nil"/>
              <w:left w:val="nil"/>
              <w:bottom w:val="nil"/>
              <w:right w:val="nil"/>
            </w:tcBorders>
          </w:tcPr>
          <w:p w:rsidR="008B26EE" w:rsidRDefault="008B26EE">
            <w:pPr>
              <w:pStyle w:val="ConsPlusNormal"/>
            </w:pPr>
            <w:r>
              <w:t>2018, 2019 годы</w:t>
            </w:r>
          </w:p>
        </w:tc>
        <w:tc>
          <w:tcPr>
            <w:tcW w:w="2041" w:type="dxa"/>
            <w:tcBorders>
              <w:top w:val="nil"/>
              <w:left w:val="nil"/>
              <w:bottom w:val="nil"/>
              <w:right w:val="nil"/>
            </w:tcBorders>
          </w:tcPr>
          <w:p w:rsidR="008B26EE" w:rsidRDefault="008B26EE">
            <w:pPr>
              <w:pStyle w:val="ConsPlusNormal"/>
            </w:pPr>
            <w:r>
              <w:t>0,04 тыс. куб. метров в сутки</w:t>
            </w:r>
          </w:p>
        </w:tc>
        <w:tc>
          <w:tcPr>
            <w:tcW w:w="1417" w:type="dxa"/>
            <w:tcBorders>
              <w:top w:val="nil"/>
              <w:left w:val="nil"/>
              <w:bottom w:val="nil"/>
              <w:right w:val="nil"/>
            </w:tcBorders>
          </w:tcPr>
          <w:p w:rsidR="008B26EE" w:rsidRDefault="008B26EE">
            <w:pPr>
              <w:pStyle w:val="ConsPlusNormal"/>
              <w:jc w:val="center"/>
            </w:pPr>
            <w:r>
              <w:t>7500,0</w:t>
            </w:r>
          </w:p>
        </w:tc>
        <w:tc>
          <w:tcPr>
            <w:tcW w:w="1247" w:type="dxa"/>
            <w:tcBorders>
              <w:top w:val="nil"/>
              <w:left w:val="nil"/>
              <w:bottom w:val="nil"/>
              <w:right w:val="nil"/>
            </w:tcBorders>
          </w:tcPr>
          <w:p w:rsidR="008B26EE" w:rsidRDefault="008B26EE">
            <w:pPr>
              <w:pStyle w:val="ConsPlusNormal"/>
              <w:jc w:val="center"/>
            </w:pPr>
            <w:r>
              <w:t>500,0</w:t>
            </w:r>
          </w:p>
        </w:tc>
        <w:tc>
          <w:tcPr>
            <w:tcW w:w="1474" w:type="dxa"/>
            <w:tcBorders>
              <w:top w:val="nil"/>
              <w:left w:val="nil"/>
              <w:bottom w:val="nil"/>
              <w:right w:val="nil"/>
            </w:tcBorders>
          </w:tcPr>
          <w:p w:rsidR="008B26EE" w:rsidRDefault="008B26EE">
            <w:pPr>
              <w:pStyle w:val="ConsPlusNormal"/>
              <w:jc w:val="center"/>
            </w:pPr>
            <w:r>
              <w:t>7000,0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3750,0</w:t>
            </w:r>
          </w:p>
        </w:tc>
        <w:tc>
          <w:tcPr>
            <w:tcW w:w="1247" w:type="dxa"/>
            <w:tcBorders>
              <w:top w:val="nil"/>
              <w:left w:val="nil"/>
              <w:bottom w:val="nil"/>
              <w:right w:val="nil"/>
            </w:tcBorders>
          </w:tcPr>
          <w:p w:rsidR="008B26EE" w:rsidRDefault="008B26EE">
            <w:pPr>
              <w:pStyle w:val="ConsPlusNormal"/>
              <w:jc w:val="center"/>
            </w:pPr>
            <w:r>
              <w:t>250,0</w:t>
            </w:r>
          </w:p>
        </w:tc>
        <w:tc>
          <w:tcPr>
            <w:tcW w:w="1474" w:type="dxa"/>
            <w:tcBorders>
              <w:top w:val="nil"/>
              <w:left w:val="nil"/>
              <w:bottom w:val="nil"/>
              <w:right w:val="nil"/>
            </w:tcBorders>
          </w:tcPr>
          <w:p w:rsidR="008B26EE" w:rsidRDefault="008B26EE">
            <w:pPr>
              <w:pStyle w:val="ConsPlusNormal"/>
              <w:jc w:val="center"/>
            </w:pPr>
            <w:r>
              <w:t>3500,0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3750,0</w:t>
            </w:r>
          </w:p>
        </w:tc>
        <w:tc>
          <w:tcPr>
            <w:tcW w:w="1247" w:type="dxa"/>
            <w:tcBorders>
              <w:top w:val="nil"/>
              <w:left w:val="nil"/>
              <w:bottom w:val="nil"/>
              <w:right w:val="nil"/>
            </w:tcBorders>
          </w:tcPr>
          <w:p w:rsidR="008B26EE" w:rsidRDefault="008B26EE">
            <w:pPr>
              <w:pStyle w:val="ConsPlusNormal"/>
              <w:jc w:val="center"/>
            </w:pPr>
            <w:r>
              <w:t>250,0</w:t>
            </w:r>
          </w:p>
        </w:tc>
        <w:tc>
          <w:tcPr>
            <w:tcW w:w="1474" w:type="dxa"/>
            <w:tcBorders>
              <w:top w:val="nil"/>
              <w:left w:val="nil"/>
              <w:bottom w:val="nil"/>
              <w:right w:val="nil"/>
            </w:tcBorders>
          </w:tcPr>
          <w:p w:rsidR="008B26EE" w:rsidRDefault="008B26EE">
            <w:pPr>
              <w:pStyle w:val="ConsPlusNormal"/>
              <w:jc w:val="center"/>
            </w:pPr>
            <w:r>
              <w:t>3500,0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1.13.</w:t>
            </w:r>
          </w:p>
        </w:tc>
        <w:tc>
          <w:tcPr>
            <w:tcW w:w="3005" w:type="dxa"/>
            <w:tcBorders>
              <w:top w:val="nil"/>
              <w:left w:val="nil"/>
              <w:bottom w:val="nil"/>
              <w:right w:val="nil"/>
            </w:tcBorders>
          </w:tcPr>
          <w:p w:rsidR="008B26EE" w:rsidRDefault="008B26EE">
            <w:pPr>
              <w:pStyle w:val="ConsPlusNormal"/>
            </w:pPr>
            <w:r>
              <w:t>Калачевский муниципальный район, Береславское сельское поселение, "Реконструкция очистных сооружений водопровода производительностью 3000 куб. метров в сутки в р.п. Береславка Калачевского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3,0 тыс. куб. метров в сутки</w:t>
            </w:r>
          </w:p>
        </w:tc>
        <w:tc>
          <w:tcPr>
            <w:tcW w:w="1417" w:type="dxa"/>
            <w:tcBorders>
              <w:top w:val="nil"/>
              <w:left w:val="nil"/>
              <w:bottom w:val="nil"/>
              <w:right w:val="nil"/>
            </w:tcBorders>
          </w:tcPr>
          <w:p w:rsidR="008B26EE" w:rsidRDefault="008B26EE">
            <w:pPr>
              <w:pStyle w:val="ConsPlusNormal"/>
              <w:jc w:val="center"/>
            </w:pPr>
            <w:r>
              <w:t>22000,0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22000,0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16500,0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16500,0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5500,0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1.14.</w:t>
            </w:r>
          </w:p>
        </w:tc>
        <w:tc>
          <w:tcPr>
            <w:tcW w:w="300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района Волгоградской области (1 этап)",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4,0 километра</w:t>
            </w:r>
          </w:p>
        </w:tc>
        <w:tc>
          <w:tcPr>
            <w:tcW w:w="1417" w:type="dxa"/>
            <w:tcBorders>
              <w:top w:val="nil"/>
              <w:left w:val="nil"/>
              <w:bottom w:val="nil"/>
              <w:right w:val="nil"/>
            </w:tcBorders>
          </w:tcPr>
          <w:p w:rsidR="008B26EE" w:rsidRDefault="008B26EE">
            <w:pPr>
              <w:pStyle w:val="ConsPlusNormal"/>
              <w:jc w:val="center"/>
            </w:pPr>
            <w:r>
              <w:t>25538,9</w:t>
            </w:r>
          </w:p>
        </w:tc>
        <w:tc>
          <w:tcPr>
            <w:tcW w:w="1247" w:type="dxa"/>
            <w:tcBorders>
              <w:top w:val="nil"/>
              <w:left w:val="nil"/>
              <w:bottom w:val="nil"/>
              <w:right w:val="nil"/>
            </w:tcBorders>
          </w:tcPr>
          <w:p w:rsidR="008B26EE" w:rsidRDefault="008B26EE">
            <w:pPr>
              <w:pStyle w:val="ConsPlusNormal"/>
              <w:jc w:val="center"/>
            </w:pPr>
            <w:r>
              <w:t>25538,9</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19154,2</w:t>
            </w:r>
          </w:p>
        </w:tc>
        <w:tc>
          <w:tcPr>
            <w:tcW w:w="1247" w:type="dxa"/>
            <w:tcBorders>
              <w:top w:val="nil"/>
              <w:left w:val="nil"/>
              <w:bottom w:val="nil"/>
              <w:right w:val="nil"/>
            </w:tcBorders>
          </w:tcPr>
          <w:p w:rsidR="008B26EE" w:rsidRDefault="008B26EE">
            <w:pPr>
              <w:pStyle w:val="ConsPlusNormal"/>
              <w:jc w:val="center"/>
            </w:pPr>
            <w:r>
              <w:t>19154,2</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6384,7</w:t>
            </w:r>
          </w:p>
        </w:tc>
        <w:tc>
          <w:tcPr>
            <w:tcW w:w="1247" w:type="dxa"/>
            <w:tcBorders>
              <w:top w:val="nil"/>
              <w:left w:val="nil"/>
              <w:bottom w:val="nil"/>
              <w:right w:val="nil"/>
            </w:tcBorders>
          </w:tcPr>
          <w:p w:rsidR="008B26EE" w:rsidRDefault="008B26EE">
            <w:pPr>
              <w:pStyle w:val="ConsPlusNormal"/>
              <w:jc w:val="center"/>
            </w:pPr>
            <w:r>
              <w:t>6384,7</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1.15.</w:t>
            </w:r>
          </w:p>
        </w:tc>
        <w:tc>
          <w:tcPr>
            <w:tcW w:w="3005" w:type="dxa"/>
            <w:tcBorders>
              <w:top w:val="nil"/>
              <w:left w:val="nil"/>
              <w:bottom w:val="nil"/>
              <w:right w:val="nil"/>
            </w:tcBorders>
          </w:tcPr>
          <w:p w:rsidR="008B26EE" w:rsidRDefault="008B26EE">
            <w:pPr>
              <w:pStyle w:val="ConsPlusNormal"/>
            </w:pPr>
            <w:r>
              <w:t>Жирновский муниципальный район, "Реконструкция водозаборных сооружений г. Жирновск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2817,1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2817,1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2112,8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2112,8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704,3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704,3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1.16.</w:t>
            </w:r>
          </w:p>
        </w:tc>
        <w:tc>
          <w:tcPr>
            <w:tcW w:w="3005" w:type="dxa"/>
            <w:tcBorders>
              <w:top w:val="nil"/>
              <w:left w:val="nil"/>
              <w:bottom w:val="nil"/>
              <w:right w:val="nil"/>
            </w:tcBorders>
          </w:tcPr>
          <w:p w:rsidR="008B26EE" w:rsidRDefault="008B26EE">
            <w:pPr>
              <w:pStyle w:val="ConsPlusNormal"/>
            </w:pPr>
            <w:r>
              <w:t>Жирновский муниципальный район, "Реконструкция системы водозаборных сооружений р.п. Линево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5000,0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5000,0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3750,0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1.17.</w:t>
            </w:r>
          </w:p>
        </w:tc>
        <w:tc>
          <w:tcPr>
            <w:tcW w:w="3005" w:type="dxa"/>
            <w:tcBorders>
              <w:top w:val="nil"/>
              <w:left w:val="nil"/>
              <w:bottom w:val="nil"/>
              <w:right w:val="nil"/>
            </w:tcBorders>
          </w:tcPr>
          <w:p w:rsidR="008B26EE" w:rsidRDefault="008B26EE">
            <w:pPr>
              <w:pStyle w:val="ConsPlusNormal"/>
            </w:pPr>
            <w:r>
              <w:t>Серафимовичский муниципальный район, "Реконструкция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9700,0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9700,0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7275,0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7275,0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2425,0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2425,0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1.18.</w:t>
            </w:r>
          </w:p>
        </w:tc>
        <w:tc>
          <w:tcPr>
            <w:tcW w:w="300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(3 этап),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3000,0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2250,0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1.19.</w:t>
            </w:r>
          </w:p>
        </w:tc>
        <w:tc>
          <w:tcPr>
            <w:tcW w:w="3005" w:type="dxa"/>
            <w:tcBorders>
              <w:top w:val="nil"/>
              <w:left w:val="nil"/>
              <w:bottom w:val="nil"/>
              <w:right w:val="nil"/>
            </w:tcBorders>
          </w:tcPr>
          <w:p w:rsidR="008B26EE" w:rsidRDefault="008B26EE">
            <w:pPr>
              <w:pStyle w:val="ConsPlusNormal"/>
            </w:pPr>
            <w:r>
              <w:t>Суровикинский муниципальный район, "Реконструкция станции 1-го подъема водозабора г. Суровикино",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3500,0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2625,0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2625,0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1.20.</w:t>
            </w:r>
          </w:p>
        </w:tc>
        <w:tc>
          <w:tcPr>
            <w:tcW w:w="3005" w:type="dxa"/>
            <w:tcBorders>
              <w:top w:val="nil"/>
              <w:left w:val="nil"/>
              <w:bottom w:val="nil"/>
              <w:right w:val="nil"/>
            </w:tcBorders>
          </w:tcPr>
          <w:p w:rsidR="008B26EE" w:rsidRDefault="008B26EE">
            <w:pPr>
              <w:pStyle w:val="ConsPlusNormal"/>
            </w:pPr>
            <w:r>
              <w:t>Новониколаевский муниципальный район, "Реконструкция сетей водоснабжения р.п. Новониколаевский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8500,0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6375,0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6375,0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2125,0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1.21.</w:t>
            </w:r>
          </w:p>
        </w:tc>
        <w:tc>
          <w:tcPr>
            <w:tcW w:w="3005" w:type="dxa"/>
            <w:tcBorders>
              <w:top w:val="nil"/>
              <w:left w:val="nil"/>
              <w:bottom w:val="nil"/>
              <w:right w:val="nil"/>
            </w:tcBorders>
          </w:tcPr>
          <w:p w:rsidR="008B26EE" w:rsidRDefault="008B26EE">
            <w:pPr>
              <w:pStyle w:val="ConsPlusNormal"/>
            </w:pPr>
            <w:r>
              <w:t>Котовский муниципальный район, "Реконструкция системы водоснабжения г. Котово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13500,0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13500,0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10125,0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10125,0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3375,0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3375,0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1.22.</w:t>
            </w:r>
          </w:p>
        </w:tc>
        <w:tc>
          <w:tcPr>
            <w:tcW w:w="3005" w:type="dxa"/>
            <w:tcBorders>
              <w:top w:val="nil"/>
              <w:left w:val="nil"/>
              <w:bottom w:val="nil"/>
              <w:right w:val="nil"/>
            </w:tcBorders>
          </w:tcPr>
          <w:p w:rsidR="008B26EE" w:rsidRDefault="008B26EE">
            <w:pPr>
              <w:pStyle w:val="ConsPlusNormal"/>
            </w:pPr>
            <w:r>
              <w:t>Николаевский муниципальный район, "Реконструкция системы водоснабжения в г. Николаевск (восстановление водозаборных скважин, линейных объектов)",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4500,0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3375,0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3375,0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1125,0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1125,0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1.23.</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"Реконструкция канализационной насосной станции по ул. Менделеева",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0,7 тыс. куб. метров в сутки</w:t>
            </w:r>
          </w:p>
        </w:tc>
        <w:tc>
          <w:tcPr>
            <w:tcW w:w="1417" w:type="dxa"/>
            <w:tcBorders>
              <w:top w:val="nil"/>
              <w:left w:val="nil"/>
              <w:bottom w:val="nil"/>
              <w:right w:val="nil"/>
            </w:tcBorders>
          </w:tcPr>
          <w:p w:rsidR="008B26EE" w:rsidRDefault="008B26EE">
            <w:pPr>
              <w:pStyle w:val="ConsPlusNormal"/>
              <w:jc w:val="center"/>
            </w:pPr>
            <w:r>
              <w:t>7512,2</w:t>
            </w:r>
          </w:p>
        </w:tc>
        <w:tc>
          <w:tcPr>
            <w:tcW w:w="1247" w:type="dxa"/>
            <w:tcBorders>
              <w:top w:val="nil"/>
              <w:left w:val="nil"/>
              <w:bottom w:val="nil"/>
              <w:right w:val="nil"/>
            </w:tcBorders>
          </w:tcPr>
          <w:p w:rsidR="008B26EE" w:rsidRDefault="008B26EE">
            <w:pPr>
              <w:pStyle w:val="ConsPlusNormal"/>
              <w:jc w:val="center"/>
            </w:pPr>
            <w:r>
              <w:t>7512,2</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7512,2</w:t>
            </w:r>
          </w:p>
        </w:tc>
        <w:tc>
          <w:tcPr>
            <w:tcW w:w="1247" w:type="dxa"/>
            <w:tcBorders>
              <w:top w:val="nil"/>
              <w:left w:val="nil"/>
              <w:bottom w:val="nil"/>
              <w:right w:val="nil"/>
            </w:tcBorders>
          </w:tcPr>
          <w:p w:rsidR="008B26EE" w:rsidRDefault="008B26EE">
            <w:pPr>
              <w:pStyle w:val="ConsPlusNormal"/>
              <w:jc w:val="center"/>
            </w:pPr>
            <w:r>
              <w:t>7512,2</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1.24.</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"Реконструкция канализационной насосной станции, ул. Землячки, 26 Дзержинского района",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0,8 тыс. куб. метров в сутки</w:t>
            </w:r>
          </w:p>
        </w:tc>
        <w:tc>
          <w:tcPr>
            <w:tcW w:w="1417" w:type="dxa"/>
            <w:tcBorders>
              <w:top w:val="nil"/>
              <w:left w:val="nil"/>
              <w:bottom w:val="nil"/>
              <w:right w:val="nil"/>
            </w:tcBorders>
          </w:tcPr>
          <w:p w:rsidR="008B26EE" w:rsidRDefault="008B26EE">
            <w:pPr>
              <w:pStyle w:val="ConsPlusNormal"/>
              <w:jc w:val="center"/>
            </w:pPr>
            <w:r>
              <w:t>3072,8</w:t>
            </w:r>
          </w:p>
        </w:tc>
        <w:tc>
          <w:tcPr>
            <w:tcW w:w="1247" w:type="dxa"/>
            <w:tcBorders>
              <w:top w:val="nil"/>
              <w:left w:val="nil"/>
              <w:bottom w:val="nil"/>
              <w:right w:val="nil"/>
            </w:tcBorders>
          </w:tcPr>
          <w:p w:rsidR="008B26EE" w:rsidRDefault="008B26EE">
            <w:pPr>
              <w:pStyle w:val="ConsPlusNormal"/>
              <w:jc w:val="center"/>
            </w:pPr>
            <w:r>
              <w:t>3072,8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3072,8</w:t>
            </w:r>
          </w:p>
        </w:tc>
        <w:tc>
          <w:tcPr>
            <w:tcW w:w="1247" w:type="dxa"/>
            <w:tcBorders>
              <w:top w:val="nil"/>
              <w:left w:val="nil"/>
              <w:bottom w:val="nil"/>
              <w:right w:val="nil"/>
            </w:tcBorders>
          </w:tcPr>
          <w:p w:rsidR="008B26EE" w:rsidRDefault="008B26EE">
            <w:pPr>
              <w:pStyle w:val="ConsPlusNormal"/>
              <w:jc w:val="center"/>
            </w:pPr>
            <w:r>
              <w:t>3072,8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1.25.</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сети канализации диаметром Ду-300 мм по ул. Антрацитная Советского района Волгограда",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1,8 километра</w:t>
            </w:r>
          </w:p>
        </w:tc>
        <w:tc>
          <w:tcPr>
            <w:tcW w:w="1417" w:type="dxa"/>
            <w:tcBorders>
              <w:top w:val="nil"/>
              <w:left w:val="nil"/>
              <w:bottom w:val="nil"/>
              <w:right w:val="nil"/>
            </w:tcBorders>
          </w:tcPr>
          <w:p w:rsidR="008B26EE" w:rsidRDefault="008B26EE">
            <w:pPr>
              <w:pStyle w:val="ConsPlusNormal"/>
              <w:jc w:val="center"/>
            </w:pPr>
            <w:r>
              <w:t>19000,0</w:t>
            </w:r>
          </w:p>
        </w:tc>
        <w:tc>
          <w:tcPr>
            <w:tcW w:w="1247" w:type="dxa"/>
            <w:tcBorders>
              <w:top w:val="nil"/>
              <w:left w:val="nil"/>
              <w:bottom w:val="nil"/>
              <w:right w:val="nil"/>
            </w:tcBorders>
          </w:tcPr>
          <w:p w:rsidR="008B26EE" w:rsidRDefault="008B26EE">
            <w:pPr>
              <w:pStyle w:val="ConsPlusNormal"/>
              <w:jc w:val="center"/>
            </w:pPr>
            <w:r>
              <w:t>19000,0</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19000,0</w:t>
            </w:r>
          </w:p>
        </w:tc>
        <w:tc>
          <w:tcPr>
            <w:tcW w:w="1247" w:type="dxa"/>
            <w:tcBorders>
              <w:top w:val="nil"/>
              <w:left w:val="nil"/>
              <w:bottom w:val="nil"/>
              <w:right w:val="nil"/>
            </w:tcBorders>
          </w:tcPr>
          <w:p w:rsidR="008B26EE" w:rsidRDefault="008B26EE">
            <w:pPr>
              <w:pStyle w:val="ConsPlusNormal"/>
              <w:jc w:val="center"/>
            </w:pPr>
            <w:r>
              <w:t>19000,0</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1.26.</w:t>
            </w:r>
          </w:p>
        </w:tc>
        <w:tc>
          <w:tcPr>
            <w:tcW w:w="3005" w:type="dxa"/>
            <w:tcBorders>
              <w:top w:val="nil"/>
              <w:left w:val="nil"/>
              <w:bottom w:val="nil"/>
              <w:right w:val="nil"/>
            </w:tcBorders>
          </w:tcPr>
          <w:p w:rsidR="008B26EE" w:rsidRDefault="008B26EE">
            <w:pPr>
              <w:pStyle w:val="ConsPlusNormal"/>
            </w:pPr>
            <w:r>
              <w:t>Городской округ город Волжский, "Строительство сооружений для очистки ливневых и талых вод от коллектора N 8",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2446 куб. метров в сутки</w:t>
            </w:r>
          </w:p>
        </w:tc>
        <w:tc>
          <w:tcPr>
            <w:tcW w:w="1417" w:type="dxa"/>
            <w:tcBorders>
              <w:top w:val="nil"/>
              <w:left w:val="nil"/>
              <w:bottom w:val="nil"/>
              <w:right w:val="nil"/>
            </w:tcBorders>
          </w:tcPr>
          <w:p w:rsidR="008B26EE" w:rsidRDefault="008B26EE">
            <w:pPr>
              <w:pStyle w:val="ConsPlusNormal"/>
              <w:jc w:val="center"/>
            </w:pPr>
            <w:r>
              <w:t>70053,0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70053,0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70053,0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70053,0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1.27.</w:t>
            </w:r>
          </w:p>
        </w:tc>
        <w:tc>
          <w:tcPr>
            <w:tcW w:w="3005" w:type="dxa"/>
            <w:tcBorders>
              <w:top w:val="nil"/>
              <w:left w:val="nil"/>
              <w:bottom w:val="nil"/>
              <w:right w:val="nil"/>
            </w:tcBorders>
          </w:tcPr>
          <w:p w:rsidR="008B26EE" w:rsidRDefault="008B26EE">
            <w:pPr>
              <w:pStyle w:val="ConsPlusNormal"/>
            </w:pPr>
            <w:r>
              <w:t>Городской округ город Волжский, "Ремонт системы водоотведения мостового комплекса в составе Волжской ГЭС. Установка технологического оборудования для очистки ливневых и талых вод", всего</w:t>
            </w:r>
          </w:p>
        </w:tc>
        <w:tc>
          <w:tcPr>
            <w:tcW w:w="907" w:type="dxa"/>
            <w:tcBorders>
              <w:top w:val="nil"/>
              <w:left w:val="nil"/>
              <w:bottom w:val="nil"/>
              <w:right w:val="nil"/>
            </w:tcBorders>
          </w:tcPr>
          <w:p w:rsidR="008B26EE" w:rsidRDefault="008B26EE">
            <w:pPr>
              <w:pStyle w:val="ConsPlusNormal"/>
            </w:pPr>
            <w:r>
              <w:t>2022 год</w:t>
            </w:r>
          </w:p>
        </w:tc>
        <w:tc>
          <w:tcPr>
            <w:tcW w:w="2041" w:type="dxa"/>
            <w:tcBorders>
              <w:top w:val="nil"/>
              <w:left w:val="nil"/>
              <w:bottom w:val="nil"/>
              <w:right w:val="nil"/>
            </w:tcBorders>
          </w:tcPr>
          <w:p w:rsidR="008B26EE" w:rsidRDefault="008B26EE">
            <w:pPr>
              <w:pStyle w:val="ConsPlusNormal"/>
            </w:pPr>
            <w:r>
              <w:t>306 штук</w:t>
            </w:r>
          </w:p>
        </w:tc>
        <w:tc>
          <w:tcPr>
            <w:tcW w:w="1417" w:type="dxa"/>
            <w:tcBorders>
              <w:top w:val="nil"/>
              <w:left w:val="nil"/>
              <w:bottom w:val="nil"/>
              <w:right w:val="nil"/>
            </w:tcBorders>
          </w:tcPr>
          <w:p w:rsidR="008B26EE" w:rsidRDefault="008B26EE">
            <w:pPr>
              <w:pStyle w:val="ConsPlusNormal"/>
              <w:jc w:val="center"/>
            </w:pPr>
            <w:r>
              <w:t>500000,0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500000,0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1.28.</w:t>
            </w:r>
          </w:p>
        </w:tc>
        <w:tc>
          <w:tcPr>
            <w:tcW w:w="3005" w:type="dxa"/>
            <w:tcBorders>
              <w:top w:val="nil"/>
              <w:left w:val="nil"/>
              <w:bottom w:val="nil"/>
              <w:right w:val="nil"/>
            </w:tcBorders>
          </w:tcPr>
          <w:p w:rsidR="008B26EE" w:rsidRDefault="008B26EE">
            <w:pPr>
              <w:pStyle w:val="ConsPlusNormal"/>
            </w:pPr>
            <w:r>
              <w:t>Городской округ город Волжский, "Реконструкция канализационного коллектора N 9 Д1000 мм от КНС-5 до КНС-9", всего</w:t>
            </w:r>
          </w:p>
        </w:tc>
        <w:tc>
          <w:tcPr>
            <w:tcW w:w="907" w:type="dxa"/>
            <w:tcBorders>
              <w:top w:val="nil"/>
              <w:left w:val="nil"/>
              <w:bottom w:val="nil"/>
              <w:right w:val="nil"/>
            </w:tcBorders>
          </w:tcPr>
          <w:p w:rsidR="008B26EE" w:rsidRDefault="008B26EE">
            <w:pPr>
              <w:pStyle w:val="ConsPlusNormal"/>
            </w:pPr>
            <w:r>
              <w:t>2021 год</w:t>
            </w:r>
          </w:p>
        </w:tc>
        <w:tc>
          <w:tcPr>
            <w:tcW w:w="2041" w:type="dxa"/>
            <w:tcBorders>
              <w:top w:val="nil"/>
              <w:left w:val="nil"/>
              <w:bottom w:val="nil"/>
              <w:right w:val="nil"/>
            </w:tcBorders>
          </w:tcPr>
          <w:p w:rsidR="008B26EE" w:rsidRDefault="008B26EE">
            <w:pPr>
              <w:pStyle w:val="ConsPlusNormal"/>
            </w:pPr>
            <w:r>
              <w:t>0,96 километра</w:t>
            </w:r>
          </w:p>
        </w:tc>
        <w:tc>
          <w:tcPr>
            <w:tcW w:w="1417" w:type="dxa"/>
            <w:tcBorders>
              <w:top w:val="nil"/>
              <w:left w:val="nil"/>
              <w:bottom w:val="nil"/>
              <w:right w:val="nil"/>
            </w:tcBorders>
          </w:tcPr>
          <w:p w:rsidR="008B26EE" w:rsidRDefault="008B26EE">
            <w:pPr>
              <w:pStyle w:val="ConsPlusNormal"/>
              <w:jc w:val="center"/>
            </w:pPr>
            <w:r>
              <w:t>40006,09</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40006,09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40006,09</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40006,09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1.29.</w:t>
            </w:r>
          </w:p>
        </w:tc>
        <w:tc>
          <w:tcPr>
            <w:tcW w:w="3005" w:type="dxa"/>
            <w:tcBorders>
              <w:top w:val="nil"/>
              <w:left w:val="nil"/>
              <w:bottom w:val="nil"/>
              <w:right w:val="nil"/>
            </w:tcBorders>
          </w:tcPr>
          <w:p w:rsidR="008B26EE" w:rsidRDefault="008B26EE">
            <w:pPr>
              <w:pStyle w:val="ConsPlusNormal"/>
            </w:pPr>
            <w:r>
              <w:t>Городской округ город Волжский, "Инженерные сети 32а микрорайона. Реконструкция канализационной насосной станции N 15",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1700 куб. метров в час</w:t>
            </w:r>
          </w:p>
        </w:tc>
        <w:tc>
          <w:tcPr>
            <w:tcW w:w="1417" w:type="dxa"/>
            <w:tcBorders>
              <w:top w:val="nil"/>
              <w:left w:val="nil"/>
              <w:bottom w:val="nil"/>
              <w:right w:val="nil"/>
            </w:tcBorders>
          </w:tcPr>
          <w:p w:rsidR="008B26EE" w:rsidRDefault="008B26EE">
            <w:pPr>
              <w:pStyle w:val="ConsPlusNormal"/>
              <w:jc w:val="center"/>
            </w:pPr>
            <w:r>
              <w:t>51524,02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51524,02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51524,02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51524,02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1.30.</w:t>
            </w:r>
          </w:p>
        </w:tc>
        <w:tc>
          <w:tcPr>
            <w:tcW w:w="3005" w:type="dxa"/>
            <w:tcBorders>
              <w:top w:val="nil"/>
              <w:left w:val="nil"/>
              <w:bottom w:val="nil"/>
              <w:right w:val="nil"/>
            </w:tcBorders>
          </w:tcPr>
          <w:p w:rsidR="008B26EE" w:rsidRDefault="008B26EE">
            <w:pPr>
              <w:pStyle w:val="ConsPlusNormal"/>
            </w:pPr>
            <w:r>
              <w:t>Городской округ город Волжский, "Туристско-рекреационный кластер "Территория Побед", г. Волжский. Обеспечение инженерной инфраструктурной пляжной зоны и парка культуры и отдыха "Волжский". Наружные сети и сооружения водопровода", всего</w:t>
            </w:r>
          </w:p>
        </w:tc>
        <w:tc>
          <w:tcPr>
            <w:tcW w:w="907" w:type="dxa"/>
            <w:tcBorders>
              <w:top w:val="nil"/>
              <w:left w:val="nil"/>
              <w:bottom w:val="nil"/>
              <w:right w:val="nil"/>
            </w:tcBorders>
          </w:tcPr>
          <w:p w:rsidR="008B26EE" w:rsidRDefault="008B26EE">
            <w:pPr>
              <w:pStyle w:val="ConsPlusNormal"/>
            </w:pPr>
            <w:r>
              <w:t>2021 год</w:t>
            </w:r>
          </w:p>
        </w:tc>
        <w:tc>
          <w:tcPr>
            <w:tcW w:w="2041" w:type="dxa"/>
            <w:tcBorders>
              <w:top w:val="nil"/>
              <w:left w:val="nil"/>
              <w:bottom w:val="nil"/>
              <w:right w:val="nil"/>
            </w:tcBorders>
          </w:tcPr>
          <w:p w:rsidR="008B26EE" w:rsidRDefault="008B26EE">
            <w:pPr>
              <w:pStyle w:val="ConsPlusNormal"/>
            </w:pPr>
            <w:r>
              <w:t>водоснабжение 5,4 километра</w:t>
            </w:r>
          </w:p>
        </w:tc>
        <w:tc>
          <w:tcPr>
            <w:tcW w:w="1417" w:type="dxa"/>
            <w:tcBorders>
              <w:top w:val="nil"/>
              <w:left w:val="nil"/>
              <w:bottom w:val="nil"/>
              <w:right w:val="nil"/>
            </w:tcBorders>
          </w:tcPr>
          <w:p w:rsidR="008B26EE" w:rsidRDefault="008B26EE">
            <w:pPr>
              <w:pStyle w:val="ConsPlusNormal"/>
              <w:jc w:val="center"/>
            </w:pPr>
            <w:r>
              <w:t>81054,3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81054,3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81054,30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81054,30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1.31.</w:t>
            </w:r>
          </w:p>
        </w:tc>
        <w:tc>
          <w:tcPr>
            <w:tcW w:w="3005" w:type="dxa"/>
            <w:tcBorders>
              <w:top w:val="nil"/>
              <w:left w:val="nil"/>
              <w:bottom w:val="nil"/>
              <w:right w:val="nil"/>
            </w:tcBorders>
          </w:tcPr>
          <w:p w:rsidR="008B26EE" w:rsidRDefault="008B26EE">
            <w:pPr>
              <w:pStyle w:val="ConsPlusNormal"/>
            </w:pPr>
            <w:r>
              <w:t>Городской округ город Волжский, "Строительство сетей водоснабжения (развитие микрорайона 1 "Мираж" р.п. Краснооктябрьский): 1 этап", всего</w:t>
            </w:r>
          </w:p>
        </w:tc>
        <w:tc>
          <w:tcPr>
            <w:tcW w:w="907" w:type="dxa"/>
            <w:tcBorders>
              <w:top w:val="nil"/>
              <w:left w:val="nil"/>
              <w:bottom w:val="nil"/>
              <w:right w:val="nil"/>
            </w:tcBorders>
          </w:tcPr>
          <w:p w:rsidR="008B26EE" w:rsidRDefault="008B26EE">
            <w:pPr>
              <w:pStyle w:val="ConsPlusNormal"/>
            </w:pPr>
            <w:r>
              <w:t>2021 год</w:t>
            </w:r>
          </w:p>
        </w:tc>
        <w:tc>
          <w:tcPr>
            <w:tcW w:w="2041" w:type="dxa"/>
            <w:tcBorders>
              <w:top w:val="nil"/>
              <w:left w:val="nil"/>
              <w:bottom w:val="nil"/>
              <w:right w:val="nil"/>
            </w:tcBorders>
          </w:tcPr>
          <w:p w:rsidR="008B26EE" w:rsidRDefault="008B26EE">
            <w:pPr>
              <w:pStyle w:val="ConsPlusNormal"/>
            </w:pPr>
            <w:r>
              <w:t>водоснабжение 7,1 километра</w:t>
            </w:r>
          </w:p>
        </w:tc>
        <w:tc>
          <w:tcPr>
            <w:tcW w:w="1417" w:type="dxa"/>
            <w:tcBorders>
              <w:top w:val="nil"/>
              <w:left w:val="nil"/>
              <w:bottom w:val="nil"/>
              <w:right w:val="nil"/>
            </w:tcBorders>
          </w:tcPr>
          <w:p w:rsidR="008B26EE" w:rsidRDefault="008B26EE">
            <w:pPr>
              <w:pStyle w:val="ConsPlusNormal"/>
              <w:jc w:val="center"/>
            </w:pPr>
            <w:r>
              <w:t>134757,33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134757,33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134757,33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134757,33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1.32.</w:t>
            </w:r>
          </w:p>
        </w:tc>
        <w:tc>
          <w:tcPr>
            <w:tcW w:w="3005" w:type="dxa"/>
            <w:tcBorders>
              <w:top w:val="nil"/>
              <w:left w:val="nil"/>
              <w:bottom w:val="nil"/>
              <w:right w:val="nil"/>
            </w:tcBorders>
          </w:tcPr>
          <w:p w:rsidR="008B26EE" w:rsidRDefault="008B26EE">
            <w:pPr>
              <w:pStyle w:val="ConsPlusNormal"/>
            </w:pPr>
            <w:r>
              <w:t>Городской округ город Волжский, "Водовод хозпитьевой воды от насосной станции III подъема до насосной станции IV подъема. Участок от насосной станции III подъема до распредкамеры",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3,81 километра</w:t>
            </w:r>
          </w:p>
        </w:tc>
        <w:tc>
          <w:tcPr>
            <w:tcW w:w="1417" w:type="dxa"/>
            <w:tcBorders>
              <w:top w:val="nil"/>
              <w:left w:val="nil"/>
              <w:bottom w:val="nil"/>
              <w:right w:val="nil"/>
            </w:tcBorders>
          </w:tcPr>
          <w:p w:rsidR="008B26EE" w:rsidRDefault="008B26EE">
            <w:pPr>
              <w:pStyle w:val="ConsPlusNormal"/>
              <w:jc w:val="center"/>
            </w:pPr>
            <w:r>
              <w:t>322446,66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322446,66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322446,66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322446,66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1.33.</w:t>
            </w:r>
          </w:p>
        </w:tc>
        <w:tc>
          <w:tcPr>
            <w:tcW w:w="3005" w:type="dxa"/>
            <w:tcBorders>
              <w:top w:val="nil"/>
              <w:left w:val="nil"/>
              <w:bottom w:val="nil"/>
              <w:right w:val="nil"/>
            </w:tcBorders>
          </w:tcPr>
          <w:p w:rsidR="008B26EE" w:rsidRDefault="008B26EE">
            <w:pPr>
              <w:pStyle w:val="ConsPlusNormal"/>
            </w:pPr>
            <w:r>
              <w:t>Городской округ город Волжский, "Туристско-рекреационный кластер "Территория Побед", г. Волжский. Обеспечение инженерной инфраструктурной пляжной зоны и парка культуры и отдыха "Волжский". Наружные сети и сооружения водопровода и канализации. Поливочный водопровод и насосная станция",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3,8 километра</w:t>
            </w:r>
          </w:p>
        </w:tc>
        <w:tc>
          <w:tcPr>
            <w:tcW w:w="1417" w:type="dxa"/>
            <w:tcBorders>
              <w:top w:val="nil"/>
              <w:left w:val="nil"/>
              <w:bottom w:val="nil"/>
              <w:right w:val="nil"/>
            </w:tcBorders>
          </w:tcPr>
          <w:p w:rsidR="008B26EE" w:rsidRDefault="008B26EE">
            <w:pPr>
              <w:pStyle w:val="ConsPlusNormal"/>
              <w:jc w:val="center"/>
            </w:pPr>
            <w:r>
              <w:t>122657,2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122657,2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122657,2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122657,2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w:t>
            </w:r>
          </w:p>
        </w:tc>
        <w:tc>
          <w:tcPr>
            <w:tcW w:w="3005" w:type="dxa"/>
            <w:tcBorders>
              <w:top w:val="nil"/>
              <w:left w:val="nil"/>
              <w:bottom w:val="nil"/>
              <w:right w:val="nil"/>
            </w:tcBorders>
          </w:tcPr>
          <w:p w:rsidR="008B26EE" w:rsidRDefault="008B26EE">
            <w:pPr>
              <w:pStyle w:val="ConsPlusNormal"/>
            </w:pPr>
            <w:r>
              <w:t>Реализация регионального проекта Волгоградской области "Чистая вода" в рамках реализации федерального проекта "Чистая вода" в составе национального проекта "Экология", всего</w:t>
            </w:r>
          </w:p>
        </w:tc>
        <w:tc>
          <w:tcPr>
            <w:tcW w:w="907" w:type="dxa"/>
            <w:tcBorders>
              <w:top w:val="nil"/>
              <w:left w:val="nil"/>
              <w:bottom w:val="nil"/>
              <w:right w:val="nil"/>
            </w:tcBorders>
          </w:tcPr>
          <w:p w:rsidR="008B26EE" w:rsidRDefault="008B26EE">
            <w:pPr>
              <w:pStyle w:val="ConsPlusNormal"/>
            </w:pPr>
            <w:r>
              <w:t>2019 - 2024 годы</w:t>
            </w: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3484644,2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129499,4</w:t>
            </w:r>
          </w:p>
        </w:tc>
        <w:tc>
          <w:tcPr>
            <w:tcW w:w="1303" w:type="dxa"/>
            <w:tcBorders>
              <w:top w:val="nil"/>
              <w:left w:val="nil"/>
              <w:bottom w:val="nil"/>
              <w:right w:val="nil"/>
            </w:tcBorders>
          </w:tcPr>
          <w:p w:rsidR="008B26EE" w:rsidRDefault="008B26EE">
            <w:pPr>
              <w:pStyle w:val="ConsPlusNormal"/>
              <w:jc w:val="center"/>
            </w:pPr>
            <w:r>
              <w:t>268677,4</w:t>
            </w:r>
          </w:p>
        </w:tc>
        <w:tc>
          <w:tcPr>
            <w:tcW w:w="1303" w:type="dxa"/>
            <w:tcBorders>
              <w:top w:val="nil"/>
              <w:left w:val="nil"/>
              <w:bottom w:val="nil"/>
              <w:right w:val="nil"/>
            </w:tcBorders>
          </w:tcPr>
          <w:p w:rsidR="008B26EE" w:rsidRDefault="008B26EE">
            <w:pPr>
              <w:pStyle w:val="ConsPlusNormal"/>
              <w:jc w:val="center"/>
            </w:pPr>
            <w:r>
              <w:t>570447,1</w:t>
            </w:r>
          </w:p>
        </w:tc>
        <w:tc>
          <w:tcPr>
            <w:tcW w:w="1303" w:type="dxa"/>
            <w:tcBorders>
              <w:top w:val="nil"/>
              <w:left w:val="nil"/>
              <w:bottom w:val="nil"/>
              <w:right w:val="nil"/>
            </w:tcBorders>
          </w:tcPr>
          <w:p w:rsidR="008B26EE" w:rsidRDefault="008B26EE">
            <w:pPr>
              <w:pStyle w:val="ConsPlusNormal"/>
              <w:jc w:val="center"/>
            </w:pPr>
            <w:r>
              <w:t>864255,0</w:t>
            </w:r>
          </w:p>
        </w:tc>
        <w:tc>
          <w:tcPr>
            <w:tcW w:w="1303" w:type="dxa"/>
            <w:tcBorders>
              <w:top w:val="nil"/>
              <w:left w:val="nil"/>
              <w:bottom w:val="nil"/>
              <w:right w:val="nil"/>
            </w:tcBorders>
          </w:tcPr>
          <w:p w:rsidR="008B26EE" w:rsidRDefault="008B26EE">
            <w:pPr>
              <w:pStyle w:val="ConsPlusNormal"/>
              <w:jc w:val="center"/>
            </w:pPr>
            <w:r>
              <w:t>1005551,0</w:t>
            </w:r>
          </w:p>
        </w:tc>
        <w:tc>
          <w:tcPr>
            <w:tcW w:w="1361" w:type="dxa"/>
            <w:tcBorders>
              <w:top w:val="nil"/>
              <w:left w:val="nil"/>
              <w:bottom w:val="nil"/>
              <w:right w:val="nil"/>
            </w:tcBorders>
          </w:tcPr>
          <w:p w:rsidR="008B26EE" w:rsidRDefault="008B26EE">
            <w:pPr>
              <w:pStyle w:val="ConsPlusNormal"/>
              <w:jc w:val="center"/>
            </w:pPr>
            <w:r>
              <w:t>646214,3</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3400538,5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112496,7</w:t>
            </w:r>
          </w:p>
        </w:tc>
        <w:tc>
          <w:tcPr>
            <w:tcW w:w="1303" w:type="dxa"/>
            <w:tcBorders>
              <w:top w:val="nil"/>
              <w:left w:val="nil"/>
              <w:bottom w:val="nil"/>
              <w:right w:val="nil"/>
            </w:tcBorders>
          </w:tcPr>
          <w:p w:rsidR="008B26EE" w:rsidRDefault="008B26EE">
            <w:pPr>
              <w:pStyle w:val="ConsPlusNormal"/>
              <w:jc w:val="center"/>
            </w:pPr>
            <w:r>
              <w:t>263303,6</w:t>
            </w:r>
          </w:p>
        </w:tc>
        <w:tc>
          <w:tcPr>
            <w:tcW w:w="1303" w:type="dxa"/>
            <w:tcBorders>
              <w:top w:val="nil"/>
              <w:left w:val="nil"/>
              <w:bottom w:val="nil"/>
              <w:right w:val="nil"/>
            </w:tcBorders>
          </w:tcPr>
          <w:p w:rsidR="008B26EE" w:rsidRDefault="008B26EE">
            <w:pPr>
              <w:pStyle w:val="ConsPlusNormal"/>
              <w:jc w:val="center"/>
            </w:pPr>
            <w:r>
              <w:t>559038,2</w:t>
            </w:r>
          </w:p>
        </w:tc>
        <w:tc>
          <w:tcPr>
            <w:tcW w:w="1303" w:type="dxa"/>
            <w:tcBorders>
              <w:top w:val="nil"/>
              <w:left w:val="nil"/>
              <w:bottom w:val="nil"/>
              <w:right w:val="nil"/>
            </w:tcBorders>
          </w:tcPr>
          <w:p w:rsidR="008B26EE" w:rsidRDefault="008B26EE">
            <w:pPr>
              <w:pStyle w:val="ConsPlusNormal"/>
              <w:jc w:val="center"/>
            </w:pPr>
            <w:r>
              <w:t>846970,0</w:t>
            </w:r>
          </w:p>
        </w:tc>
        <w:tc>
          <w:tcPr>
            <w:tcW w:w="1303" w:type="dxa"/>
            <w:tcBorders>
              <w:top w:val="nil"/>
              <w:left w:val="nil"/>
              <w:bottom w:val="nil"/>
              <w:right w:val="nil"/>
            </w:tcBorders>
          </w:tcPr>
          <w:p w:rsidR="008B26EE" w:rsidRDefault="008B26EE">
            <w:pPr>
              <w:pStyle w:val="ConsPlusNormal"/>
              <w:jc w:val="center"/>
            </w:pPr>
            <w:r>
              <w:t>985440,0</w:t>
            </w:r>
          </w:p>
        </w:tc>
        <w:tc>
          <w:tcPr>
            <w:tcW w:w="1361" w:type="dxa"/>
            <w:tcBorders>
              <w:top w:val="nil"/>
              <w:left w:val="nil"/>
              <w:bottom w:val="nil"/>
              <w:right w:val="nil"/>
            </w:tcBorders>
          </w:tcPr>
          <w:p w:rsidR="008B26EE" w:rsidRDefault="008B26EE">
            <w:pPr>
              <w:pStyle w:val="ConsPlusNormal"/>
              <w:jc w:val="center"/>
            </w:pPr>
            <w:r>
              <w:t>633290,0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63079,2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12752,0</w:t>
            </w:r>
          </w:p>
        </w:tc>
        <w:tc>
          <w:tcPr>
            <w:tcW w:w="1303" w:type="dxa"/>
            <w:tcBorders>
              <w:top w:val="nil"/>
              <w:left w:val="nil"/>
              <w:bottom w:val="nil"/>
              <w:right w:val="nil"/>
            </w:tcBorders>
          </w:tcPr>
          <w:p w:rsidR="008B26EE" w:rsidRDefault="008B26EE">
            <w:pPr>
              <w:pStyle w:val="ConsPlusNormal"/>
              <w:jc w:val="center"/>
            </w:pPr>
            <w:r>
              <w:t>4030,2</w:t>
            </w:r>
          </w:p>
        </w:tc>
        <w:tc>
          <w:tcPr>
            <w:tcW w:w="1303" w:type="dxa"/>
            <w:tcBorders>
              <w:top w:val="nil"/>
              <w:left w:val="nil"/>
              <w:bottom w:val="nil"/>
              <w:right w:val="nil"/>
            </w:tcBorders>
          </w:tcPr>
          <w:p w:rsidR="008B26EE" w:rsidRDefault="008B26EE">
            <w:pPr>
              <w:pStyle w:val="ConsPlusNormal"/>
              <w:jc w:val="center"/>
            </w:pPr>
            <w:r>
              <w:t>8556,7</w:t>
            </w:r>
          </w:p>
        </w:tc>
        <w:tc>
          <w:tcPr>
            <w:tcW w:w="1303" w:type="dxa"/>
            <w:tcBorders>
              <w:top w:val="nil"/>
              <w:left w:val="nil"/>
              <w:bottom w:val="nil"/>
              <w:right w:val="nil"/>
            </w:tcBorders>
          </w:tcPr>
          <w:p w:rsidR="008B26EE" w:rsidRDefault="008B26EE">
            <w:pPr>
              <w:pStyle w:val="ConsPlusNormal"/>
              <w:jc w:val="center"/>
            </w:pPr>
            <w:r>
              <w:t>12963,8</w:t>
            </w:r>
          </w:p>
        </w:tc>
        <w:tc>
          <w:tcPr>
            <w:tcW w:w="1303" w:type="dxa"/>
            <w:tcBorders>
              <w:top w:val="nil"/>
              <w:left w:val="nil"/>
              <w:bottom w:val="nil"/>
              <w:right w:val="nil"/>
            </w:tcBorders>
          </w:tcPr>
          <w:p w:rsidR="008B26EE" w:rsidRDefault="008B26EE">
            <w:pPr>
              <w:pStyle w:val="ConsPlusNormal"/>
              <w:jc w:val="center"/>
            </w:pPr>
            <w:r>
              <w:t>15083,3</w:t>
            </w:r>
          </w:p>
        </w:tc>
        <w:tc>
          <w:tcPr>
            <w:tcW w:w="1361" w:type="dxa"/>
            <w:tcBorders>
              <w:top w:val="nil"/>
              <w:left w:val="nil"/>
              <w:bottom w:val="nil"/>
              <w:right w:val="nil"/>
            </w:tcBorders>
          </w:tcPr>
          <w:p w:rsidR="008B26EE" w:rsidRDefault="008B26EE">
            <w:pPr>
              <w:pStyle w:val="ConsPlusNormal"/>
              <w:jc w:val="center"/>
            </w:pPr>
            <w:r>
              <w:t>9693,2</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21026,5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4250,7</w:t>
            </w:r>
          </w:p>
        </w:tc>
        <w:tc>
          <w:tcPr>
            <w:tcW w:w="1303" w:type="dxa"/>
            <w:tcBorders>
              <w:top w:val="nil"/>
              <w:left w:val="nil"/>
              <w:bottom w:val="nil"/>
              <w:right w:val="nil"/>
            </w:tcBorders>
          </w:tcPr>
          <w:p w:rsidR="008B26EE" w:rsidRDefault="008B26EE">
            <w:pPr>
              <w:pStyle w:val="ConsPlusNormal"/>
              <w:jc w:val="center"/>
            </w:pPr>
            <w:r>
              <w:t>1343,6</w:t>
            </w:r>
          </w:p>
        </w:tc>
        <w:tc>
          <w:tcPr>
            <w:tcW w:w="1303" w:type="dxa"/>
            <w:tcBorders>
              <w:top w:val="nil"/>
              <w:left w:val="nil"/>
              <w:bottom w:val="nil"/>
              <w:right w:val="nil"/>
            </w:tcBorders>
          </w:tcPr>
          <w:p w:rsidR="008B26EE" w:rsidRDefault="008B26EE">
            <w:pPr>
              <w:pStyle w:val="ConsPlusNormal"/>
              <w:jc w:val="center"/>
            </w:pPr>
            <w:r>
              <w:t>2852,2</w:t>
            </w:r>
          </w:p>
        </w:tc>
        <w:tc>
          <w:tcPr>
            <w:tcW w:w="1303" w:type="dxa"/>
            <w:tcBorders>
              <w:top w:val="nil"/>
              <w:left w:val="nil"/>
              <w:bottom w:val="nil"/>
              <w:right w:val="nil"/>
            </w:tcBorders>
          </w:tcPr>
          <w:p w:rsidR="008B26EE" w:rsidRDefault="008B26EE">
            <w:pPr>
              <w:pStyle w:val="ConsPlusNormal"/>
              <w:jc w:val="center"/>
            </w:pPr>
            <w:r>
              <w:t>4321,2</w:t>
            </w:r>
          </w:p>
        </w:tc>
        <w:tc>
          <w:tcPr>
            <w:tcW w:w="1303" w:type="dxa"/>
            <w:tcBorders>
              <w:top w:val="nil"/>
              <w:left w:val="nil"/>
              <w:bottom w:val="nil"/>
              <w:right w:val="nil"/>
            </w:tcBorders>
          </w:tcPr>
          <w:p w:rsidR="008B26EE" w:rsidRDefault="008B26EE">
            <w:pPr>
              <w:pStyle w:val="ConsPlusNormal"/>
              <w:jc w:val="center"/>
            </w:pPr>
            <w:r>
              <w:t>5027,7</w:t>
            </w:r>
          </w:p>
        </w:tc>
        <w:tc>
          <w:tcPr>
            <w:tcW w:w="1361" w:type="dxa"/>
            <w:tcBorders>
              <w:top w:val="nil"/>
              <w:left w:val="nil"/>
              <w:bottom w:val="nil"/>
              <w:right w:val="nil"/>
            </w:tcBorders>
          </w:tcPr>
          <w:p w:rsidR="008B26EE" w:rsidRDefault="008B26EE">
            <w:pPr>
              <w:pStyle w:val="ConsPlusNormal"/>
              <w:jc w:val="center"/>
            </w:pPr>
            <w:r>
              <w:t>3231,1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w:t>
            </w:r>
          </w:p>
        </w:tc>
        <w:tc>
          <w:tcPr>
            <w:tcW w:w="300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(2 очередь) - 2 этап", всего</w:t>
            </w:r>
          </w:p>
        </w:tc>
        <w:tc>
          <w:tcPr>
            <w:tcW w:w="907" w:type="dxa"/>
            <w:tcBorders>
              <w:top w:val="nil"/>
              <w:left w:val="nil"/>
              <w:bottom w:val="nil"/>
              <w:right w:val="nil"/>
            </w:tcBorders>
          </w:tcPr>
          <w:p w:rsidR="008B26EE" w:rsidRDefault="008B26EE">
            <w:pPr>
              <w:pStyle w:val="ConsPlusNormal"/>
            </w:pPr>
            <w:r>
              <w:t>2019, 2020 годы</w:t>
            </w:r>
          </w:p>
        </w:tc>
        <w:tc>
          <w:tcPr>
            <w:tcW w:w="2041" w:type="dxa"/>
            <w:tcBorders>
              <w:top w:val="nil"/>
              <w:left w:val="nil"/>
              <w:bottom w:val="nil"/>
              <w:right w:val="nil"/>
            </w:tcBorders>
          </w:tcPr>
          <w:p w:rsidR="008B26EE" w:rsidRDefault="008B26EE">
            <w:pPr>
              <w:pStyle w:val="ConsPlusNormal"/>
            </w:pPr>
            <w:r>
              <w:t>6,5 километра</w:t>
            </w:r>
          </w:p>
        </w:tc>
        <w:tc>
          <w:tcPr>
            <w:tcW w:w="1417" w:type="dxa"/>
            <w:tcBorders>
              <w:top w:val="nil"/>
              <w:left w:val="nil"/>
              <w:bottom w:val="nil"/>
              <w:right w:val="nil"/>
            </w:tcBorders>
          </w:tcPr>
          <w:p w:rsidR="008B26EE" w:rsidRDefault="008B26EE">
            <w:pPr>
              <w:pStyle w:val="ConsPlusNormal"/>
              <w:jc w:val="center"/>
            </w:pPr>
            <w:r>
              <w:t>36500,0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14706,8</w:t>
            </w:r>
          </w:p>
        </w:tc>
        <w:tc>
          <w:tcPr>
            <w:tcW w:w="1303" w:type="dxa"/>
            <w:tcBorders>
              <w:top w:val="nil"/>
              <w:left w:val="nil"/>
              <w:bottom w:val="nil"/>
              <w:right w:val="nil"/>
            </w:tcBorders>
          </w:tcPr>
          <w:p w:rsidR="008B26EE" w:rsidRDefault="008B26EE">
            <w:pPr>
              <w:pStyle w:val="ConsPlusNormal"/>
              <w:jc w:val="center"/>
            </w:pPr>
            <w:r>
              <w:t>21793,2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21357,3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21357,3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11357,0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11030,1</w:t>
            </w:r>
          </w:p>
        </w:tc>
        <w:tc>
          <w:tcPr>
            <w:tcW w:w="1303" w:type="dxa"/>
            <w:tcBorders>
              <w:top w:val="nil"/>
              <w:left w:val="nil"/>
              <w:bottom w:val="nil"/>
              <w:right w:val="nil"/>
            </w:tcBorders>
          </w:tcPr>
          <w:p w:rsidR="008B26EE" w:rsidRDefault="008B26EE">
            <w:pPr>
              <w:pStyle w:val="ConsPlusNormal"/>
              <w:jc w:val="center"/>
            </w:pPr>
            <w:r>
              <w:t>326,9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3785,7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3676,7</w:t>
            </w:r>
          </w:p>
        </w:tc>
        <w:tc>
          <w:tcPr>
            <w:tcW w:w="1303" w:type="dxa"/>
            <w:tcBorders>
              <w:top w:val="nil"/>
              <w:left w:val="nil"/>
              <w:bottom w:val="nil"/>
              <w:right w:val="nil"/>
            </w:tcBorders>
          </w:tcPr>
          <w:p w:rsidR="008B26EE" w:rsidRDefault="008B26EE">
            <w:pPr>
              <w:pStyle w:val="ConsPlusNormal"/>
              <w:jc w:val="center"/>
            </w:pPr>
            <w:r>
              <w:t>109,0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w:t>
            </w:r>
          </w:p>
        </w:tc>
        <w:tc>
          <w:tcPr>
            <w:tcW w:w="3005" w:type="dxa"/>
            <w:tcBorders>
              <w:top w:val="nil"/>
              <w:left w:val="nil"/>
              <w:bottom w:val="nil"/>
              <w:right w:val="nil"/>
            </w:tcBorders>
          </w:tcPr>
          <w:p w:rsidR="008B26EE" w:rsidRDefault="008B26EE">
            <w:pPr>
              <w:pStyle w:val="ConsPlusNormal"/>
            </w:pPr>
            <w:r>
              <w:t>Среднеахтубинский муниципальный район, "Строительство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 всего</w:t>
            </w:r>
          </w:p>
        </w:tc>
        <w:tc>
          <w:tcPr>
            <w:tcW w:w="907" w:type="dxa"/>
            <w:tcBorders>
              <w:top w:val="nil"/>
              <w:left w:val="nil"/>
              <w:bottom w:val="nil"/>
              <w:right w:val="nil"/>
            </w:tcBorders>
          </w:tcPr>
          <w:p w:rsidR="008B26EE" w:rsidRDefault="008B26EE">
            <w:pPr>
              <w:pStyle w:val="ConsPlusNormal"/>
            </w:pPr>
            <w:r>
              <w:t>2019 - 2021 годы</w:t>
            </w:r>
          </w:p>
        </w:tc>
        <w:tc>
          <w:tcPr>
            <w:tcW w:w="2041" w:type="dxa"/>
            <w:tcBorders>
              <w:top w:val="nil"/>
              <w:left w:val="nil"/>
              <w:bottom w:val="nil"/>
              <w:right w:val="nil"/>
            </w:tcBorders>
          </w:tcPr>
          <w:p w:rsidR="008B26EE" w:rsidRDefault="008B26EE">
            <w:pPr>
              <w:pStyle w:val="ConsPlusNormal"/>
            </w:pPr>
            <w:r>
              <w:t>10 тыс. куб. метров в сутки</w:t>
            </w:r>
          </w:p>
        </w:tc>
        <w:tc>
          <w:tcPr>
            <w:tcW w:w="1417" w:type="dxa"/>
            <w:tcBorders>
              <w:top w:val="nil"/>
              <w:left w:val="nil"/>
              <w:bottom w:val="nil"/>
              <w:right w:val="nil"/>
            </w:tcBorders>
          </w:tcPr>
          <w:p w:rsidR="008B26EE" w:rsidRDefault="008B26EE">
            <w:pPr>
              <w:pStyle w:val="ConsPlusNormal"/>
              <w:jc w:val="center"/>
            </w:pPr>
            <w:r>
              <w:t>576251,2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94635,9</w:t>
            </w:r>
          </w:p>
        </w:tc>
        <w:tc>
          <w:tcPr>
            <w:tcW w:w="1303" w:type="dxa"/>
            <w:tcBorders>
              <w:top w:val="nil"/>
              <w:left w:val="nil"/>
              <w:bottom w:val="nil"/>
              <w:right w:val="nil"/>
            </w:tcBorders>
          </w:tcPr>
          <w:p w:rsidR="008B26EE" w:rsidRDefault="008B26EE">
            <w:pPr>
              <w:pStyle w:val="ConsPlusNormal"/>
              <w:jc w:val="center"/>
            </w:pPr>
            <w:r>
              <w:t>100133,0</w:t>
            </w:r>
          </w:p>
        </w:tc>
        <w:tc>
          <w:tcPr>
            <w:tcW w:w="1303" w:type="dxa"/>
            <w:tcBorders>
              <w:top w:val="nil"/>
              <w:left w:val="nil"/>
              <w:bottom w:val="nil"/>
              <w:right w:val="nil"/>
            </w:tcBorders>
          </w:tcPr>
          <w:p w:rsidR="008B26EE" w:rsidRDefault="008B26EE">
            <w:pPr>
              <w:pStyle w:val="ConsPlusNormal"/>
              <w:jc w:val="center"/>
            </w:pPr>
            <w:r>
              <w:t>381482,3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564726,2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92743,2</w:t>
            </w:r>
          </w:p>
        </w:tc>
        <w:tc>
          <w:tcPr>
            <w:tcW w:w="1303" w:type="dxa"/>
            <w:tcBorders>
              <w:top w:val="nil"/>
              <w:left w:val="nil"/>
              <w:bottom w:val="nil"/>
              <w:right w:val="nil"/>
            </w:tcBorders>
          </w:tcPr>
          <w:p w:rsidR="008B26EE" w:rsidRDefault="008B26EE">
            <w:pPr>
              <w:pStyle w:val="ConsPlusNormal"/>
              <w:jc w:val="center"/>
            </w:pPr>
            <w:r>
              <w:t>98130,3</w:t>
            </w:r>
          </w:p>
        </w:tc>
        <w:tc>
          <w:tcPr>
            <w:tcW w:w="1303" w:type="dxa"/>
            <w:tcBorders>
              <w:top w:val="nil"/>
              <w:left w:val="nil"/>
              <w:bottom w:val="nil"/>
              <w:right w:val="nil"/>
            </w:tcBorders>
          </w:tcPr>
          <w:p w:rsidR="008B26EE" w:rsidRDefault="008B26EE">
            <w:pPr>
              <w:pStyle w:val="ConsPlusNormal"/>
              <w:jc w:val="center"/>
            </w:pPr>
            <w:r>
              <w:t>373852,7</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8643,7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1419,5</w:t>
            </w:r>
          </w:p>
        </w:tc>
        <w:tc>
          <w:tcPr>
            <w:tcW w:w="1303" w:type="dxa"/>
            <w:tcBorders>
              <w:top w:val="nil"/>
              <w:left w:val="nil"/>
              <w:bottom w:val="nil"/>
              <w:right w:val="nil"/>
            </w:tcBorders>
          </w:tcPr>
          <w:p w:rsidR="008B26EE" w:rsidRDefault="008B26EE">
            <w:pPr>
              <w:pStyle w:val="ConsPlusNormal"/>
              <w:jc w:val="center"/>
            </w:pPr>
            <w:r>
              <w:t>1502,0</w:t>
            </w:r>
          </w:p>
        </w:tc>
        <w:tc>
          <w:tcPr>
            <w:tcW w:w="1303" w:type="dxa"/>
            <w:tcBorders>
              <w:top w:val="nil"/>
              <w:left w:val="nil"/>
              <w:bottom w:val="nil"/>
              <w:right w:val="nil"/>
            </w:tcBorders>
          </w:tcPr>
          <w:p w:rsidR="008B26EE" w:rsidRDefault="008B26EE">
            <w:pPr>
              <w:pStyle w:val="ConsPlusNormal"/>
              <w:jc w:val="center"/>
            </w:pPr>
            <w:r>
              <w:t>5722,2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2881,3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473,2</w:t>
            </w:r>
          </w:p>
        </w:tc>
        <w:tc>
          <w:tcPr>
            <w:tcW w:w="1303" w:type="dxa"/>
            <w:tcBorders>
              <w:top w:val="nil"/>
              <w:left w:val="nil"/>
              <w:bottom w:val="nil"/>
              <w:right w:val="nil"/>
            </w:tcBorders>
          </w:tcPr>
          <w:p w:rsidR="008B26EE" w:rsidRDefault="008B26EE">
            <w:pPr>
              <w:pStyle w:val="ConsPlusNormal"/>
              <w:jc w:val="center"/>
            </w:pPr>
            <w:r>
              <w:t>500,7</w:t>
            </w:r>
          </w:p>
        </w:tc>
        <w:tc>
          <w:tcPr>
            <w:tcW w:w="1303" w:type="dxa"/>
            <w:tcBorders>
              <w:top w:val="nil"/>
              <w:left w:val="nil"/>
              <w:bottom w:val="nil"/>
              <w:right w:val="nil"/>
            </w:tcBorders>
          </w:tcPr>
          <w:p w:rsidR="008B26EE" w:rsidRDefault="008B26EE">
            <w:pPr>
              <w:pStyle w:val="ConsPlusNormal"/>
              <w:jc w:val="center"/>
            </w:pPr>
            <w:r>
              <w:t>1907,4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2.3.</w:t>
            </w:r>
          </w:p>
        </w:tc>
        <w:tc>
          <w:tcPr>
            <w:tcW w:w="3005" w:type="dxa"/>
            <w:tcBorders>
              <w:top w:val="nil"/>
              <w:left w:val="nil"/>
              <w:bottom w:val="nil"/>
              <w:right w:val="nil"/>
            </w:tcBorders>
          </w:tcPr>
          <w:p w:rsidR="008B26EE" w:rsidRDefault="008B26EE">
            <w:pPr>
              <w:pStyle w:val="ConsPlusNormal"/>
            </w:pPr>
            <w:r>
              <w:t>Суровикинский муниципальный район, "Станция водоподготовки производительностью 2000 м3/сут в городском поселении г. Суровикино", всего</w:t>
            </w:r>
          </w:p>
        </w:tc>
        <w:tc>
          <w:tcPr>
            <w:tcW w:w="907" w:type="dxa"/>
            <w:tcBorders>
              <w:top w:val="nil"/>
              <w:left w:val="nil"/>
              <w:bottom w:val="nil"/>
              <w:right w:val="nil"/>
            </w:tcBorders>
          </w:tcPr>
          <w:p w:rsidR="008B26EE" w:rsidRDefault="008B26EE">
            <w:pPr>
              <w:pStyle w:val="ConsPlusNormal"/>
            </w:pPr>
            <w:r>
              <w:t>2019, 2020 годы</w:t>
            </w:r>
          </w:p>
        </w:tc>
        <w:tc>
          <w:tcPr>
            <w:tcW w:w="2041" w:type="dxa"/>
            <w:tcBorders>
              <w:top w:val="nil"/>
              <w:left w:val="nil"/>
              <w:bottom w:val="nil"/>
              <w:right w:val="nil"/>
            </w:tcBorders>
          </w:tcPr>
          <w:p w:rsidR="008B26EE" w:rsidRDefault="008B26EE">
            <w:pPr>
              <w:pStyle w:val="ConsPlusNormal"/>
            </w:pPr>
            <w:r>
              <w:t>2 тыс. куб. метров в сутки</w:t>
            </w:r>
          </w:p>
        </w:tc>
        <w:tc>
          <w:tcPr>
            <w:tcW w:w="1417" w:type="dxa"/>
            <w:tcBorders>
              <w:top w:val="nil"/>
              <w:left w:val="nil"/>
              <w:bottom w:val="nil"/>
              <w:right w:val="nil"/>
            </w:tcBorders>
          </w:tcPr>
          <w:p w:rsidR="008B26EE" w:rsidRDefault="008B26EE">
            <w:pPr>
              <w:pStyle w:val="ConsPlusNormal"/>
              <w:jc w:val="center"/>
            </w:pPr>
            <w:r>
              <w:t>30667,5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20156,7</w:t>
            </w:r>
          </w:p>
        </w:tc>
        <w:tc>
          <w:tcPr>
            <w:tcW w:w="1303" w:type="dxa"/>
            <w:tcBorders>
              <w:top w:val="nil"/>
              <w:left w:val="nil"/>
              <w:bottom w:val="nil"/>
              <w:right w:val="nil"/>
            </w:tcBorders>
          </w:tcPr>
          <w:p w:rsidR="008B26EE" w:rsidRDefault="008B26EE">
            <w:pPr>
              <w:pStyle w:val="ConsPlusNormal"/>
              <w:jc w:val="center"/>
            </w:pPr>
            <w:r>
              <w:t>10510,8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30054,0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19753,5</w:t>
            </w:r>
          </w:p>
        </w:tc>
        <w:tc>
          <w:tcPr>
            <w:tcW w:w="1303" w:type="dxa"/>
            <w:tcBorders>
              <w:top w:val="nil"/>
              <w:left w:val="nil"/>
              <w:bottom w:val="nil"/>
              <w:right w:val="nil"/>
            </w:tcBorders>
          </w:tcPr>
          <w:p w:rsidR="008B26EE" w:rsidRDefault="008B26EE">
            <w:pPr>
              <w:pStyle w:val="ConsPlusNormal"/>
              <w:jc w:val="center"/>
            </w:pPr>
            <w:r>
              <w:t>10300,5</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460,1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302,4</w:t>
            </w:r>
          </w:p>
        </w:tc>
        <w:tc>
          <w:tcPr>
            <w:tcW w:w="1303" w:type="dxa"/>
            <w:tcBorders>
              <w:top w:val="nil"/>
              <w:left w:val="nil"/>
              <w:bottom w:val="nil"/>
              <w:right w:val="nil"/>
            </w:tcBorders>
          </w:tcPr>
          <w:p w:rsidR="008B26EE" w:rsidRDefault="008B26EE">
            <w:pPr>
              <w:pStyle w:val="ConsPlusNormal"/>
              <w:jc w:val="center"/>
            </w:pPr>
            <w:r>
              <w:t>157,7</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153,4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100,8</w:t>
            </w:r>
          </w:p>
        </w:tc>
        <w:tc>
          <w:tcPr>
            <w:tcW w:w="1303" w:type="dxa"/>
            <w:tcBorders>
              <w:top w:val="nil"/>
              <w:left w:val="nil"/>
              <w:bottom w:val="nil"/>
              <w:right w:val="nil"/>
            </w:tcBorders>
          </w:tcPr>
          <w:p w:rsidR="008B26EE" w:rsidRDefault="008B26EE">
            <w:pPr>
              <w:pStyle w:val="ConsPlusNormal"/>
              <w:jc w:val="center"/>
            </w:pPr>
            <w:r>
              <w:t>52,6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2.4.</w:t>
            </w:r>
          </w:p>
        </w:tc>
        <w:tc>
          <w:tcPr>
            <w:tcW w:w="3005" w:type="dxa"/>
            <w:tcBorders>
              <w:top w:val="nil"/>
              <w:left w:val="nil"/>
              <w:bottom w:val="nil"/>
              <w:right w:val="nil"/>
            </w:tcBorders>
          </w:tcPr>
          <w:p w:rsidR="008B26EE" w:rsidRDefault="008B26EE">
            <w:pPr>
              <w:pStyle w:val="ConsPlusNormal"/>
            </w:pPr>
            <w:r>
              <w:t>Жирновский муниципальный район, "Реконструкция водозаборных сооружений г. Жирновск Волгоградской области", всего</w:t>
            </w:r>
          </w:p>
        </w:tc>
        <w:tc>
          <w:tcPr>
            <w:tcW w:w="907" w:type="dxa"/>
            <w:tcBorders>
              <w:top w:val="nil"/>
              <w:left w:val="nil"/>
              <w:bottom w:val="nil"/>
              <w:right w:val="nil"/>
            </w:tcBorders>
          </w:tcPr>
          <w:p w:rsidR="008B26EE" w:rsidRDefault="008B26EE">
            <w:pPr>
              <w:pStyle w:val="ConsPlusNormal"/>
            </w:pPr>
            <w:r>
              <w:t>2021, 2022 годы</w:t>
            </w:r>
          </w:p>
        </w:tc>
        <w:tc>
          <w:tcPr>
            <w:tcW w:w="2041" w:type="dxa"/>
            <w:tcBorders>
              <w:top w:val="nil"/>
              <w:left w:val="nil"/>
              <w:bottom w:val="nil"/>
              <w:right w:val="nil"/>
            </w:tcBorders>
          </w:tcPr>
          <w:p w:rsidR="008B26EE" w:rsidRDefault="008B26EE">
            <w:pPr>
              <w:pStyle w:val="ConsPlusNormal"/>
            </w:pPr>
            <w:r>
              <w:t>1,3 тыс. куб. метров в сутки</w:t>
            </w:r>
          </w:p>
        </w:tc>
        <w:tc>
          <w:tcPr>
            <w:tcW w:w="1417" w:type="dxa"/>
            <w:tcBorders>
              <w:top w:val="nil"/>
              <w:left w:val="nil"/>
              <w:bottom w:val="nil"/>
              <w:right w:val="nil"/>
            </w:tcBorders>
          </w:tcPr>
          <w:p w:rsidR="008B26EE" w:rsidRDefault="008B26EE">
            <w:pPr>
              <w:pStyle w:val="ConsPlusNormal"/>
              <w:jc w:val="center"/>
            </w:pPr>
            <w:r>
              <w:t>90944,2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11146,5</w:t>
            </w:r>
          </w:p>
        </w:tc>
        <w:tc>
          <w:tcPr>
            <w:tcW w:w="1303" w:type="dxa"/>
            <w:tcBorders>
              <w:top w:val="nil"/>
              <w:left w:val="nil"/>
              <w:bottom w:val="nil"/>
              <w:right w:val="nil"/>
            </w:tcBorders>
          </w:tcPr>
          <w:p w:rsidR="008B26EE" w:rsidRDefault="008B26EE">
            <w:pPr>
              <w:pStyle w:val="ConsPlusNormal"/>
              <w:jc w:val="center"/>
            </w:pPr>
            <w:r>
              <w:t>79797,7</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89125,3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10923,6</w:t>
            </w:r>
          </w:p>
        </w:tc>
        <w:tc>
          <w:tcPr>
            <w:tcW w:w="1303" w:type="dxa"/>
            <w:tcBorders>
              <w:top w:val="nil"/>
              <w:left w:val="nil"/>
              <w:bottom w:val="nil"/>
              <w:right w:val="nil"/>
            </w:tcBorders>
          </w:tcPr>
          <w:p w:rsidR="008B26EE" w:rsidRDefault="008B26EE">
            <w:pPr>
              <w:pStyle w:val="ConsPlusNormal"/>
              <w:jc w:val="center"/>
            </w:pPr>
            <w:r>
              <w:t>78201,7</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1364,2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167,2</w:t>
            </w:r>
          </w:p>
        </w:tc>
        <w:tc>
          <w:tcPr>
            <w:tcW w:w="1303" w:type="dxa"/>
            <w:tcBorders>
              <w:top w:val="nil"/>
              <w:left w:val="nil"/>
              <w:bottom w:val="nil"/>
              <w:right w:val="nil"/>
            </w:tcBorders>
          </w:tcPr>
          <w:p w:rsidR="008B26EE" w:rsidRDefault="008B26EE">
            <w:pPr>
              <w:pStyle w:val="ConsPlusNormal"/>
              <w:jc w:val="center"/>
            </w:pPr>
            <w:r>
              <w:t>1197,0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454,7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55,7</w:t>
            </w:r>
          </w:p>
        </w:tc>
        <w:tc>
          <w:tcPr>
            <w:tcW w:w="1303" w:type="dxa"/>
            <w:tcBorders>
              <w:top w:val="nil"/>
              <w:left w:val="nil"/>
              <w:bottom w:val="nil"/>
              <w:right w:val="nil"/>
            </w:tcBorders>
          </w:tcPr>
          <w:p w:rsidR="008B26EE" w:rsidRDefault="008B26EE">
            <w:pPr>
              <w:pStyle w:val="ConsPlusNormal"/>
              <w:jc w:val="center"/>
            </w:pPr>
            <w:r>
              <w:t>399,0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2.5.</w:t>
            </w:r>
          </w:p>
        </w:tc>
        <w:tc>
          <w:tcPr>
            <w:tcW w:w="3005" w:type="dxa"/>
            <w:tcBorders>
              <w:top w:val="nil"/>
              <w:left w:val="nil"/>
              <w:bottom w:val="nil"/>
              <w:right w:val="nil"/>
            </w:tcBorders>
          </w:tcPr>
          <w:p w:rsidR="008B26EE" w:rsidRDefault="008B26EE">
            <w:pPr>
              <w:pStyle w:val="ConsPlusNormal"/>
            </w:pPr>
            <w:r>
              <w:t>Жирновский муниципальный район, Линевское городское поселение, "Реконструкция системы водозаборных сооружений р.п. Линево Волгоградской области", всего</w:t>
            </w:r>
          </w:p>
        </w:tc>
        <w:tc>
          <w:tcPr>
            <w:tcW w:w="907" w:type="dxa"/>
            <w:tcBorders>
              <w:top w:val="nil"/>
              <w:left w:val="nil"/>
              <w:bottom w:val="nil"/>
              <w:right w:val="nil"/>
            </w:tcBorders>
          </w:tcPr>
          <w:p w:rsidR="008B26EE" w:rsidRDefault="008B26EE">
            <w:pPr>
              <w:pStyle w:val="ConsPlusNormal"/>
            </w:pPr>
            <w:r>
              <w:t>2022 год</w:t>
            </w:r>
          </w:p>
        </w:tc>
        <w:tc>
          <w:tcPr>
            <w:tcW w:w="2041" w:type="dxa"/>
            <w:tcBorders>
              <w:top w:val="nil"/>
              <w:left w:val="nil"/>
              <w:bottom w:val="nil"/>
              <w:right w:val="nil"/>
            </w:tcBorders>
          </w:tcPr>
          <w:p w:rsidR="008B26EE" w:rsidRDefault="008B26EE">
            <w:pPr>
              <w:pStyle w:val="ConsPlusNormal"/>
            </w:pPr>
            <w:r>
              <w:t>1,12 тыс. куб. метров в сутки</w:t>
            </w:r>
          </w:p>
        </w:tc>
        <w:tc>
          <w:tcPr>
            <w:tcW w:w="1417" w:type="dxa"/>
            <w:tcBorders>
              <w:top w:val="nil"/>
              <w:left w:val="nil"/>
              <w:bottom w:val="nil"/>
              <w:right w:val="nil"/>
            </w:tcBorders>
          </w:tcPr>
          <w:p w:rsidR="008B26EE" w:rsidRDefault="008B26EE">
            <w:pPr>
              <w:pStyle w:val="ConsPlusNormal"/>
              <w:jc w:val="center"/>
            </w:pPr>
            <w:r>
              <w:t>47000,0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47000,0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46060,0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46060,0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705,0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705,0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235,0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235,0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2.6.</w:t>
            </w:r>
          </w:p>
        </w:tc>
        <w:tc>
          <w:tcPr>
            <w:tcW w:w="3005" w:type="dxa"/>
            <w:tcBorders>
              <w:top w:val="nil"/>
              <w:left w:val="nil"/>
              <w:bottom w:val="nil"/>
              <w:right w:val="nil"/>
            </w:tcBorders>
          </w:tcPr>
          <w:p w:rsidR="008B26EE" w:rsidRDefault="008B26EE">
            <w:pPr>
              <w:pStyle w:val="ConsPlusNormal"/>
            </w:pPr>
            <w:r>
              <w:t>Серафимовичский муниципальный район, "Реконструкция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 всего</w:t>
            </w:r>
          </w:p>
        </w:tc>
        <w:tc>
          <w:tcPr>
            <w:tcW w:w="907" w:type="dxa"/>
            <w:tcBorders>
              <w:top w:val="nil"/>
              <w:left w:val="nil"/>
              <w:bottom w:val="nil"/>
              <w:right w:val="nil"/>
            </w:tcBorders>
          </w:tcPr>
          <w:p w:rsidR="008B26EE" w:rsidRDefault="008B26EE">
            <w:pPr>
              <w:pStyle w:val="ConsPlusNormal"/>
            </w:pPr>
            <w:r>
              <w:t>2022 год</w:t>
            </w:r>
          </w:p>
        </w:tc>
        <w:tc>
          <w:tcPr>
            <w:tcW w:w="2041" w:type="dxa"/>
            <w:tcBorders>
              <w:top w:val="nil"/>
              <w:left w:val="nil"/>
              <w:bottom w:val="nil"/>
              <w:right w:val="nil"/>
            </w:tcBorders>
          </w:tcPr>
          <w:p w:rsidR="008B26EE" w:rsidRDefault="008B26EE">
            <w:pPr>
              <w:pStyle w:val="ConsPlusNormal"/>
            </w:pPr>
            <w:r>
              <w:t>3,5 тыс. куб. метров в сутки</w:t>
            </w:r>
          </w:p>
        </w:tc>
        <w:tc>
          <w:tcPr>
            <w:tcW w:w="1417" w:type="dxa"/>
            <w:tcBorders>
              <w:top w:val="nil"/>
              <w:left w:val="nil"/>
              <w:bottom w:val="nil"/>
              <w:right w:val="nil"/>
            </w:tcBorders>
          </w:tcPr>
          <w:p w:rsidR="008B26EE" w:rsidRDefault="008B26EE">
            <w:pPr>
              <w:pStyle w:val="ConsPlusNormal"/>
              <w:jc w:val="center"/>
            </w:pPr>
            <w:r>
              <w:t>66800,0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66800,0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65464,0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65464,0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1002,0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1002,0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334,0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334,0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2.7.</w:t>
            </w:r>
          </w:p>
        </w:tc>
        <w:tc>
          <w:tcPr>
            <w:tcW w:w="300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(3 этап),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1,2 тыс. куб. метров в сутки</w:t>
            </w:r>
          </w:p>
        </w:tc>
        <w:tc>
          <w:tcPr>
            <w:tcW w:w="1417" w:type="dxa"/>
            <w:tcBorders>
              <w:top w:val="nil"/>
              <w:left w:val="nil"/>
              <w:bottom w:val="nil"/>
              <w:right w:val="nil"/>
            </w:tcBorders>
          </w:tcPr>
          <w:p w:rsidR="008B26EE" w:rsidRDefault="008B26EE">
            <w:pPr>
              <w:pStyle w:val="ConsPlusNormal"/>
              <w:jc w:val="center"/>
            </w:pPr>
            <w:r>
              <w:t>28750,1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28750,1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28175,0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28175,0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431,3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431,3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143,8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143,8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2.8.</w:t>
            </w:r>
          </w:p>
        </w:tc>
        <w:tc>
          <w:tcPr>
            <w:tcW w:w="3005" w:type="dxa"/>
            <w:tcBorders>
              <w:top w:val="nil"/>
              <w:left w:val="nil"/>
              <w:bottom w:val="nil"/>
              <w:right w:val="nil"/>
            </w:tcBorders>
          </w:tcPr>
          <w:p w:rsidR="008B26EE" w:rsidRDefault="008B26EE">
            <w:pPr>
              <w:pStyle w:val="ConsPlusNormal"/>
            </w:pPr>
            <w:r>
              <w:t>Суровикинский муниципальный район, "Реконструкция станции 1-го подъема водозабора г. Суровикино", всего</w:t>
            </w:r>
          </w:p>
        </w:tc>
        <w:tc>
          <w:tcPr>
            <w:tcW w:w="907" w:type="dxa"/>
            <w:tcBorders>
              <w:top w:val="nil"/>
              <w:left w:val="nil"/>
              <w:bottom w:val="nil"/>
              <w:right w:val="nil"/>
            </w:tcBorders>
          </w:tcPr>
          <w:p w:rsidR="008B26EE" w:rsidRDefault="008B26EE">
            <w:pPr>
              <w:pStyle w:val="ConsPlusNormal"/>
            </w:pPr>
            <w:r>
              <w:t>2021 год</w:t>
            </w:r>
          </w:p>
        </w:tc>
        <w:tc>
          <w:tcPr>
            <w:tcW w:w="2041" w:type="dxa"/>
            <w:tcBorders>
              <w:top w:val="nil"/>
              <w:left w:val="nil"/>
              <w:bottom w:val="nil"/>
              <w:right w:val="nil"/>
            </w:tcBorders>
          </w:tcPr>
          <w:p w:rsidR="008B26EE" w:rsidRDefault="008B26EE">
            <w:pPr>
              <w:pStyle w:val="ConsPlusNormal"/>
            </w:pPr>
            <w:r>
              <w:t>2,0 тыс. куб. метров в сутки</w:t>
            </w:r>
          </w:p>
        </w:tc>
        <w:tc>
          <w:tcPr>
            <w:tcW w:w="1417" w:type="dxa"/>
            <w:tcBorders>
              <w:top w:val="nil"/>
              <w:left w:val="nil"/>
              <w:bottom w:val="nil"/>
              <w:right w:val="nil"/>
            </w:tcBorders>
          </w:tcPr>
          <w:p w:rsidR="008B26EE" w:rsidRDefault="008B26EE">
            <w:pPr>
              <w:pStyle w:val="ConsPlusNormal"/>
              <w:jc w:val="center"/>
            </w:pPr>
            <w:r>
              <w:t>32250,1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32250,1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31605,0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31605,0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483,8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483,8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161,3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161,3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2.9.</w:t>
            </w:r>
          </w:p>
        </w:tc>
        <w:tc>
          <w:tcPr>
            <w:tcW w:w="3005" w:type="dxa"/>
            <w:tcBorders>
              <w:top w:val="nil"/>
              <w:left w:val="nil"/>
              <w:bottom w:val="nil"/>
              <w:right w:val="nil"/>
            </w:tcBorders>
          </w:tcPr>
          <w:p w:rsidR="008B26EE" w:rsidRDefault="008B26EE">
            <w:pPr>
              <w:pStyle w:val="ConsPlusNormal"/>
            </w:pPr>
            <w:r>
              <w:t>Новониколаевский муниципальный район, Новониколаевское городское поселение "Реконструкция сетей водоснабжения р.п. Новониколаевский Волгоградской области", всего</w:t>
            </w:r>
          </w:p>
        </w:tc>
        <w:tc>
          <w:tcPr>
            <w:tcW w:w="907" w:type="dxa"/>
            <w:tcBorders>
              <w:top w:val="nil"/>
              <w:left w:val="nil"/>
              <w:bottom w:val="nil"/>
              <w:right w:val="nil"/>
            </w:tcBorders>
          </w:tcPr>
          <w:p w:rsidR="008B26EE" w:rsidRDefault="008B26EE">
            <w:pPr>
              <w:pStyle w:val="ConsPlusNormal"/>
            </w:pPr>
            <w:r>
              <w:t>2020 - 2021 годы</w:t>
            </w:r>
          </w:p>
        </w:tc>
        <w:tc>
          <w:tcPr>
            <w:tcW w:w="2041" w:type="dxa"/>
            <w:tcBorders>
              <w:top w:val="nil"/>
              <w:left w:val="nil"/>
              <w:bottom w:val="nil"/>
              <w:right w:val="nil"/>
            </w:tcBorders>
          </w:tcPr>
          <w:p w:rsidR="008B26EE" w:rsidRDefault="008B26EE">
            <w:pPr>
              <w:pStyle w:val="ConsPlusNormal"/>
            </w:pPr>
            <w:r>
              <w:t>5 тыс. куб. метров в сутки</w:t>
            </w:r>
          </w:p>
        </w:tc>
        <w:tc>
          <w:tcPr>
            <w:tcW w:w="1417" w:type="dxa"/>
            <w:tcBorders>
              <w:top w:val="nil"/>
              <w:left w:val="nil"/>
              <w:bottom w:val="nil"/>
              <w:right w:val="nil"/>
            </w:tcBorders>
          </w:tcPr>
          <w:p w:rsidR="008B26EE" w:rsidRDefault="008B26EE">
            <w:pPr>
              <w:pStyle w:val="ConsPlusNormal"/>
              <w:jc w:val="center"/>
            </w:pPr>
            <w:r>
              <w:t>84020,8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25500,0</w:t>
            </w:r>
          </w:p>
        </w:tc>
        <w:tc>
          <w:tcPr>
            <w:tcW w:w="1303" w:type="dxa"/>
            <w:tcBorders>
              <w:top w:val="nil"/>
              <w:left w:val="nil"/>
              <w:bottom w:val="nil"/>
              <w:right w:val="nil"/>
            </w:tcBorders>
          </w:tcPr>
          <w:p w:rsidR="008B26EE" w:rsidRDefault="008B26EE">
            <w:pPr>
              <w:pStyle w:val="ConsPlusNormal"/>
              <w:jc w:val="center"/>
            </w:pPr>
            <w:r>
              <w:t>58520,8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82340,4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24990,0</w:t>
            </w:r>
          </w:p>
        </w:tc>
        <w:tc>
          <w:tcPr>
            <w:tcW w:w="1303" w:type="dxa"/>
            <w:tcBorders>
              <w:top w:val="nil"/>
              <w:left w:val="nil"/>
              <w:bottom w:val="nil"/>
              <w:right w:val="nil"/>
            </w:tcBorders>
          </w:tcPr>
          <w:p w:rsidR="008B26EE" w:rsidRDefault="008B26EE">
            <w:pPr>
              <w:pStyle w:val="ConsPlusNormal"/>
              <w:jc w:val="center"/>
            </w:pPr>
            <w:r>
              <w:t>57350,4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1260,3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382,5</w:t>
            </w:r>
          </w:p>
        </w:tc>
        <w:tc>
          <w:tcPr>
            <w:tcW w:w="1303" w:type="dxa"/>
            <w:tcBorders>
              <w:top w:val="nil"/>
              <w:left w:val="nil"/>
              <w:bottom w:val="nil"/>
              <w:right w:val="nil"/>
            </w:tcBorders>
          </w:tcPr>
          <w:p w:rsidR="008B26EE" w:rsidRDefault="008B26EE">
            <w:pPr>
              <w:pStyle w:val="ConsPlusNormal"/>
              <w:jc w:val="center"/>
            </w:pPr>
            <w:r>
              <w:t>877,8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420,1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127,5</w:t>
            </w:r>
          </w:p>
        </w:tc>
        <w:tc>
          <w:tcPr>
            <w:tcW w:w="1303" w:type="dxa"/>
            <w:tcBorders>
              <w:top w:val="nil"/>
              <w:left w:val="nil"/>
              <w:bottom w:val="nil"/>
              <w:right w:val="nil"/>
            </w:tcBorders>
          </w:tcPr>
          <w:p w:rsidR="008B26EE" w:rsidRDefault="008B26EE">
            <w:pPr>
              <w:pStyle w:val="ConsPlusNormal"/>
              <w:jc w:val="center"/>
            </w:pPr>
            <w:r>
              <w:t>292,6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2.10.</w:t>
            </w:r>
          </w:p>
        </w:tc>
        <w:tc>
          <w:tcPr>
            <w:tcW w:w="3005" w:type="dxa"/>
            <w:tcBorders>
              <w:top w:val="nil"/>
              <w:left w:val="nil"/>
              <w:bottom w:val="nil"/>
              <w:right w:val="nil"/>
            </w:tcBorders>
          </w:tcPr>
          <w:p w:rsidR="008B26EE" w:rsidRDefault="008B26EE">
            <w:pPr>
              <w:pStyle w:val="ConsPlusNormal"/>
            </w:pPr>
            <w:r>
              <w:t>Котовский муниципальный район, "Реконструкция системы водоснабжения г. Котово Волгоградской области", всего</w:t>
            </w:r>
          </w:p>
        </w:tc>
        <w:tc>
          <w:tcPr>
            <w:tcW w:w="907" w:type="dxa"/>
            <w:tcBorders>
              <w:top w:val="nil"/>
              <w:left w:val="nil"/>
              <w:bottom w:val="nil"/>
              <w:right w:val="nil"/>
            </w:tcBorders>
          </w:tcPr>
          <w:p w:rsidR="008B26EE" w:rsidRDefault="008B26EE">
            <w:pPr>
              <w:pStyle w:val="ConsPlusNormal"/>
            </w:pPr>
            <w:r>
              <w:t>2020 - 2023 годы</w:t>
            </w:r>
          </w:p>
        </w:tc>
        <w:tc>
          <w:tcPr>
            <w:tcW w:w="2041" w:type="dxa"/>
            <w:tcBorders>
              <w:top w:val="nil"/>
              <w:left w:val="nil"/>
              <w:bottom w:val="nil"/>
              <w:right w:val="nil"/>
            </w:tcBorders>
          </w:tcPr>
          <w:p w:rsidR="008B26EE" w:rsidRDefault="008B26EE">
            <w:pPr>
              <w:pStyle w:val="ConsPlusNormal"/>
            </w:pPr>
            <w:r>
              <w:t>5,0 тыс. куб. метров в сутки</w:t>
            </w:r>
          </w:p>
        </w:tc>
        <w:tc>
          <w:tcPr>
            <w:tcW w:w="1417" w:type="dxa"/>
            <w:tcBorders>
              <w:top w:val="nil"/>
              <w:left w:val="nil"/>
              <w:bottom w:val="nil"/>
              <w:right w:val="nil"/>
            </w:tcBorders>
          </w:tcPr>
          <w:p w:rsidR="008B26EE" w:rsidRDefault="008B26EE">
            <w:pPr>
              <w:pStyle w:val="ConsPlusNormal"/>
              <w:jc w:val="center"/>
            </w:pPr>
            <w:r>
              <w:t>610037,0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81990,3</w:t>
            </w:r>
          </w:p>
        </w:tc>
        <w:tc>
          <w:tcPr>
            <w:tcW w:w="1303" w:type="dxa"/>
            <w:tcBorders>
              <w:top w:val="nil"/>
              <w:left w:val="nil"/>
              <w:bottom w:val="nil"/>
              <w:right w:val="nil"/>
            </w:tcBorders>
          </w:tcPr>
          <w:p w:rsidR="008B26EE" w:rsidRDefault="008B26EE">
            <w:pPr>
              <w:pStyle w:val="ConsPlusNormal"/>
              <w:jc w:val="center"/>
            </w:pPr>
            <w:r>
              <w:t>24755,0</w:t>
            </w:r>
          </w:p>
        </w:tc>
        <w:tc>
          <w:tcPr>
            <w:tcW w:w="1303" w:type="dxa"/>
            <w:tcBorders>
              <w:top w:val="nil"/>
              <w:left w:val="nil"/>
              <w:bottom w:val="nil"/>
              <w:right w:val="nil"/>
            </w:tcBorders>
          </w:tcPr>
          <w:p w:rsidR="008B26EE" w:rsidRDefault="008B26EE">
            <w:pPr>
              <w:pStyle w:val="ConsPlusNormal"/>
              <w:jc w:val="center"/>
            </w:pPr>
            <w:r>
              <w:t>269242,6</w:t>
            </w:r>
          </w:p>
        </w:tc>
        <w:tc>
          <w:tcPr>
            <w:tcW w:w="1303" w:type="dxa"/>
            <w:tcBorders>
              <w:top w:val="nil"/>
              <w:left w:val="nil"/>
              <w:bottom w:val="nil"/>
              <w:right w:val="nil"/>
            </w:tcBorders>
          </w:tcPr>
          <w:p w:rsidR="008B26EE" w:rsidRDefault="008B26EE">
            <w:pPr>
              <w:pStyle w:val="ConsPlusNormal"/>
              <w:jc w:val="center"/>
            </w:pPr>
            <w:r>
              <w:t>234049,1</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597836,4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80350,4</w:t>
            </w:r>
          </w:p>
        </w:tc>
        <w:tc>
          <w:tcPr>
            <w:tcW w:w="1303" w:type="dxa"/>
            <w:tcBorders>
              <w:top w:val="nil"/>
              <w:left w:val="nil"/>
              <w:bottom w:val="nil"/>
              <w:right w:val="nil"/>
            </w:tcBorders>
          </w:tcPr>
          <w:p w:rsidR="008B26EE" w:rsidRDefault="008B26EE">
            <w:pPr>
              <w:pStyle w:val="ConsPlusNormal"/>
              <w:jc w:val="center"/>
            </w:pPr>
            <w:r>
              <w:t>24260,0</w:t>
            </w:r>
          </w:p>
        </w:tc>
        <w:tc>
          <w:tcPr>
            <w:tcW w:w="1303" w:type="dxa"/>
            <w:tcBorders>
              <w:top w:val="nil"/>
              <w:left w:val="nil"/>
              <w:bottom w:val="nil"/>
              <w:right w:val="nil"/>
            </w:tcBorders>
          </w:tcPr>
          <w:p w:rsidR="008B26EE" w:rsidRDefault="008B26EE">
            <w:pPr>
              <w:pStyle w:val="ConsPlusNormal"/>
              <w:jc w:val="center"/>
            </w:pPr>
            <w:r>
              <w:t>263857,8</w:t>
            </w:r>
          </w:p>
        </w:tc>
        <w:tc>
          <w:tcPr>
            <w:tcW w:w="1303" w:type="dxa"/>
            <w:tcBorders>
              <w:top w:val="nil"/>
              <w:left w:val="nil"/>
              <w:bottom w:val="nil"/>
              <w:right w:val="nil"/>
            </w:tcBorders>
          </w:tcPr>
          <w:p w:rsidR="008B26EE" w:rsidRDefault="008B26EE">
            <w:pPr>
              <w:pStyle w:val="ConsPlusNormal"/>
              <w:jc w:val="center"/>
            </w:pPr>
            <w:r>
              <w:t>229368,2</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9150,5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1229,9</w:t>
            </w:r>
          </w:p>
        </w:tc>
        <w:tc>
          <w:tcPr>
            <w:tcW w:w="1303" w:type="dxa"/>
            <w:tcBorders>
              <w:top w:val="nil"/>
              <w:left w:val="nil"/>
              <w:bottom w:val="nil"/>
              <w:right w:val="nil"/>
            </w:tcBorders>
          </w:tcPr>
          <w:p w:rsidR="008B26EE" w:rsidRDefault="008B26EE">
            <w:pPr>
              <w:pStyle w:val="ConsPlusNormal"/>
              <w:jc w:val="center"/>
            </w:pPr>
            <w:r>
              <w:t>371,3</w:t>
            </w:r>
          </w:p>
        </w:tc>
        <w:tc>
          <w:tcPr>
            <w:tcW w:w="1303" w:type="dxa"/>
            <w:tcBorders>
              <w:top w:val="nil"/>
              <w:left w:val="nil"/>
              <w:bottom w:val="nil"/>
              <w:right w:val="nil"/>
            </w:tcBorders>
          </w:tcPr>
          <w:p w:rsidR="008B26EE" w:rsidRDefault="008B26EE">
            <w:pPr>
              <w:pStyle w:val="ConsPlusNormal"/>
              <w:jc w:val="center"/>
            </w:pPr>
            <w:r>
              <w:t>4038,6</w:t>
            </w:r>
          </w:p>
        </w:tc>
        <w:tc>
          <w:tcPr>
            <w:tcW w:w="1303" w:type="dxa"/>
            <w:tcBorders>
              <w:top w:val="nil"/>
              <w:left w:val="nil"/>
              <w:bottom w:val="nil"/>
              <w:right w:val="nil"/>
            </w:tcBorders>
          </w:tcPr>
          <w:p w:rsidR="008B26EE" w:rsidRDefault="008B26EE">
            <w:pPr>
              <w:pStyle w:val="ConsPlusNormal"/>
              <w:jc w:val="center"/>
            </w:pPr>
            <w:r>
              <w:t>3510,7</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3050,1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410,0</w:t>
            </w:r>
          </w:p>
        </w:tc>
        <w:tc>
          <w:tcPr>
            <w:tcW w:w="1303" w:type="dxa"/>
            <w:tcBorders>
              <w:top w:val="nil"/>
              <w:left w:val="nil"/>
              <w:bottom w:val="nil"/>
              <w:right w:val="nil"/>
            </w:tcBorders>
          </w:tcPr>
          <w:p w:rsidR="008B26EE" w:rsidRDefault="008B26EE">
            <w:pPr>
              <w:pStyle w:val="ConsPlusNormal"/>
              <w:jc w:val="center"/>
            </w:pPr>
            <w:r>
              <w:t>123,7</w:t>
            </w:r>
          </w:p>
        </w:tc>
        <w:tc>
          <w:tcPr>
            <w:tcW w:w="1303" w:type="dxa"/>
            <w:tcBorders>
              <w:top w:val="nil"/>
              <w:left w:val="nil"/>
              <w:bottom w:val="nil"/>
              <w:right w:val="nil"/>
            </w:tcBorders>
          </w:tcPr>
          <w:p w:rsidR="008B26EE" w:rsidRDefault="008B26EE">
            <w:pPr>
              <w:pStyle w:val="ConsPlusNormal"/>
              <w:jc w:val="center"/>
            </w:pPr>
            <w:r>
              <w:t>1346,2</w:t>
            </w:r>
          </w:p>
        </w:tc>
        <w:tc>
          <w:tcPr>
            <w:tcW w:w="1303" w:type="dxa"/>
            <w:tcBorders>
              <w:top w:val="nil"/>
              <w:left w:val="nil"/>
              <w:bottom w:val="nil"/>
              <w:right w:val="nil"/>
            </w:tcBorders>
          </w:tcPr>
          <w:p w:rsidR="008B26EE" w:rsidRDefault="008B26EE">
            <w:pPr>
              <w:pStyle w:val="ConsPlusNormal"/>
              <w:jc w:val="center"/>
            </w:pPr>
            <w:r>
              <w:t>1170,2</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2.11.</w:t>
            </w:r>
          </w:p>
        </w:tc>
        <w:tc>
          <w:tcPr>
            <w:tcW w:w="3005" w:type="dxa"/>
            <w:tcBorders>
              <w:top w:val="nil"/>
              <w:left w:val="nil"/>
              <w:bottom w:val="nil"/>
              <w:right w:val="nil"/>
            </w:tcBorders>
          </w:tcPr>
          <w:p w:rsidR="008B26EE" w:rsidRDefault="008B26EE">
            <w:pPr>
              <w:pStyle w:val="ConsPlusNormal"/>
            </w:pPr>
            <w:r>
              <w:t>Николаевский муниципальный район, "Реконструкция системы водоснабжения в г. Николаевск (восстановление водозаборных скважин, линейных объектов)", всего</w:t>
            </w:r>
          </w:p>
        </w:tc>
        <w:tc>
          <w:tcPr>
            <w:tcW w:w="907" w:type="dxa"/>
            <w:tcBorders>
              <w:top w:val="nil"/>
              <w:left w:val="nil"/>
              <w:bottom w:val="nil"/>
              <w:right w:val="nil"/>
            </w:tcBorders>
          </w:tcPr>
          <w:p w:rsidR="008B26EE" w:rsidRDefault="008B26EE">
            <w:pPr>
              <w:pStyle w:val="ConsPlusNormal"/>
            </w:pPr>
            <w:r>
              <w:t>2022 год</w:t>
            </w:r>
          </w:p>
        </w:tc>
        <w:tc>
          <w:tcPr>
            <w:tcW w:w="2041" w:type="dxa"/>
            <w:tcBorders>
              <w:top w:val="nil"/>
              <w:left w:val="nil"/>
              <w:bottom w:val="nil"/>
              <w:right w:val="nil"/>
            </w:tcBorders>
          </w:tcPr>
          <w:p w:rsidR="008B26EE" w:rsidRDefault="008B26EE">
            <w:pPr>
              <w:pStyle w:val="ConsPlusNormal"/>
            </w:pPr>
            <w:r>
              <w:t>3 тыс. куб. метров в сутки</w:t>
            </w:r>
          </w:p>
        </w:tc>
        <w:tc>
          <w:tcPr>
            <w:tcW w:w="1417" w:type="dxa"/>
            <w:tcBorders>
              <w:top w:val="nil"/>
              <w:left w:val="nil"/>
              <w:bottom w:val="nil"/>
              <w:right w:val="nil"/>
            </w:tcBorders>
          </w:tcPr>
          <w:p w:rsidR="008B26EE" w:rsidRDefault="008B26EE">
            <w:pPr>
              <w:pStyle w:val="ConsPlusNormal"/>
              <w:jc w:val="center"/>
            </w:pPr>
            <w:r>
              <w:t>60000,0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60000,0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58800,0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58800,0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2.12.</w:t>
            </w:r>
          </w:p>
        </w:tc>
        <w:tc>
          <w:tcPr>
            <w:tcW w:w="3005" w:type="dxa"/>
            <w:tcBorders>
              <w:top w:val="nil"/>
              <w:left w:val="nil"/>
              <w:bottom w:val="nil"/>
              <w:right w:val="nil"/>
            </w:tcBorders>
          </w:tcPr>
          <w:p w:rsidR="008B26EE" w:rsidRDefault="008B26EE">
            <w:pPr>
              <w:pStyle w:val="ConsPlusNormal"/>
            </w:pPr>
            <w:r>
              <w:t>Палласовский муниципальный район, "Насосные станции I, II и III подъемов и трубопроводной сети до Ромашковского сельского поселения Палласовского муниципального района", всего</w:t>
            </w:r>
          </w:p>
        </w:tc>
        <w:tc>
          <w:tcPr>
            <w:tcW w:w="907" w:type="dxa"/>
            <w:tcBorders>
              <w:top w:val="nil"/>
              <w:left w:val="nil"/>
              <w:bottom w:val="nil"/>
              <w:right w:val="nil"/>
            </w:tcBorders>
          </w:tcPr>
          <w:p w:rsidR="008B26EE" w:rsidRDefault="008B26EE">
            <w:pPr>
              <w:pStyle w:val="ConsPlusNormal"/>
            </w:pPr>
            <w:r>
              <w:t>2022, 2023 годы</w:t>
            </w:r>
          </w:p>
        </w:tc>
        <w:tc>
          <w:tcPr>
            <w:tcW w:w="2041" w:type="dxa"/>
            <w:tcBorders>
              <w:top w:val="nil"/>
              <w:left w:val="nil"/>
              <w:bottom w:val="nil"/>
              <w:right w:val="nil"/>
            </w:tcBorders>
          </w:tcPr>
          <w:p w:rsidR="008B26EE" w:rsidRDefault="008B26EE">
            <w:pPr>
              <w:pStyle w:val="ConsPlusNormal"/>
            </w:pPr>
            <w:r>
              <w:t>5 тыс. куб. метров в сутки</w:t>
            </w:r>
          </w:p>
        </w:tc>
        <w:tc>
          <w:tcPr>
            <w:tcW w:w="1417" w:type="dxa"/>
            <w:tcBorders>
              <w:top w:val="nil"/>
              <w:left w:val="nil"/>
              <w:bottom w:val="nil"/>
              <w:right w:val="nil"/>
            </w:tcBorders>
          </w:tcPr>
          <w:p w:rsidR="008B26EE" w:rsidRDefault="008B26EE">
            <w:pPr>
              <w:pStyle w:val="ConsPlusNormal"/>
              <w:jc w:val="center"/>
            </w:pPr>
            <w:r>
              <w:t>240000,0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100000,0</w:t>
            </w:r>
          </w:p>
        </w:tc>
        <w:tc>
          <w:tcPr>
            <w:tcW w:w="1303" w:type="dxa"/>
            <w:tcBorders>
              <w:top w:val="nil"/>
              <w:left w:val="nil"/>
              <w:bottom w:val="nil"/>
              <w:right w:val="nil"/>
            </w:tcBorders>
          </w:tcPr>
          <w:p w:rsidR="008B26EE" w:rsidRDefault="008B26EE">
            <w:pPr>
              <w:pStyle w:val="ConsPlusNormal"/>
              <w:jc w:val="center"/>
            </w:pPr>
            <w:r>
              <w:t>140000,0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235200,0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98000,0</w:t>
            </w:r>
          </w:p>
        </w:tc>
        <w:tc>
          <w:tcPr>
            <w:tcW w:w="1303" w:type="dxa"/>
            <w:tcBorders>
              <w:top w:val="nil"/>
              <w:left w:val="nil"/>
              <w:bottom w:val="nil"/>
              <w:right w:val="nil"/>
            </w:tcBorders>
          </w:tcPr>
          <w:p w:rsidR="008B26EE" w:rsidRDefault="008B26EE">
            <w:pPr>
              <w:pStyle w:val="ConsPlusNormal"/>
              <w:jc w:val="center"/>
            </w:pPr>
            <w:r>
              <w:t>137200,0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3600,0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1500,0</w:t>
            </w:r>
          </w:p>
        </w:tc>
        <w:tc>
          <w:tcPr>
            <w:tcW w:w="1303" w:type="dxa"/>
            <w:tcBorders>
              <w:top w:val="nil"/>
              <w:left w:val="nil"/>
              <w:bottom w:val="nil"/>
              <w:right w:val="nil"/>
            </w:tcBorders>
          </w:tcPr>
          <w:p w:rsidR="008B26EE" w:rsidRDefault="008B26EE">
            <w:pPr>
              <w:pStyle w:val="ConsPlusNormal"/>
              <w:jc w:val="center"/>
            </w:pPr>
            <w:r>
              <w:t>2100,0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w:t>
            </w:r>
          </w:p>
        </w:tc>
        <w:tc>
          <w:tcPr>
            <w:tcW w:w="1303" w:type="dxa"/>
            <w:tcBorders>
              <w:top w:val="nil"/>
              <w:left w:val="nil"/>
              <w:bottom w:val="nil"/>
              <w:right w:val="nil"/>
            </w:tcBorders>
          </w:tcPr>
          <w:p w:rsidR="008B26EE" w:rsidRDefault="008B26EE">
            <w:pPr>
              <w:pStyle w:val="ConsPlusNormal"/>
              <w:jc w:val="center"/>
            </w:pPr>
            <w:r>
              <w:t>700,0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2.13.</w:t>
            </w:r>
          </w:p>
        </w:tc>
        <w:tc>
          <w:tcPr>
            <w:tcW w:w="3005" w:type="dxa"/>
            <w:tcBorders>
              <w:top w:val="nil"/>
              <w:left w:val="nil"/>
              <w:bottom w:val="nil"/>
              <w:right w:val="nil"/>
            </w:tcBorders>
          </w:tcPr>
          <w:p w:rsidR="008B26EE" w:rsidRDefault="008B26EE">
            <w:pPr>
              <w:pStyle w:val="ConsPlusNormal"/>
            </w:pPr>
            <w:r>
              <w:t>Дубовский муниципальный район, "Реконструкция водозаборных, водопроводных очистных сооружений с. Горный Балыклей Дубовского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2021 год</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49000,0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2.14.</w:t>
            </w:r>
          </w:p>
        </w:tc>
        <w:tc>
          <w:tcPr>
            <w:tcW w:w="3005" w:type="dxa"/>
            <w:tcBorders>
              <w:top w:val="nil"/>
              <w:left w:val="nil"/>
              <w:bottom w:val="nil"/>
              <w:right w:val="nil"/>
            </w:tcBorders>
          </w:tcPr>
          <w:p w:rsidR="008B26EE" w:rsidRDefault="008B26EE">
            <w:pPr>
              <w:pStyle w:val="ConsPlusNormal"/>
            </w:pPr>
            <w:r>
              <w:t>Еланский муниципальный район, "Реконструкция системы водоснабжения р.п. Елань Еланского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2022,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177629,0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30000,0</w:t>
            </w:r>
          </w:p>
        </w:tc>
        <w:tc>
          <w:tcPr>
            <w:tcW w:w="1303" w:type="dxa"/>
            <w:tcBorders>
              <w:top w:val="nil"/>
              <w:left w:val="nil"/>
              <w:bottom w:val="nil"/>
              <w:right w:val="nil"/>
            </w:tcBorders>
          </w:tcPr>
          <w:p w:rsidR="008B26EE" w:rsidRDefault="008B26EE">
            <w:pPr>
              <w:pStyle w:val="ConsPlusNormal"/>
              <w:jc w:val="center"/>
            </w:pPr>
            <w:r>
              <w:t>147629,0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174076,5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29400,0</w:t>
            </w:r>
          </w:p>
        </w:tc>
        <w:tc>
          <w:tcPr>
            <w:tcW w:w="1303" w:type="dxa"/>
            <w:tcBorders>
              <w:top w:val="nil"/>
              <w:left w:val="nil"/>
              <w:bottom w:val="nil"/>
              <w:right w:val="nil"/>
            </w:tcBorders>
          </w:tcPr>
          <w:p w:rsidR="008B26EE" w:rsidRDefault="008B26EE">
            <w:pPr>
              <w:pStyle w:val="ConsPlusNormal"/>
              <w:jc w:val="center"/>
            </w:pPr>
            <w:r>
              <w:t>144676,5</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2664,4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450,0</w:t>
            </w:r>
          </w:p>
        </w:tc>
        <w:tc>
          <w:tcPr>
            <w:tcW w:w="1303" w:type="dxa"/>
            <w:tcBorders>
              <w:top w:val="nil"/>
              <w:left w:val="nil"/>
              <w:bottom w:val="nil"/>
              <w:right w:val="nil"/>
            </w:tcBorders>
          </w:tcPr>
          <w:p w:rsidR="008B26EE" w:rsidRDefault="008B26EE">
            <w:pPr>
              <w:pStyle w:val="ConsPlusNormal"/>
              <w:jc w:val="center"/>
            </w:pPr>
            <w:r>
              <w:t>2214,4</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888,1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03" w:type="dxa"/>
            <w:tcBorders>
              <w:top w:val="nil"/>
              <w:left w:val="nil"/>
              <w:bottom w:val="nil"/>
              <w:right w:val="nil"/>
            </w:tcBorders>
          </w:tcPr>
          <w:p w:rsidR="008B26EE" w:rsidRDefault="008B26EE">
            <w:pPr>
              <w:pStyle w:val="ConsPlusNormal"/>
              <w:jc w:val="center"/>
            </w:pPr>
            <w:r>
              <w:t>738,1</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2.15.</w:t>
            </w:r>
          </w:p>
        </w:tc>
        <w:tc>
          <w:tcPr>
            <w:tcW w:w="3005" w:type="dxa"/>
            <w:tcBorders>
              <w:top w:val="nil"/>
              <w:left w:val="nil"/>
              <w:bottom w:val="nil"/>
              <w:right w:val="nil"/>
            </w:tcBorders>
          </w:tcPr>
          <w:p w:rsidR="008B26EE" w:rsidRDefault="008B26EE">
            <w:pPr>
              <w:pStyle w:val="ConsPlusNormal"/>
            </w:pPr>
            <w:r>
              <w:t>Быковский муниципальный район, "Реконструкция системы водоснабжения р.п. Быково Быковского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2022,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80000,0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30000,0</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78400,0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29400,0</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450,0</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2.16.</w:t>
            </w:r>
          </w:p>
        </w:tc>
        <w:tc>
          <w:tcPr>
            <w:tcW w:w="3005" w:type="dxa"/>
            <w:tcBorders>
              <w:top w:val="nil"/>
              <w:left w:val="nil"/>
              <w:bottom w:val="nil"/>
              <w:right w:val="nil"/>
            </w:tcBorders>
          </w:tcPr>
          <w:p w:rsidR="008B26EE" w:rsidRDefault="008B26EE">
            <w:pPr>
              <w:pStyle w:val="ConsPlusNormal"/>
            </w:pPr>
            <w:r>
              <w:t>Быковский муниципальный район, "Реконструкция системы водоснабжения с. Кислово Быковского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60000,0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58800,0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2.17.</w:t>
            </w:r>
          </w:p>
        </w:tc>
        <w:tc>
          <w:tcPr>
            <w:tcW w:w="3005" w:type="dxa"/>
            <w:tcBorders>
              <w:top w:val="nil"/>
              <w:left w:val="nil"/>
              <w:bottom w:val="nil"/>
              <w:right w:val="nil"/>
            </w:tcBorders>
          </w:tcPr>
          <w:p w:rsidR="008B26EE" w:rsidRDefault="008B26EE">
            <w:pPr>
              <w:pStyle w:val="ConsPlusNormal"/>
            </w:pPr>
            <w:r>
              <w:t>Ленинский муниципальный район, "Реконструкция водозаборных сооружений в г. Ленинск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69997,8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19997,8</w:t>
            </w:r>
          </w:p>
        </w:tc>
        <w:tc>
          <w:tcPr>
            <w:tcW w:w="1361"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68597,8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19597,8</w:t>
            </w:r>
          </w:p>
        </w:tc>
        <w:tc>
          <w:tcPr>
            <w:tcW w:w="1361"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w:t>
            </w:r>
          </w:p>
        </w:tc>
        <w:tc>
          <w:tcPr>
            <w:tcW w:w="1361"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w:t>
            </w:r>
          </w:p>
        </w:tc>
        <w:tc>
          <w:tcPr>
            <w:tcW w:w="1361"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2.18.</w:t>
            </w:r>
          </w:p>
        </w:tc>
        <w:tc>
          <w:tcPr>
            <w:tcW w:w="3005" w:type="dxa"/>
            <w:tcBorders>
              <w:top w:val="nil"/>
              <w:left w:val="nil"/>
              <w:bottom w:val="nil"/>
              <w:right w:val="nil"/>
            </w:tcBorders>
          </w:tcPr>
          <w:p w:rsidR="008B26EE" w:rsidRDefault="008B26EE">
            <w:pPr>
              <w:pStyle w:val="ConsPlusNormal"/>
            </w:pPr>
            <w:r>
              <w:t>Руднянский муниципальный район, "Реконструкция системы водоснабжения р.п. Рудня Руднянского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60000,0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58800,0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2.19.</w:t>
            </w:r>
          </w:p>
        </w:tc>
        <w:tc>
          <w:tcPr>
            <w:tcW w:w="3005" w:type="dxa"/>
            <w:tcBorders>
              <w:top w:val="nil"/>
              <w:left w:val="nil"/>
              <w:bottom w:val="nil"/>
              <w:right w:val="nil"/>
            </w:tcBorders>
          </w:tcPr>
          <w:p w:rsidR="008B26EE" w:rsidRDefault="008B26EE">
            <w:pPr>
              <w:pStyle w:val="ConsPlusNormal"/>
            </w:pPr>
            <w:r>
              <w:t>Старополтавский муниципальный район, "Реконструкция системы водоснабжения с. Старая Полтавка Старополтавского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2022,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143875,0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70000,0</w:t>
            </w:r>
          </w:p>
        </w:tc>
        <w:tc>
          <w:tcPr>
            <w:tcW w:w="1303" w:type="dxa"/>
            <w:tcBorders>
              <w:top w:val="nil"/>
              <w:left w:val="nil"/>
              <w:bottom w:val="nil"/>
              <w:right w:val="nil"/>
            </w:tcBorders>
          </w:tcPr>
          <w:p w:rsidR="008B26EE" w:rsidRDefault="008B26EE">
            <w:pPr>
              <w:pStyle w:val="ConsPlusNormal"/>
              <w:jc w:val="center"/>
            </w:pPr>
            <w:r>
              <w:t>73875,0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140997,5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68600,0</w:t>
            </w:r>
          </w:p>
        </w:tc>
        <w:tc>
          <w:tcPr>
            <w:tcW w:w="1303" w:type="dxa"/>
            <w:tcBorders>
              <w:top w:val="nil"/>
              <w:left w:val="nil"/>
              <w:bottom w:val="nil"/>
              <w:right w:val="nil"/>
            </w:tcBorders>
          </w:tcPr>
          <w:p w:rsidR="008B26EE" w:rsidRDefault="008B26EE">
            <w:pPr>
              <w:pStyle w:val="ConsPlusNormal"/>
              <w:jc w:val="center"/>
            </w:pPr>
            <w:r>
              <w:t>72397,5</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2158,1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1050,0</w:t>
            </w:r>
          </w:p>
        </w:tc>
        <w:tc>
          <w:tcPr>
            <w:tcW w:w="1303" w:type="dxa"/>
            <w:tcBorders>
              <w:top w:val="nil"/>
              <w:left w:val="nil"/>
              <w:bottom w:val="nil"/>
              <w:right w:val="nil"/>
            </w:tcBorders>
          </w:tcPr>
          <w:p w:rsidR="008B26EE" w:rsidRDefault="008B26EE">
            <w:pPr>
              <w:pStyle w:val="ConsPlusNormal"/>
              <w:jc w:val="center"/>
            </w:pPr>
            <w:r>
              <w:t>1108,1</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719,4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350,0</w:t>
            </w:r>
          </w:p>
        </w:tc>
        <w:tc>
          <w:tcPr>
            <w:tcW w:w="1303" w:type="dxa"/>
            <w:tcBorders>
              <w:top w:val="nil"/>
              <w:left w:val="nil"/>
              <w:bottom w:val="nil"/>
              <w:right w:val="nil"/>
            </w:tcBorders>
          </w:tcPr>
          <w:p w:rsidR="008B26EE" w:rsidRDefault="008B26EE">
            <w:pPr>
              <w:pStyle w:val="ConsPlusNormal"/>
              <w:jc w:val="center"/>
            </w:pPr>
            <w:r>
              <w:t>369,4</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2.20.</w:t>
            </w:r>
          </w:p>
        </w:tc>
        <w:tc>
          <w:tcPr>
            <w:tcW w:w="3005" w:type="dxa"/>
            <w:tcBorders>
              <w:top w:val="nil"/>
              <w:left w:val="nil"/>
              <w:bottom w:val="nil"/>
              <w:right w:val="nil"/>
            </w:tcBorders>
          </w:tcPr>
          <w:p w:rsidR="008B26EE" w:rsidRDefault="008B26EE">
            <w:pPr>
              <w:pStyle w:val="ConsPlusNormal"/>
            </w:pPr>
            <w:r>
              <w:t>Городищенский муниципальный район, "Реконструкция системы водоснабжения р.п. Ерзовка Городищенского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год</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2.21.</w:t>
            </w:r>
          </w:p>
        </w:tc>
        <w:tc>
          <w:tcPr>
            <w:tcW w:w="3005" w:type="dxa"/>
            <w:tcBorders>
              <w:top w:val="nil"/>
              <w:left w:val="nil"/>
              <w:bottom w:val="nil"/>
              <w:right w:val="nil"/>
            </w:tcBorders>
          </w:tcPr>
          <w:p w:rsidR="008B26EE" w:rsidRDefault="008B26EE">
            <w:pPr>
              <w:pStyle w:val="ConsPlusNormal"/>
            </w:pPr>
            <w:r>
              <w:t>Городищенский муниципальный район, "Реконструкция системы водоснабжения с. Россошки Городищенского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60000,0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58800,0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2.22.</w:t>
            </w:r>
          </w:p>
        </w:tc>
        <w:tc>
          <w:tcPr>
            <w:tcW w:w="3005" w:type="dxa"/>
            <w:tcBorders>
              <w:top w:val="nil"/>
              <w:left w:val="nil"/>
              <w:bottom w:val="nil"/>
              <w:right w:val="nil"/>
            </w:tcBorders>
          </w:tcPr>
          <w:p w:rsidR="008B26EE" w:rsidRDefault="008B26EE">
            <w:pPr>
              <w:pStyle w:val="ConsPlusNormal"/>
            </w:pPr>
            <w:r>
              <w:t>Чернышковский муниципальный район, "Реконструкция системы водоснабжения р.п. Чернышковский Чернышковского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2022,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83707,2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33707,2</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82033,1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33033,1</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1255,6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505,6</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418,5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168,5</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2.23.</w:t>
            </w:r>
          </w:p>
        </w:tc>
        <w:tc>
          <w:tcPr>
            <w:tcW w:w="3005" w:type="dxa"/>
            <w:tcBorders>
              <w:top w:val="nil"/>
              <w:left w:val="nil"/>
              <w:bottom w:val="nil"/>
              <w:right w:val="nil"/>
            </w:tcBorders>
          </w:tcPr>
          <w:p w:rsidR="008B26EE" w:rsidRDefault="008B26EE">
            <w:pPr>
              <w:pStyle w:val="ConsPlusNormal"/>
            </w:pPr>
            <w:r>
              <w:t>Среднеахтубинский муниципальный район, "Реконструкция системы водоснабжения р.п. Средняя Ахтуба Среднеахтубинского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125000,0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122500,0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1875,0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2.24.</w:t>
            </w:r>
          </w:p>
        </w:tc>
        <w:tc>
          <w:tcPr>
            <w:tcW w:w="3005" w:type="dxa"/>
            <w:tcBorders>
              <w:top w:val="nil"/>
              <w:left w:val="nil"/>
              <w:bottom w:val="nil"/>
              <w:right w:val="nil"/>
            </w:tcBorders>
          </w:tcPr>
          <w:p w:rsidR="008B26EE" w:rsidRDefault="008B26EE">
            <w:pPr>
              <w:pStyle w:val="ConsPlusNormal"/>
            </w:pPr>
            <w:r>
              <w:t>Октябрьский муниципальный район, "Реконструкция системы водоснабжения р.п. Октябрьский Октябрьского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125000,0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122500,0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1875,0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2.25.</w:t>
            </w:r>
          </w:p>
        </w:tc>
        <w:tc>
          <w:tcPr>
            <w:tcW w:w="3005" w:type="dxa"/>
            <w:tcBorders>
              <w:top w:val="nil"/>
              <w:left w:val="nil"/>
              <w:bottom w:val="nil"/>
              <w:right w:val="nil"/>
            </w:tcBorders>
          </w:tcPr>
          <w:p w:rsidR="008B26EE" w:rsidRDefault="008B26EE">
            <w:pPr>
              <w:pStyle w:val="ConsPlusNormal"/>
            </w:pPr>
            <w:r>
              <w:t>Светлоярский муниципальный район, "Реконструкция системы водоснабжения пос. Дубовый Овраг Светлоярского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2.26.</w:t>
            </w:r>
          </w:p>
        </w:tc>
        <w:tc>
          <w:tcPr>
            <w:tcW w:w="3005" w:type="dxa"/>
            <w:tcBorders>
              <w:top w:val="nil"/>
              <w:left w:val="nil"/>
              <w:bottom w:val="nil"/>
              <w:right w:val="nil"/>
            </w:tcBorders>
          </w:tcPr>
          <w:p w:rsidR="008B26EE" w:rsidRDefault="008B26EE">
            <w:pPr>
              <w:pStyle w:val="ConsPlusNormal"/>
            </w:pPr>
            <w:r>
              <w:t>Светлоярский муниципальный район, "Реконструкция системы водоснабжения пос. Большие Чапурники Светлоярского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2.27.</w:t>
            </w:r>
          </w:p>
        </w:tc>
        <w:tc>
          <w:tcPr>
            <w:tcW w:w="3005" w:type="dxa"/>
            <w:tcBorders>
              <w:top w:val="nil"/>
              <w:left w:val="nil"/>
              <w:bottom w:val="nil"/>
              <w:right w:val="nil"/>
            </w:tcBorders>
          </w:tcPr>
          <w:p w:rsidR="008B26EE" w:rsidRDefault="008B26EE">
            <w:pPr>
              <w:pStyle w:val="ConsPlusNormal"/>
            </w:pPr>
            <w:r>
              <w:t>Ольховский муниципальный район, "Реконструкция системы водоснабжения с. Ольховка Ольховского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2022 - 2024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146214,3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20000,0</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76214,3</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143290,0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19600,0</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74690,0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2193,2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1143,2</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731,1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381,1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2.28.</w:t>
            </w:r>
          </w:p>
        </w:tc>
        <w:tc>
          <w:tcPr>
            <w:tcW w:w="3005" w:type="dxa"/>
            <w:tcBorders>
              <w:top w:val="nil"/>
              <w:left w:val="nil"/>
              <w:bottom w:val="nil"/>
              <w:right w:val="nil"/>
            </w:tcBorders>
          </w:tcPr>
          <w:p w:rsidR="008B26EE" w:rsidRDefault="008B26EE">
            <w:pPr>
              <w:pStyle w:val="ConsPlusNormal"/>
            </w:pPr>
            <w:r>
              <w:t>Калачевский муниципальный район, "Реконструкция системы водоснабжения пос. Береславка Калачевского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2021, 2022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70000,0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12292,5</w:t>
            </w:r>
          </w:p>
        </w:tc>
        <w:tc>
          <w:tcPr>
            <w:tcW w:w="1303" w:type="dxa"/>
            <w:tcBorders>
              <w:top w:val="nil"/>
              <w:left w:val="nil"/>
              <w:bottom w:val="nil"/>
              <w:right w:val="nil"/>
            </w:tcBorders>
          </w:tcPr>
          <w:p w:rsidR="008B26EE" w:rsidRDefault="008B26EE">
            <w:pPr>
              <w:pStyle w:val="ConsPlusNormal"/>
              <w:jc w:val="center"/>
            </w:pPr>
            <w:r>
              <w:t>57707,5</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68600,0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12046,6</w:t>
            </w:r>
          </w:p>
        </w:tc>
        <w:tc>
          <w:tcPr>
            <w:tcW w:w="1303" w:type="dxa"/>
            <w:tcBorders>
              <w:top w:val="nil"/>
              <w:left w:val="nil"/>
              <w:bottom w:val="nil"/>
              <w:right w:val="nil"/>
            </w:tcBorders>
          </w:tcPr>
          <w:p w:rsidR="008B26EE" w:rsidRDefault="008B26EE">
            <w:pPr>
              <w:pStyle w:val="ConsPlusNormal"/>
              <w:jc w:val="center"/>
            </w:pPr>
            <w:r>
              <w:t>56553,4</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184,4</w:t>
            </w:r>
          </w:p>
        </w:tc>
        <w:tc>
          <w:tcPr>
            <w:tcW w:w="1303" w:type="dxa"/>
            <w:tcBorders>
              <w:top w:val="nil"/>
              <w:left w:val="nil"/>
              <w:bottom w:val="nil"/>
              <w:right w:val="nil"/>
            </w:tcBorders>
          </w:tcPr>
          <w:p w:rsidR="008B26EE" w:rsidRDefault="008B26EE">
            <w:pPr>
              <w:pStyle w:val="ConsPlusNormal"/>
              <w:jc w:val="center"/>
            </w:pPr>
            <w:r>
              <w:t>865,6</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61,5</w:t>
            </w:r>
          </w:p>
        </w:tc>
        <w:tc>
          <w:tcPr>
            <w:tcW w:w="1303" w:type="dxa"/>
            <w:tcBorders>
              <w:top w:val="nil"/>
              <w:left w:val="nil"/>
              <w:bottom w:val="nil"/>
              <w:right w:val="nil"/>
            </w:tcBorders>
          </w:tcPr>
          <w:p w:rsidR="008B26EE" w:rsidRDefault="008B26EE">
            <w:pPr>
              <w:pStyle w:val="ConsPlusNormal"/>
              <w:jc w:val="center"/>
            </w:pPr>
            <w:r>
              <w:t>288,5</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2.29.</w:t>
            </w:r>
          </w:p>
        </w:tc>
        <w:tc>
          <w:tcPr>
            <w:tcW w:w="3005" w:type="dxa"/>
            <w:tcBorders>
              <w:top w:val="nil"/>
              <w:left w:val="nil"/>
              <w:bottom w:val="nil"/>
              <w:right w:val="nil"/>
            </w:tcBorders>
          </w:tcPr>
          <w:p w:rsidR="008B26EE" w:rsidRDefault="008B26EE">
            <w:pPr>
              <w:pStyle w:val="ConsPlusNormal"/>
            </w:pPr>
            <w:r>
              <w:t>Клетский муниципальный район, "Реконструкция системы водоснабжения ст. Клетская Клетского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130000,0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30000,0</w:t>
            </w:r>
          </w:p>
        </w:tc>
        <w:tc>
          <w:tcPr>
            <w:tcW w:w="1361" w:type="dxa"/>
            <w:tcBorders>
              <w:top w:val="nil"/>
              <w:left w:val="nil"/>
              <w:bottom w:val="nil"/>
              <w:right w:val="nil"/>
            </w:tcBorders>
          </w:tcPr>
          <w:p w:rsidR="008B26EE" w:rsidRDefault="008B26EE">
            <w:pPr>
              <w:pStyle w:val="ConsPlusNormal"/>
              <w:jc w:val="center"/>
            </w:pPr>
            <w:r>
              <w:t>100000,0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127400,0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29400,0</w:t>
            </w:r>
          </w:p>
        </w:tc>
        <w:tc>
          <w:tcPr>
            <w:tcW w:w="1361" w:type="dxa"/>
            <w:tcBorders>
              <w:top w:val="nil"/>
              <w:left w:val="nil"/>
              <w:bottom w:val="nil"/>
              <w:right w:val="nil"/>
            </w:tcBorders>
          </w:tcPr>
          <w:p w:rsidR="008B26EE" w:rsidRDefault="008B26EE">
            <w:pPr>
              <w:pStyle w:val="ConsPlusNormal"/>
              <w:jc w:val="center"/>
            </w:pPr>
            <w:r>
              <w:t>98000,0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1950,0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450,0</w:t>
            </w:r>
          </w:p>
        </w:tc>
        <w:tc>
          <w:tcPr>
            <w:tcW w:w="1361" w:type="dxa"/>
            <w:tcBorders>
              <w:top w:val="nil"/>
              <w:left w:val="nil"/>
              <w:bottom w:val="nil"/>
              <w:right w:val="nil"/>
            </w:tcBorders>
          </w:tcPr>
          <w:p w:rsidR="008B26EE" w:rsidRDefault="008B26EE">
            <w:pPr>
              <w:pStyle w:val="ConsPlusNormal"/>
              <w:jc w:val="center"/>
            </w:pPr>
            <w:r>
              <w:t>1500,0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500,0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2.30.</w:t>
            </w:r>
          </w:p>
        </w:tc>
        <w:tc>
          <w:tcPr>
            <w:tcW w:w="3005" w:type="dxa"/>
            <w:tcBorders>
              <w:top w:val="nil"/>
              <w:left w:val="nil"/>
              <w:bottom w:val="nil"/>
              <w:right w:val="nil"/>
            </w:tcBorders>
          </w:tcPr>
          <w:p w:rsidR="008B26EE" w:rsidRDefault="008B26EE">
            <w:pPr>
              <w:pStyle w:val="ConsPlusNormal"/>
            </w:pPr>
            <w:r>
              <w:t>Иловлинский муниципальный район, "Реконструкция системы водоснабжения ст. Трехостровская Иловлинского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Итого по подпрограмме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8261097,6</w:t>
            </w:r>
          </w:p>
        </w:tc>
        <w:tc>
          <w:tcPr>
            <w:tcW w:w="1247" w:type="dxa"/>
            <w:tcBorders>
              <w:top w:val="nil"/>
              <w:left w:val="nil"/>
              <w:bottom w:val="nil"/>
              <w:right w:val="nil"/>
            </w:tcBorders>
          </w:tcPr>
          <w:p w:rsidR="008B26EE" w:rsidRDefault="008B26EE">
            <w:pPr>
              <w:pStyle w:val="ConsPlusNormal"/>
              <w:jc w:val="center"/>
            </w:pPr>
            <w:r>
              <w:t>189109,8</w:t>
            </w:r>
          </w:p>
        </w:tc>
        <w:tc>
          <w:tcPr>
            <w:tcW w:w="1474" w:type="dxa"/>
            <w:tcBorders>
              <w:top w:val="nil"/>
              <w:left w:val="nil"/>
              <w:bottom w:val="nil"/>
              <w:right w:val="nil"/>
            </w:tcBorders>
          </w:tcPr>
          <w:p w:rsidR="008B26EE" w:rsidRDefault="008B26EE">
            <w:pPr>
              <w:pStyle w:val="ConsPlusNormal"/>
              <w:jc w:val="center"/>
            </w:pPr>
            <w:r>
              <w:t>1420257,5</w:t>
            </w:r>
          </w:p>
        </w:tc>
        <w:tc>
          <w:tcPr>
            <w:tcW w:w="1303" w:type="dxa"/>
            <w:tcBorders>
              <w:top w:val="nil"/>
              <w:left w:val="nil"/>
              <w:bottom w:val="nil"/>
              <w:right w:val="nil"/>
            </w:tcBorders>
          </w:tcPr>
          <w:p w:rsidR="008B26EE" w:rsidRDefault="008B26EE">
            <w:pPr>
              <w:pStyle w:val="ConsPlusNormal"/>
              <w:jc w:val="center"/>
            </w:pPr>
            <w:r>
              <w:t>1110276,3</w:t>
            </w:r>
          </w:p>
        </w:tc>
        <w:tc>
          <w:tcPr>
            <w:tcW w:w="1303" w:type="dxa"/>
            <w:tcBorders>
              <w:top w:val="nil"/>
              <w:left w:val="nil"/>
              <w:bottom w:val="nil"/>
              <w:right w:val="nil"/>
            </w:tcBorders>
          </w:tcPr>
          <w:p w:rsidR="008B26EE" w:rsidRDefault="008B26EE">
            <w:pPr>
              <w:pStyle w:val="ConsPlusNormal"/>
              <w:jc w:val="center"/>
            </w:pPr>
            <w:r>
              <w:t>1561365,9</w:t>
            </w:r>
          </w:p>
        </w:tc>
        <w:tc>
          <w:tcPr>
            <w:tcW w:w="1303" w:type="dxa"/>
            <w:tcBorders>
              <w:top w:val="nil"/>
              <w:left w:val="nil"/>
              <w:bottom w:val="nil"/>
              <w:right w:val="nil"/>
            </w:tcBorders>
          </w:tcPr>
          <w:p w:rsidR="008B26EE" w:rsidRDefault="008B26EE">
            <w:pPr>
              <w:pStyle w:val="ConsPlusNormal"/>
              <w:jc w:val="center"/>
            </w:pPr>
            <w:r>
              <w:t>1369053,1</w:t>
            </w:r>
          </w:p>
        </w:tc>
        <w:tc>
          <w:tcPr>
            <w:tcW w:w="1303" w:type="dxa"/>
            <w:tcBorders>
              <w:top w:val="nil"/>
              <w:left w:val="nil"/>
              <w:bottom w:val="nil"/>
              <w:right w:val="nil"/>
            </w:tcBorders>
          </w:tcPr>
          <w:p w:rsidR="008B26EE" w:rsidRDefault="008B26EE">
            <w:pPr>
              <w:pStyle w:val="ConsPlusNormal"/>
              <w:jc w:val="center"/>
            </w:pPr>
            <w:r>
              <w:t>1690860,7</w:t>
            </w:r>
          </w:p>
        </w:tc>
        <w:tc>
          <w:tcPr>
            <w:tcW w:w="1361" w:type="dxa"/>
            <w:tcBorders>
              <w:top w:val="nil"/>
              <w:left w:val="nil"/>
              <w:bottom w:val="nil"/>
              <w:right w:val="nil"/>
            </w:tcBorders>
          </w:tcPr>
          <w:p w:rsidR="008B26EE" w:rsidRDefault="008B26EE">
            <w:pPr>
              <w:pStyle w:val="ConsPlusNormal"/>
              <w:jc w:val="center"/>
            </w:pPr>
            <w:r>
              <w:t>919174,3</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3400538,5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112496,7</w:t>
            </w:r>
          </w:p>
        </w:tc>
        <w:tc>
          <w:tcPr>
            <w:tcW w:w="1303" w:type="dxa"/>
            <w:tcBorders>
              <w:top w:val="nil"/>
              <w:left w:val="nil"/>
              <w:bottom w:val="nil"/>
              <w:right w:val="nil"/>
            </w:tcBorders>
          </w:tcPr>
          <w:p w:rsidR="008B26EE" w:rsidRDefault="008B26EE">
            <w:pPr>
              <w:pStyle w:val="ConsPlusNormal"/>
              <w:jc w:val="center"/>
            </w:pPr>
            <w:r>
              <w:t>263303,6</w:t>
            </w:r>
          </w:p>
        </w:tc>
        <w:tc>
          <w:tcPr>
            <w:tcW w:w="1303" w:type="dxa"/>
            <w:tcBorders>
              <w:top w:val="nil"/>
              <w:left w:val="nil"/>
              <w:bottom w:val="nil"/>
              <w:right w:val="nil"/>
            </w:tcBorders>
          </w:tcPr>
          <w:p w:rsidR="008B26EE" w:rsidRDefault="008B26EE">
            <w:pPr>
              <w:pStyle w:val="ConsPlusNormal"/>
              <w:jc w:val="center"/>
            </w:pPr>
            <w:r>
              <w:t>559038,2</w:t>
            </w:r>
          </w:p>
        </w:tc>
        <w:tc>
          <w:tcPr>
            <w:tcW w:w="1303" w:type="dxa"/>
            <w:tcBorders>
              <w:top w:val="nil"/>
              <w:left w:val="nil"/>
              <w:bottom w:val="nil"/>
              <w:right w:val="nil"/>
            </w:tcBorders>
          </w:tcPr>
          <w:p w:rsidR="008B26EE" w:rsidRDefault="008B26EE">
            <w:pPr>
              <w:pStyle w:val="ConsPlusNormal"/>
              <w:jc w:val="center"/>
            </w:pPr>
            <w:r>
              <w:t>846970,0</w:t>
            </w:r>
          </w:p>
        </w:tc>
        <w:tc>
          <w:tcPr>
            <w:tcW w:w="1303" w:type="dxa"/>
            <w:tcBorders>
              <w:top w:val="nil"/>
              <w:left w:val="nil"/>
              <w:bottom w:val="nil"/>
              <w:right w:val="nil"/>
            </w:tcBorders>
          </w:tcPr>
          <w:p w:rsidR="008B26EE" w:rsidRDefault="008B26EE">
            <w:pPr>
              <w:pStyle w:val="ConsPlusNormal"/>
              <w:jc w:val="center"/>
            </w:pPr>
            <w:r>
              <w:t>985440,0</w:t>
            </w:r>
          </w:p>
        </w:tc>
        <w:tc>
          <w:tcPr>
            <w:tcW w:w="1361" w:type="dxa"/>
            <w:tcBorders>
              <w:top w:val="nil"/>
              <w:left w:val="nil"/>
              <w:bottom w:val="nil"/>
              <w:right w:val="nil"/>
            </w:tcBorders>
          </w:tcPr>
          <w:p w:rsidR="008B26EE" w:rsidRDefault="008B26EE">
            <w:pPr>
              <w:pStyle w:val="ConsPlusNormal"/>
              <w:jc w:val="center"/>
            </w:pPr>
            <w:r>
              <w:t>633290,0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294618,8</w:t>
            </w:r>
          </w:p>
        </w:tc>
        <w:tc>
          <w:tcPr>
            <w:tcW w:w="1247" w:type="dxa"/>
            <w:tcBorders>
              <w:top w:val="nil"/>
              <w:left w:val="nil"/>
              <w:bottom w:val="nil"/>
              <w:right w:val="nil"/>
            </w:tcBorders>
          </w:tcPr>
          <w:p w:rsidR="008B26EE" w:rsidRDefault="008B26EE">
            <w:pPr>
              <w:pStyle w:val="ConsPlusNormal"/>
              <w:jc w:val="center"/>
            </w:pPr>
            <w:r>
              <w:t>126696,3</w:t>
            </w:r>
          </w:p>
        </w:tc>
        <w:tc>
          <w:tcPr>
            <w:tcW w:w="1474" w:type="dxa"/>
            <w:tcBorders>
              <w:top w:val="nil"/>
              <w:left w:val="nil"/>
              <w:bottom w:val="nil"/>
              <w:right w:val="nil"/>
            </w:tcBorders>
          </w:tcPr>
          <w:p w:rsidR="008B26EE" w:rsidRDefault="008B26EE">
            <w:pPr>
              <w:pStyle w:val="ConsPlusNormal"/>
              <w:jc w:val="center"/>
            </w:pPr>
            <w:r>
              <w:t>117595,3</w:t>
            </w:r>
          </w:p>
        </w:tc>
        <w:tc>
          <w:tcPr>
            <w:tcW w:w="1303" w:type="dxa"/>
            <w:tcBorders>
              <w:top w:val="nil"/>
              <w:left w:val="nil"/>
              <w:bottom w:val="nil"/>
              <w:right w:val="nil"/>
            </w:tcBorders>
          </w:tcPr>
          <w:p w:rsidR="008B26EE" w:rsidRDefault="008B26EE">
            <w:pPr>
              <w:pStyle w:val="ConsPlusNormal"/>
              <w:jc w:val="center"/>
            </w:pPr>
            <w:r>
              <w:t>4030,2</w:t>
            </w:r>
          </w:p>
        </w:tc>
        <w:tc>
          <w:tcPr>
            <w:tcW w:w="1303" w:type="dxa"/>
            <w:tcBorders>
              <w:top w:val="nil"/>
              <w:left w:val="nil"/>
              <w:bottom w:val="nil"/>
              <w:right w:val="nil"/>
            </w:tcBorders>
          </w:tcPr>
          <w:p w:rsidR="008B26EE" w:rsidRDefault="008B26EE">
            <w:pPr>
              <w:pStyle w:val="ConsPlusNormal"/>
              <w:jc w:val="center"/>
            </w:pPr>
            <w:r>
              <w:t>8556,7</w:t>
            </w:r>
          </w:p>
        </w:tc>
        <w:tc>
          <w:tcPr>
            <w:tcW w:w="1303" w:type="dxa"/>
            <w:tcBorders>
              <w:top w:val="nil"/>
              <w:left w:val="nil"/>
              <w:bottom w:val="nil"/>
              <w:right w:val="nil"/>
            </w:tcBorders>
          </w:tcPr>
          <w:p w:rsidR="008B26EE" w:rsidRDefault="008B26EE">
            <w:pPr>
              <w:pStyle w:val="ConsPlusNormal"/>
              <w:jc w:val="center"/>
            </w:pPr>
            <w:r>
              <w:t>12963,8</w:t>
            </w:r>
          </w:p>
        </w:tc>
        <w:tc>
          <w:tcPr>
            <w:tcW w:w="1303" w:type="dxa"/>
            <w:tcBorders>
              <w:top w:val="nil"/>
              <w:left w:val="nil"/>
              <w:bottom w:val="nil"/>
              <w:right w:val="nil"/>
            </w:tcBorders>
          </w:tcPr>
          <w:p w:rsidR="008B26EE" w:rsidRDefault="008B26EE">
            <w:pPr>
              <w:pStyle w:val="ConsPlusNormal"/>
              <w:jc w:val="center"/>
            </w:pPr>
            <w:r>
              <w:t>15083,3</w:t>
            </w:r>
          </w:p>
        </w:tc>
        <w:tc>
          <w:tcPr>
            <w:tcW w:w="1361" w:type="dxa"/>
            <w:tcBorders>
              <w:top w:val="nil"/>
              <w:left w:val="nil"/>
              <w:bottom w:val="nil"/>
              <w:right w:val="nil"/>
            </w:tcBorders>
          </w:tcPr>
          <w:p w:rsidR="008B26EE" w:rsidRDefault="008B26EE">
            <w:pPr>
              <w:pStyle w:val="ConsPlusNormal"/>
              <w:jc w:val="center"/>
            </w:pPr>
            <w:r>
              <w:t>9693,2</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71384,7</w:t>
            </w:r>
          </w:p>
        </w:tc>
        <w:tc>
          <w:tcPr>
            <w:tcW w:w="1247" w:type="dxa"/>
            <w:tcBorders>
              <w:top w:val="nil"/>
              <w:left w:val="nil"/>
              <w:bottom w:val="nil"/>
              <w:right w:val="nil"/>
            </w:tcBorders>
          </w:tcPr>
          <w:p w:rsidR="008B26EE" w:rsidRDefault="008B26EE">
            <w:pPr>
              <w:pStyle w:val="ConsPlusNormal"/>
              <w:jc w:val="center"/>
            </w:pPr>
            <w:r>
              <w:t>13830,6</w:t>
            </w:r>
          </w:p>
        </w:tc>
        <w:tc>
          <w:tcPr>
            <w:tcW w:w="1474" w:type="dxa"/>
            <w:tcBorders>
              <w:top w:val="nil"/>
              <w:left w:val="nil"/>
              <w:bottom w:val="nil"/>
              <w:right w:val="nil"/>
            </w:tcBorders>
          </w:tcPr>
          <w:p w:rsidR="008B26EE" w:rsidRDefault="008B26EE">
            <w:pPr>
              <w:pStyle w:val="ConsPlusNormal"/>
              <w:jc w:val="center"/>
            </w:pPr>
            <w:r>
              <w:t>40778,3</w:t>
            </w:r>
          </w:p>
        </w:tc>
        <w:tc>
          <w:tcPr>
            <w:tcW w:w="1303" w:type="dxa"/>
            <w:tcBorders>
              <w:top w:val="nil"/>
              <w:left w:val="nil"/>
              <w:bottom w:val="nil"/>
              <w:right w:val="nil"/>
            </w:tcBorders>
          </w:tcPr>
          <w:p w:rsidR="008B26EE" w:rsidRDefault="008B26EE">
            <w:pPr>
              <w:pStyle w:val="ConsPlusNormal"/>
              <w:jc w:val="center"/>
            </w:pPr>
            <w:r>
              <w:t>1343,6</w:t>
            </w:r>
          </w:p>
        </w:tc>
        <w:tc>
          <w:tcPr>
            <w:tcW w:w="1303" w:type="dxa"/>
            <w:tcBorders>
              <w:top w:val="nil"/>
              <w:left w:val="nil"/>
              <w:bottom w:val="nil"/>
              <w:right w:val="nil"/>
            </w:tcBorders>
          </w:tcPr>
          <w:p w:rsidR="008B26EE" w:rsidRDefault="008B26EE">
            <w:pPr>
              <w:pStyle w:val="ConsPlusNormal"/>
              <w:jc w:val="center"/>
            </w:pPr>
            <w:r>
              <w:t>2852,2</w:t>
            </w:r>
          </w:p>
        </w:tc>
        <w:tc>
          <w:tcPr>
            <w:tcW w:w="1303" w:type="dxa"/>
            <w:tcBorders>
              <w:top w:val="nil"/>
              <w:left w:val="nil"/>
              <w:bottom w:val="nil"/>
              <w:right w:val="nil"/>
            </w:tcBorders>
          </w:tcPr>
          <w:p w:rsidR="008B26EE" w:rsidRDefault="008B26EE">
            <w:pPr>
              <w:pStyle w:val="ConsPlusNormal"/>
              <w:jc w:val="center"/>
            </w:pPr>
            <w:r>
              <w:t>4321,2</w:t>
            </w:r>
          </w:p>
        </w:tc>
        <w:tc>
          <w:tcPr>
            <w:tcW w:w="1303" w:type="dxa"/>
            <w:tcBorders>
              <w:top w:val="nil"/>
              <w:left w:val="nil"/>
              <w:bottom w:val="nil"/>
              <w:right w:val="nil"/>
            </w:tcBorders>
          </w:tcPr>
          <w:p w:rsidR="008B26EE" w:rsidRDefault="008B26EE">
            <w:pPr>
              <w:pStyle w:val="ConsPlusNormal"/>
              <w:jc w:val="center"/>
            </w:pPr>
            <w:r>
              <w:t>5027,7</w:t>
            </w:r>
          </w:p>
        </w:tc>
        <w:tc>
          <w:tcPr>
            <w:tcW w:w="1361" w:type="dxa"/>
            <w:tcBorders>
              <w:top w:val="nil"/>
              <w:left w:val="nil"/>
              <w:bottom w:val="nil"/>
              <w:right w:val="nil"/>
            </w:tcBorders>
          </w:tcPr>
          <w:p w:rsidR="008B26EE" w:rsidRDefault="008B26EE">
            <w:pPr>
              <w:pStyle w:val="ConsPlusNormal"/>
              <w:jc w:val="center"/>
            </w:pPr>
            <w:r>
              <w:t>3231,1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4494555,6</w:t>
            </w:r>
          </w:p>
        </w:tc>
        <w:tc>
          <w:tcPr>
            <w:tcW w:w="1247" w:type="dxa"/>
            <w:tcBorders>
              <w:top w:val="nil"/>
              <w:left w:val="nil"/>
              <w:bottom w:val="nil"/>
              <w:right w:val="nil"/>
            </w:tcBorders>
          </w:tcPr>
          <w:p w:rsidR="008B26EE" w:rsidRDefault="008B26EE">
            <w:pPr>
              <w:pStyle w:val="ConsPlusNormal"/>
              <w:jc w:val="center"/>
            </w:pPr>
            <w:r>
              <w:t>48582,9</w:t>
            </w:r>
          </w:p>
        </w:tc>
        <w:tc>
          <w:tcPr>
            <w:tcW w:w="1474" w:type="dxa"/>
            <w:tcBorders>
              <w:top w:val="nil"/>
              <w:left w:val="nil"/>
              <w:bottom w:val="nil"/>
              <w:right w:val="nil"/>
            </w:tcBorders>
          </w:tcPr>
          <w:p w:rsidR="008B26EE" w:rsidRDefault="008B26EE">
            <w:pPr>
              <w:pStyle w:val="ConsPlusNormal"/>
              <w:jc w:val="center"/>
            </w:pPr>
            <w:r>
              <w:t>1150387,2</w:t>
            </w:r>
          </w:p>
        </w:tc>
        <w:tc>
          <w:tcPr>
            <w:tcW w:w="1303" w:type="dxa"/>
            <w:tcBorders>
              <w:top w:val="nil"/>
              <w:left w:val="nil"/>
              <w:bottom w:val="nil"/>
              <w:right w:val="nil"/>
            </w:tcBorders>
          </w:tcPr>
          <w:p w:rsidR="008B26EE" w:rsidRDefault="008B26EE">
            <w:pPr>
              <w:pStyle w:val="ConsPlusNormal"/>
              <w:jc w:val="center"/>
            </w:pPr>
            <w:r>
              <w:t>841598,9</w:t>
            </w:r>
          </w:p>
        </w:tc>
        <w:tc>
          <w:tcPr>
            <w:tcW w:w="1303" w:type="dxa"/>
            <w:tcBorders>
              <w:top w:val="nil"/>
              <w:left w:val="nil"/>
              <w:bottom w:val="nil"/>
              <w:right w:val="nil"/>
            </w:tcBorders>
          </w:tcPr>
          <w:p w:rsidR="008B26EE" w:rsidRDefault="008B26EE">
            <w:pPr>
              <w:pStyle w:val="ConsPlusNormal"/>
              <w:jc w:val="center"/>
            </w:pPr>
            <w:r>
              <w:t>990918,8</w:t>
            </w:r>
          </w:p>
        </w:tc>
        <w:tc>
          <w:tcPr>
            <w:tcW w:w="1303" w:type="dxa"/>
            <w:tcBorders>
              <w:top w:val="nil"/>
              <w:left w:val="nil"/>
              <w:bottom w:val="nil"/>
              <w:right w:val="nil"/>
            </w:tcBorders>
          </w:tcPr>
          <w:p w:rsidR="008B26EE" w:rsidRDefault="008B26EE">
            <w:pPr>
              <w:pStyle w:val="ConsPlusNormal"/>
              <w:jc w:val="center"/>
            </w:pPr>
            <w:r>
              <w:t>504798,1</w:t>
            </w:r>
          </w:p>
        </w:tc>
        <w:tc>
          <w:tcPr>
            <w:tcW w:w="1303" w:type="dxa"/>
            <w:tcBorders>
              <w:top w:val="nil"/>
              <w:left w:val="nil"/>
              <w:bottom w:val="nil"/>
              <w:right w:val="nil"/>
            </w:tcBorders>
          </w:tcPr>
          <w:p w:rsidR="008B26EE" w:rsidRDefault="008B26EE">
            <w:pPr>
              <w:pStyle w:val="ConsPlusNormal"/>
              <w:jc w:val="center"/>
            </w:pPr>
            <w:r>
              <w:t>685309,7</w:t>
            </w:r>
          </w:p>
        </w:tc>
        <w:tc>
          <w:tcPr>
            <w:tcW w:w="1361"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bookmarkStart w:id="19" w:name="P13999"/>
            <w:bookmarkEnd w:id="19"/>
            <w:r>
              <w:t>3.</w:t>
            </w:r>
          </w:p>
        </w:tc>
        <w:tc>
          <w:tcPr>
            <w:tcW w:w="3005" w:type="dxa"/>
            <w:tcBorders>
              <w:top w:val="nil"/>
              <w:left w:val="nil"/>
              <w:bottom w:val="nil"/>
              <w:right w:val="nil"/>
            </w:tcBorders>
          </w:tcPr>
          <w:p w:rsidR="008B26EE" w:rsidRDefault="008B26EE">
            <w:pPr>
              <w:pStyle w:val="ConsPlusNormal"/>
            </w:pPr>
            <w:r>
              <w:t>Реализация мероприятия "Снижение доли загрязненных сточных вод", всего</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571124,6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191450,4</w:t>
            </w:r>
          </w:p>
        </w:tc>
        <w:tc>
          <w:tcPr>
            <w:tcW w:w="1303" w:type="dxa"/>
            <w:tcBorders>
              <w:top w:val="nil"/>
              <w:left w:val="nil"/>
              <w:bottom w:val="nil"/>
              <w:right w:val="nil"/>
            </w:tcBorders>
          </w:tcPr>
          <w:p w:rsidR="008B26EE" w:rsidRDefault="008B26EE">
            <w:pPr>
              <w:pStyle w:val="ConsPlusNormal"/>
              <w:jc w:val="center"/>
            </w:pPr>
            <w:r>
              <w:t>17247,7</w:t>
            </w:r>
          </w:p>
        </w:tc>
        <w:tc>
          <w:tcPr>
            <w:tcW w:w="1303" w:type="dxa"/>
            <w:tcBorders>
              <w:top w:val="nil"/>
              <w:left w:val="nil"/>
              <w:bottom w:val="nil"/>
              <w:right w:val="nil"/>
            </w:tcBorders>
          </w:tcPr>
          <w:p w:rsidR="008B26EE" w:rsidRDefault="008B26EE">
            <w:pPr>
              <w:pStyle w:val="ConsPlusNormal"/>
              <w:jc w:val="center"/>
            </w:pPr>
            <w:r>
              <w:t>16414,4</w:t>
            </w:r>
          </w:p>
        </w:tc>
        <w:tc>
          <w:tcPr>
            <w:tcW w:w="1303" w:type="dxa"/>
            <w:tcBorders>
              <w:top w:val="nil"/>
              <w:left w:val="nil"/>
              <w:bottom w:val="nil"/>
              <w:right w:val="nil"/>
            </w:tcBorders>
          </w:tcPr>
          <w:p w:rsidR="008B26EE" w:rsidRDefault="008B26EE">
            <w:pPr>
              <w:pStyle w:val="ConsPlusNormal"/>
              <w:jc w:val="center"/>
            </w:pPr>
            <w:r>
              <w:t>20762,1</w:t>
            </w:r>
          </w:p>
        </w:tc>
        <w:tc>
          <w:tcPr>
            <w:tcW w:w="1303" w:type="dxa"/>
            <w:tcBorders>
              <w:top w:val="nil"/>
              <w:left w:val="nil"/>
              <w:bottom w:val="nil"/>
              <w:right w:val="nil"/>
            </w:tcBorders>
          </w:tcPr>
          <w:p w:rsidR="008B26EE" w:rsidRDefault="008B26EE">
            <w:pPr>
              <w:pStyle w:val="ConsPlusNormal"/>
              <w:jc w:val="center"/>
            </w:pPr>
            <w:r>
              <w:t>186470,0</w:t>
            </w:r>
          </w:p>
        </w:tc>
        <w:tc>
          <w:tcPr>
            <w:tcW w:w="1361"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22503,6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22503,6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4037,4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4037,4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544583,6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164909,4</w:t>
            </w:r>
          </w:p>
        </w:tc>
        <w:tc>
          <w:tcPr>
            <w:tcW w:w="1303" w:type="dxa"/>
            <w:tcBorders>
              <w:top w:val="nil"/>
              <w:left w:val="nil"/>
              <w:bottom w:val="nil"/>
              <w:right w:val="nil"/>
            </w:tcBorders>
          </w:tcPr>
          <w:p w:rsidR="008B26EE" w:rsidRDefault="008B26EE">
            <w:pPr>
              <w:pStyle w:val="ConsPlusNormal"/>
              <w:jc w:val="center"/>
            </w:pPr>
            <w:r>
              <w:t>17247,7</w:t>
            </w:r>
          </w:p>
        </w:tc>
        <w:tc>
          <w:tcPr>
            <w:tcW w:w="1303" w:type="dxa"/>
            <w:tcBorders>
              <w:top w:val="nil"/>
              <w:left w:val="nil"/>
              <w:bottom w:val="nil"/>
              <w:right w:val="nil"/>
            </w:tcBorders>
          </w:tcPr>
          <w:p w:rsidR="008B26EE" w:rsidRDefault="008B26EE">
            <w:pPr>
              <w:pStyle w:val="ConsPlusNormal"/>
              <w:jc w:val="center"/>
            </w:pPr>
            <w:r>
              <w:t>16414,4</w:t>
            </w:r>
          </w:p>
        </w:tc>
        <w:tc>
          <w:tcPr>
            <w:tcW w:w="1303" w:type="dxa"/>
            <w:tcBorders>
              <w:top w:val="nil"/>
              <w:left w:val="nil"/>
              <w:bottom w:val="nil"/>
              <w:right w:val="nil"/>
            </w:tcBorders>
          </w:tcPr>
          <w:p w:rsidR="008B26EE" w:rsidRDefault="008B26EE">
            <w:pPr>
              <w:pStyle w:val="ConsPlusNormal"/>
              <w:jc w:val="center"/>
            </w:pPr>
            <w:r>
              <w:t>20762,1</w:t>
            </w:r>
          </w:p>
        </w:tc>
        <w:tc>
          <w:tcPr>
            <w:tcW w:w="1303" w:type="dxa"/>
            <w:tcBorders>
              <w:top w:val="nil"/>
              <w:left w:val="nil"/>
              <w:bottom w:val="nil"/>
              <w:right w:val="nil"/>
            </w:tcBorders>
          </w:tcPr>
          <w:p w:rsidR="008B26EE" w:rsidRDefault="008B26EE">
            <w:pPr>
              <w:pStyle w:val="ConsPlusNormal"/>
              <w:jc w:val="center"/>
            </w:pPr>
            <w:r>
              <w:t>186470,0</w:t>
            </w:r>
          </w:p>
        </w:tc>
        <w:tc>
          <w:tcPr>
            <w:tcW w:w="1361"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3.1.</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"Магистральные, разводящие и квартальные сети водоснабжения (новое строительство для реализации перспективы развития города). Создание новых сетей водопровода в объеме 6500 п. м средневзвешенным диаметром 350 мм", всего</w:t>
            </w:r>
          </w:p>
        </w:tc>
        <w:tc>
          <w:tcPr>
            <w:tcW w:w="907" w:type="dxa"/>
            <w:tcBorders>
              <w:top w:val="nil"/>
              <w:left w:val="nil"/>
              <w:bottom w:val="nil"/>
              <w:right w:val="nil"/>
            </w:tcBorders>
          </w:tcPr>
          <w:p w:rsidR="008B26EE" w:rsidRDefault="008B26EE">
            <w:pPr>
              <w:pStyle w:val="ConsPlusNormal"/>
            </w:pPr>
            <w:r>
              <w:t>2019 - 2024 годы</w:t>
            </w:r>
          </w:p>
        </w:tc>
        <w:tc>
          <w:tcPr>
            <w:tcW w:w="2041" w:type="dxa"/>
            <w:tcBorders>
              <w:top w:val="nil"/>
              <w:left w:val="nil"/>
              <w:bottom w:val="nil"/>
              <w:right w:val="nil"/>
            </w:tcBorders>
          </w:tcPr>
          <w:p w:rsidR="008B26EE" w:rsidRDefault="008B26EE">
            <w:pPr>
              <w:pStyle w:val="ConsPlusNormal"/>
            </w:pPr>
            <w:r>
              <w:t>6,5 километров</w:t>
            </w:r>
          </w:p>
        </w:tc>
        <w:tc>
          <w:tcPr>
            <w:tcW w:w="1417" w:type="dxa"/>
            <w:tcBorders>
              <w:top w:val="nil"/>
              <w:left w:val="nil"/>
              <w:bottom w:val="nil"/>
              <w:right w:val="nil"/>
            </w:tcBorders>
          </w:tcPr>
          <w:p w:rsidR="008B26EE" w:rsidRDefault="008B26EE">
            <w:pPr>
              <w:pStyle w:val="ConsPlusNormal"/>
              <w:jc w:val="center"/>
            </w:pPr>
            <w:r>
              <w:t>494583,6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154909,4</w:t>
            </w:r>
          </w:p>
        </w:tc>
        <w:tc>
          <w:tcPr>
            <w:tcW w:w="1303" w:type="dxa"/>
            <w:tcBorders>
              <w:top w:val="nil"/>
              <w:left w:val="nil"/>
              <w:bottom w:val="nil"/>
              <w:right w:val="nil"/>
            </w:tcBorders>
          </w:tcPr>
          <w:p w:rsidR="008B26EE" w:rsidRDefault="008B26EE">
            <w:pPr>
              <w:pStyle w:val="ConsPlusNormal"/>
              <w:jc w:val="center"/>
            </w:pPr>
            <w:r>
              <w:t>7247,7</w:t>
            </w:r>
          </w:p>
        </w:tc>
        <w:tc>
          <w:tcPr>
            <w:tcW w:w="1303" w:type="dxa"/>
            <w:tcBorders>
              <w:top w:val="nil"/>
              <w:left w:val="nil"/>
              <w:bottom w:val="nil"/>
              <w:right w:val="nil"/>
            </w:tcBorders>
          </w:tcPr>
          <w:p w:rsidR="008B26EE" w:rsidRDefault="008B26EE">
            <w:pPr>
              <w:pStyle w:val="ConsPlusNormal"/>
              <w:jc w:val="center"/>
            </w:pPr>
            <w:r>
              <w:t>6414,4</w:t>
            </w:r>
          </w:p>
        </w:tc>
        <w:tc>
          <w:tcPr>
            <w:tcW w:w="1303" w:type="dxa"/>
            <w:tcBorders>
              <w:top w:val="nil"/>
              <w:left w:val="nil"/>
              <w:bottom w:val="nil"/>
              <w:right w:val="nil"/>
            </w:tcBorders>
          </w:tcPr>
          <w:p w:rsidR="008B26EE" w:rsidRDefault="008B26EE">
            <w:pPr>
              <w:pStyle w:val="ConsPlusNormal"/>
              <w:jc w:val="center"/>
            </w:pPr>
            <w:r>
              <w:t>10762,1</w:t>
            </w:r>
          </w:p>
        </w:tc>
        <w:tc>
          <w:tcPr>
            <w:tcW w:w="1303" w:type="dxa"/>
            <w:tcBorders>
              <w:top w:val="nil"/>
              <w:left w:val="nil"/>
              <w:bottom w:val="nil"/>
              <w:right w:val="nil"/>
            </w:tcBorders>
          </w:tcPr>
          <w:p w:rsidR="008B26EE" w:rsidRDefault="008B26EE">
            <w:pPr>
              <w:pStyle w:val="ConsPlusNormal"/>
              <w:jc w:val="center"/>
            </w:pPr>
            <w:r>
              <w:t>176470,0</w:t>
            </w:r>
          </w:p>
        </w:tc>
        <w:tc>
          <w:tcPr>
            <w:tcW w:w="1361"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494583,6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154909,4</w:t>
            </w:r>
          </w:p>
        </w:tc>
        <w:tc>
          <w:tcPr>
            <w:tcW w:w="1303" w:type="dxa"/>
            <w:tcBorders>
              <w:top w:val="nil"/>
              <w:left w:val="nil"/>
              <w:bottom w:val="nil"/>
              <w:right w:val="nil"/>
            </w:tcBorders>
          </w:tcPr>
          <w:p w:rsidR="008B26EE" w:rsidRDefault="008B26EE">
            <w:pPr>
              <w:pStyle w:val="ConsPlusNormal"/>
              <w:jc w:val="center"/>
            </w:pPr>
            <w:r>
              <w:t>7247,7</w:t>
            </w:r>
          </w:p>
        </w:tc>
        <w:tc>
          <w:tcPr>
            <w:tcW w:w="1303" w:type="dxa"/>
            <w:tcBorders>
              <w:top w:val="nil"/>
              <w:left w:val="nil"/>
              <w:bottom w:val="nil"/>
              <w:right w:val="nil"/>
            </w:tcBorders>
          </w:tcPr>
          <w:p w:rsidR="008B26EE" w:rsidRDefault="008B26EE">
            <w:pPr>
              <w:pStyle w:val="ConsPlusNormal"/>
              <w:jc w:val="center"/>
            </w:pPr>
            <w:r>
              <w:t>6414,4</w:t>
            </w:r>
          </w:p>
        </w:tc>
        <w:tc>
          <w:tcPr>
            <w:tcW w:w="1303" w:type="dxa"/>
            <w:tcBorders>
              <w:top w:val="nil"/>
              <w:left w:val="nil"/>
              <w:bottom w:val="nil"/>
              <w:right w:val="nil"/>
            </w:tcBorders>
          </w:tcPr>
          <w:p w:rsidR="008B26EE" w:rsidRDefault="008B26EE">
            <w:pPr>
              <w:pStyle w:val="ConsPlusNormal"/>
              <w:jc w:val="center"/>
            </w:pPr>
            <w:r>
              <w:t>10762,1</w:t>
            </w:r>
          </w:p>
        </w:tc>
        <w:tc>
          <w:tcPr>
            <w:tcW w:w="1303" w:type="dxa"/>
            <w:tcBorders>
              <w:top w:val="nil"/>
              <w:left w:val="nil"/>
              <w:bottom w:val="nil"/>
              <w:right w:val="nil"/>
            </w:tcBorders>
          </w:tcPr>
          <w:p w:rsidR="008B26EE" w:rsidRDefault="008B26EE">
            <w:pPr>
              <w:pStyle w:val="ConsPlusNormal"/>
              <w:jc w:val="center"/>
            </w:pPr>
            <w:r>
              <w:t>176470,0</w:t>
            </w:r>
          </w:p>
        </w:tc>
        <w:tc>
          <w:tcPr>
            <w:tcW w:w="1361"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3.2.</w:t>
            </w:r>
          </w:p>
        </w:tc>
        <w:tc>
          <w:tcPr>
            <w:tcW w:w="3005" w:type="dxa"/>
            <w:tcBorders>
              <w:top w:val="nil"/>
              <w:left w:val="nil"/>
              <w:bottom w:val="nil"/>
              <w:right w:val="nil"/>
            </w:tcBorders>
          </w:tcPr>
          <w:p w:rsidR="008B26EE" w:rsidRDefault="008B26EE">
            <w:pPr>
              <w:pStyle w:val="ConsPlusNormal"/>
            </w:pPr>
            <w:r>
              <w:t>Николаевский муниципальный район, "Строительство сооружений биологической очистки канализационных стоков в городе Николаевск, реконструкция сетей канализации и КНС по улице Мира города Николаевск и напорного канализационного коллектора села Очкуровка Николаевского муниципального района Волгоградской области (проектирование)",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16149,6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16149,6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12112,2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12112,2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4037,4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4037,4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3.3.</w:t>
            </w:r>
          </w:p>
        </w:tc>
        <w:tc>
          <w:tcPr>
            <w:tcW w:w="3005" w:type="dxa"/>
            <w:tcBorders>
              <w:top w:val="nil"/>
              <w:left w:val="nil"/>
              <w:bottom w:val="nil"/>
              <w:right w:val="nil"/>
            </w:tcBorders>
          </w:tcPr>
          <w:p w:rsidR="008B26EE" w:rsidRDefault="008B26EE">
            <w:pPr>
              <w:pStyle w:val="ConsPlusNormal"/>
            </w:pPr>
            <w:r>
              <w:t>Городской округ город Волжский, "Строительство, реконструкция (модернизация) магистральных, квартальных и разводящих сетей водоотведения, канализационных насосных станций, очистных сооружений и прочих объектов водоотведения", всего</w:t>
            </w:r>
          </w:p>
        </w:tc>
        <w:tc>
          <w:tcPr>
            <w:tcW w:w="907" w:type="dxa"/>
            <w:tcBorders>
              <w:top w:val="nil"/>
              <w:left w:val="nil"/>
              <w:bottom w:val="nil"/>
              <w:right w:val="nil"/>
            </w:tcBorders>
          </w:tcPr>
          <w:p w:rsidR="008B26EE" w:rsidRDefault="008B26EE">
            <w:pPr>
              <w:pStyle w:val="ConsPlusNormal"/>
            </w:pPr>
            <w:r>
              <w:t>2019 - 2023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3.4.</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сооружений биологической очистки на о. Голодный в Волгограде",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10391,4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10391,4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10391,4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10391,4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w:t>
            </w:r>
          </w:p>
        </w:tc>
        <w:tc>
          <w:tcPr>
            <w:tcW w:w="3005" w:type="dxa"/>
            <w:tcBorders>
              <w:top w:val="nil"/>
              <w:left w:val="nil"/>
              <w:bottom w:val="nil"/>
              <w:right w:val="nil"/>
            </w:tcBorders>
          </w:tcPr>
          <w:p w:rsidR="008B26EE" w:rsidRDefault="008B26EE">
            <w:pPr>
              <w:pStyle w:val="ConsPlusNormal"/>
            </w:pPr>
            <w:r>
              <w:t>Реализация регионального проекта "Сохранение и предотвращение загрязнения реки Волги на территории Волгоградской области" в рамках реализации федерального проекта "Оздоровление Волги" в составе национального проекта "Экология", всего</w:t>
            </w:r>
          </w:p>
        </w:tc>
        <w:tc>
          <w:tcPr>
            <w:tcW w:w="907" w:type="dxa"/>
            <w:tcBorders>
              <w:top w:val="nil"/>
              <w:left w:val="nil"/>
              <w:bottom w:val="nil"/>
              <w:right w:val="nil"/>
            </w:tcBorders>
          </w:tcPr>
          <w:p w:rsidR="008B26EE" w:rsidRDefault="008B26EE">
            <w:pPr>
              <w:pStyle w:val="ConsPlusNormal"/>
            </w:pPr>
            <w:r>
              <w:t>2019 - 2024 годы</w:t>
            </w: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4771559,6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866949,0</w:t>
            </w:r>
          </w:p>
        </w:tc>
        <w:tc>
          <w:tcPr>
            <w:tcW w:w="1303" w:type="dxa"/>
            <w:tcBorders>
              <w:top w:val="nil"/>
              <w:left w:val="nil"/>
              <w:bottom w:val="nil"/>
              <w:right w:val="nil"/>
            </w:tcBorders>
          </w:tcPr>
          <w:p w:rsidR="008B26EE" w:rsidRDefault="008B26EE">
            <w:pPr>
              <w:pStyle w:val="ConsPlusNormal"/>
              <w:jc w:val="center"/>
            </w:pPr>
            <w:r>
              <w:t>887006,9</w:t>
            </w:r>
          </w:p>
        </w:tc>
        <w:tc>
          <w:tcPr>
            <w:tcW w:w="1303" w:type="dxa"/>
            <w:tcBorders>
              <w:top w:val="nil"/>
              <w:left w:val="nil"/>
              <w:bottom w:val="nil"/>
              <w:right w:val="nil"/>
            </w:tcBorders>
          </w:tcPr>
          <w:p w:rsidR="008B26EE" w:rsidRDefault="008B26EE">
            <w:pPr>
              <w:pStyle w:val="ConsPlusNormal"/>
              <w:jc w:val="center"/>
            </w:pPr>
            <w:r>
              <w:t>701470,9</w:t>
            </w:r>
          </w:p>
        </w:tc>
        <w:tc>
          <w:tcPr>
            <w:tcW w:w="1303" w:type="dxa"/>
            <w:tcBorders>
              <w:top w:val="nil"/>
              <w:left w:val="nil"/>
              <w:bottom w:val="nil"/>
              <w:right w:val="nil"/>
            </w:tcBorders>
          </w:tcPr>
          <w:p w:rsidR="008B26EE" w:rsidRDefault="008B26EE">
            <w:pPr>
              <w:pStyle w:val="ConsPlusNormal"/>
              <w:jc w:val="center"/>
            </w:pPr>
            <w:r>
              <w:t>587806,2</w:t>
            </w:r>
          </w:p>
        </w:tc>
        <w:tc>
          <w:tcPr>
            <w:tcW w:w="1303" w:type="dxa"/>
            <w:tcBorders>
              <w:top w:val="nil"/>
              <w:left w:val="nil"/>
              <w:bottom w:val="nil"/>
              <w:right w:val="nil"/>
            </w:tcBorders>
          </w:tcPr>
          <w:p w:rsidR="008B26EE" w:rsidRDefault="008B26EE">
            <w:pPr>
              <w:pStyle w:val="ConsPlusNormal"/>
              <w:jc w:val="center"/>
            </w:pPr>
            <w:r>
              <w:t>730438,8</w:t>
            </w:r>
          </w:p>
        </w:tc>
        <w:tc>
          <w:tcPr>
            <w:tcW w:w="1361" w:type="dxa"/>
            <w:tcBorders>
              <w:top w:val="nil"/>
              <w:left w:val="nil"/>
              <w:bottom w:val="nil"/>
              <w:right w:val="nil"/>
            </w:tcBorders>
          </w:tcPr>
          <w:p w:rsidR="008B26EE" w:rsidRDefault="008B26EE">
            <w:pPr>
              <w:pStyle w:val="ConsPlusNormal"/>
              <w:jc w:val="center"/>
            </w:pPr>
            <w:r>
              <w:t>997887,8</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4676128,3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849610,0</w:t>
            </w:r>
          </w:p>
        </w:tc>
        <w:tc>
          <w:tcPr>
            <w:tcW w:w="1303" w:type="dxa"/>
            <w:tcBorders>
              <w:top w:val="nil"/>
              <w:left w:val="nil"/>
              <w:bottom w:val="nil"/>
              <w:right w:val="nil"/>
            </w:tcBorders>
          </w:tcPr>
          <w:p w:rsidR="008B26EE" w:rsidRDefault="008B26EE">
            <w:pPr>
              <w:pStyle w:val="ConsPlusNormal"/>
              <w:jc w:val="center"/>
            </w:pPr>
            <w:r>
              <w:t>869266,8</w:t>
            </w:r>
          </w:p>
        </w:tc>
        <w:tc>
          <w:tcPr>
            <w:tcW w:w="1303" w:type="dxa"/>
            <w:tcBorders>
              <w:top w:val="nil"/>
              <w:left w:val="nil"/>
              <w:bottom w:val="nil"/>
              <w:right w:val="nil"/>
            </w:tcBorders>
          </w:tcPr>
          <w:p w:rsidR="008B26EE" w:rsidRDefault="008B26EE">
            <w:pPr>
              <w:pStyle w:val="ConsPlusNormal"/>
              <w:jc w:val="center"/>
            </w:pPr>
            <w:r>
              <w:t>687441,5</w:t>
            </w:r>
          </w:p>
        </w:tc>
        <w:tc>
          <w:tcPr>
            <w:tcW w:w="1303" w:type="dxa"/>
            <w:tcBorders>
              <w:top w:val="nil"/>
              <w:left w:val="nil"/>
              <w:bottom w:val="nil"/>
              <w:right w:val="nil"/>
            </w:tcBorders>
          </w:tcPr>
          <w:p w:rsidR="008B26EE" w:rsidRDefault="008B26EE">
            <w:pPr>
              <w:pStyle w:val="ConsPlusNormal"/>
              <w:jc w:val="center"/>
            </w:pPr>
            <w:r>
              <w:t>576050,0</w:t>
            </w:r>
          </w:p>
        </w:tc>
        <w:tc>
          <w:tcPr>
            <w:tcW w:w="1303"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977930,0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47715,7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8669,5</w:t>
            </w:r>
          </w:p>
        </w:tc>
        <w:tc>
          <w:tcPr>
            <w:tcW w:w="1303" w:type="dxa"/>
            <w:tcBorders>
              <w:top w:val="nil"/>
              <w:left w:val="nil"/>
              <w:bottom w:val="nil"/>
              <w:right w:val="nil"/>
            </w:tcBorders>
          </w:tcPr>
          <w:p w:rsidR="008B26EE" w:rsidRDefault="008B26EE">
            <w:pPr>
              <w:pStyle w:val="ConsPlusNormal"/>
              <w:jc w:val="center"/>
            </w:pPr>
            <w:r>
              <w:t>8870,1</w:t>
            </w:r>
          </w:p>
        </w:tc>
        <w:tc>
          <w:tcPr>
            <w:tcW w:w="1303" w:type="dxa"/>
            <w:tcBorders>
              <w:top w:val="nil"/>
              <w:left w:val="nil"/>
              <w:bottom w:val="nil"/>
              <w:right w:val="nil"/>
            </w:tcBorders>
          </w:tcPr>
          <w:p w:rsidR="008B26EE" w:rsidRDefault="008B26EE">
            <w:pPr>
              <w:pStyle w:val="ConsPlusNormal"/>
              <w:jc w:val="center"/>
            </w:pPr>
            <w:r>
              <w:t>7014,7</w:t>
            </w:r>
          </w:p>
        </w:tc>
        <w:tc>
          <w:tcPr>
            <w:tcW w:w="1303" w:type="dxa"/>
            <w:tcBorders>
              <w:top w:val="nil"/>
              <w:left w:val="nil"/>
              <w:bottom w:val="nil"/>
              <w:right w:val="nil"/>
            </w:tcBorders>
          </w:tcPr>
          <w:p w:rsidR="008B26EE" w:rsidRDefault="008B26EE">
            <w:pPr>
              <w:pStyle w:val="ConsPlusNormal"/>
              <w:jc w:val="center"/>
            </w:pPr>
            <w:r>
              <w:t>5878,1</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47715,6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8669,5</w:t>
            </w:r>
          </w:p>
        </w:tc>
        <w:tc>
          <w:tcPr>
            <w:tcW w:w="1303" w:type="dxa"/>
            <w:tcBorders>
              <w:top w:val="nil"/>
              <w:left w:val="nil"/>
              <w:bottom w:val="nil"/>
              <w:right w:val="nil"/>
            </w:tcBorders>
          </w:tcPr>
          <w:p w:rsidR="008B26EE" w:rsidRDefault="008B26EE">
            <w:pPr>
              <w:pStyle w:val="ConsPlusNormal"/>
              <w:jc w:val="center"/>
            </w:pPr>
            <w:r>
              <w:t>8870,0</w:t>
            </w:r>
          </w:p>
        </w:tc>
        <w:tc>
          <w:tcPr>
            <w:tcW w:w="1303" w:type="dxa"/>
            <w:tcBorders>
              <w:top w:val="nil"/>
              <w:left w:val="nil"/>
              <w:bottom w:val="nil"/>
              <w:right w:val="nil"/>
            </w:tcBorders>
          </w:tcPr>
          <w:p w:rsidR="008B26EE" w:rsidRDefault="008B26EE">
            <w:pPr>
              <w:pStyle w:val="ConsPlusNormal"/>
              <w:jc w:val="center"/>
            </w:pPr>
            <w:r>
              <w:t>7014,7</w:t>
            </w:r>
          </w:p>
        </w:tc>
        <w:tc>
          <w:tcPr>
            <w:tcW w:w="1303" w:type="dxa"/>
            <w:tcBorders>
              <w:top w:val="nil"/>
              <w:left w:val="nil"/>
              <w:bottom w:val="nil"/>
              <w:right w:val="nil"/>
            </w:tcBorders>
          </w:tcPr>
          <w:p w:rsidR="008B26EE" w:rsidRDefault="008B26EE">
            <w:pPr>
              <w:pStyle w:val="ConsPlusNormal"/>
              <w:jc w:val="center"/>
            </w:pPr>
            <w:r>
              <w:t>5878,1</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4.1.</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сооружений биологической очистки на о. Голодный в Волгограде. 1-й этап строительства", всего</w:t>
            </w:r>
          </w:p>
        </w:tc>
        <w:tc>
          <w:tcPr>
            <w:tcW w:w="907" w:type="dxa"/>
            <w:tcBorders>
              <w:top w:val="nil"/>
              <w:left w:val="nil"/>
              <w:bottom w:val="nil"/>
              <w:right w:val="nil"/>
            </w:tcBorders>
          </w:tcPr>
          <w:p w:rsidR="008B26EE" w:rsidRDefault="008B26EE">
            <w:pPr>
              <w:pStyle w:val="ConsPlusNormal"/>
            </w:pPr>
            <w:r>
              <w:t>2019 - 2022 годы</w:t>
            </w:r>
          </w:p>
        </w:tc>
        <w:tc>
          <w:tcPr>
            <w:tcW w:w="2041" w:type="dxa"/>
            <w:tcBorders>
              <w:top w:val="nil"/>
              <w:left w:val="nil"/>
              <w:bottom w:val="nil"/>
              <w:right w:val="nil"/>
            </w:tcBorders>
          </w:tcPr>
          <w:p w:rsidR="008B26EE" w:rsidRDefault="008B26EE">
            <w:pPr>
              <w:pStyle w:val="ConsPlusNormal"/>
            </w:pPr>
            <w:r>
              <w:t>2,98 тыс. куб. метров в сутки</w:t>
            </w:r>
          </w:p>
        </w:tc>
        <w:tc>
          <w:tcPr>
            <w:tcW w:w="1417" w:type="dxa"/>
            <w:tcBorders>
              <w:top w:val="nil"/>
              <w:left w:val="nil"/>
              <w:bottom w:val="nil"/>
              <w:right w:val="nil"/>
            </w:tcBorders>
          </w:tcPr>
          <w:p w:rsidR="008B26EE" w:rsidRDefault="008B26EE">
            <w:pPr>
              <w:pStyle w:val="ConsPlusNormal"/>
              <w:jc w:val="center"/>
            </w:pPr>
            <w:r>
              <w:t>1408202,7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446949,0</w:t>
            </w:r>
          </w:p>
        </w:tc>
        <w:tc>
          <w:tcPr>
            <w:tcW w:w="1303" w:type="dxa"/>
            <w:tcBorders>
              <w:top w:val="nil"/>
              <w:left w:val="nil"/>
              <w:bottom w:val="nil"/>
              <w:right w:val="nil"/>
            </w:tcBorders>
          </w:tcPr>
          <w:p w:rsidR="008B26EE" w:rsidRDefault="008B26EE">
            <w:pPr>
              <w:pStyle w:val="ConsPlusNormal"/>
              <w:jc w:val="center"/>
            </w:pPr>
            <w:r>
              <w:t>436525,5</w:t>
            </w:r>
          </w:p>
        </w:tc>
        <w:tc>
          <w:tcPr>
            <w:tcW w:w="1303" w:type="dxa"/>
            <w:tcBorders>
              <w:top w:val="nil"/>
              <w:left w:val="nil"/>
              <w:bottom w:val="nil"/>
              <w:right w:val="nil"/>
            </w:tcBorders>
          </w:tcPr>
          <w:p w:rsidR="008B26EE" w:rsidRDefault="008B26EE">
            <w:pPr>
              <w:pStyle w:val="ConsPlusNormal"/>
              <w:jc w:val="center"/>
            </w:pPr>
            <w:r>
              <w:t>274447,8</w:t>
            </w:r>
          </w:p>
        </w:tc>
        <w:tc>
          <w:tcPr>
            <w:tcW w:w="1303" w:type="dxa"/>
            <w:tcBorders>
              <w:top w:val="nil"/>
              <w:left w:val="nil"/>
              <w:bottom w:val="nil"/>
              <w:right w:val="nil"/>
            </w:tcBorders>
          </w:tcPr>
          <w:p w:rsidR="008B26EE" w:rsidRDefault="008B26EE">
            <w:pPr>
              <w:pStyle w:val="ConsPlusNormal"/>
              <w:jc w:val="center"/>
            </w:pPr>
            <w:r>
              <w:t>250280,4</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1380038,7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438010,0</w:t>
            </w:r>
          </w:p>
        </w:tc>
        <w:tc>
          <w:tcPr>
            <w:tcW w:w="1303" w:type="dxa"/>
            <w:tcBorders>
              <w:top w:val="nil"/>
              <w:left w:val="nil"/>
              <w:bottom w:val="nil"/>
              <w:right w:val="nil"/>
            </w:tcBorders>
          </w:tcPr>
          <w:p w:rsidR="008B26EE" w:rsidRDefault="008B26EE">
            <w:pPr>
              <w:pStyle w:val="ConsPlusNormal"/>
              <w:jc w:val="center"/>
            </w:pPr>
            <w:r>
              <w:t>427795,0</w:t>
            </w:r>
          </w:p>
        </w:tc>
        <w:tc>
          <w:tcPr>
            <w:tcW w:w="1303" w:type="dxa"/>
            <w:tcBorders>
              <w:top w:val="nil"/>
              <w:left w:val="nil"/>
              <w:bottom w:val="nil"/>
              <w:right w:val="nil"/>
            </w:tcBorders>
          </w:tcPr>
          <w:p w:rsidR="008B26EE" w:rsidRDefault="008B26EE">
            <w:pPr>
              <w:pStyle w:val="ConsPlusNormal"/>
              <w:jc w:val="center"/>
            </w:pPr>
            <w:r>
              <w:t>268958,9</w:t>
            </w:r>
          </w:p>
        </w:tc>
        <w:tc>
          <w:tcPr>
            <w:tcW w:w="1303" w:type="dxa"/>
            <w:tcBorders>
              <w:top w:val="nil"/>
              <w:left w:val="nil"/>
              <w:bottom w:val="nil"/>
              <w:right w:val="nil"/>
            </w:tcBorders>
          </w:tcPr>
          <w:p w:rsidR="008B26EE" w:rsidRDefault="008B26EE">
            <w:pPr>
              <w:pStyle w:val="ConsPlusNormal"/>
              <w:jc w:val="center"/>
            </w:pPr>
            <w:r>
              <w:t>245274,8</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14082,0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4469,5</w:t>
            </w:r>
          </w:p>
        </w:tc>
        <w:tc>
          <w:tcPr>
            <w:tcW w:w="1303" w:type="dxa"/>
            <w:tcBorders>
              <w:top w:val="nil"/>
              <w:left w:val="nil"/>
              <w:bottom w:val="nil"/>
              <w:right w:val="nil"/>
            </w:tcBorders>
          </w:tcPr>
          <w:p w:rsidR="008B26EE" w:rsidRDefault="008B26EE">
            <w:pPr>
              <w:pStyle w:val="ConsPlusNormal"/>
              <w:jc w:val="center"/>
            </w:pPr>
            <w:r>
              <w:t>4365,3</w:t>
            </w:r>
          </w:p>
        </w:tc>
        <w:tc>
          <w:tcPr>
            <w:tcW w:w="1303" w:type="dxa"/>
            <w:tcBorders>
              <w:top w:val="nil"/>
              <w:left w:val="nil"/>
              <w:bottom w:val="nil"/>
              <w:right w:val="nil"/>
            </w:tcBorders>
          </w:tcPr>
          <w:p w:rsidR="008B26EE" w:rsidRDefault="008B26EE">
            <w:pPr>
              <w:pStyle w:val="ConsPlusNormal"/>
              <w:jc w:val="center"/>
            </w:pPr>
            <w:r>
              <w:t>2744,4</w:t>
            </w:r>
          </w:p>
        </w:tc>
        <w:tc>
          <w:tcPr>
            <w:tcW w:w="1303" w:type="dxa"/>
            <w:tcBorders>
              <w:top w:val="nil"/>
              <w:left w:val="nil"/>
              <w:bottom w:val="nil"/>
              <w:right w:val="nil"/>
            </w:tcBorders>
          </w:tcPr>
          <w:p w:rsidR="008B26EE" w:rsidRDefault="008B26EE">
            <w:pPr>
              <w:pStyle w:val="ConsPlusNormal"/>
              <w:jc w:val="center"/>
            </w:pPr>
            <w:r>
              <w:t>2502,8</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14082,0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4469,5</w:t>
            </w:r>
          </w:p>
        </w:tc>
        <w:tc>
          <w:tcPr>
            <w:tcW w:w="1303" w:type="dxa"/>
            <w:tcBorders>
              <w:top w:val="nil"/>
              <w:left w:val="nil"/>
              <w:bottom w:val="nil"/>
              <w:right w:val="nil"/>
            </w:tcBorders>
          </w:tcPr>
          <w:p w:rsidR="008B26EE" w:rsidRDefault="008B26EE">
            <w:pPr>
              <w:pStyle w:val="ConsPlusNormal"/>
              <w:jc w:val="center"/>
            </w:pPr>
            <w:r>
              <w:t>4365,2</w:t>
            </w:r>
          </w:p>
        </w:tc>
        <w:tc>
          <w:tcPr>
            <w:tcW w:w="1303" w:type="dxa"/>
            <w:tcBorders>
              <w:top w:val="nil"/>
              <w:left w:val="nil"/>
              <w:bottom w:val="nil"/>
              <w:right w:val="nil"/>
            </w:tcBorders>
          </w:tcPr>
          <w:p w:rsidR="008B26EE" w:rsidRDefault="008B26EE">
            <w:pPr>
              <w:pStyle w:val="ConsPlusNormal"/>
              <w:jc w:val="center"/>
            </w:pPr>
            <w:r>
              <w:t>2744,5</w:t>
            </w:r>
          </w:p>
        </w:tc>
        <w:tc>
          <w:tcPr>
            <w:tcW w:w="1303" w:type="dxa"/>
            <w:tcBorders>
              <w:top w:val="nil"/>
              <w:left w:val="nil"/>
              <w:bottom w:val="nil"/>
              <w:right w:val="nil"/>
            </w:tcBorders>
          </w:tcPr>
          <w:p w:rsidR="008B26EE" w:rsidRDefault="008B26EE">
            <w:pPr>
              <w:pStyle w:val="ConsPlusNormal"/>
              <w:jc w:val="center"/>
            </w:pPr>
            <w:r>
              <w:t>2502,8</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4.2.</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сооружений биологической очистки на о. Голодный в Волгограде. 2-й этап строительства", всего</w:t>
            </w:r>
          </w:p>
        </w:tc>
        <w:tc>
          <w:tcPr>
            <w:tcW w:w="907" w:type="dxa"/>
            <w:tcBorders>
              <w:top w:val="nil"/>
              <w:left w:val="nil"/>
              <w:bottom w:val="nil"/>
              <w:right w:val="nil"/>
            </w:tcBorders>
          </w:tcPr>
          <w:p w:rsidR="008B26EE" w:rsidRDefault="008B26EE">
            <w:pPr>
              <w:pStyle w:val="ConsPlusNormal"/>
            </w:pPr>
            <w:r>
              <w:t>2022 - 2024 годы</w:t>
            </w:r>
          </w:p>
        </w:tc>
        <w:tc>
          <w:tcPr>
            <w:tcW w:w="2041" w:type="dxa"/>
            <w:tcBorders>
              <w:top w:val="nil"/>
              <w:left w:val="nil"/>
              <w:bottom w:val="nil"/>
              <w:right w:val="nil"/>
            </w:tcBorders>
          </w:tcPr>
          <w:p w:rsidR="008B26EE" w:rsidRDefault="008B26EE">
            <w:pPr>
              <w:pStyle w:val="ConsPlusNormal"/>
            </w:pPr>
            <w:r>
              <w:t>134,0 тыс. куб. метров в сутки</w:t>
            </w:r>
          </w:p>
        </w:tc>
        <w:tc>
          <w:tcPr>
            <w:tcW w:w="1417" w:type="dxa"/>
            <w:tcBorders>
              <w:top w:val="nil"/>
              <w:left w:val="nil"/>
              <w:bottom w:val="nil"/>
              <w:right w:val="nil"/>
            </w:tcBorders>
          </w:tcPr>
          <w:p w:rsidR="008B26EE" w:rsidRDefault="008B26EE">
            <w:pPr>
              <w:pStyle w:val="ConsPlusNormal"/>
              <w:jc w:val="center"/>
            </w:pPr>
            <w:r>
              <w:t>1287205,3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337525,8</w:t>
            </w:r>
          </w:p>
        </w:tc>
        <w:tc>
          <w:tcPr>
            <w:tcW w:w="1303" w:type="dxa"/>
            <w:tcBorders>
              <w:top w:val="nil"/>
              <w:left w:val="nil"/>
              <w:bottom w:val="nil"/>
              <w:right w:val="nil"/>
            </w:tcBorders>
          </w:tcPr>
          <w:p w:rsidR="008B26EE" w:rsidRDefault="008B26EE">
            <w:pPr>
              <w:pStyle w:val="ConsPlusNormal"/>
              <w:jc w:val="center"/>
            </w:pPr>
            <w:r>
              <w:t>730438,8</w:t>
            </w:r>
          </w:p>
        </w:tc>
        <w:tc>
          <w:tcPr>
            <w:tcW w:w="1361" w:type="dxa"/>
            <w:tcBorders>
              <w:top w:val="nil"/>
              <w:left w:val="nil"/>
              <w:bottom w:val="nil"/>
              <w:right w:val="nil"/>
            </w:tcBorders>
          </w:tcPr>
          <w:p w:rsidR="008B26EE" w:rsidRDefault="008B26EE">
            <w:pPr>
              <w:pStyle w:val="ConsPlusNormal"/>
              <w:jc w:val="center"/>
            </w:pPr>
            <w:r>
              <w:t>219240,7</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1261461,1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330775,2</w:t>
            </w:r>
          </w:p>
        </w:tc>
        <w:tc>
          <w:tcPr>
            <w:tcW w:w="1303"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214855,9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12872,1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3375,3</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2192,4</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12872,1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3375,3</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2192,4</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4.3.</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очистных сооружений на водовыпусках в реку Волга в Волгограде", всего</w:t>
            </w:r>
          </w:p>
        </w:tc>
        <w:tc>
          <w:tcPr>
            <w:tcW w:w="907" w:type="dxa"/>
            <w:tcBorders>
              <w:top w:val="nil"/>
              <w:left w:val="nil"/>
              <w:bottom w:val="nil"/>
              <w:right w:val="nil"/>
            </w:tcBorders>
          </w:tcPr>
          <w:p w:rsidR="008B26EE" w:rsidRDefault="008B26EE">
            <w:pPr>
              <w:pStyle w:val="ConsPlusNormal"/>
            </w:pPr>
            <w:r>
              <w:t>2019 - 2021 годы</w:t>
            </w:r>
          </w:p>
        </w:tc>
        <w:tc>
          <w:tcPr>
            <w:tcW w:w="2041" w:type="dxa"/>
            <w:tcBorders>
              <w:top w:val="nil"/>
              <w:left w:val="nil"/>
              <w:bottom w:val="nil"/>
              <w:right w:val="nil"/>
            </w:tcBorders>
          </w:tcPr>
          <w:p w:rsidR="008B26EE" w:rsidRDefault="008B26EE">
            <w:pPr>
              <w:pStyle w:val="ConsPlusNormal"/>
            </w:pPr>
            <w:r>
              <w:t>100,9 тыс. куб. метров в сутки</w:t>
            </w:r>
          </w:p>
        </w:tc>
        <w:tc>
          <w:tcPr>
            <w:tcW w:w="1417" w:type="dxa"/>
            <w:tcBorders>
              <w:top w:val="nil"/>
              <w:left w:val="nil"/>
              <w:bottom w:val="nil"/>
              <w:right w:val="nil"/>
            </w:tcBorders>
          </w:tcPr>
          <w:p w:rsidR="008B26EE" w:rsidRDefault="008B26EE">
            <w:pPr>
              <w:pStyle w:val="ConsPlusNormal"/>
              <w:jc w:val="center"/>
            </w:pPr>
            <w:r>
              <w:t>1297504,5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420000,0</w:t>
            </w:r>
          </w:p>
        </w:tc>
        <w:tc>
          <w:tcPr>
            <w:tcW w:w="1303" w:type="dxa"/>
            <w:tcBorders>
              <w:top w:val="nil"/>
              <w:left w:val="nil"/>
              <w:bottom w:val="nil"/>
              <w:right w:val="nil"/>
            </w:tcBorders>
          </w:tcPr>
          <w:p w:rsidR="008B26EE" w:rsidRDefault="008B26EE">
            <w:pPr>
              <w:pStyle w:val="ConsPlusNormal"/>
              <w:jc w:val="center"/>
            </w:pPr>
            <w:r>
              <w:t>450481,4</w:t>
            </w:r>
          </w:p>
        </w:tc>
        <w:tc>
          <w:tcPr>
            <w:tcW w:w="1303" w:type="dxa"/>
            <w:tcBorders>
              <w:top w:val="nil"/>
              <w:left w:val="nil"/>
              <w:bottom w:val="nil"/>
              <w:right w:val="nil"/>
            </w:tcBorders>
          </w:tcPr>
          <w:p w:rsidR="008B26EE" w:rsidRDefault="008B26EE">
            <w:pPr>
              <w:pStyle w:val="ConsPlusNormal"/>
              <w:jc w:val="center"/>
            </w:pPr>
            <w:r>
              <w:t>427023,1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1271554,4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411600,0</w:t>
            </w:r>
          </w:p>
        </w:tc>
        <w:tc>
          <w:tcPr>
            <w:tcW w:w="1303" w:type="dxa"/>
            <w:tcBorders>
              <w:top w:val="nil"/>
              <w:left w:val="nil"/>
              <w:bottom w:val="nil"/>
              <w:right w:val="nil"/>
            </w:tcBorders>
          </w:tcPr>
          <w:p w:rsidR="008B26EE" w:rsidRDefault="008B26EE">
            <w:pPr>
              <w:pStyle w:val="ConsPlusNormal"/>
              <w:jc w:val="center"/>
            </w:pPr>
            <w:r>
              <w:t>441471,8</w:t>
            </w:r>
          </w:p>
        </w:tc>
        <w:tc>
          <w:tcPr>
            <w:tcW w:w="1303" w:type="dxa"/>
            <w:tcBorders>
              <w:top w:val="nil"/>
              <w:left w:val="nil"/>
              <w:bottom w:val="nil"/>
              <w:right w:val="nil"/>
            </w:tcBorders>
          </w:tcPr>
          <w:p w:rsidR="008B26EE" w:rsidRDefault="008B26EE">
            <w:pPr>
              <w:pStyle w:val="ConsPlusNormal"/>
              <w:jc w:val="center"/>
            </w:pPr>
            <w:r>
              <w:t>418482,6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12975,1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4200,0</w:t>
            </w:r>
          </w:p>
        </w:tc>
        <w:tc>
          <w:tcPr>
            <w:tcW w:w="1303" w:type="dxa"/>
            <w:tcBorders>
              <w:top w:val="nil"/>
              <w:left w:val="nil"/>
              <w:bottom w:val="nil"/>
              <w:right w:val="nil"/>
            </w:tcBorders>
          </w:tcPr>
          <w:p w:rsidR="008B26EE" w:rsidRDefault="008B26EE">
            <w:pPr>
              <w:pStyle w:val="ConsPlusNormal"/>
              <w:jc w:val="center"/>
            </w:pPr>
            <w:r>
              <w:t>4504,8</w:t>
            </w:r>
          </w:p>
        </w:tc>
        <w:tc>
          <w:tcPr>
            <w:tcW w:w="1303" w:type="dxa"/>
            <w:tcBorders>
              <w:top w:val="nil"/>
              <w:left w:val="nil"/>
              <w:bottom w:val="nil"/>
              <w:right w:val="nil"/>
            </w:tcBorders>
          </w:tcPr>
          <w:p w:rsidR="008B26EE" w:rsidRDefault="008B26EE">
            <w:pPr>
              <w:pStyle w:val="ConsPlusNormal"/>
              <w:jc w:val="center"/>
            </w:pPr>
            <w:r>
              <w:t>4270,3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12975,0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4200,0</w:t>
            </w:r>
          </w:p>
        </w:tc>
        <w:tc>
          <w:tcPr>
            <w:tcW w:w="1303" w:type="dxa"/>
            <w:tcBorders>
              <w:top w:val="nil"/>
              <w:left w:val="nil"/>
              <w:bottom w:val="nil"/>
              <w:right w:val="nil"/>
            </w:tcBorders>
          </w:tcPr>
          <w:p w:rsidR="008B26EE" w:rsidRDefault="008B26EE">
            <w:pPr>
              <w:pStyle w:val="ConsPlusNormal"/>
              <w:jc w:val="center"/>
            </w:pPr>
            <w:r>
              <w:t>4504,8</w:t>
            </w:r>
          </w:p>
        </w:tc>
        <w:tc>
          <w:tcPr>
            <w:tcW w:w="1303" w:type="dxa"/>
            <w:tcBorders>
              <w:top w:val="nil"/>
              <w:left w:val="nil"/>
              <w:bottom w:val="nil"/>
              <w:right w:val="nil"/>
            </w:tcBorders>
          </w:tcPr>
          <w:p w:rsidR="008B26EE" w:rsidRDefault="008B26EE">
            <w:pPr>
              <w:pStyle w:val="ConsPlusNormal"/>
              <w:jc w:val="center"/>
            </w:pPr>
            <w:r>
              <w:t>4270,2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4.4.</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очистных сооружений на водовыпусках в реку Волга в Волгограде", всего</w:t>
            </w:r>
          </w:p>
        </w:tc>
        <w:tc>
          <w:tcPr>
            <w:tcW w:w="907" w:type="dxa"/>
            <w:tcBorders>
              <w:top w:val="nil"/>
              <w:left w:val="nil"/>
              <w:bottom w:val="nil"/>
              <w:right w:val="nil"/>
            </w:tcBorders>
          </w:tcPr>
          <w:p w:rsidR="008B26EE" w:rsidRDefault="008B26EE">
            <w:pPr>
              <w:pStyle w:val="ConsPlusNormal"/>
            </w:pPr>
            <w:r>
              <w:t>2024 год</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778647,1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778647,1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763074,1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763074,1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7786,5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7786,5</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7786,5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7786,5</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Итого по подпрограмме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5342684,2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1058399,4</w:t>
            </w:r>
          </w:p>
        </w:tc>
        <w:tc>
          <w:tcPr>
            <w:tcW w:w="1303" w:type="dxa"/>
            <w:tcBorders>
              <w:top w:val="nil"/>
              <w:left w:val="nil"/>
              <w:bottom w:val="nil"/>
              <w:right w:val="nil"/>
            </w:tcBorders>
          </w:tcPr>
          <w:p w:rsidR="008B26EE" w:rsidRDefault="008B26EE">
            <w:pPr>
              <w:pStyle w:val="ConsPlusNormal"/>
              <w:jc w:val="center"/>
            </w:pPr>
            <w:r>
              <w:t>904254,6</w:t>
            </w:r>
          </w:p>
        </w:tc>
        <w:tc>
          <w:tcPr>
            <w:tcW w:w="1303" w:type="dxa"/>
            <w:tcBorders>
              <w:top w:val="nil"/>
              <w:left w:val="nil"/>
              <w:bottom w:val="nil"/>
              <w:right w:val="nil"/>
            </w:tcBorders>
          </w:tcPr>
          <w:p w:rsidR="008B26EE" w:rsidRDefault="008B26EE">
            <w:pPr>
              <w:pStyle w:val="ConsPlusNormal"/>
              <w:jc w:val="center"/>
            </w:pPr>
            <w:r>
              <w:t>717885,3</w:t>
            </w:r>
          </w:p>
        </w:tc>
        <w:tc>
          <w:tcPr>
            <w:tcW w:w="1303" w:type="dxa"/>
            <w:tcBorders>
              <w:top w:val="nil"/>
              <w:left w:val="nil"/>
              <w:bottom w:val="nil"/>
              <w:right w:val="nil"/>
            </w:tcBorders>
          </w:tcPr>
          <w:p w:rsidR="008B26EE" w:rsidRDefault="008B26EE">
            <w:pPr>
              <w:pStyle w:val="ConsPlusNormal"/>
              <w:jc w:val="center"/>
            </w:pPr>
            <w:r>
              <w:t>608568,3</w:t>
            </w:r>
          </w:p>
        </w:tc>
        <w:tc>
          <w:tcPr>
            <w:tcW w:w="1303" w:type="dxa"/>
            <w:tcBorders>
              <w:top w:val="nil"/>
              <w:left w:val="nil"/>
              <w:bottom w:val="nil"/>
              <w:right w:val="nil"/>
            </w:tcBorders>
          </w:tcPr>
          <w:p w:rsidR="008B26EE" w:rsidRDefault="008B26EE">
            <w:pPr>
              <w:pStyle w:val="ConsPlusNormal"/>
              <w:jc w:val="center"/>
            </w:pPr>
            <w:r>
              <w:t>916908,8</w:t>
            </w:r>
          </w:p>
        </w:tc>
        <w:tc>
          <w:tcPr>
            <w:tcW w:w="1361" w:type="dxa"/>
            <w:tcBorders>
              <w:top w:val="nil"/>
              <w:left w:val="nil"/>
              <w:bottom w:val="nil"/>
              <w:right w:val="nil"/>
            </w:tcBorders>
          </w:tcPr>
          <w:p w:rsidR="008B26EE" w:rsidRDefault="008B26EE">
            <w:pPr>
              <w:pStyle w:val="ConsPlusNormal"/>
              <w:jc w:val="center"/>
            </w:pPr>
            <w:r>
              <w:t>1136667,8</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4676128,3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849610,0</w:t>
            </w:r>
          </w:p>
        </w:tc>
        <w:tc>
          <w:tcPr>
            <w:tcW w:w="1303" w:type="dxa"/>
            <w:tcBorders>
              <w:top w:val="nil"/>
              <w:left w:val="nil"/>
              <w:bottom w:val="nil"/>
              <w:right w:val="nil"/>
            </w:tcBorders>
          </w:tcPr>
          <w:p w:rsidR="008B26EE" w:rsidRDefault="008B26EE">
            <w:pPr>
              <w:pStyle w:val="ConsPlusNormal"/>
              <w:jc w:val="center"/>
            </w:pPr>
            <w:r>
              <w:t>869266,8</w:t>
            </w:r>
          </w:p>
        </w:tc>
        <w:tc>
          <w:tcPr>
            <w:tcW w:w="1303" w:type="dxa"/>
            <w:tcBorders>
              <w:top w:val="nil"/>
              <w:left w:val="nil"/>
              <w:bottom w:val="nil"/>
              <w:right w:val="nil"/>
            </w:tcBorders>
          </w:tcPr>
          <w:p w:rsidR="008B26EE" w:rsidRDefault="008B26EE">
            <w:pPr>
              <w:pStyle w:val="ConsPlusNormal"/>
              <w:jc w:val="center"/>
            </w:pPr>
            <w:r>
              <w:t>687441,5</w:t>
            </w:r>
          </w:p>
        </w:tc>
        <w:tc>
          <w:tcPr>
            <w:tcW w:w="1303" w:type="dxa"/>
            <w:tcBorders>
              <w:top w:val="nil"/>
              <w:left w:val="nil"/>
              <w:bottom w:val="nil"/>
              <w:right w:val="nil"/>
            </w:tcBorders>
          </w:tcPr>
          <w:p w:rsidR="008B26EE" w:rsidRDefault="008B26EE">
            <w:pPr>
              <w:pStyle w:val="ConsPlusNormal"/>
              <w:jc w:val="center"/>
            </w:pPr>
            <w:r>
              <w:t>576050,0</w:t>
            </w:r>
          </w:p>
        </w:tc>
        <w:tc>
          <w:tcPr>
            <w:tcW w:w="1303"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977930,0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70219,3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31173,1</w:t>
            </w:r>
          </w:p>
        </w:tc>
        <w:tc>
          <w:tcPr>
            <w:tcW w:w="1303" w:type="dxa"/>
            <w:tcBorders>
              <w:top w:val="nil"/>
              <w:left w:val="nil"/>
              <w:bottom w:val="nil"/>
              <w:right w:val="nil"/>
            </w:tcBorders>
          </w:tcPr>
          <w:p w:rsidR="008B26EE" w:rsidRDefault="008B26EE">
            <w:pPr>
              <w:pStyle w:val="ConsPlusNormal"/>
              <w:jc w:val="center"/>
            </w:pPr>
            <w:r>
              <w:t>8870,1</w:t>
            </w:r>
          </w:p>
        </w:tc>
        <w:tc>
          <w:tcPr>
            <w:tcW w:w="1303" w:type="dxa"/>
            <w:tcBorders>
              <w:top w:val="nil"/>
              <w:left w:val="nil"/>
              <w:bottom w:val="nil"/>
              <w:right w:val="nil"/>
            </w:tcBorders>
          </w:tcPr>
          <w:p w:rsidR="008B26EE" w:rsidRDefault="008B26EE">
            <w:pPr>
              <w:pStyle w:val="ConsPlusNormal"/>
              <w:jc w:val="center"/>
            </w:pPr>
            <w:r>
              <w:t>7014,7</w:t>
            </w:r>
          </w:p>
        </w:tc>
        <w:tc>
          <w:tcPr>
            <w:tcW w:w="1303" w:type="dxa"/>
            <w:tcBorders>
              <w:top w:val="nil"/>
              <w:left w:val="nil"/>
              <w:bottom w:val="nil"/>
              <w:right w:val="nil"/>
            </w:tcBorders>
          </w:tcPr>
          <w:p w:rsidR="008B26EE" w:rsidRDefault="008B26EE">
            <w:pPr>
              <w:pStyle w:val="ConsPlusNormal"/>
              <w:jc w:val="center"/>
            </w:pPr>
            <w:r>
              <w:t>5878,1</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51753,0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12706,9</w:t>
            </w:r>
          </w:p>
        </w:tc>
        <w:tc>
          <w:tcPr>
            <w:tcW w:w="1303" w:type="dxa"/>
            <w:tcBorders>
              <w:top w:val="nil"/>
              <w:left w:val="nil"/>
              <w:bottom w:val="nil"/>
              <w:right w:val="nil"/>
            </w:tcBorders>
          </w:tcPr>
          <w:p w:rsidR="008B26EE" w:rsidRDefault="008B26EE">
            <w:pPr>
              <w:pStyle w:val="ConsPlusNormal"/>
              <w:jc w:val="center"/>
            </w:pPr>
            <w:r>
              <w:t>8870,0</w:t>
            </w:r>
          </w:p>
        </w:tc>
        <w:tc>
          <w:tcPr>
            <w:tcW w:w="1303" w:type="dxa"/>
            <w:tcBorders>
              <w:top w:val="nil"/>
              <w:left w:val="nil"/>
              <w:bottom w:val="nil"/>
              <w:right w:val="nil"/>
            </w:tcBorders>
          </w:tcPr>
          <w:p w:rsidR="008B26EE" w:rsidRDefault="008B26EE">
            <w:pPr>
              <w:pStyle w:val="ConsPlusNormal"/>
              <w:jc w:val="center"/>
            </w:pPr>
            <w:r>
              <w:t>7014,7</w:t>
            </w:r>
          </w:p>
        </w:tc>
        <w:tc>
          <w:tcPr>
            <w:tcW w:w="1303" w:type="dxa"/>
            <w:tcBorders>
              <w:top w:val="nil"/>
              <w:left w:val="nil"/>
              <w:bottom w:val="nil"/>
              <w:right w:val="nil"/>
            </w:tcBorders>
          </w:tcPr>
          <w:p w:rsidR="008B26EE" w:rsidRDefault="008B26EE">
            <w:pPr>
              <w:pStyle w:val="ConsPlusNormal"/>
              <w:jc w:val="center"/>
            </w:pPr>
            <w:r>
              <w:t>5878,1</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544583,6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164909,4</w:t>
            </w:r>
          </w:p>
        </w:tc>
        <w:tc>
          <w:tcPr>
            <w:tcW w:w="1303" w:type="dxa"/>
            <w:tcBorders>
              <w:top w:val="nil"/>
              <w:left w:val="nil"/>
              <w:bottom w:val="nil"/>
              <w:right w:val="nil"/>
            </w:tcBorders>
          </w:tcPr>
          <w:p w:rsidR="008B26EE" w:rsidRDefault="008B26EE">
            <w:pPr>
              <w:pStyle w:val="ConsPlusNormal"/>
              <w:jc w:val="center"/>
            </w:pPr>
            <w:r>
              <w:t>17247,7</w:t>
            </w:r>
          </w:p>
        </w:tc>
        <w:tc>
          <w:tcPr>
            <w:tcW w:w="1303" w:type="dxa"/>
            <w:tcBorders>
              <w:top w:val="nil"/>
              <w:left w:val="nil"/>
              <w:bottom w:val="nil"/>
              <w:right w:val="nil"/>
            </w:tcBorders>
          </w:tcPr>
          <w:p w:rsidR="008B26EE" w:rsidRDefault="008B26EE">
            <w:pPr>
              <w:pStyle w:val="ConsPlusNormal"/>
              <w:jc w:val="center"/>
            </w:pPr>
            <w:r>
              <w:t>16414,4</w:t>
            </w:r>
          </w:p>
        </w:tc>
        <w:tc>
          <w:tcPr>
            <w:tcW w:w="1303" w:type="dxa"/>
            <w:tcBorders>
              <w:top w:val="nil"/>
              <w:left w:val="nil"/>
              <w:bottom w:val="nil"/>
              <w:right w:val="nil"/>
            </w:tcBorders>
          </w:tcPr>
          <w:p w:rsidR="008B26EE" w:rsidRDefault="008B26EE">
            <w:pPr>
              <w:pStyle w:val="ConsPlusNormal"/>
              <w:jc w:val="center"/>
            </w:pPr>
            <w:r>
              <w:t>20762,1</w:t>
            </w:r>
          </w:p>
        </w:tc>
        <w:tc>
          <w:tcPr>
            <w:tcW w:w="1303" w:type="dxa"/>
            <w:tcBorders>
              <w:top w:val="nil"/>
              <w:left w:val="nil"/>
              <w:bottom w:val="nil"/>
              <w:right w:val="nil"/>
            </w:tcBorders>
          </w:tcPr>
          <w:p w:rsidR="008B26EE" w:rsidRDefault="008B26EE">
            <w:pPr>
              <w:pStyle w:val="ConsPlusNormal"/>
              <w:jc w:val="center"/>
            </w:pPr>
            <w:r>
              <w:t>186470,0</w:t>
            </w:r>
          </w:p>
        </w:tc>
        <w:tc>
          <w:tcPr>
            <w:tcW w:w="1361" w:type="dxa"/>
            <w:tcBorders>
              <w:top w:val="nil"/>
              <w:left w:val="nil"/>
              <w:bottom w:val="nil"/>
              <w:right w:val="nil"/>
            </w:tcBorders>
          </w:tcPr>
          <w:p w:rsidR="008B26EE" w:rsidRDefault="008B26EE">
            <w:pPr>
              <w:pStyle w:val="ConsPlusNormal"/>
              <w:jc w:val="center"/>
            </w:pPr>
            <w:r>
              <w:t>138780,0</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11</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ХАРАКТЕРИСТИКА ОБЪЕКТОВ ПОДПРОГРАММЫ "ЧИСТАЯ ВОДА"</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5"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2608"/>
        <w:gridCol w:w="1928"/>
        <w:gridCol w:w="1871"/>
        <w:gridCol w:w="1531"/>
        <w:gridCol w:w="1417"/>
        <w:gridCol w:w="1417"/>
        <w:gridCol w:w="1191"/>
        <w:gridCol w:w="794"/>
        <w:gridCol w:w="1644"/>
        <w:gridCol w:w="907"/>
      </w:tblGrid>
      <w:tr w:rsidR="008B26EE">
        <w:tc>
          <w:tcPr>
            <w:tcW w:w="624"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8958" w:type="dxa"/>
            <w:gridSpan w:val="4"/>
            <w:tcBorders>
              <w:top w:val="single" w:sz="4" w:space="0" w:color="auto"/>
              <w:bottom w:val="single" w:sz="4" w:space="0" w:color="auto"/>
            </w:tcBorders>
          </w:tcPr>
          <w:p w:rsidR="008B26EE" w:rsidRDefault="008B26EE">
            <w:pPr>
              <w:pStyle w:val="ConsPlusNormal"/>
              <w:jc w:val="center"/>
            </w:pPr>
            <w:r>
              <w:t>Объектная характеристика</w:t>
            </w:r>
          </w:p>
        </w:tc>
        <w:tc>
          <w:tcPr>
            <w:tcW w:w="8901" w:type="dxa"/>
            <w:gridSpan w:val="7"/>
            <w:tcBorders>
              <w:top w:val="single" w:sz="4" w:space="0" w:color="auto"/>
              <w:bottom w:val="single" w:sz="4" w:space="0" w:color="auto"/>
              <w:right w:val="nil"/>
            </w:tcBorders>
          </w:tcPr>
          <w:p w:rsidR="008B26EE" w:rsidRDefault="008B26EE">
            <w:pPr>
              <w:pStyle w:val="ConsPlusNormal"/>
              <w:jc w:val="center"/>
            </w:pPr>
            <w:r>
              <w:t>Финансово-экономическая характеристика</w:t>
            </w:r>
          </w:p>
        </w:tc>
      </w:tr>
      <w:tr w:rsidR="008B26EE">
        <w:tc>
          <w:tcPr>
            <w:tcW w:w="624" w:type="dxa"/>
            <w:vMerge/>
            <w:tcBorders>
              <w:top w:val="single" w:sz="4" w:space="0" w:color="auto"/>
              <w:left w:val="nil"/>
              <w:bottom w:val="single" w:sz="4" w:space="0" w:color="auto"/>
            </w:tcBorders>
          </w:tcPr>
          <w:p w:rsidR="008B26EE" w:rsidRDefault="008B26EE"/>
        </w:tc>
        <w:tc>
          <w:tcPr>
            <w:tcW w:w="2551"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608"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928" w:type="dxa"/>
            <w:vMerge w:val="restart"/>
            <w:tcBorders>
              <w:top w:val="single" w:sz="4" w:space="0" w:color="auto"/>
              <w:bottom w:val="single" w:sz="4" w:space="0" w:color="auto"/>
            </w:tcBorders>
          </w:tcPr>
          <w:p w:rsidR="008B26EE" w:rsidRDefault="008B26EE">
            <w:pPr>
              <w:pStyle w:val="ConsPlusNormal"/>
              <w:jc w:val="center"/>
            </w:pPr>
            <w:r>
              <w:t>Форма собственности на объект</w:t>
            </w:r>
          </w:p>
        </w:tc>
        <w:tc>
          <w:tcPr>
            <w:tcW w:w="1871" w:type="dxa"/>
            <w:vMerge w:val="restart"/>
            <w:tcBorders>
              <w:top w:val="single" w:sz="4" w:space="0" w:color="auto"/>
              <w:bottom w:val="single" w:sz="4" w:space="0" w:color="auto"/>
            </w:tcBorders>
          </w:tcPr>
          <w:p w:rsidR="008B26EE" w:rsidRDefault="008B26EE">
            <w:pPr>
              <w:pStyle w:val="ConsPlusNormal"/>
              <w:jc w:val="center"/>
            </w:pPr>
            <w:r>
              <w:t>Вид работ по объекту</w:t>
            </w:r>
          </w:p>
        </w:tc>
        <w:tc>
          <w:tcPr>
            <w:tcW w:w="2948" w:type="dxa"/>
            <w:gridSpan w:val="2"/>
            <w:vMerge w:val="restart"/>
            <w:tcBorders>
              <w:top w:val="single" w:sz="4" w:space="0" w:color="auto"/>
              <w:bottom w:val="single" w:sz="4" w:space="0" w:color="auto"/>
            </w:tcBorders>
          </w:tcPr>
          <w:p w:rsidR="008B26EE" w:rsidRDefault="008B26EE">
            <w:pPr>
              <w:pStyle w:val="ConsPlusNormal"/>
              <w:jc w:val="center"/>
            </w:pPr>
            <w:r>
              <w:t>Предельная (плановая) стоимость работ</w:t>
            </w:r>
          </w:p>
          <w:p w:rsidR="008B26EE" w:rsidRDefault="008B26EE">
            <w:pPr>
              <w:pStyle w:val="ConsPlusNormal"/>
              <w:jc w:val="center"/>
            </w:pPr>
            <w:r>
              <w:t>(тыс. рублей)</w:t>
            </w:r>
          </w:p>
        </w:tc>
        <w:tc>
          <w:tcPr>
            <w:tcW w:w="3402" w:type="dxa"/>
            <w:gridSpan w:val="3"/>
            <w:tcBorders>
              <w:top w:val="single" w:sz="4" w:space="0" w:color="auto"/>
              <w:bottom w:val="single" w:sz="4" w:space="0" w:color="auto"/>
            </w:tcBorders>
          </w:tcPr>
          <w:p w:rsidR="008B26EE" w:rsidRDefault="008B26EE">
            <w:pPr>
              <w:pStyle w:val="ConsPlusNormal"/>
              <w:jc w:val="center"/>
            </w:pPr>
            <w:r>
              <w:t>В том числе</w:t>
            </w:r>
          </w:p>
        </w:tc>
        <w:tc>
          <w:tcPr>
            <w:tcW w:w="1644" w:type="dxa"/>
            <w:vMerge w:val="restart"/>
            <w:tcBorders>
              <w:top w:val="single" w:sz="4" w:space="0" w:color="auto"/>
              <w:bottom w:val="single" w:sz="4" w:space="0" w:color="auto"/>
            </w:tcBorders>
          </w:tcPr>
          <w:p w:rsidR="008B26EE" w:rsidRDefault="008B26EE">
            <w:pPr>
              <w:pStyle w:val="ConsPlusNormal"/>
              <w:jc w:val="center"/>
            </w:pPr>
            <w:r>
              <w:t>Значение показателя эффективности использования бюджетных средств (тыс. рублей/процент)</w:t>
            </w:r>
          </w:p>
        </w:tc>
        <w:tc>
          <w:tcPr>
            <w:tcW w:w="907" w:type="dxa"/>
            <w:vMerge w:val="restart"/>
            <w:tcBorders>
              <w:top w:val="single" w:sz="4" w:space="0" w:color="auto"/>
              <w:bottom w:val="single" w:sz="4" w:space="0" w:color="auto"/>
              <w:right w:val="nil"/>
            </w:tcBorders>
          </w:tcPr>
          <w:p w:rsidR="008B26EE" w:rsidRDefault="008B26EE">
            <w:pPr>
              <w:pStyle w:val="ConsPlusNormal"/>
              <w:jc w:val="center"/>
            </w:pPr>
            <w:r>
              <w:t>Позиция объекта в рейтинге по показателю бюджетной эффективности</w:t>
            </w:r>
          </w:p>
        </w:tc>
      </w:tr>
      <w:tr w:rsidR="008B26EE">
        <w:tc>
          <w:tcPr>
            <w:tcW w:w="624" w:type="dxa"/>
            <w:vMerge/>
            <w:tcBorders>
              <w:top w:val="single" w:sz="4" w:space="0" w:color="auto"/>
              <w:left w:val="nil"/>
              <w:bottom w:val="single" w:sz="4" w:space="0" w:color="auto"/>
            </w:tcBorders>
          </w:tcPr>
          <w:p w:rsidR="008B26EE" w:rsidRDefault="008B26EE"/>
        </w:tc>
        <w:tc>
          <w:tcPr>
            <w:tcW w:w="2551" w:type="dxa"/>
            <w:vMerge/>
            <w:tcBorders>
              <w:top w:val="single" w:sz="4" w:space="0" w:color="auto"/>
              <w:bottom w:val="single" w:sz="4" w:space="0" w:color="auto"/>
            </w:tcBorders>
          </w:tcPr>
          <w:p w:rsidR="008B26EE" w:rsidRDefault="008B26EE"/>
        </w:tc>
        <w:tc>
          <w:tcPr>
            <w:tcW w:w="2608" w:type="dxa"/>
            <w:vMerge/>
            <w:tcBorders>
              <w:top w:val="single" w:sz="4" w:space="0" w:color="auto"/>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871" w:type="dxa"/>
            <w:vMerge/>
            <w:tcBorders>
              <w:top w:val="single" w:sz="4" w:space="0" w:color="auto"/>
              <w:bottom w:val="single" w:sz="4" w:space="0" w:color="auto"/>
            </w:tcBorders>
          </w:tcPr>
          <w:p w:rsidR="008B26EE" w:rsidRDefault="008B26EE"/>
        </w:tc>
        <w:tc>
          <w:tcPr>
            <w:tcW w:w="2948" w:type="dxa"/>
            <w:gridSpan w:val="2"/>
            <w:vMerge/>
            <w:tcBorders>
              <w:top w:val="single" w:sz="4" w:space="0" w:color="auto"/>
              <w:bottom w:val="single" w:sz="4" w:space="0" w:color="auto"/>
            </w:tcBorders>
          </w:tcPr>
          <w:p w:rsidR="008B26EE" w:rsidRDefault="008B26EE"/>
        </w:tc>
        <w:tc>
          <w:tcPr>
            <w:tcW w:w="1417" w:type="dxa"/>
            <w:tcBorders>
              <w:top w:val="single" w:sz="4" w:space="0" w:color="auto"/>
              <w:bottom w:val="single" w:sz="4" w:space="0" w:color="auto"/>
            </w:tcBorders>
          </w:tcPr>
          <w:p w:rsidR="008B26EE" w:rsidRDefault="008B26EE">
            <w:pPr>
              <w:pStyle w:val="ConsPlusNormal"/>
              <w:jc w:val="center"/>
            </w:pPr>
            <w:r>
              <w:t>федеральный бюджет (тыс. рублей)</w:t>
            </w:r>
          </w:p>
        </w:tc>
        <w:tc>
          <w:tcPr>
            <w:tcW w:w="1191" w:type="dxa"/>
            <w:tcBorders>
              <w:top w:val="single" w:sz="4" w:space="0" w:color="auto"/>
              <w:bottom w:val="single" w:sz="4" w:space="0" w:color="auto"/>
            </w:tcBorders>
          </w:tcPr>
          <w:p w:rsidR="008B26EE" w:rsidRDefault="008B26EE">
            <w:pPr>
              <w:pStyle w:val="ConsPlusNormal"/>
              <w:jc w:val="center"/>
            </w:pPr>
            <w:r>
              <w:t>консолидированный бюджет Волгоградской области (тыс. рублей)</w:t>
            </w:r>
          </w:p>
        </w:tc>
        <w:tc>
          <w:tcPr>
            <w:tcW w:w="794" w:type="dxa"/>
            <w:tcBorders>
              <w:top w:val="single" w:sz="4" w:space="0" w:color="auto"/>
              <w:bottom w:val="single" w:sz="4" w:space="0" w:color="auto"/>
            </w:tcBorders>
          </w:tcPr>
          <w:p w:rsidR="008B26EE" w:rsidRDefault="008B26EE">
            <w:pPr>
              <w:pStyle w:val="ConsPlusNormal"/>
              <w:jc w:val="center"/>
            </w:pPr>
            <w:r>
              <w:t>внебюджетные средства (тыс. рублей)</w:t>
            </w:r>
          </w:p>
        </w:tc>
        <w:tc>
          <w:tcPr>
            <w:tcW w:w="1644"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right w:val="nil"/>
            </w:tcBorders>
          </w:tcPr>
          <w:p w:rsidR="008B26EE" w:rsidRDefault="008B26EE"/>
        </w:tc>
      </w:tr>
      <w:tr w:rsidR="008B26EE">
        <w:tc>
          <w:tcPr>
            <w:tcW w:w="624" w:type="dxa"/>
            <w:tcBorders>
              <w:top w:val="single" w:sz="4" w:space="0" w:color="auto"/>
              <w:left w:val="nil"/>
              <w:bottom w:val="single" w:sz="4" w:space="0" w:color="auto"/>
            </w:tcBorders>
          </w:tcPr>
          <w:p w:rsidR="008B26EE" w:rsidRDefault="008B26EE">
            <w:pPr>
              <w:pStyle w:val="ConsPlusNormal"/>
              <w:jc w:val="center"/>
            </w:pPr>
            <w:r>
              <w:t>1</w:t>
            </w:r>
          </w:p>
        </w:tc>
        <w:tc>
          <w:tcPr>
            <w:tcW w:w="2551" w:type="dxa"/>
            <w:tcBorders>
              <w:top w:val="single" w:sz="4" w:space="0" w:color="auto"/>
              <w:bottom w:val="single" w:sz="4" w:space="0" w:color="auto"/>
            </w:tcBorders>
          </w:tcPr>
          <w:p w:rsidR="008B26EE" w:rsidRDefault="008B26EE">
            <w:pPr>
              <w:pStyle w:val="ConsPlusNormal"/>
              <w:jc w:val="center"/>
            </w:pPr>
            <w:r>
              <w:t>2</w:t>
            </w:r>
          </w:p>
        </w:tc>
        <w:tc>
          <w:tcPr>
            <w:tcW w:w="2608" w:type="dxa"/>
            <w:tcBorders>
              <w:top w:val="single" w:sz="4" w:space="0" w:color="auto"/>
              <w:bottom w:val="single" w:sz="4" w:space="0" w:color="auto"/>
            </w:tcBorders>
          </w:tcPr>
          <w:p w:rsidR="008B26EE" w:rsidRDefault="008B26EE">
            <w:pPr>
              <w:pStyle w:val="ConsPlusNormal"/>
              <w:jc w:val="center"/>
            </w:pPr>
            <w:r>
              <w:t>3</w:t>
            </w:r>
          </w:p>
        </w:tc>
        <w:tc>
          <w:tcPr>
            <w:tcW w:w="1928" w:type="dxa"/>
            <w:tcBorders>
              <w:top w:val="single" w:sz="4" w:space="0" w:color="auto"/>
              <w:bottom w:val="single" w:sz="4" w:space="0" w:color="auto"/>
            </w:tcBorders>
          </w:tcPr>
          <w:p w:rsidR="008B26EE" w:rsidRDefault="008B26EE">
            <w:pPr>
              <w:pStyle w:val="ConsPlusNormal"/>
              <w:jc w:val="center"/>
            </w:pPr>
            <w:r>
              <w:t>4</w:t>
            </w:r>
          </w:p>
        </w:tc>
        <w:tc>
          <w:tcPr>
            <w:tcW w:w="1871" w:type="dxa"/>
            <w:tcBorders>
              <w:top w:val="single" w:sz="4" w:space="0" w:color="auto"/>
              <w:bottom w:val="single" w:sz="4" w:space="0" w:color="auto"/>
            </w:tcBorders>
          </w:tcPr>
          <w:p w:rsidR="008B26EE" w:rsidRDefault="008B26EE">
            <w:pPr>
              <w:pStyle w:val="ConsPlusNormal"/>
              <w:jc w:val="center"/>
            </w:pPr>
            <w:r>
              <w:t>5</w:t>
            </w:r>
          </w:p>
        </w:tc>
        <w:tc>
          <w:tcPr>
            <w:tcW w:w="1531" w:type="dxa"/>
            <w:tcBorders>
              <w:top w:val="single" w:sz="4" w:space="0" w:color="auto"/>
              <w:bottom w:val="single" w:sz="4" w:space="0" w:color="auto"/>
            </w:tcBorders>
          </w:tcPr>
          <w:p w:rsidR="008B26EE" w:rsidRDefault="008B26EE">
            <w:pPr>
              <w:pStyle w:val="ConsPlusNormal"/>
              <w:jc w:val="center"/>
            </w:pPr>
            <w:r>
              <w:t>6</w:t>
            </w:r>
          </w:p>
        </w:tc>
        <w:tc>
          <w:tcPr>
            <w:tcW w:w="1417" w:type="dxa"/>
            <w:tcBorders>
              <w:top w:val="single" w:sz="4" w:space="0" w:color="auto"/>
              <w:bottom w:val="single" w:sz="4" w:space="0" w:color="auto"/>
            </w:tcBorders>
          </w:tcPr>
          <w:p w:rsidR="008B26EE" w:rsidRDefault="008B26EE">
            <w:pPr>
              <w:pStyle w:val="ConsPlusNormal"/>
              <w:jc w:val="center"/>
            </w:pPr>
            <w:r>
              <w:t>7</w:t>
            </w:r>
          </w:p>
        </w:tc>
        <w:tc>
          <w:tcPr>
            <w:tcW w:w="1417" w:type="dxa"/>
            <w:tcBorders>
              <w:top w:val="single" w:sz="4" w:space="0" w:color="auto"/>
              <w:bottom w:val="single" w:sz="4" w:space="0" w:color="auto"/>
            </w:tcBorders>
          </w:tcPr>
          <w:p w:rsidR="008B26EE" w:rsidRDefault="008B26EE">
            <w:pPr>
              <w:pStyle w:val="ConsPlusNormal"/>
              <w:jc w:val="center"/>
            </w:pPr>
            <w:r>
              <w:t>8</w:t>
            </w:r>
          </w:p>
        </w:tc>
        <w:tc>
          <w:tcPr>
            <w:tcW w:w="1191" w:type="dxa"/>
            <w:tcBorders>
              <w:top w:val="single" w:sz="4" w:space="0" w:color="auto"/>
              <w:bottom w:val="single" w:sz="4" w:space="0" w:color="auto"/>
            </w:tcBorders>
          </w:tcPr>
          <w:p w:rsidR="008B26EE" w:rsidRDefault="008B26EE">
            <w:pPr>
              <w:pStyle w:val="ConsPlusNormal"/>
              <w:jc w:val="center"/>
            </w:pPr>
            <w:r>
              <w:t>9</w:t>
            </w:r>
          </w:p>
        </w:tc>
        <w:tc>
          <w:tcPr>
            <w:tcW w:w="794" w:type="dxa"/>
            <w:tcBorders>
              <w:top w:val="single" w:sz="4" w:space="0" w:color="auto"/>
              <w:bottom w:val="single" w:sz="4" w:space="0" w:color="auto"/>
            </w:tcBorders>
          </w:tcPr>
          <w:p w:rsidR="008B26EE" w:rsidRDefault="008B26EE">
            <w:pPr>
              <w:pStyle w:val="ConsPlusNormal"/>
              <w:jc w:val="center"/>
            </w:pPr>
            <w:r>
              <w:t>10</w:t>
            </w:r>
          </w:p>
        </w:tc>
        <w:tc>
          <w:tcPr>
            <w:tcW w:w="1644" w:type="dxa"/>
            <w:tcBorders>
              <w:top w:val="single" w:sz="4" w:space="0" w:color="auto"/>
              <w:bottom w:val="single" w:sz="4" w:space="0" w:color="auto"/>
            </w:tcBorders>
          </w:tcPr>
          <w:p w:rsidR="008B26EE" w:rsidRDefault="008B26EE">
            <w:pPr>
              <w:pStyle w:val="ConsPlusNormal"/>
              <w:jc w:val="center"/>
            </w:pPr>
            <w:r>
              <w:t>11</w:t>
            </w:r>
          </w:p>
        </w:tc>
        <w:tc>
          <w:tcPr>
            <w:tcW w:w="907" w:type="dxa"/>
            <w:tcBorders>
              <w:top w:val="single" w:sz="4" w:space="0" w:color="auto"/>
              <w:bottom w:val="single" w:sz="4" w:space="0" w:color="auto"/>
              <w:right w:val="nil"/>
            </w:tcBorders>
          </w:tcPr>
          <w:p w:rsidR="008B26EE" w:rsidRDefault="008B26EE">
            <w:pPr>
              <w:pStyle w:val="ConsPlusNormal"/>
              <w:jc w:val="center"/>
            </w:pPr>
            <w:r>
              <w:t>12</w:t>
            </w:r>
          </w:p>
        </w:tc>
      </w:tr>
      <w:tr w:rsidR="008B26E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8B26EE" w:rsidRDefault="008B26EE">
            <w:pPr>
              <w:pStyle w:val="ConsPlusNormal"/>
            </w:pPr>
          </w:p>
        </w:tc>
        <w:tc>
          <w:tcPr>
            <w:tcW w:w="2551" w:type="dxa"/>
            <w:tcBorders>
              <w:top w:val="single" w:sz="4" w:space="0" w:color="auto"/>
              <w:left w:val="nil"/>
              <w:bottom w:val="nil"/>
              <w:right w:val="nil"/>
            </w:tcBorders>
          </w:tcPr>
          <w:p w:rsidR="008B26EE" w:rsidRDefault="008B26EE">
            <w:pPr>
              <w:pStyle w:val="ConsPlusNormal"/>
            </w:pPr>
            <w:r>
              <w:t>Итого по Волгоградской области</w:t>
            </w:r>
          </w:p>
        </w:tc>
        <w:tc>
          <w:tcPr>
            <w:tcW w:w="2608" w:type="dxa"/>
            <w:tcBorders>
              <w:top w:val="single" w:sz="4" w:space="0" w:color="auto"/>
              <w:left w:val="nil"/>
              <w:bottom w:val="nil"/>
              <w:right w:val="nil"/>
            </w:tcBorders>
          </w:tcPr>
          <w:p w:rsidR="008B26EE" w:rsidRDefault="008B26EE">
            <w:pPr>
              <w:pStyle w:val="ConsPlusNormal"/>
            </w:pPr>
          </w:p>
        </w:tc>
        <w:tc>
          <w:tcPr>
            <w:tcW w:w="1928" w:type="dxa"/>
            <w:tcBorders>
              <w:top w:val="single" w:sz="4" w:space="0" w:color="auto"/>
              <w:left w:val="nil"/>
              <w:bottom w:val="nil"/>
              <w:right w:val="nil"/>
            </w:tcBorders>
          </w:tcPr>
          <w:p w:rsidR="008B26EE" w:rsidRDefault="008B26EE">
            <w:pPr>
              <w:pStyle w:val="ConsPlusNormal"/>
            </w:pPr>
          </w:p>
        </w:tc>
        <w:tc>
          <w:tcPr>
            <w:tcW w:w="1871" w:type="dxa"/>
            <w:tcBorders>
              <w:top w:val="single" w:sz="4" w:space="0" w:color="auto"/>
              <w:left w:val="nil"/>
              <w:bottom w:val="nil"/>
              <w:right w:val="nil"/>
            </w:tcBorders>
          </w:tcPr>
          <w:p w:rsidR="008B26EE" w:rsidRDefault="008B26EE">
            <w:pPr>
              <w:pStyle w:val="ConsPlusNormal"/>
            </w:pPr>
          </w:p>
        </w:tc>
        <w:tc>
          <w:tcPr>
            <w:tcW w:w="1531" w:type="dxa"/>
            <w:tcBorders>
              <w:top w:val="single" w:sz="4" w:space="0" w:color="auto"/>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single" w:sz="4" w:space="0" w:color="auto"/>
              <w:left w:val="nil"/>
              <w:bottom w:val="nil"/>
              <w:right w:val="nil"/>
            </w:tcBorders>
          </w:tcPr>
          <w:p w:rsidR="008B26EE" w:rsidRDefault="008B26EE">
            <w:pPr>
              <w:pStyle w:val="ConsPlusNormal"/>
              <w:jc w:val="center"/>
            </w:pPr>
            <w:r>
              <w:t>3484644,2</w:t>
            </w:r>
          </w:p>
        </w:tc>
        <w:tc>
          <w:tcPr>
            <w:tcW w:w="1417" w:type="dxa"/>
            <w:tcBorders>
              <w:top w:val="single" w:sz="4" w:space="0" w:color="auto"/>
              <w:left w:val="nil"/>
              <w:bottom w:val="nil"/>
              <w:right w:val="nil"/>
            </w:tcBorders>
          </w:tcPr>
          <w:p w:rsidR="008B26EE" w:rsidRDefault="008B26EE">
            <w:pPr>
              <w:pStyle w:val="ConsPlusNormal"/>
              <w:jc w:val="center"/>
            </w:pPr>
            <w:r>
              <w:t>3400538,5</w:t>
            </w:r>
          </w:p>
        </w:tc>
        <w:tc>
          <w:tcPr>
            <w:tcW w:w="1191" w:type="dxa"/>
            <w:tcBorders>
              <w:top w:val="single" w:sz="4" w:space="0" w:color="auto"/>
              <w:left w:val="nil"/>
              <w:bottom w:val="nil"/>
              <w:right w:val="nil"/>
            </w:tcBorders>
          </w:tcPr>
          <w:p w:rsidR="008B26EE" w:rsidRDefault="008B26EE">
            <w:pPr>
              <w:pStyle w:val="ConsPlusNormal"/>
              <w:jc w:val="center"/>
            </w:pPr>
            <w:r>
              <w:t>84105,7</w:t>
            </w:r>
          </w:p>
        </w:tc>
        <w:tc>
          <w:tcPr>
            <w:tcW w:w="794" w:type="dxa"/>
            <w:tcBorders>
              <w:top w:val="single" w:sz="4" w:space="0" w:color="auto"/>
              <w:left w:val="nil"/>
              <w:bottom w:val="nil"/>
              <w:right w:val="nil"/>
            </w:tcBorders>
          </w:tcPr>
          <w:p w:rsidR="008B26EE" w:rsidRDefault="008B26EE">
            <w:pPr>
              <w:pStyle w:val="ConsPlusNormal"/>
              <w:jc w:val="center"/>
            </w:pPr>
            <w:r>
              <w:t>-</w:t>
            </w:r>
          </w:p>
        </w:tc>
        <w:tc>
          <w:tcPr>
            <w:tcW w:w="1644" w:type="dxa"/>
            <w:tcBorders>
              <w:top w:val="single" w:sz="4" w:space="0" w:color="auto"/>
              <w:left w:val="nil"/>
              <w:bottom w:val="nil"/>
              <w:right w:val="nil"/>
            </w:tcBorders>
          </w:tcPr>
          <w:p w:rsidR="008B26EE" w:rsidRDefault="008B26EE">
            <w:pPr>
              <w:pStyle w:val="ConsPlusNormal"/>
              <w:jc w:val="center"/>
            </w:pPr>
            <w:r>
              <w:t>21750879,50</w:t>
            </w:r>
          </w:p>
        </w:tc>
        <w:tc>
          <w:tcPr>
            <w:tcW w:w="907"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3484644,2</w:t>
            </w:r>
          </w:p>
        </w:tc>
        <w:tc>
          <w:tcPr>
            <w:tcW w:w="1417" w:type="dxa"/>
            <w:tcBorders>
              <w:top w:val="nil"/>
              <w:left w:val="nil"/>
              <w:bottom w:val="nil"/>
              <w:right w:val="nil"/>
            </w:tcBorders>
          </w:tcPr>
          <w:p w:rsidR="008B26EE" w:rsidRDefault="008B26EE">
            <w:pPr>
              <w:pStyle w:val="ConsPlusNormal"/>
              <w:jc w:val="center"/>
            </w:pPr>
            <w:r>
              <w:t>3400538,5</w:t>
            </w:r>
          </w:p>
        </w:tc>
        <w:tc>
          <w:tcPr>
            <w:tcW w:w="1191" w:type="dxa"/>
            <w:tcBorders>
              <w:top w:val="nil"/>
              <w:left w:val="nil"/>
              <w:bottom w:val="nil"/>
              <w:right w:val="nil"/>
            </w:tcBorders>
          </w:tcPr>
          <w:p w:rsidR="008B26EE" w:rsidRDefault="008B26EE">
            <w:pPr>
              <w:pStyle w:val="ConsPlusNormal"/>
              <w:jc w:val="center"/>
            </w:pPr>
            <w:r>
              <w:t>84105,7</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21750879,50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pPr>
          </w:p>
        </w:tc>
        <w:tc>
          <w:tcPr>
            <w:tcW w:w="2551" w:type="dxa"/>
            <w:vMerge w:val="restart"/>
            <w:tcBorders>
              <w:top w:val="nil"/>
              <w:left w:val="nil"/>
              <w:bottom w:val="nil"/>
              <w:right w:val="nil"/>
            </w:tcBorders>
          </w:tcPr>
          <w:p w:rsidR="008B26EE" w:rsidRDefault="008B26EE">
            <w:pPr>
              <w:pStyle w:val="ConsPlusNormal"/>
            </w:pPr>
            <w:r>
              <w:t>Итого по Калачевскому муниципальному району</w:t>
            </w:r>
          </w:p>
        </w:tc>
        <w:tc>
          <w:tcPr>
            <w:tcW w:w="2608" w:type="dxa"/>
            <w:vMerge w:val="restart"/>
            <w:tcBorders>
              <w:top w:val="nil"/>
              <w:left w:val="nil"/>
              <w:bottom w:val="nil"/>
              <w:right w:val="nil"/>
            </w:tcBorders>
          </w:tcPr>
          <w:p w:rsidR="008B26EE" w:rsidRDefault="008B26EE">
            <w:pPr>
              <w:pStyle w:val="ConsPlusNormal"/>
            </w:pPr>
          </w:p>
        </w:tc>
        <w:tc>
          <w:tcPr>
            <w:tcW w:w="1928" w:type="dxa"/>
            <w:vMerge w:val="restart"/>
            <w:tcBorders>
              <w:top w:val="nil"/>
              <w:left w:val="nil"/>
              <w:bottom w:val="nil"/>
              <w:right w:val="nil"/>
            </w:tcBorders>
          </w:tcPr>
          <w:p w:rsidR="008B26EE" w:rsidRDefault="008B26EE">
            <w:pPr>
              <w:pStyle w:val="ConsPlusNormal"/>
            </w:pPr>
          </w:p>
        </w:tc>
        <w:tc>
          <w:tcPr>
            <w:tcW w:w="1871" w:type="dxa"/>
            <w:vMerge w:val="restart"/>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70000,0</w:t>
            </w:r>
          </w:p>
        </w:tc>
        <w:tc>
          <w:tcPr>
            <w:tcW w:w="1417" w:type="dxa"/>
            <w:tcBorders>
              <w:top w:val="nil"/>
              <w:left w:val="nil"/>
              <w:bottom w:val="nil"/>
              <w:right w:val="nil"/>
            </w:tcBorders>
          </w:tcPr>
          <w:p w:rsidR="008B26EE" w:rsidRDefault="008B26EE">
            <w:pPr>
              <w:pStyle w:val="ConsPlusNormal"/>
              <w:jc w:val="center"/>
            </w:pPr>
            <w:r>
              <w:t>68600,0</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490000,00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70000,0</w:t>
            </w:r>
          </w:p>
        </w:tc>
        <w:tc>
          <w:tcPr>
            <w:tcW w:w="1417" w:type="dxa"/>
            <w:tcBorders>
              <w:top w:val="nil"/>
              <w:left w:val="nil"/>
              <w:bottom w:val="nil"/>
              <w:right w:val="nil"/>
            </w:tcBorders>
          </w:tcPr>
          <w:p w:rsidR="008B26EE" w:rsidRDefault="008B26EE">
            <w:pPr>
              <w:pStyle w:val="ConsPlusNormal"/>
              <w:jc w:val="center"/>
            </w:pPr>
            <w:r>
              <w:t>68600,0</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490000,00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w:t>
            </w:r>
          </w:p>
        </w:tc>
        <w:tc>
          <w:tcPr>
            <w:tcW w:w="2551" w:type="dxa"/>
            <w:vMerge w:val="restart"/>
            <w:tcBorders>
              <w:top w:val="nil"/>
              <w:left w:val="nil"/>
              <w:bottom w:val="nil"/>
              <w:right w:val="nil"/>
            </w:tcBorders>
          </w:tcPr>
          <w:p w:rsidR="008B26EE" w:rsidRDefault="008B26EE">
            <w:pPr>
              <w:pStyle w:val="ConsPlusNormal"/>
            </w:pPr>
            <w:r>
              <w:t>Калачевский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пос. Береславка Калачевского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70000,0</w:t>
            </w:r>
          </w:p>
        </w:tc>
        <w:tc>
          <w:tcPr>
            <w:tcW w:w="1417" w:type="dxa"/>
            <w:tcBorders>
              <w:top w:val="nil"/>
              <w:left w:val="nil"/>
              <w:bottom w:val="nil"/>
              <w:right w:val="nil"/>
            </w:tcBorders>
          </w:tcPr>
          <w:p w:rsidR="008B26EE" w:rsidRDefault="008B26EE">
            <w:pPr>
              <w:pStyle w:val="ConsPlusNormal"/>
              <w:jc w:val="center"/>
            </w:pPr>
            <w:r>
              <w:t>68600,0</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490000,00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70000,0</w:t>
            </w:r>
          </w:p>
        </w:tc>
        <w:tc>
          <w:tcPr>
            <w:tcW w:w="1417" w:type="dxa"/>
            <w:tcBorders>
              <w:top w:val="nil"/>
              <w:left w:val="nil"/>
              <w:bottom w:val="nil"/>
              <w:right w:val="nil"/>
            </w:tcBorders>
          </w:tcPr>
          <w:p w:rsidR="008B26EE" w:rsidRDefault="008B26EE">
            <w:pPr>
              <w:pStyle w:val="ConsPlusNormal"/>
              <w:jc w:val="center"/>
            </w:pPr>
            <w:r>
              <w:t>68600,0</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490000,00</w:t>
            </w:r>
          </w:p>
        </w:tc>
        <w:tc>
          <w:tcPr>
            <w:tcW w:w="907" w:type="dxa"/>
            <w:tcBorders>
              <w:top w:val="nil"/>
              <w:left w:val="nil"/>
              <w:bottom w:val="nil"/>
              <w:right w:val="nil"/>
            </w:tcBorders>
          </w:tcPr>
          <w:p w:rsidR="008B26EE" w:rsidRDefault="008B26EE">
            <w:pPr>
              <w:pStyle w:val="ConsPlusNormal"/>
              <w:jc w:val="center"/>
            </w:pPr>
            <w:r>
              <w:t>2</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pPr>
          </w:p>
        </w:tc>
        <w:tc>
          <w:tcPr>
            <w:tcW w:w="2551" w:type="dxa"/>
            <w:vMerge w:val="restart"/>
            <w:tcBorders>
              <w:top w:val="nil"/>
              <w:left w:val="nil"/>
              <w:bottom w:val="nil"/>
              <w:right w:val="nil"/>
            </w:tcBorders>
          </w:tcPr>
          <w:p w:rsidR="008B26EE" w:rsidRDefault="008B26EE">
            <w:pPr>
              <w:pStyle w:val="ConsPlusNormal"/>
            </w:pPr>
            <w:r>
              <w:t>Итого по Камышинскому муниципальному району</w:t>
            </w:r>
          </w:p>
        </w:tc>
        <w:tc>
          <w:tcPr>
            <w:tcW w:w="2608" w:type="dxa"/>
            <w:vMerge w:val="restart"/>
            <w:tcBorders>
              <w:top w:val="nil"/>
              <w:left w:val="nil"/>
              <w:bottom w:val="nil"/>
              <w:right w:val="nil"/>
            </w:tcBorders>
          </w:tcPr>
          <w:p w:rsidR="008B26EE" w:rsidRDefault="008B26EE">
            <w:pPr>
              <w:pStyle w:val="ConsPlusNormal"/>
            </w:pPr>
          </w:p>
        </w:tc>
        <w:tc>
          <w:tcPr>
            <w:tcW w:w="1928" w:type="dxa"/>
            <w:vMerge w:val="restart"/>
            <w:tcBorders>
              <w:top w:val="nil"/>
              <w:left w:val="nil"/>
              <w:bottom w:val="nil"/>
              <w:right w:val="nil"/>
            </w:tcBorders>
          </w:tcPr>
          <w:p w:rsidR="008B26EE" w:rsidRDefault="008B26EE">
            <w:pPr>
              <w:pStyle w:val="ConsPlusNormal"/>
            </w:pPr>
          </w:p>
        </w:tc>
        <w:tc>
          <w:tcPr>
            <w:tcW w:w="1871" w:type="dxa"/>
            <w:vMerge w:val="restart"/>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65250,1</w:t>
            </w:r>
          </w:p>
        </w:tc>
        <w:tc>
          <w:tcPr>
            <w:tcW w:w="1417" w:type="dxa"/>
            <w:tcBorders>
              <w:top w:val="nil"/>
              <w:left w:val="nil"/>
              <w:bottom w:val="nil"/>
              <w:right w:val="nil"/>
            </w:tcBorders>
          </w:tcPr>
          <w:p w:rsidR="008B26EE" w:rsidRDefault="008B26EE">
            <w:pPr>
              <w:pStyle w:val="ConsPlusNormal"/>
              <w:jc w:val="center"/>
            </w:pPr>
            <w:r>
              <w:t>49532,3</w:t>
            </w:r>
          </w:p>
        </w:tc>
        <w:tc>
          <w:tcPr>
            <w:tcW w:w="1191" w:type="dxa"/>
            <w:tcBorders>
              <w:top w:val="nil"/>
              <w:left w:val="nil"/>
              <w:bottom w:val="nil"/>
              <w:right w:val="nil"/>
            </w:tcBorders>
          </w:tcPr>
          <w:p w:rsidR="008B26EE" w:rsidRDefault="008B26EE">
            <w:pPr>
              <w:pStyle w:val="ConsPlusNormal"/>
              <w:jc w:val="center"/>
            </w:pPr>
            <w:r>
              <w:t>15717,8</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1416285,00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65250,1</w:t>
            </w:r>
          </w:p>
        </w:tc>
        <w:tc>
          <w:tcPr>
            <w:tcW w:w="1417" w:type="dxa"/>
            <w:tcBorders>
              <w:top w:val="nil"/>
              <w:left w:val="nil"/>
              <w:bottom w:val="nil"/>
              <w:right w:val="nil"/>
            </w:tcBorders>
          </w:tcPr>
          <w:p w:rsidR="008B26EE" w:rsidRDefault="008B26EE">
            <w:pPr>
              <w:pStyle w:val="ConsPlusNormal"/>
              <w:jc w:val="center"/>
            </w:pPr>
            <w:r>
              <w:t>49532,3</w:t>
            </w:r>
          </w:p>
        </w:tc>
        <w:tc>
          <w:tcPr>
            <w:tcW w:w="1191" w:type="dxa"/>
            <w:tcBorders>
              <w:top w:val="nil"/>
              <w:left w:val="nil"/>
              <w:bottom w:val="nil"/>
              <w:right w:val="nil"/>
            </w:tcBorders>
          </w:tcPr>
          <w:p w:rsidR="008B26EE" w:rsidRDefault="008B26EE">
            <w:pPr>
              <w:pStyle w:val="ConsPlusNormal"/>
              <w:jc w:val="center"/>
            </w:pPr>
            <w:r>
              <w:t>15717,8</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1416285,00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w:t>
            </w:r>
          </w:p>
        </w:tc>
        <w:tc>
          <w:tcPr>
            <w:tcW w:w="2551" w:type="dxa"/>
            <w:vMerge w:val="restart"/>
            <w:tcBorders>
              <w:top w:val="nil"/>
              <w:left w:val="nil"/>
              <w:bottom w:val="nil"/>
              <w:right w:val="nil"/>
            </w:tcBorders>
          </w:tcPr>
          <w:p w:rsidR="008B26EE" w:rsidRDefault="008B26EE">
            <w:pPr>
              <w:pStyle w:val="ConsPlusNormal"/>
            </w:pPr>
            <w:r>
              <w:t>Камышинский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(2 очередь) - 2 этап</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строительство</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36500,0</w:t>
            </w:r>
          </w:p>
        </w:tc>
        <w:tc>
          <w:tcPr>
            <w:tcW w:w="1417" w:type="dxa"/>
            <w:tcBorders>
              <w:top w:val="nil"/>
              <w:left w:val="nil"/>
              <w:bottom w:val="nil"/>
              <w:right w:val="nil"/>
            </w:tcBorders>
          </w:tcPr>
          <w:p w:rsidR="008B26EE" w:rsidRDefault="008B26EE">
            <w:pPr>
              <w:pStyle w:val="ConsPlusNormal"/>
              <w:jc w:val="center"/>
            </w:pPr>
            <w:r>
              <w:t>21357,3</w:t>
            </w:r>
          </w:p>
        </w:tc>
        <w:tc>
          <w:tcPr>
            <w:tcW w:w="1191" w:type="dxa"/>
            <w:tcBorders>
              <w:top w:val="nil"/>
              <w:left w:val="nil"/>
              <w:bottom w:val="nil"/>
              <w:right w:val="nil"/>
            </w:tcBorders>
          </w:tcPr>
          <w:p w:rsidR="008B26EE" w:rsidRDefault="008B26EE">
            <w:pPr>
              <w:pStyle w:val="ConsPlusNormal"/>
              <w:jc w:val="center"/>
            </w:pPr>
            <w:r>
              <w:t>15142,7</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711910,00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36500,0</w:t>
            </w:r>
          </w:p>
        </w:tc>
        <w:tc>
          <w:tcPr>
            <w:tcW w:w="1417" w:type="dxa"/>
            <w:tcBorders>
              <w:top w:val="nil"/>
              <w:left w:val="nil"/>
              <w:bottom w:val="nil"/>
              <w:right w:val="nil"/>
            </w:tcBorders>
          </w:tcPr>
          <w:p w:rsidR="008B26EE" w:rsidRDefault="008B26EE">
            <w:pPr>
              <w:pStyle w:val="ConsPlusNormal"/>
              <w:jc w:val="center"/>
            </w:pPr>
            <w:r>
              <w:t>21357,3</w:t>
            </w:r>
          </w:p>
        </w:tc>
        <w:tc>
          <w:tcPr>
            <w:tcW w:w="1191" w:type="dxa"/>
            <w:tcBorders>
              <w:top w:val="nil"/>
              <w:left w:val="nil"/>
              <w:bottom w:val="nil"/>
              <w:right w:val="nil"/>
            </w:tcBorders>
          </w:tcPr>
          <w:p w:rsidR="008B26EE" w:rsidRDefault="008B26EE">
            <w:pPr>
              <w:pStyle w:val="ConsPlusNormal"/>
              <w:jc w:val="center"/>
            </w:pPr>
            <w:r>
              <w:t>15142,7</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711910,00</w:t>
            </w:r>
          </w:p>
        </w:tc>
        <w:tc>
          <w:tcPr>
            <w:tcW w:w="907" w:type="dxa"/>
            <w:tcBorders>
              <w:top w:val="nil"/>
              <w:left w:val="nil"/>
              <w:bottom w:val="nil"/>
              <w:right w:val="nil"/>
            </w:tcBorders>
          </w:tcPr>
          <w:p w:rsidR="008B26EE" w:rsidRDefault="008B26EE">
            <w:pPr>
              <w:pStyle w:val="ConsPlusNormal"/>
              <w:jc w:val="center"/>
            </w:pPr>
            <w:r>
              <w:t>17</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3.</w:t>
            </w:r>
          </w:p>
        </w:tc>
        <w:tc>
          <w:tcPr>
            <w:tcW w:w="2551" w:type="dxa"/>
            <w:vMerge w:val="restart"/>
            <w:tcBorders>
              <w:top w:val="nil"/>
              <w:left w:val="nil"/>
              <w:bottom w:val="nil"/>
              <w:right w:val="nil"/>
            </w:tcBorders>
          </w:tcPr>
          <w:p w:rsidR="008B26EE" w:rsidRDefault="008B26EE">
            <w:pPr>
              <w:pStyle w:val="ConsPlusNormal"/>
            </w:pPr>
            <w:r>
              <w:t>Камышинский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(3 этап)</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28750,1</w:t>
            </w:r>
          </w:p>
        </w:tc>
        <w:tc>
          <w:tcPr>
            <w:tcW w:w="1417" w:type="dxa"/>
            <w:tcBorders>
              <w:top w:val="nil"/>
              <w:left w:val="nil"/>
              <w:bottom w:val="nil"/>
              <w:right w:val="nil"/>
            </w:tcBorders>
          </w:tcPr>
          <w:p w:rsidR="008B26EE" w:rsidRDefault="008B26EE">
            <w:pPr>
              <w:pStyle w:val="ConsPlusNormal"/>
              <w:jc w:val="center"/>
            </w:pPr>
            <w:r>
              <w:t>28175,0</w:t>
            </w:r>
          </w:p>
        </w:tc>
        <w:tc>
          <w:tcPr>
            <w:tcW w:w="1191" w:type="dxa"/>
            <w:tcBorders>
              <w:top w:val="nil"/>
              <w:left w:val="nil"/>
              <w:bottom w:val="nil"/>
              <w:right w:val="nil"/>
            </w:tcBorders>
          </w:tcPr>
          <w:p w:rsidR="008B26EE" w:rsidRDefault="008B26EE">
            <w:pPr>
              <w:pStyle w:val="ConsPlusNormal"/>
              <w:jc w:val="center"/>
            </w:pPr>
            <w:r>
              <w:t>575,1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704375,00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28750,1</w:t>
            </w:r>
          </w:p>
        </w:tc>
        <w:tc>
          <w:tcPr>
            <w:tcW w:w="1417" w:type="dxa"/>
            <w:tcBorders>
              <w:top w:val="nil"/>
              <w:left w:val="nil"/>
              <w:bottom w:val="nil"/>
              <w:right w:val="nil"/>
            </w:tcBorders>
          </w:tcPr>
          <w:p w:rsidR="008B26EE" w:rsidRDefault="008B26EE">
            <w:pPr>
              <w:pStyle w:val="ConsPlusNormal"/>
              <w:jc w:val="center"/>
            </w:pPr>
            <w:r>
              <w:t>28175,0</w:t>
            </w:r>
          </w:p>
        </w:tc>
        <w:tc>
          <w:tcPr>
            <w:tcW w:w="1191" w:type="dxa"/>
            <w:tcBorders>
              <w:top w:val="nil"/>
              <w:left w:val="nil"/>
              <w:bottom w:val="nil"/>
              <w:right w:val="nil"/>
            </w:tcBorders>
          </w:tcPr>
          <w:p w:rsidR="008B26EE" w:rsidRDefault="008B26EE">
            <w:pPr>
              <w:pStyle w:val="ConsPlusNormal"/>
              <w:jc w:val="center"/>
            </w:pPr>
            <w:r>
              <w:t>575,1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704375,00</w:t>
            </w:r>
          </w:p>
        </w:tc>
        <w:tc>
          <w:tcPr>
            <w:tcW w:w="907" w:type="dxa"/>
            <w:tcBorders>
              <w:top w:val="nil"/>
              <w:left w:val="nil"/>
              <w:bottom w:val="nil"/>
              <w:right w:val="nil"/>
            </w:tcBorders>
          </w:tcPr>
          <w:p w:rsidR="008B26EE" w:rsidRDefault="008B26EE">
            <w:pPr>
              <w:pStyle w:val="ConsPlusNormal"/>
              <w:jc w:val="center"/>
            </w:pPr>
            <w:r>
              <w:t>15</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Жирновскому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137944,2</w:t>
            </w:r>
          </w:p>
        </w:tc>
        <w:tc>
          <w:tcPr>
            <w:tcW w:w="1417" w:type="dxa"/>
            <w:tcBorders>
              <w:top w:val="nil"/>
              <w:left w:val="nil"/>
              <w:bottom w:val="nil"/>
              <w:right w:val="nil"/>
            </w:tcBorders>
          </w:tcPr>
          <w:p w:rsidR="008B26EE" w:rsidRDefault="008B26EE">
            <w:pPr>
              <w:pStyle w:val="ConsPlusNormal"/>
              <w:jc w:val="center"/>
            </w:pPr>
            <w:r>
              <w:t>135185,3</w:t>
            </w:r>
          </w:p>
        </w:tc>
        <w:tc>
          <w:tcPr>
            <w:tcW w:w="1191" w:type="dxa"/>
            <w:tcBorders>
              <w:top w:val="nil"/>
              <w:left w:val="nil"/>
              <w:bottom w:val="nil"/>
              <w:right w:val="nil"/>
            </w:tcBorders>
          </w:tcPr>
          <w:p w:rsidR="008B26EE" w:rsidRDefault="008B26EE">
            <w:pPr>
              <w:pStyle w:val="ConsPlusNormal"/>
              <w:jc w:val="center"/>
            </w:pPr>
            <w:r>
              <w:t>2758,9</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1343579,99</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137944,2</w:t>
            </w:r>
          </w:p>
        </w:tc>
        <w:tc>
          <w:tcPr>
            <w:tcW w:w="1417" w:type="dxa"/>
            <w:tcBorders>
              <w:top w:val="nil"/>
              <w:left w:val="nil"/>
              <w:bottom w:val="nil"/>
              <w:right w:val="nil"/>
            </w:tcBorders>
          </w:tcPr>
          <w:p w:rsidR="008B26EE" w:rsidRDefault="008B26EE">
            <w:pPr>
              <w:pStyle w:val="ConsPlusNormal"/>
              <w:jc w:val="center"/>
            </w:pPr>
            <w:r>
              <w:t>135185,3</w:t>
            </w:r>
          </w:p>
        </w:tc>
        <w:tc>
          <w:tcPr>
            <w:tcW w:w="1191" w:type="dxa"/>
            <w:tcBorders>
              <w:top w:val="nil"/>
              <w:left w:val="nil"/>
              <w:bottom w:val="nil"/>
              <w:right w:val="nil"/>
            </w:tcBorders>
          </w:tcPr>
          <w:p w:rsidR="008B26EE" w:rsidRDefault="008B26EE">
            <w:pPr>
              <w:pStyle w:val="ConsPlusNormal"/>
              <w:jc w:val="center"/>
            </w:pPr>
            <w:r>
              <w:t>2758,9</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1343579,99</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4.</w:t>
            </w:r>
          </w:p>
        </w:tc>
        <w:tc>
          <w:tcPr>
            <w:tcW w:w="2551" w:type="dxa"/>
            <w:vMerge w:val="restart"/>
            <w:tcBorders>
              <w:top w:val="nil"/>
              <w:left w:val="nil"/>
              <w:bottom w:val="nil"/>
              <w:right w:val="nil"/>
            </w:tcBorders>
          </w:tcPr>
          <w:p w:rsidR="008B26EE" w:rsidRDefault="008B26EE">
            <w:pPr>
              <w:pStyle w:val="ConsPlusNormal"/>
            </w:pPr>
            <w:r>
              <w:t>Жирновский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90944,2</w:t>
            </w:r>
          </w:p>
        </w:tc>
        <w:tc>
          <w:tcPr>
            <w:tcW w:w="1417" w:type="dxa"/>
            <w:tcBorders>
              <w:top w:val="nil"/>
              <w:left w:val="nil"/>
              <w:bottom w:val="nil"/>
              <w:right w:val="nil"/>
            </w:tcBorders>
          </w:tcPr>
          <w:p w:rsidR="008B26EE" w:rsidRDefault="008B26EE">
            <w:pPr>
              <w:pStyle w:val="ConsPlusNormal"/>
              <w:jc w:val="center"/>
            </w:pPr>
            <w:r>
              <w:t>89125,3</w:t>
            </w:r>
          </w:p>
        </w:tc>
        <w:tc>
          <w:tcPr>
            <w:tcW w:w="1191" w:type="dxa"/>
            <w:tcBorders>
              <w:top w:val="nil"/>
              <w:left w:val="nil"/>
              <w:bottom w:val="nil"/>
              <w:right w:val="nil"/>
            </w:tcBorders>
          </w:tcPr>
          <w:p w:rsidR="008B26EE" w:rsidRDefault="008B26EE">
            <w:pPr>
              <w:pStyle w:val="ConsPlusNormal"/>
              <w:jc w:val="center"/>
            </w:pPr>
            <w:r>
              <w:t>1818,9</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685579,33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90944,2</w:t>
            </w:r>
          </w:p>
        </w:tc>
        <w:tc>
          <w:tcPr>
            <w:tcW w:w="1417" w:type="dxa"/>
            <w:tcBorders>
              <w:top w:val="nil"/>
              <w:left w:val="nil"/>
              <w:bottom w:val="nil"/>
              <w:right w:val="nil"/>
            </w:tcBorders>
          </w:tcPr>
          <w:p w:rsidR="008B26EE" w:rsidRDefault="008B26EE">
            <w:pPr>
              <w:pStyle w:val="ConsPlusNormal"/>
              <w:jc w:val="center"/>
            </w:pPr>
            <w:r>
              <w:t>89125,3</w:t>
            </w:r>
          </w:p>
        </w:tc>
        <w:tc>
          <w:tcPr>
            <w:tcW w:w="1191" w:type="dxa"/>
            <w:tcBorders>
              <w:top w:val="nil"/>
              <w:left w:val="nil"/>
              <w:bottom w:val="nil"/>
              <w:right w:val="nil"/>
            </w:tcBorders>
          </w:tcPr>
          <w:p w:rsidR="008B26EE" w:rsidRDefault="008B26EE">
            <w:pPr>
              <w:pStyle w:val="ConsPlusNormal"/>
              <w:jc w:val="center"/>
            </w:pPr>
            <w:r>
              <w:t>1818,9</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685579,33</w:t>
            </w:r>
          </w:p>
        </w:tc>
        <w:tc>
          <w:tcPr>
            <w:tcW w:w="907" w:type="dxa"/>
            <w:tcBorders>
              <w:top w:val="nil"/>
              <w:left w:val="nil"/>
              <w:bottom w:val="nil"/>
              <w:right w:val="nil"/>
            </w:tcBorders>
          </w:tcPr>
          <w:p w:rsidR="008B26EE" w:rsidRDefault="008B26EE">
            <w:pPr>
              <w:pStyle w:val="ConsPlusNormal"/>
              <w:jc w:val="center"/>
            </w:pPr>
            <w:r>
              <w:t>10</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5.</w:t>
            </w:r>
          </w:p>
        </w:tc>
        <w:tc>
          <w:tcPr>
            <w:tcW w:w="2551" w:type="dxa"/>
            <w:vMerge w:val="restart"/>
            <w:tcBorders>
              <w:top w:val="nil"/>
              <w:left w:val="nil"/>
              <w:bottom w:val="nil"/>
              <w:right w:val="nil"/>
            </w:tcBorders>
          </w:tcPr>
          <w:p w:rsidR="008B26EE" w:rsidRDefault="008B26EE">
            <w:pPr>
              <w:pStyle w:val="ConsPlusNormal"/>
            </w:pPr>
            <w:r>
              <w:t>Жирновский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водозаборных сооружений р.п. Линево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47000,0</w:t>
            </w:r>
          </w:p>
        </w:tc>
        <w:tc>
          <w:tcPr>
            <w:tcW w:w="1417" w:type="dxa"/>
            <w:tcBorders>
              <w:top w:val="nil"/>
              <w:left w:val="nil"/>
              <w:bottom w:val="nil"/>
              <w:right w:val="nil"/>
            </w:tcBorders>
          </w:tcPr>
          <w:p w:rsidR="008B26EE" w:rsidRDefault="008B26EE">
            <w:pPr>
              <w:pStyle w:val="ConsPlusNormal"/>
              <w:jc w:val="center"/>
            </w:pPr>
            <w:r>
              <w:t>46060,0</w:t>
            </w:r>
          </w:p>
        </w:tc>
        <w:tc>
          <w:tcPr>
            <w:tcW w:w="1191" w:type="dxa"/>
            <w:tcBorders>
              <w:top w:val="nil"/>
              <w:left w:val="nil"/>
              <w:bottom w:val="nil"/>
              <w:right w:val="nil"/>
            </w:tcBorders>
          </w:tcPr>
          <w:p w:rsidR="008B26EE" w:rsidRDefault="008B26EE">
            <w:pPr>
              <w:pStyle w:val="ConsPlusNormal"/>
              <w:jc w:val="center"/>
            </w:pPr>
            <w:r>
              <w:t>940,0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65800,00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47000,0</w:t>
            </w:r>
          </w:p>
        </w:tc>
        <w:tc>
          <w:tcPr>
            <w:tcW w:w="1417" w:type="dxa"/>
            <w:tcBorders>
              <w:top w:val="nil"/>
              <w:left w:val="nil"/>
              <w:bottom w:val="nil"/>
              <w:right w:val="nil"/>
            </w:tcBorders>
          </w:tcPr>
          <w:p w:rsidR="008B26EE" w:rsidRDefault="008B26EE">
            <w:pPr>
              <w:pStyle w:val="ConsPlusNormal"/>
              <w:jc w:val="center"/>
            </w:pPr>
            <w:r>
              <w:t>46060,0</w:t>
            </w:r>
          </w:p>
        </w:tc>
        <w:tc>
          <w:tcPr>
            <w:tcW w:w="1191" w:type="dxa"/>
            <w:tcBorders>
              <w:top w:val="nil"/>
              <w:left w:val="nil"/>
              <w:bottom w:val="nil"/>
              <w:right w:val="nil"/>
            </w:tcBorders>
          </w:tcPr>
          <w:p w:rsidR="008B26EE" w:rsidRDefault="008B26EE">
            <w:pPr>
              <w:pStyle w:val="ConsPlusNormal"/>
              <w:jc w:val="center"/>
            </w:pPr>
            <w:r>
              <w:t>940,0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65800,00</w:t>
            </w:r>
          </w:p>
        </w:tc>
        <w:tc>
          <w:tcPr>
            <w:tcW w:w="907" w:type="dxa"/>
            <w:tcBorders>
              <w:top w:val="nil"/>
              <w:left w:val="nil"/>
              <w:bottom w:val="nil"/>
              <w:right w:val="nil"/>
            </w:tcBorders>
          </w:tcPr>
          <w:p w:rsidR="008B26EE" w:rsidRDefault="008B26EE">
            <w:pPr>
              <w:pStyle w:val="ConsPlusNormal"/>
              <w:jc w:val="center"/>
            </w:pPr>
            <w:r>
              <w:t>9</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Серафимовичскому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66800,0</w:t>
            </w:r>
          </w:p>
        </w:tc>
        <w:tc>
          <w:tcPr>
            <w:tcW w:w="1417" w:type="dxa"/>
            <w:tcBorders>
              <w:top w:val="nil"/>
              <w:left w:val="nil"/>
              <w:bottom w:val="nil"/>
              <w:right w:val="nil"/>
            </w:tcBorders>
          </w:tcPr>
          <w:p w:rsidR="008B26EE" w:rsidRDefault="008B26EE">
            <w:pPr>
              <w:pStyle w:val="ConsPlusNormal"/>
              <w:jc w:val="center"/>
            </w:pPr>
            <w:r>
              <w:t>65464,0</w:t>
            </w:r>
          </w:p>
        </w:tc>
        <w:tc>
          <w:tcPr>
            <w:tcW w:w="1191" w:type="dxa"/>
            <w:tcBorders>
              <w:top w:val="nil"/>
              <w:left w:val="nil"/>
              <w:bottom w:val="nil"/>
              <w:right w:val="nil"/>
            </w:tcBorders>
          </w:tcPr>
          <w:p w:rsidR="008B26EE" w:rsidRDefault="008B26EE">
            <w:pPr>
              <w:pStyle w:val="ConsPlusNormal"/>
              <w:jc w:val="center"/>
            </w:pPr>
            <w:r>
              <w:t>1336,0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654640,00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66800,0</w:t>
            </w:r>
          </w:p>
        </w:tc>
        <w:tc>
          <w:tcPr>
            <w:tcW w:w="1417" w:type="dxa"/>
            <w:tcBorders>
              <w:top w:val="nil"/>
              <w:left w:val="nil"/>
              <w:bottom w:val="nil"/>
              <w:right w:val="nil"/>
            </w:tcBorders>
          </w:tcPr>
          <w:p w:rsidR="008B26EE" w:rsidRDefault="008B26EE">
            <w:pPr>
              <w:pStyle w:val="ConsPlusNormal"/>
              <w:jc w:val="center"/>
            </w:pPr>
            <w:r>
              <w:t>65464,0</w:t>
            </w:r>
          </w:p>
        </w:tc>
        <w:tc>
          <w:tcPr>
            <w:tcW w:w="1191" w:type="dxa"/>
            <w:tcBorders>
              <w:top w:val="nil"/>
              <w:left w:val="nil"/>
              <w:bottom w:val="nil"/>
              <w:right w:val="nil"/>
            </w:tcBorders>
          </w:tcPr>
          <w:p w:rsidR="008B26EE" w:rsidRDefault="008B26EE">
            <w:pPr>
              <w:pStyle w:val="ConsPlusNormal"/>
              <w:jc w:val="center"/>
            </w:pPr>
            <w:r>
              <w:t>1336,0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654640,00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6.</w:t>
            </w:r>
          </w:p>
        </w:tc>
        <w:tc>
          <w:tcPr>
            <w:tcW w:w="2551" w:type="dxa"/>
            <w:vMerge w:val="restart"/>
            <w:tcBorders>
              <w:top w:val="nil"/>
              <w:left w:val="nil"/>
              <w:bottom w:val="nil"/>
              <w:right w:val="nil"/>
            </w:tcBorders>
          </w:tcPr>
          <w:p w:rsidR="008B26EE" w:rsidRDefault="008B26EE">
            <w:pPr>
              <w:pStyle w:val="ConsPlusNormal"/>
            </w:pPr>
            <w:r>
              <w:t>Серафимовичский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66800,0</w:t>
            </w:r>
          </w:p>
        </w:tc>
        <w:tc>
          <w:tcPr>
            <w:tcW w:w="1417" w:type="dxa"/>
            <w:tcBorders>
              <w:top w:val="nil"/>
              <w:left w:val="nil"/>
              <w:bottom w:val="nil"/>
              <w:right w:val="nil"/>
            </w:tcBorders>
          </w:tcPr>
          <w:p w:rsidR="008B26EE" w:rsidRDefault="008B26EE">
            <w:pPr>
              <w:pStyle w:val="ConsPlusNormal"/>
              <w:jc w:val="center"/>
            </w:pPr>
            <w:r>
              <w:t>65464,0</w:t>
            </w:r>
          </w:p>
        </w:tc>
        <w:tc>
          <w:tcPr>
            <w:tcW w:w="1191" w:type="dxa"/>
            <w:tcBorders>
              <w:top w:val="nil"/>
              <w:left w:val="nil"/>
              <w:bottom w:val="nil"/>
              <w:right w:val="nil"/>
            </w:tcBorders>
          </w:tcPr>
          <w:p w:rsidR="008B26EE" w:rsidRDefault="008B26EE">
            <w:pPr>
              <w:pStyle w:val="ConsPlusNormal"/>
              <w:jc w:val="center"/>
            </w:pPr>
            <w:r>
              <w:t>1336,0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654640,00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66800,0</w:t>
            </w:r>
          </w:p>
        </w:tc>
        <w:tc>
          <w:tcPr>
            <w:tcW w:w="1417" w:type="dxa"/>
            <w:tcBorders>
              <w:top w:val="nil"/>
              <w:left w:val="nil"/>
              <w:bottom w:val="nil"/>
              <w:right w:val="nil"/>
            </w:tcBorders>
          </w:tcPr>
          <w:p w:rsidR="008B26EE" w:rsidRDefault="008B26EE">
            <w:pPr>
              <w:pStyle w:val="ConsPlusNormal"/>
              <w:jc w:val="center"/>
            </w:pPr>
            <w:r>
              <w:t>65464,0</w:t>
            </w:r>
          </w:p>
        </w:tc>
        <w:tc>
          <w:tcPr>
            <w:tcW w:w="1191" w:type="dxa"/>
            <w:tcBorders>
              <w:top w:val="nil"/>
              <w:left w:val="nil"/>
              <w:bottom w:val="nil"/>
              <w:right w:val="nil"/>
            </w:tcBorders>
          </w:tcPr>
          <w:p w:rsidR="008B26EE" w:rsidRDefault="008B26EE">
            <w:pPr>
              <w:pStyle w:val="ConsPlusNormal"/>
              <w:jc w:val="center"/>
            </w:pPr>
            <w:r>
              <w:t>1336,0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654640,00</w:t>
            </w:r>
          </w:p>
        </w:tc>
        <w:tc>
          <w:tcPr>
            <w:tcW w:w="907" w:type="dxa"/>
            <w:tcBorders>
              <w:top w:val="nil"/>
              <w:left w:val="nil"/>
              <w:bottom w:val="nil"/>
              <w:right w:val="nil"/>
            </w:tcBorders>
          </w:tcPr>
          <w:p w:rsidR="008B26EE" w:rsidRDefault="008B26EE">
            <w:pPr>
              <w:pStyle w:val="ConsPlusNormal"/>
              <w:jc w:val="center"/>
            </w:pPr>
            <w:r>
              <w:t>8</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Городищенскому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110000,0</w:t>
            </w:r>
          </w:p>
        </w:tc>
        <w:tc>
          <w:tcPr>
            <w:tcW w:w="1417" w:type="dxa"/>
            <w:tcBorders>
              <w:top w:val="nil"/>
              <w:left w:val="nil"/>
              <w:bottom w:val="nil"/>
              <w:right w:val="nil"/>
            </w:tcBorders>
          </w:tcPr>
          <w:p w:rsidR="008B26EE" w:rsidRDefault="008B26EE">
            <w:pPr>
              <w:pStyle w:val="ConsPlusNormal"/>
              <w:jc w:val="center"/>
            </w:pPr>
            <w:r>
              <w:t>107800,0</w:t>
            </w:r>
          </w:p>
        </w:tc>
        <w:tc>
          <w:tcPr>
            <w:tcW w:w="1191" w:type="dxa"/>
            <w:tcBorders>
              <w:top w:val="nil"/>
              <w:left w:val="nil"/>
              <w:bottom w:val="nil"/>
              <w:right w:val="nil"/>
            </w:tcBorders>
          </w:tcPr>
          <w:p w:rsidR="008B26EE" w:rsidRDefault="008B26EE">
            <w:pPr>
              <w:pStyle w:val="ConsPlusNormal"/>
              <w:jc w:val="center"/>
            </w:pPr>
            <w:r>
              <w:t>2200,0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1234545,45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110000,0</w:t>
            </w:r>
          </w:p>
        </w:tc>
        <w:tc>
          <w:tcPr>
            <w:tcW w:w="1417" w:type="dxa"/>
            <w:tcBorders>
              <w:top w:val="nil"/>
              <w:left w:val="nil"/>
              <w:bottom w:val="nil"/>
              <w:right w:val="nil"/>
            </w:tcBorders>
          </w:tcPr>
          <w:p w:rsidR="008B26EE" w:rsidRDefault="008B26EE">
            <w:pPr>
              <w:pStyle w:val="ConsPlusNormal"/>
              <w:jc w:val="center"/>
            </w:pPr>
            <w:r>
              <w:t>107800,0</w:t>
            </w:r>
          </w:p>
        </w:tc>
        <w:tc>
          <w:tcPr>
            <w:tcW w:w="1191" w:type="dxa"/>
            <w:tcBorders>
              <w:top w:val="nil"/>
              <w:left w:val="nil"/>
              <w:bottom w:val="nil"/>
              <w:right w:val="nil"/>
            </w:tcBorders>
          </w:tcPr>
          <w:p w:rsidR="008B26EE" w:rsidRDefault="008B26EE">
            <w:pPr>
              <w:pStyle w:val="ConsPlusNormal"/>
              <w:jc w:val="center"/>
            </w:pPr>
            <w:r>
              <w:t>2200,0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1234545,45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7.</w:t>
            </w:r>
          </w:p>
        </w:tc>
        <w:tc>
          <w:tcPr>
            <w:tcW w:w="2551" w:type="dxa"/>
            <w:vMerge w:val="restart"/>
            <w:tcBorders>
              <w:top w:val="nil"/>
              <w:left w:val="nil"/>
              <w:bottom w:val="nil"/>
              <w:right w:val="nil"/>
            </w:tcBorders>
          </w:tcPr>
          <w:p w:rsidR="008B26EE" w:rsidRDefault="008B26EE">
            <w:pPr>
              <w:pStyle w:val="ConsPlusNormal"/>
            </w:pPr>
            <w:r>
              <w:t>Городищенский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 Россошки Городищенского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534545,45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534545,45</w:t>
            </w:r>
          </w:p>
        </w:tc>
        <w:tc>
          <w:tcPr>
            <w:tcW w:w="907" w:type="dxa"/>
            <w:tcBorders>
              <w:top w:val="nil"/>
              <w:left w:val="nil"/>
              <w:bottom w:val="nil"/>
              <w:right w:val="nil"/>
            </w:tcBorders>
          </w:tcPr>
          <w:p w:rsidR="008B26EE" w:rsidRDefault="008B26EE">
            <w:pPr>
              <w:pStyle w:val="ConsPlusNormal"/>
              <w:jc w:val="center"/>
            </w:pPr>
            <w:r>
              <w:t>3</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8.</w:t>
            </w:r>
          </w:p>
        </w:tc>
        <w:tc>
          <w:tcPr>
            <w:tcW w:w="2551" w:type="dxa"/>
            <w:vMerge w:val="restart"/>
            <w:tcBorders>
              <w:top w:val="nil"/>
              <w:left w:val="nil"/>
              <w:bottom w:val="nil"/>
              <w:right w:val="nil"/>
            </w:tcBorders>
          </w:tcPr>
          <w:p w:rsidR="008B26EE" w:rsidRDefault="008B26EE">
            <w:pPr>
              <w:pStyle w:val="ConsPlusNormal"/>
            </w:pPr>
            <w:r>
              <w:t>Городищенский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Ерзовка Городищенского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700000,00</w:t>
            </w:r>
          </w:p>
        </w:tc>
        <w:tc>
          <w:tcPr>
            <w:tcW w:w="907" w:type="dxa"/>
            <w:tcBorders>
              <w:top w:val="nil"/>
              <w:left w:val="nil"/>
              <w:bottom w:val="nil"/>
              <w:right w:val="nil"/>
            </w:tcBorders>
          </w:tcPr>
          <w:p w:rsidR="008B26EE" w:rsidRDefault="008B26EE">
            <w:pPr>
              <w:pStyle w:val="ConsPlusNormal"/>
              <w:jc w:val="center"/>
            </w:pPr>
            <w:r>
              <w:t>13</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Новониколаевскому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84020,8</w:t>
            </w:r>
          </w:p>
        </w:tc>
        <w:tc>
          <w:tcPr>
            <w:tcW w:w="1417" w:type="dxa"/>
            <w:tcBorders>
              <w:top w:val="nil"/>
              <w:left w:val="nil"/>
              <w:bottom w:val="nil"/>
              <w:right w:val="nil"/>
            </w:tcBorders>
          </w:tcPr>
          <w:p w:rsidR="008B26EE" w:rsidRDefault="008B26EE">
            <w:pPr>
              <w:pStyle w:val="ConsPlusNormal"/>
              <w:jc w:val="center"/>
            </w:pPr>
            <w:r>
              <w:t>82340,4</w:t>
            </w:r>
          </w:p>
        </w:tc>
        <w:tc>
          <w:tcPr>
            <w:tcW w:w="1191" w:type="dxa"/>
            <w:tcBorders>
              <w:top w:val="nil"/>
              <w:left w:val="nil"/>
              <w:bottom w:val="nil"/>
              <w:right w:val="nil"/>
            </w:tcBorders>
          </w:tcPr>
          <w:p w:rsidR="008B26EE" w:rsidRDefault="008B26EE">
            <w:pPr>
              <w:pStyle w:val="ConsPlusNormal"/>
              <w:jc w:val="center"/>
            </w:pPr>
            <w:r>
              <w:t>1680,4</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686170,00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84020,8</w:t>
            </w:r>
          </w:p>
        </w:tc>
        <w:tc>
          <w:tcPr>
            <w:tcW w:w="1417" w:type="dxa"/>
            <w:tcBorders>
              <w:top w:val="nil"/>
              <w:left w:val="nil"/>
              <w:bottom w:val="nil"/>
              <w:right w:val="nil"/>
            </w:tcBorders>
          </w:tcPr>
          <w:p w:rsidR="008B26EE" w:rsidRDefault="008B26EE">
            <w:pPr>
              <w:pStyle w:val="ConsPlusNormal"/>
              <w:jc w:val="center"/>
            </w:pPr>
            <w:r>
              <w:t>82340,4</w:t>
            </w:r>
          </w:p>
        </w:tc>
        <w:tc>
          <w:tcPr>
            <w:tcW w:w="1191" w:type="dxa"/>
            <w:tcBorders>
              <w:top w:val="nil"/>
              <w:left w:val="nil"/>
              <w:bottom w:val="nil"/>
              <w:right w:val="nil"/>
            </w:tcBorders>
          </w:tcPr>
          <w:p w:rsidR="008B26EE" w:rsidRDefault="008B26EE">
            <w:pPr>
              <w:pStyle w:val="ConsPlusNormal"/>
              <w:jc w:val="center"/>
            </w:pPr>
            <w:r>
              <w:t>1680,4</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686170,00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9.</w:t>
            </w:r>
          </w:p>
        </w:tc>
        <w:tc>
          <w:tcPr>
            <w:tcW w:w="2551" w:type="dxa"/>
            <w:vMerge w:val="restart"/>
            <w:tcBorders>
              <w:top w:val="nil"/>
              <w:left w:val="nil"/>
              <w:bottom w:val="nil"/>
              <w:right w:val="nil"/>
            </w:tcBorders>
          </w:tcPr>
          <w:p w:rsidR="008B26EE" w:rsidRDefault="008B26EE">
            <w:pPr>
              <w:pStyle w:val="ConsPlusNormal"/>
            </w:pPr>
            <w:r>
              <w:t>Новониколаевский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84020,8</w:t>
            </w:r>
          </w:p>
        </w:tc>
        <w:tc>
          <w:tcPr>
            <w:tcW w:w="1417" w:type="dxa"/>
            <w:tcBorders>
              <w:top w:val="nil"/>
              <w:left w:val="nil"/>
              <w:bottom w:val="nil"/>
              <w:right w:val="nil"/>
            </w:tcBorders>
          </w:tcPr>
          <w:p w:rsidR="008B26EE" w:rsidRDefault="008B26EE">
            <w:pPr>
              <w:pStyle w:val="ConsPlusNormal"/>
              <w:jc w:val="center"/>
            </w:pPr>
            <w:r>
              <w:t>82340,4</w:t>
            </w:r>
          </w:p>
        </w:tc>
        <w:tc>
          <w:tcPr>
            <w:tcW w:w="1191" w:type="dxa"/>
            <w:tcBorders>
              <w:top w:val="nil"/>
              <w:left w:val="nil"/>
              <w:bottom w:val="nil"/>
              <w:right w:val="nil"/>
            </w:tcBorders>
          </w:tcPr>
          <w:p w:rsidR="008B26EE" w:rsidRDefault="008B26EE">
            <w:pPr>
              <w:pStyle w:val="ConsPlusNormal"/>
              <w:jc w:val="center"/>
            </w:pPr>
            <w:r>
              <w:t>1680,4</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686170,00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84020,8</w:t>
            </w:r>
          </w:p>
        </w:tc>
        <w:tc>
          <w:tcPr>
            <w:tcW w:w="1417" w:type="dxa"/>
            <w:tcBorders>
              <w:top w:val="nil"/>
              <w:left w:val="nil"/>
              <w:bottom w:val="nil"/>
              <w:right w:val="nil"/>
            </w:tcBorders>
          </w:tcPr>
          <w:p w:rsidR="008B26EE" w:rsidRDefault="008B26EE">
            <w:pPr>
              <w:pStyle w:val="ConsPlusNormal"/>
              <w:jc w:val="center"/>
            </w:pPr>
            <w:r>
              <w:t>82340,4</w:t>
            </w:r>
          </w:p>
        </w:tc>
        <w:tc>
          <w:tcPr>
            <w:tcW w:w="1191" w:type="dxa"/>
            <w:tcBorders>
              <w:top w:val="nil"/>
              <w:left w:val="nil"/>
              <w:bottom w:val="nil"/>
              <w:right w:val="nil"/>
            </w:tcBorders>
          </w:tcPr>
          <w:p w:rsidR="008B26EE" w:rsidRDefault="008B26EE">
            <w:pPr>
              <w:pStyle w:val="ConsPlusNormal"/>
              <w:jc w:val="center"/>
            </w:pPr>
            <w:r>
              <w:t>1680,4</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686170,00</w:t>
            </w:r>
          </w:p>
        </w:tc>
        <w:tc>
          <w:tcPr>
            <w:tcW w:w="907" w:type="dxa"/>
            <w:tcBorders>
              <w:top w:val="nil"/>
              <w:left w:val="nil"/>
              <w:bottom w:val="nil"/>
              <w:right w:val="nil"/>
            </w:tcBorders>
          </w:tcPr>
          <w:p w:rsidR="008B26EE" w:rsidRDefault="008B26EE">
            <w:pPr>
              <w:pStyle w:val="ConsPlusNormal"/>
              <w:jc w:val="center"/>
            </w:pPr>
            <w:r>
              <w:t>11</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Палласовскому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240000,0</w:t>
            </w:r>
          </w:p>
        </w:tc>
        <w:tc>
          <w:tcPr>
            <w:tcW w:w="1417" w:type="dxa"/>
            <w:tcBorders>
              <w:top w:val="nil"/>
              <w:left w:val="nil"/>
              <w:bottom w:val="nil"/>
              <w:right w:val="nil"/>
            </w:tcBorders>
          </w:tcPr>
          <w:p w:rsidR="008B26EE" w:rsidRDefault="008B26EE">
            <w:pPr>
              <w:pStyle w:val="ConsPlusNormal"/>
              <w:jc w:val="center"/>
            </w:pPr>
            <w:r>
              <w:t>235200,0</w:t>
            </w:r>
          </w:p>
        </w:tc>
        <w:tc>
          <w:tcPr>
            <w:tcW w:w="1191" w:type="dxa"/>
            <w:tcBorders>
              <w:top w:val="nil"/>
              <w:left w:val="nil"/>
              <w:bottom w:val="nil"/>
              <w:right w:val="nil"/>
            </w:tcBorders>
          </w:tcPr>
          <w:p w:rsidR="008B26EE" w:rsidRDefault="008B26EE">
            <w:pPr>
              <w:pStyle w:val="ConsPlusNormal"/>
              <w:jc w:val="center"/>
            </w:pPr>
            <w:r>
              <w:t>4800,0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691764,71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240000,0</w:t>
            </w:r>
          </w:p>
        </w:tc>
        <w:tc>
          <w:tcPr>
            <w:tcW w:w="1417" w:type="dxa"/>
            <w:tcBorders>
              <w:top w:val="nil"/>
              <w:left w:val="nil"/>
              <w:bottom w:val="nil"/>
              <w:right w:val="nil"/>
            </w:tcBorders>
          </w:tcPr>
          <w:p w:rsidR="008B26EE" w:rsidRDefault="008B26EE">
            <w:pPr>
              <w:pStyle w:val="ConsPlusNormal"/>
              <w:jc w:val="center"/>
            </w:pPr>
            <w:r>
              <w:t>235200,0</w:t>
            </w:r>
          </w:p>
        </w:tc>
        <w:tc>
          <w:tcPr>
            <w:tcW w:w="1191" w:type="dxa"/>
            <w:tcBorders>
              <w:top w:val="nil"/>
              <w:left w:val="nil"/>
              <w:bottom w:val="nil"/>
              <w:right w:val="nil"/>
            </w:tcBorders>
          </w:tcPr>
          <w:p w:rsidR="008B26EE" w:rsidRDefault="008B26EE">
            <w:pPr>
              <w:pStyle w:val="ConsPlusNormal"/>
              <w:jc w:val="center"/>
            </w:pPr>
            <w:r>
              <w:t>4800,0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691764,71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10.</w:t>
            </w:r>
          </w:p>
        </w:tc>
        <w:tc>
          <w:tcPr>
            <w:tcW w:w="2551" w:type="dxa"/>
            <w:vMerge w:val="restart"/>
            <w:tcBorders>
              <w:top w:val="nil"/>
              <w:left w:val="nil"/>
              <w:bottom w:val="nil"/>
              <w:right w:val="nil"/>
            </w:tcBorders>
          </w:tcPr>
          <w:p w:rsidR="008B26EE" w:rsidRDefault="008B26EE">
            <w:pPr>
              <w:pStyle w:val="ConsPlusNormal"/>
            </w:pPr>
            <w:r>
              <w:t>Палласовский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насосные станции I, II и III подъемов и трубопроводной сети до Ромашковского сельского поселения Палласовского муниципального района</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240000,0</w:t>
            </w:r>
          </w:p>
        </w:tc>
        <w:tc>
          <w:tcPr>
            <w:tcW w:w="1417" w:type="dxa"/>
            <w:tcBorders>
              <w:top w:val="nil"/>
              <w:left w:val="nil"/>
              <w:bottom w:val="nil"/>
              <w:right w:val="nil"/>
            </w:tcBorders>
          </w:tcPr>
          <w:p w:rsidR="008B26EE" w:rsidRDefault="008B26EE">
            <w:pPr>
              <w:pStyle w:val="ConsPlusNormal"/>
              <w:jc w:val="center"/>
            </w:pPr>
            <w:r>
              <w:t>235200,0</w:t>
            </w:r>
          </w:p>
        </w:tc>
        <w:tc>
          <w:tcPr>
            <w:tcW w:w="1191" w:type="dxa"/>
            <w:tcBorders>
              <w:top w:val="nil"/>
              <w:left w:val="nil"/>
              <w:bottom w:val="nil"/>
              <w:right w:val="nil"/>
            </w:tcBorders>
          </w:tcPr>
          <w:p w:rsidR="008B26EE" w:rsidRDefault="008B26EE">
            <w:pPr>
              <w:pStyle w:val="ConsPlusNormal"/>
              <w:jc w:val="center"/>
            </w:pPr>
            <w:r>
              <w:t>4800,0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691764,71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240000,0</w:t>
            </w:r>
          </w:p>
        </w:tc>
        <w:tc>
          <w:tcPr>
            <w:tcW w:w="1417" w:type="dxa"/>
            <w:tcBorders>
              <w:top w:val="nil"/>
              <w:left w:val="nil"/>
              <w:bottom w:val="nil"/>
              <w:right w:val="nil"/>
            </w:tcBorders>
          </w:tcPr>
          <w:p w:rsidR="008B26EE" w:rsidRDefault="008B26EE">
            <w:pPr>
              <w:pStyle w:val="ConsPlusNormal"/>
              <w:jc w:val="center"/>
            </w:pPr>
            <w:r>
              <w:t>235200,0</w:t>
            </w:r>
          </w:p>
        </w:tc>
        <w:tc>
          <w:tcPr>
            <w:tcW w:w="1191" w:type="dxa"/>
            <w:tcBorders>
              <w:top w:val="nil"/>
              <w:left w:val="nil"/>
              <w:bottom w:val="nil"/>
              <w:right w:val="nil"/>
            </w:tcBorders>
          </w:tcPr>
          <w:p w:rsidR="008B26EE" w:rsidRDefault="008B26EE">
            <w:pPr>
              <w:pStyle w:val="ConsPlusNormal"/>
              <w:jc w:val="center"/>
            </w:pPr>
            <w:r>
              <w:t>4800,0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691764,71</w:t>
            </w:r>
          </w:p>
        </w:tc>
        <w:tc>
          <w:tcPr>
            <w:tcW w:w="907" w:type="dxa"/>
            <w:tcBorders>
              <w:top w:val="nil"/>
              <w:left w:val="nil"/>
              <w:bottom w:val="nil"/>
              <w:right w:val="nil"/>
            </w:tcBorders>
          </w:tcPr>
          <w:p w:rsidR="008B26EE" w:rsidRDefault="008B26EE">
            <w:pPr>
              <w:pStyle w:val="ConsPlusNormal"/>
              <w:jc w:val="center"/>
            </w:pPr>
            <w:r>
              <w:t>12</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Дубовскому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544444,44</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544444,44</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11.</w:t>
            </w:r>
          </w:p>
        </w:tc>
        <w:tc>
          <w:tcPr>
            <w:tcW w:w="2551" w:type="dxa"/>
            <w:vMerge w:val="restart"/>
            <w:tcBorders>
              <w:top w:val="nil"/>
              <w:left w:val="nil"/>
              <w:bottom w:val="nil"/>
              <w:right w:val="nil"/>
            </w:tcBorders>
          </w:tcPr>
          <w:p w:rsidR="008B26EE" w:rsidRDefault="008B26EE">
            <w:pPr>
              <w:pStyle w:val="ConsPlusNormal"/>
            </w:pPr>
            <w:r>
              <w:t>Дубовский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водозаборных, водопроводных очистных сооружений с. Горный Балыклей Дубовского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544444,44</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544444,44</w:t>
            </w:r>
          </w:p>
        </w:tc>
        <w:tc>
          <w:tcPr>
            <w:tcW w:w="907" w:type="dxa"/>
            <w:tcBorders>
              <w:top w:val="nil"/>
              <w:left w:val="nil"/>
              <w:bottom w:val="nil"/>
              <w:right w:val="nil"/>
            </w:tcBorders>
          </w:tcPr>
          <w:p w:rsidR="008B26EE" w:rsidRDefault="008B26EE">
            <w:pPr>
              <w:pStyle w:val="ConsPlusNormal"/>
              <w:jc w:val="center"/>
            </w:pPr>
            <w:r>
              <w:t>4</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Светлоярскому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100000,0</w:t>
            </w:r>
          </w:p>
        </w:tc>
        <w:tc>
          <w:tcPr>
            <w:tcW w:w="1417" w:type="dxa"/>
            <w:tcBorders>
              <w:top w:val="nil"/>
              <w:left w:val="nil"/>
              <w:bottom w:val="nil"/>
              <w:right w:val="nil"/>
            </w:tcBorders>
          </w:tcPr>
          <w:p w:rsidR="008B26EE" w:rsidRDefault="008B26EE">
            <w:pPr>
              <w:pStyle w:val="ConsPlusNormal"/>
              <w:jc w:val="center"/>
            </w:pPr>
            <w:r>
              <w:t>98000,0</w:t>
            </w:r>
          </w:p>
        </w:tc>
        <w:tc>
          <w:tcPr>
            <w:tcW w:w="1191" w:type="dxa"/>
            <w:tcBorders>
              <w:top w:val="nil"/>
              <w:left w:val="nil"/>
              <w:bottom w:val="nil"/>
              <w:right w:val="nil"/>
            </w:tcBorders>
          </w:tcPr>
          <w:p w:rsidR="008B26EE" w:rsidRDefault="008B26EE">
            <w:pPr>
              <w:pStyle w:val="ConsPlusNormal"/>
              <w:jc w:val="center"/>
            </w:pPr>
            <w:r>
              <w:t>2000,0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1026666,67</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100000,0</w:t>
            </w:r>
          </w:p>
        </w:tc>
        <w:tc>
          <w:tcPr>
            <w:tcW w:w="1417" w:type="dxa"/>
            <w:tcBorders>
              <w:top w:val="nil"/>
              <w:left w:val="nil"/>
              <w:bottom w:val="nil"/>
              <w:right w:val="nil"/>
            </w:tcBorders>
          </w:tcPr>
          <w:p w:rsidR="008B26EE" w:rsidRDefault="008B26EE">
            <w:pPr>
              <w:pStyle w:val="ConsPlusNormal"/>
              <w:jc w:val="center"/>
            </w:pPr>
            <w:r>
              <w:t>98000,0</w:t>
            </w:r>
          </w:p>
        </w:tc>
        <w:tc>
          <w:tcPr>
            <w:tcW w:w="1191" w:type="dxa"/>
            <w:tcBorders>
              <w:top w:val="nil"/>
              <w:left w:val="nil"/>
              <w:bottom w:val="nil"/>
              <w:right w:val="nil"/>
            </w:tcBorders>
          </w:tcPr>
          <w:p w:rsidR="008B26EE" w:rsidRDefault="008B26EE">
            <w:pPr>
              <w:pStyle w:val="ConsPlusNormal"/>
              <w:jc w:val="center"/>
            </w:pPr>
            <w:r>
              <w:t>2000,0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1026666,67</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12.</w:t>
            </w:r>
          </w:p>
        </w:tc>
        <w:tc>
          <w:tcPr>
            <w:tcW w:w="2551" w:type="dxa"/>
            <w:vMerge w:val="restart"/>
            <w:tcBorders>
              <w:top w:val="nil"/>
              <w:left w:val="nil"/>
              <w:bottom w:val="nil"/>
              <w:right w:val="nil"/>
            </w:tcBorders>
          </w:tcPr>
          <w:p w:rsidR="008B26EE" w:rsidRDefault="008B26EE">
            <w:pPr>
              <w:pStyle w:val="ConsPlusNormal"/>
            </w:pPr>
            <w:r>
              <w:t>Светлоярский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пос. Большие Чапурники Светлоярского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326666,67</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326666,67</w:t>
            </w:r>
          </w:p>
        </w:tc>
        <w:tc>
          <w:tcPr>
            <w:tcW w:w="907"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13.</w:t>
            </w:r>
          </w:p>
        </w:tc>
        <w:tc>
          <w:tcPr>
            <w:tcW w:w="2551" w:type="dxa"/>
            <w:vMerge w:val="restart"/>
            <w:tcBorders>
              <w:top w:val="nil"/>
              <w:left w:val="nil"/>
              <w:bottom w:val="nil"/>
              <w:right w:val="nil"/>
            </w:tcBorders>
          </w:tcPr>
          <w:p w:rsidR="008B26EE" w:rsidRDefault="008B26EE">
            <w:pPr>
              <w:pStyle w:val="ConsPlusNormal"/>
            </w:pPr>
            <w:r>
              <w:t>Светлоярский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пос. Дубовый Овраг Светлоярского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700000,00</w:t>
            </w:r>
          </w:p>
        </w:tc>
        <w:tc>
          <w:tcPr>
            <w:tcW w:w="907" w:type="dxa"/>
            <w:tcBorders>
              <w:top w:val="nil"/>
              <w:left w:val="nil"/>
              <w:bottom w:val="nil"/>
              <w:right w:val="nil"/>
            </w:tcBorders>
          </w:tcPr>
          <w:p w:rsidR="008B26EE" w:rsidRDefault="008B26EE">
            <w:pPr>
              <w:pStyle w:val="ConsPlusNormal"/>
              <w:jc w:val="center"/>
            </w:pPr>
            <w:r>
              <w:t>14</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Клетскому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130000,0</w:t>
            </w:r>
          </w:p>
        </w:tc>
        <w:tc>
          <w:tcPr>
            <w:tcW w:w="1417" w:type="dxa"/>
            <w:tcBorders>
              <w:top w:val="nil"/>
              <w:left w:val="nil"/>
              <w:bottom w:val="nil"/>
              <w:right w:val="nil"/>
            </w:tcBorders>
          </w:tcPr>
          <w:p w:rsidR="008B26EE" w:rsidRDefault="008B26EE">
            <w:pPr>
              <w:pStyle w:val="ConsPlusNormal"/>
              <w:jc w:val="center"/>
            </w:pPr>
            <w:r>
              <w:t>127400,0</w:t>
            </w:r>
          </w:p>
        </w:tc>
        <w:tc>
          <w:tcPr>
            <w:tcW w:w="1191" w:type="dxa"/>
            <w:tcBorders>
              <w:top w:val="nil"/>
              <w:left w:val="nil"/>
              <w:bottom w:val="nil"/>
              <w:right w:val="nil"/>
            </w:tcBorders>
          </w:tcPr>
          <w:p w:rsidR="008B26EE" w:rsidRDefault="008B26EE">
            <w:pPr>
              <w:pStyle w:val="ConsPlusNormal"/>
              <w:jc w:val="center"/>
            </w:pPr>
            <w:r>
              <w:t>2600,0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579090,91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130000,0</w:t>
            </w:r>
          </w:p>
        </w:tc>
        <w:tc>
          <w:tcPr>
            <w:tcW w:w="1417" w:type="dxa"/>
            <w:tcBorders>
              <w:top w:val="nil"/>
              <w:left w:val="nil"/>
              <w:bottom w:val="nil"/>
              <w:right w:val="nil"/>
            </w:tcBorders>
          </w:tcPr>
          <w:p w:rsidR="008B26EE" w:rsidRDefault="008B26EE">
            <w:pPr>
              <w:pStyle w:val="ConsPlusNormal"/>
              <w:jc w:val="center"/>
            </w:pPr>
            <w:r>
              <w:t>127400,0</w:t>
            </w:r>
          </w:p>
        </w:tc>
        <w:tc>
          <w:tcPr>
            <w:tcW w:w="1191" w:type="dxa"/>
            <w:tcBorders>
              <w:top w:val="nil"/>
              <w:left w:val="nil"/>
              <w:bottom w:val="nil"/>
              <w:right w:val="nil"/>
            </w:tcBorders>
          </w:tcPr>
          <w:p w:rsidR="008B26EE" w:rsidRDefault="008B26EE">
            <w:pPr>
              <w:pStyle w:val="ConsPlusNormal"/>
              <w:jc w:val="center"/>
            </w:pPr>
            <w:r>
              <w:t>2600,0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579090,91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14.</w:t>
            </w:r>
          </w:p>
        </w:tc>
        <w:tc>
          <w:tcPr>
            <w:tcW w:w="2551" w:type="dxa"/>
            <w:vMerge w:val="restart"/>
            <w:tcBorders>
              <w:top w:val="nil"/>
              <w:left w:val="nil"/>
              <w:bottom w:val="nil"/>
              <w:right w:val="nil"/>
            </w:tcBorders>
          </w:tcPr>
          <w:p w:rsidR="008B26EE" w:rsidRDefault="008B26EE">
            <w:pPr>
              <w:pStyle w:val="ConsPlusNormal"/>
            </w:pPr>
            <w:r>
              <w:t>Клетский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ст. Клетская Клетского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130000,0</w:t>
            </w:r>
          </w:p>
        </w:tc>
        <w:tc>
          <w:tcPr>
            <w:tcW w:w="1417" w:type="dxa"/>
            <w:tcBorders>
              <w:top w:val="nil"/>
              <w:left w:val="nil"/>
              <w:bottom w:val="nil"/>
              <w:right w:val="nil"/>
            </w:tcBorders>
          </w:tcPr>
          <w:p w:rsidR="008B26EE" w:rsidRDefault="008B26EE">
            <w:pPr>
              <w:pStyle w:val="ConsPlusNormal"/>
              <w:jc w:val="center"/>
            </w:pPr>
            <w:r>
              <w:t>127400,0</w:t>
            </w:r>
          </w:p>
        </w:tc>
        <w:tc>
          <w:tcPr>
            <w:tcW w:w="1191" w:type="dxa"/>
            <w:tcBorders>
              <w:top w:val="nil"/>
              <w:left w:val="nil"/>
              <w:bottom w:val="nil"/>
              <w:right w:val="nil"/>
            </w:tcBorders>
          </w:tcPr>
          <w:p w:rsidR="008B26EE" w:rsidRDefault="008B26EE">
            <w:pPr>
              <w:pStyle w:val="ConsPlusNormal"/>
              <w:jc w:val="center"/>
            </w:pPr>
            <w:r>
              <w:t>2600,0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579090,91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130000,0</w:t>
            </w:r>
          </w:p>
        </w:tc>
        <w:tc>
          <w:tcPr>
            <w:tcW w:w="1417" w:type="dxa"/>
            <w:tcBorders>
              <w:top w:val="nil"/>
              <w:left w:val="nil"/>
              <w:bottom w:val="nil"/>
              <w:right w:val="nil"/>
            </w:tcBorders>
          </w:tcPr>
          <w:p w:rsidR="008B26EE" w:rsidRDefault="008B26EE">
            <w:pPr>
              <w:pStyle w:val="ConsPlusNormal"/>
              <w:jc w:val="center"/>
            </w:pPr>
            <w:r>
              <w:t>127400,0</w:t>
            </w:r>
          </w:p>
        </w:tc>
        <w:tc>
          <w:tcPr>
            <w:tcW w:w="1191" w:type="dxa"/>
            <w:tcBorders>
              <w:top w:val="nil"/>
              <w:left w:val="nil"/>
              <w:bottom w:val="nil"/>
              <w:right w:val="nil"/>
            </w:tcBorders>
          </w:tcPr>
          <w:p w:rsidR="008B26EE" w:rsidRDefault="008B26EE">
            <w:pPr>
              <w:pStyle w:val="ConsPlusNormal"/>
              <w:jc w:val="center"/>
            </w:pPr>
            <w:r>
              <w:t>2600,0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579090,91</w:t>
            </w:r>
          </w:p>
        </w:tc>
        <w:tc>
          <w:tcPr>
            <w:tcW w:w="907" w:type="dxa"/>
            <w:tcBorders>
              <w:top w:val="nil"/>
              <w:left w:val="nil"/>
              <w:bottom w:val="nil"/>
              <w:right w:val="nil"/>
            </w:tcBorders>
          </w:tcPr>
          <w:p w:rsidR="008B26EE" w:rsidRDefault="008B26EE">
            <w:pPr>
              <w:pStyle w:val="ConsPlusNormal"/>
              <w:jc w:val="center"/>
            </w:pPr>
            <w:r>
              <w:t>5</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Чернышковскому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83707,2</w:t>
            </w:r>
          </w:p>
        </w:tc>
        <w:tc>
          <w:tcPr>
            <w:tcW w:w="1417" w:type="dxa"/>
            <w:tcBorders>
              <w:top w:val="nil"/>
              <w:left w:val="nil"/>
              <w:bottom w:val="nil"/>
              <w:right w:val="nil"/>
            </w:tcBorders>
          </w:tcPr>
          <w:p w:rsidR="008B26EE" w:rsidRDefault="008B26EE">
            <w:pPr>
              <w:pStyle w:val="ConsPlusNormal"/>
              <w:jc w:val="center"/>
            </w:pPr>
            <w:r>
              <w:t>82033,1</w:t>
            </w:r>
          </w:p>
        </w:tc>
        <w:tc>
          <w:tcPr>
            <w:tcW w:w="1191" w:type="dxa"/>
            <w:tcBorders>
              <w:top w:val="nil"/>
              <w:left w:val="nil"/>
              <w:bottom w:val="nil"/>
              <w:right w:val="nil"/>
            </w:tcBorders>
          </w:tcPr>
          <w:p w:rsidR="008B26EE" w:rsidRDefault="008B26EE">
            <w:pPr>
              <w:pStyle w:val="ConsPlusNormal"/>
              <w:jc w:val="center"/>
            </w:pPr>
            <w:r>
              <w:t>1674,1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745775,45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83707,2</w:t>
            </w:r>
          </w:p>
        </w:tc>
        <w:tc>
          <w:tcPr>
            <w:tcW w:w="1417" w:type="dxa"/>
            <w:tcBorders>
              <w:top w:val="nil"/>
              <w:left w:val="nil"/>
              <w:bottom w:val="nil"/>
              <w:right w:val="nil"/>
            </w:tcBorders>
          </w:tcPr>
          <w:p w:rsidR="008B26EE" w:rsidRDefault="008B26EE">
            <w:pPr>
              <w:pStyle w:val="ConsPlusNormal"/>
              <w:jc w:val="center"/>
            </w:pPr>
            <w:r>
              <w:t>82033,1</w:t>
            </w:r>
          </w:p>
        </w:tc>
        <w:tc>
          <w:tcPr>
            <w:tcW w:w="1191" w:type="dxa"/>
            <w:tcBorders>
              <w:top w:val="nil"/>
              <w:left w:val="nil"/>
              <w:bottom w:val="nil"/>
              <w:right w:val="nil"/>
            </w:tcBorders>
          </w:tcPr>
          <w:p w:rsidR="008B26EE" w:rsidRDefault="008B26EE">
            <w:pPr>
              <w:pStyle w:val="ConsPlusNormal"/>
              <w:jc w:val="center"/>
            </w:pPr>
            <w:r>
              <w:t>1674,1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745775,45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15.</w:t>
            </w:r>
          </w:p>
        </w:tc>
        <w:tc>
          <w:tcPr>
            <w:tcW w:w="2551" w:type="dxa"/>
            <w:vMerge w:val="restart"/>
            <w:tcBorders>
              <w:top w:val="nil"/>
              <w:left w:val="nil"/>
              <w:bottom w:val="nil"/>
              <w:right w:val="nil"/>
            </w:tcBorders>
          </w:tcPr>
          <w:p w:rsidR="008B26EE" w:rsidRDefault="008B26EE">
            <w:pPr>
              <w:pStyle w:val="ConsPlusNormal"/>
            </w:pPr>
            <w:r>
              <w:t>Чернышковский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83707,2</w:t>
            </w:r>
          </w:p>
        </w:tc>
        <w:tc>
          <w:tcPr>
            <w:tcW w:w="1417" w:type="dxa"/>
            <w:tcBorders>
              <w:top w:val="nil"/>
              <w:left w:val="nil"/>
              <w:bottom w:val="nil"/>
              <w:right w:val="nil"/>
            </w:tcBorders>
          </w:tcPr>
          <w:p w:rsidR="008B26EE" w:rsidRDefault="008B26EE">
            <w:pPr>
              <w:pStyle w:val="ConsPlusNormal"/>
              <w:jc w:val="center"/>
            </w:pPr>
            <w:r>
              <w:t>82033,1</w:t>
            </w:r>
          </w:p>
        </w:tc>
        <w:tc>
          <w:tcPr>
            <w:tcW w:w="1191" w:type="dxa"/>
            <w:tcBorders>
              <w:top w:val="nil"/>
              <w:left w:val="nil"/>
              <w:bottom w:val="nil"/>
              <w:right w:val="nil"/>
            </w:tcBorders>
          </w:tcPr>
          <w:p w:rsidR="008B26EE" w:rsidRDefault="008B26EE">
            <w:pPr>
              <w:pStyle w:val="ConsPlusNormal"/>
              <w:jc w:val="center"/>
            </w:pPr>
            <w:r>
              <w:t>1674,1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745775,45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83707,2</w:t>
            </w:r>
          </w:p>
        </w:tc>
        <w:tc>
          <w:tcPr>
            <w:tcW w:w="1417" w:type="dxa"/>
            <w:tcBorders>
              <w:top w:val="nil"/>
              <w:left w:val="nil"/>
              <w:bottom w:val="nil"/>
              <w:right w:val="nil"/>
            </w:tcBorders>
          </w:tcPr>
          <w:p w:rsidR="008B26EE" w:rsidRDefault="008B26EE">
            <w:pPr>
              <w:pStyle w:val="ConsPlusNormal"/>
              <w:jc w:val="center"/>
            </w:pPr>
            <w:r>
              <w:t>82033,1</w:t>
            </w:r>
          </w:p>
        </w:tc>
        <w:tc>
          <w:tcPr>
            <w:tcW w:w="1191" w:type="dxa"/>
            <w:tcBorders>
              <w:top w:val="nil"/>
              <w:left w:val="nil"/>
              <w:bottom w:val="nil"/>
              <w:right w:val="nil"/>
            </w:tcBorders>
          </w:tcPr>
          <w:p w:rsidR="008B26EE" w:rsidRDefault="008B26EE">
            <w:pPr>
              <w:pStyle w:val="ConsPlusNormal"/>
              <w:jc w:val="center"/>
            </w:pPr>
            <w:r>
              <w:t>1674,1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745775,45</w:t>
            </w:r>
          </w:p>
        </w:tc>
        <w:tc>
          <w:tcPr>
            <w:tcW w:w="907" w:type="dxa"/>
            <w:tcBorders>
              <w:top w:val="nil"/>
              <w:left w:val="nil"/>
              <w:bottom w:val="nil"/>
              <w:right w:val="nil"/>
            </w:tcBorders>
          </w:tcPr>
          <w:p w:rsidR="008B26EE" w:rsidRDefault="008B26EE">
            <w:pPr>
              <w:pStyle w:val="ConsPlusNormal"/>
              <w:jc w:val="center"/>
            </w:pPr>
            <w:r>
              <w:t>18</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Суровикинскому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62917,6</w:t>
            </w:r>
          </w:p>
        </w:tc>
        <w:tc>
          <w:tcPr>
            <w:tcW w:w="1417" w:type="dxa"/>
            <w:tcBorders>
              <w:top w:val="nil"/>
              <w:left w:val="nil"/>
              <w:bottom w:val="nil"/>
              <w:right w:val="nil"/>
            </w:tcBorders>
          </w:tcPr>
          <w:p w:rsidR="008B26EE" w:rsidRDefault="008B26EE">
            <w:pPr>
              <w:pStyle w:val="ConsPlusNormal"/>
              <w:jc w:val="center"/>
            </w:pPr>
            <w:r>
              <w:t>61659,0</w:t>
            </w:r>
          </w:p>
        </w:tc>
        <w:tc>
          <w:tcPr>
            <w:tcW w:w="1191" w:type="dxa"/>
            <w:tcBorders>
              <w:top w:val="nil"/>
              <w:left w:val="nil"/>
              <w:bottom w:val="nil"/>
              <w:right w:val="nil"/>
            </w:tcBorders>
          </w:tcPr>
          <w:p w:rsidR="008B26EE" w:rsidRDefault="008B26EE">
            <w:pPr>
              <w:pStyle w:val="ConsPlusNormal"/>
              <w:jc w:val="center"/>
            </w:pPr>
            <w:r>
              <w:t>1258,6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1541475,00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62917,6</w:t>
            </w:r>
          </w:p>
        </w:tc>
        <w:tc>
          <w:tcPr>
            <w:tcW w:w="1417" w:type="dxa"/>
            <w:tcBorders>
              <w:top w:val="nil"/>
              <w:left w:val="nil"/>
              <w:bottom w:val="nil"/>
              <w:right w:val="nil"/>
            </w:tcBorders>
          </w:tcPr>
          <w:p w:rsidR="008B26EE" w:rsidRDefault="008B26EE">
            <w:pPr>
              <w:pStyle w:val="ConsPlusNormal"/>
              <w:jc w:val="center"/>
            </w:pPr>
            <w:r>
              <w:t>61659,0</w:t>
            </w:r>
          </w:p>
        </w:tc>
        <w:tc>
          <w:tcPr>
            <w:tcW w:w="1191" w:type="dxa"/>
            <w:tcBorders>
              <w:top w:val="nil"/>
              <w:left w:val="nil"/>
              <w:bottom w:val="nil"/>
              <w:right w:val="nil"/>
            </w:tcBorders>
          </w:tcPr>
          <w:p w:rsidR="008B26EE" w:rsidRDefault="008B26EE">
            <w:pPr>
              <w:pStyle w:val="ConsPlusNormal"/>
              <w:jc w:val="center"/>
            </w:pPr>
            <w:r>
              <w:t>1258,6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1541475,00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16.</w:t>
            </w:r>
          </w:p>
        </w:tc>
        <w:tc>
          <w:tcPr>
            <w:tcW w:w="2551" w:type="dxa"/>
            <w:vMerge w:val="restart"/>
            <w:tcBorders>
              <w:top w:val="nil"/>
              <w:left w:val="nil"/>
              <w:bottom w:val="nil"/>
              <w:right w:val="nil"/>
            </w:tcBorders>
          </w:tcPr>
          <w:p w:rsidR="008B26EE" w:rsidRDefault="008B26EE">
            <w:pPr>
              <w:pStyle w:val="ConsPlusNormal"/>
            </w:pPr>
            <w:r>
              <w:t>Суровикинский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станции 1-го подъема водозабора г. Суровикино</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32250,1</w:t>
            </w:r>
          </w:p>
        </w:tc>
        <w:tc>
          <w:tcPr>
            <w:tcW w:w="1417" w:type="dxa"/>
            <w:tcBorders>
              <w:top w:val="nil"/>
              <w:left w:val="nil"/>
              <w:bottom w:val="nil"/>
              <w:right w:val="nil"/>
            </w:tcBorders>
          </w:tcPr>
          <w:p w:rsidR="008B26EE" w:rsidRDefault="008B26EE">
            <w:pPr>
              <w:pStyle w:val="ConsPlusNormal"/>
              <w:jc w:val="center"/>
            </w:pPr>
            <w:r>
              <w:t>31605,0</w:t>
            </w:r>
          </w:p>
        </w:tc>
        <w:tc>
          <w:tcPr>
            <w:tcW w:w="1191" w:type="dxa"/>
            <w:tcBorders>
              <w:top w:val="nil"/>
              <w:left w:val="nil"/>
              <w:bottom w:val="nil"/>
              <w:right w:val="nil"/>
            </w:tcBorders>
          </w:tcPr>
          <w:p w:rsidR="008B26EE" w:rsidRDefault="008B26EE">
            <w:pPr>
              <w:pStyle w:val="ConsPlusNormal"/>
              <w:jc w:val="center"/>
            </w:pPr>
            <w:r>
              <w:t>645,1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790125,00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32250,1</w:t>
            </w:r>
          </w:p>
        </w:tc>
        <w:tc>
          <w:tcPr>
            <w:tcW w:w="1417" w:type="dxa"/>
            <w:tcBorders>
              <w:top w:val="nil"/>
              <w:left w:val="nil"/>
              <w:bottom w:val="nil"/>
              <w:right w:val="nil"/>
            </w:tcBorders>
          </w:tcPr>
          <w:p w:rsidR="008B26EE" w:rsidRDefault="008B26EE">
            <w:pPr>
              <w:pStyle w:val="ConsPlusNormal"/>
              <w:jc w:val="center"/>
            </w:pPr>
            <w:r>
              <w:t>31605,0</w:t>
            </w:r>
          </w:p>
        </w:tc>
        <w:tc>
          <w:tcPr>
            <w:tcW w:w="1191" w:type="dxa"/>
            <w:tcBorders>
              <w:top w:val="nil"/>
              <w:left w:val="nil"/>
              <w:bottom w:val="nil"/>
              <w:right w:val="nil"/>
            </w:tcBorders>
          </w:tcPr>
          <w:p w:rsidR="008B26EE" w:rsidRDefault="008B26EE">
            <w:pPr>
              <w:pStyle w:val="ConsPlusNormal"/>
              <w:jc w:val="center"/>
            </w:pPr>
            <w:r>
              <w:t>645,1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790125,00</w:t>
            </w:r>
          </w:p>
        </w:tc>
        <w:tc>
          <w:tcPr>
            <w:tcW w:w="907" w:type="dxa"/>
            <w:tcBorders>
              <w:top w:val="nil"/>
              <w:left w:val="nil"/>
              <w:bottom w:val="nil"/>
              <w:right w:val="nil"/>
            </w:tcBorders>
          </w:tcPr>
          <w:p w:rsidR="008B26EE" w:rsidRDefault="008B26EE">
            <w:pPr>
              <w:pStyle w:val="ConsPlusNormal"/>
              <w:jc w:val="center"/>
            </w:pPr>
            <w:r>
              <w:t>24</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17.</w:t>
            </w:r>
          </w:p>
        </w:tc>
        <w:tc>
          <w:tcPr>
            <w:tcW w:w="2551" w:type="dxa"/>
            <w:vMerge w:val="restart"/>
            <w:tcBorders>
              <w:top w:val="nil"/>
              <w:left w:val="nil"/>
              <w:bottom w:val="nil"/>
              <w:right w:val="nil"/>
            </w:tcBorders>
          </w:tcPr>
          <w:p w:rsidR="008B26EE" w:rsidRDefault="008B26EE">
            <w:pPr>
              <w:pStyle w:val="ConsPlusNormal"/>
            </w:pPr>
            <w:r>
              <w:t>Суровикинский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станция водоподготовки производительностью 2000 м3/сут. в городском поселении г. Суровикино</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строительство</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30667,5</w:t>
            </w:r>
          </w:p>
        </w:tc>
        <w:tc>
          <w:tcPr>
            <w:tcW w:w="1417" w:type="dxa"/>
            <w:tcBorders>
              <w:top w:val="nil"/>
              <w:left w:val="nil"/>
              <w:bottom w:val="nil"/>
              <w:right w:val="nil"/>
            </w:tcBorders>
          </w:tcPr>
          <w:p w:rsidR="008B26EE" w:rsidRDefault="008B26EE">
            <w:pPr>
              <w:pStyle w:val="ConsPlusNormal"/>
              <w:jc w:val="center"/>
            </w:pPr>
            <w:r>
              <w:t>30054,0</w:t>
            </w:r>
          </w:p>
        </w:tc>
        <w:tc>
          <w:tcPr>
            <w:tcW w:w="1191" w:type="dxa"/>
            <w:tcBorders>
              <w:top w:val="nil"/>
              <w:left w:val="nil"/>
              <w:bottom w:val="nil"/>
              <w:right w:val="nil"/>
            </w:tcBorders>
          </w:tcPr>
          <w:p w:rsidR="008B26EE" w:rsidRDefault="008B26EE">
            <w:pPr>
              <w:pStyle w:val="ConsPlusNormal"/>
              <w:jc w:val="center"/>
            </w:pPr>
            <w:r>
              <w:t>613,5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751350,00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30667,5</w:t>
            </w:r>
          </w:p>
        </w:tc>
        <w:tc>
          <w:tcPr>
            <w:tcW w:w="1417" w:type="dxa"/>
            <w:tcBorders>
              <w:top w:val="nil"/>
              <w:left w:val="nil"/>
              <w:bottom w:val="nil"/>
              <w:right w:val="nil"/>
            </w:tcBorders>
          </w:tcPr>
          <w:p w:rsidR="008B26EE" w:rsidRDefault="008B26EE">
            <w:pPr>
              <w:pStyle w:val="ConsPlusNormal"/>
              <w:jc w:val="center"/>
            </w:pPr>
            <w:r>
              <w:t>30054,0</w:t>
            </w:r>
          </w:p>
        </w:tc>
        <w:tc>
          <w:tcPr>
            <w:tcW w:w="1191" w:type="dxa"/>
            <w:tcBorders>
              <w:top w:val="nil"/>
              <w:left w:val="nil"/>
              <w:bottom w:val="nil"/>
              <w:right w:val="nil"/>
            </w:tcBorders>
          </w:tcPr>
          <w:p w:rsidR="008B26EE" w:rsidRDefault="008B26EE">
            <w:pPr>
              <w:pStyle w:val="ConsPlusNormal"/>
              <w:jc w:val="center"/>
            </w:pPr>
            <w:r>
              <w:t>613,5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751350,00</w:t>
            </w:r>
          </w:p>
        </w:tc>
        <w:tc>
          <w:tcPr>
            <w:tcW w:w="907" w:type="dxa"/>
            <w:tcBorders>
              <w:top w:val="nil"/>
              <w:left w:val="nil"/>
              <w:bottom w:val="nil"/>
              <w:right w:val="nil"/>
            </w:tcBorders>
          </w:tcPr>
          <w:p w:rsidR="008B26EE" w:rsidRDefault="008B26EE">
            <w:pPr>
              <w:pStyle w:val="ConsPlusNormal"/>
              <w:jc w:val="center"/>
            </w:pPr>
            <w:r>
              <w:t>19</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Октябрьскому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18.</w:t>
            </w:r>
          </w:p>
        </w:tc>
        <w:tc>
          <w:tcPr>
            <w:tcW w:w="2551" w:type="dxa"/>
            <w:vMerge w:val="restart"/>
            <w:tcBorders>
              <w:top w:val="nil"/>
              <w:left w:val="nil"/>
              <w:bottom w:val="nil"/>
              <w:right w:val="nil"/>
            </w:tcBorders>
          </w:tcPr>
          <w:p w:rsidR="008B26EE" w:rsidRDefault="008B26EE">
            <w:pPr>
              <w:pStyle w:val="ConsPlusNormal"/>
            </w:pPr>
            <w:r>
              <w:t>Октябрьский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21</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Быковскому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140000,0</w:t>
            </w:r>
          </w:p>
        </w:tc>
        <w:tc>
          <w:tcPr>
            <w:tcW w:w="1417" w:type="dxa"/>
            <w:tcBorders>
              <w:top w:val="nil"/>
              <w:left w:val="nil"/>
              <w:bottom w:val="nil"/>
              <w:right w:val="nil"/>
            </w:tcBorders>
          </w:tcPr>
          <w:p w:rsidR="008B26EE" w:rsidRDefault="008B26EE">
            <w:pPr>
              <w:pStyle w:val="ConsPlusNormal"/>
              <w:jc w:val="center"/>
            </w:pPr>
            <w:r>
              <w:t>137200,0</w:t>
            </w:r>
          </w:p>
        </w:tc>
        <w:tc>
          <w:tcPr>
            <w:tcW w:w="1191" w:type="dxa"/>
            <w:tcBorders>
              <w:top w:val="nil"/>
              <w:left w:val="nil"/>
              <w:bottom w:val="nil"/>
              <w:right w:val="nil"/>
            </w:tcBorders>
          </w:tcPr>
          <w:p w:rsidR="008B26EE" w:rsidRDefault="008B26EE">
            <w:pPr>
              <w:pStyle w:val="ConsPlusNormal"/>
              <w:jc w:val="center"/>
            </w:pPr>
            <w:r>
              <w:t>2800,0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1437333,33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140000,0</w:t>
            </w:r>
          </w:p>
        </w:tc>
        <w:tc>
          <w:tcPr>
            <w:tcW w:w="1417" w:type="dxa"/>
            <w:tcBorders>
              <w:top w:val="nil"/>
              <w:left w:val="nil"/>
              <w:bottom w:val="nil"/>
              <w:right w:val="nil"/>
            </w:tcBorders>
          </w:tcPr>
          <w:p w:rsidR="008B26EE" w:rsidRDefault="008B26EE">
            <w:pPr>
              <w:pStyle w:val="ConsPlusNormal"/>
              <w:jc w:val="center"/>
            </w:pPr>
            <w:r>
              <w:t>137200,0</w:t>
            </w:r>
          </w:p>
        </w:tc>
        <w:tc>
          <w:tcPr>
            <w:tcW w:w="1191" w:type="dxa"/>
            <w:tcBorders>
              <w:top w:val="nil"/>
              <w:left w:val="nil"/>
              <w:bottom w:val="nil"/>
              <w:right w:val="nil"/>
            </w:tcBorders>
          </w:tcPr>
          <w:p w:rsidR="008B26EE" w:rsidRDefault="008B26EE">
            <w:pPr>
              <w:pStyle w:val="ConsPlusNormal"/>
              <w:jc w:val="center"/>
            </w:pPr>
            <w:r>
              <w:t>2800,0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1437333,33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19.</w:t>
            </w:r>
          </w:p>
        </w:tc>
        <w:tc>
          <w:tcPr>
            <w:tcW w:w="2551" w:type="dxa"/>
            <w:vMerge w:val="restart"/>
            <w:tcBorders>
              <w:top w:val="nil"/>
              <w:left w:val="nil"/>
              <w:bottom w:val="nil"/>
              <w:right w:val="nil"/>
            </w:tcBorders>
          </w:tcPr>
          <w:p w:rsidR="008B26EE" w:rsidRDefault="008B26EE">
            <w:pPr>
              <w:pStyle w:val="ConsPlusNormal"/>
            </w:pPr>
            <w:r>
              <w:t>Быковский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80000,0</w:t>
            </w:r>
          </w:p>
        </w:tc>
        <w:tc>
          <w:tcPr>
            <w:tcW w:w="1417" w:type="dxa"/>
            <w:tcBorders>
              <w:top w:val="nil"/>
              <w:left w:val="nil"/>
              <w:bottom w:val="nil"/>
              <w:right w:val="nil"/>
            </w:tcBorders>
          </w:tcPr>
          <w:p w:rsidR="008B26EE" w:rsidRDefault="008B26EE">
            <w:pPr>
              <w:pStyle w:val="ConsPlusNormal"/>
              <w:jc w:val="center"/>
            </w:pPr>
            <w:r>
              <w:t>78400,0</w:t>
            </w:r>
          </w:p>
        </w:tc>
        <w:tc>
          <w:tcPr>
            <w:tcW w:w="1191" w:type="dxa"/>
            <w:tcBorders>
              <w:top w:val="nil"/>
              <w:left w:val="nil"/>
              <w:bottom w:val="nil"/>
              <w:right w:val="nil"/>
            </w:tcBorders>
          </w:tcPr>
          <w:p w:rsidR="008B26EE" w:rsidRDefault="008B26EE">
            <w:pPr>
              <w:pStyle w:val="ConsPlusNormal"/>
              <w:jc w:val="center"/>
            </w:pPr>
            <w:r>
              <w:t>1600,0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784000,00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80000,0</w:t>
            </w:r>
          </w:p>
        </w:tc>
        <w:tc>
          <w:tcPr>
            <w:tcW w:w="1417" w:type="dxa"/>
            <w:tcBorders>
              <w:top w:val="nil"/>
              <w:left w:val="nil"/>
              <w:bottom w:val="nil"/>
              <w:right w:val="nil"/>
            </w:tcBorders>
          </w:tcPr>
          <w:p w:rsidR="008B26EE" w:rsidRDefault="008B26EE">
            <w:pPr>
              <w:pStyle w:val="ConsPlusNormal"/>
              <w:jc w:val="center"/>
            </w:pPr>
            <w:r>
              <w:t>78400,0</w:t>
            </w:r>
          </w:p>
        </w:tc>
        <w:tc>
          <w:tcPr>
            <w:tcW w:w="1191" w:type="dxa"/>
            <w:tcBorders>
              <w:top w:val="nil"/>
              <w:left w:val="nil"/>
              <w:bottom w:val="nil"/>
              <w:right w:val="nil"/>
            </w:tcBorders>
          </w:tcPr>
          <w:p w:rsidR="008B26EE" w:rsidRDefault="008B26EE">
            <w:pPr>
              <w:pStyle w:val="ConsPlusNormal"/>
              <w:jc w:val="center"/>
            </w:pPr>
            <w:r>
              <w:t>1600,0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784000,00</w:t>
            </w:r>
          </w:p>
        </w:tc>
        <w:tc>
          <w:tcPr>
            <w:tcW w:w="907" w:type="dxa"/>
            <w:tcBorders>
              <w:top w:val="nil"/>
              <w:left w:val="nil"/>
              <w:bottom w:val="nil"/>
              <w:right w:val="nil"/>
            </w:tcBorders>
          </w:tcPr>
          <w:p w:rsidR="008B26EE" w:rsidRDefault="008B26EE">
            <w:pPr>
              <w:pStyle w:val="ConsPlusNormal"/>
              <w:jc w:val="center"/>
            </w:pPr>
            <w:r>
              <w:t>23</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20.</w:t>
            </w:r>
          </w:p>
        </w:tc>
        <w:tc>
          <w:tcPr>
            <w:tcW w:w="2551" w:type="dxa"/>
            <w:vMerge w:val="restart"/>
            <w:tcBorders>
              <w:top w:val="nil"/>
              <w:left w:val="nil"/>
              <w:bottom w:val="nil"/>
              <w:right w:val="nil"/>
            </w:tcBorders>
          </w:tcPr>
          <w:p w:rsidR="008B26EE" w:rsidRDefault="008B26EE">
            <w:pPr>
              <w:pStyle w:val="ConsPlusNormal"/>
            </w:pPr>
            <w:r>
              <w:t>Быковский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 Кислово Быковского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653333,33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653333,33</w:t>
            </w:r>
          </w:p>
        </w:tc>
        <w:tc>
          <w:tcPr>
            <w:tcW w:w="907" w:type="dxa"/>
            <w:tcBorders>
              <w:top w:val="nil"/>
              <w:left w:val="nil"/>
              <w:bottom w:val="nil"/>
              <w:right w:val="nil"/>
            </w:tcBorders>
          </w:tcPr>
          <w:p w:rsidR="008B26EE" w:rsidRDefault="008B26EE">
            <w:pPr>
              <w:pStyle w:val="ConsPlusNormal"/>
              <w:jc w:val="center"/>
            </w:pPr>
            <w:r>
              <w:t>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Среднеахтубинскому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701251,2</w:t>
            </w:r>
          </w:p>
        </w:tc>
        <w:tc>
          <w:tcPr>
            <w:tcW w:w="1417" w:type="dxa"/>
            <w:tcBorders>
              <w:top w:val="nil"/>
              <w:left w:val="nil"/>
              <w:bottom w:val="nil"/>
              <w:right w:val="nil"/>
            </w:tcBorders>
          </w:tcPr>
          <w:p w:rsidR="008B26EE" w:rsidRDefault="008B26EE">
            <w:pPr>
              <w:pStyle w:val="ConsPlusNormal"/>
              <w:jc w:val="center"/>
            </w:pPr>
            <w:r>
              <w:t>687226,2</w:t>
            </w:r>
          </w:p>
        </w:tc>
        <w:tc>
          <w:tcPr>
            <w:tcW w:w="1191" w:type="dxa"/>
            <w:tcBorders>
              <w:top w:val="nil"/>
              <w:left w:val="nil"/>
              <w:bottom w:val="nil"/>
              <w:right w:val="nil"/>
            </w:tcBorders>
          </w:tcPr>
          <w:p w:rsidR="008B26EE" w:rsidRDefault="008B26EE">
            <w:pPr>
              <w:pStyle w:val="ConsPlusNormal"/>
              <w:jc w:val="center"/>
            </w:pPr>
            <w:r>
              <w:t>14025,0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1872931,30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701251,2</w:t>
            </w:r>
          </w:p>
        </w:tc>
        <w:tc>
          <w:tcPr>
            <w:tcW w:w="1417" w:type="dxa"/>
            <w:tcBorders>
              <w:top w:val="nil"/>
              <w:left w:val="nil"/>
              <w:bottom w:val="nil"/>
              <w:right w:val="nil"/>
            </w:tcBorders>
          </w:tcPr>
          <w:p w:rsidR="008B26EE" w:rsidRDefault="008B26EE">
            <w:pPr>
              <w:pStyle w:val="ConsPlusNormal"/>
              <w:jc w:val="center"/>
            </w:pPr>
            <w:r>
              <w:t>687226,2</w:t>
            </w:r>
          </w:p>
        </w:tc>
        <w:tc>
          <w:tcPr>
            <w:tcW w:w="1191" w:type="dxa"/>
            <w:tcBorders>
              <w:top w:val="nil"/>
              <w:left w:val="nil"/>
              <w:bottom w:val="nil"/>
              <w:right w:val="nil"/>
            </w:tcBorders>
          </w:tcPr>
          <w:p w:rsidR="008B26EE" w:rsidRDefault="008B26EE">
            <w:pPr>
              <w:pStyle w:val="ConsPlusNormal"/>
              <w:jc w:val="center"/>
            </w:pPr>
            <w:r>
              <w:t>14025,0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1872931,30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21.</w:t>
            </w:r>
          </w:p>
        </w:tc>
        <w:tc>
          <w:tcPr>
            <w:tcW w:w="2551" w:type="dxa"/>
            <w:vMerge w:val="restart"/>
            <w:tcBorders>
              <w:top w:val="nil"/>
              <w:left w:val="nil"/>
              <w:bottom w:val="nil"/>
              <w:right w:val="nil"/>
            </w:tcBorders>
          </w:tcPr>
          <w:p w:rsidR="008B26EE" w:rsidRDefault="008B26EE">
            <w:pPr>
              <w:pStyle w:val="ConsPlusNormal"/>
            </w:pPr>
            <w:r>
              <w:t>Среднеахтубинский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Средняя Ахтуба Среднеахтубинского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22</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22.</w:t>
            </w:r>
          </w:p>
        </w:tc>
        <w:tc>
          <w:tcPr>
            <w:tcW w:w="2551" w:type="dxa"/>
            <w:vMerge w:val="restart"/>
            <w:tcBorders>
              <w:top w:val="nil"/>
              <w:left w:val="nil"/>
              <w:bottom w:val="nil"/>
              <w:right w:val="nil"/>
            </w:tcBorders>
          </w:tcPr>
          <w:p w:rsidR="008B26EE" w:rsidRDefault="008B26EE">
            <w:pPr>
              <w:pStyle w:val="ConsPlusNormal"/>
            </w:pPr>
            <w:r>
              <w:t>Среднеахтубинский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строительство</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576251,2</w:t>
            </w:r>
          </w:p>
        </w:tc>
        <w:tc>
          <w:tcPr>
            <w:tcW w:w="1417" w:type="dxa"/>
            <w:tcBorders>
              <w:top w:val="nil"/>
              <w:left w:val="nil"/>
              <w:bottom w:val="nil"/>
              <w:right w:val="nil"/>
            </w:tcBorders>
          </w:tcPr>
          <w:p w:rsidR="008B26EE" w:rsidRDefault="008B26EE">
            <w:pPr>
              <w:pStyle w:val="ConsPlusNormal"/>
              <w:jc w:val="center"/>
            </w:pPr>
            <w:r>
              <w:t>564726,2</w:t>
            </w:r>
          </w:p>
        </w:tc>
        <w:tc>
          <w:tcPr>
            <w:tcW w:w="1191" w:type="dxa"/>
            <w:tcBorders>
              <w:top w:val="nil"/>
              <w:left w:val="nil"/>
              <w:bottom w:val="nil"/>
              <w:right w:val="nil"/>
            </w:tcBorders>
          </w:tcPr>
          <w:p w:rsidR="008B26EE" w:rsidRDefault="008B26EE">
            <w:pPr>
              <w:pStyle w:val="ConsPlusNormal"/>
              <w:jc w:val="center"/>
            </w:pPr>
            <w:r>
              <w:t>11525,0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1107306,30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576251,2</w:t>
            </w:r>
          </w:p>
        </w:tc>
        <w:tc>
          <w:tcPr>
            <w:tcW w:w="1417" w:type="dxa"/>
            <w:tcBorders>
              <w:top w:val="nil"/>
              <w:left w:val="nil"/>
              <w:bottom w:val="nil"/>
              <w:right w:val="nil"/>
            </w:tcBorders>
          </w:tcPr>
          <w:p w:rsidR="008B26EE" w:rsidRDefault="008B26EE">
            <w:pPr>
              <w:pStyle w:val="ConsPlusNormal"/>
              <w:jc w:val="center"/>
            </w:pPr>
            <w:r>
              <w:t>564726,2</w:t>
            </w:r>
          </w:p>
        </w:tc>
        <w:tc>
          <w:tcPr>
            <w:tcW w:w="1191" w:type="dxa"/>
            <w:tcBorders>
              <w:top w:val="nil"/>
              <w:left w:val="nil"/>
              <w:bottom w:val="nil"/>
              <w:right w:val="nil"/>
            </w:tcBorders>
          </w:tcPr>
          <w:p w:rsidR="008B26EE" w:rsidRDefault="008B26EE">
            <w:pPr>
              <w:pStyle w:val="ConsPlusNormal"/>
              <w:jc w:val="center"/>
            </w:pPr>
            <w:r>
              <w:t>11525,0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1107306,30</w:t>
            </w:r>
          </w:p>
        </w:tc>
        <w:tc>
          <w:tcPr>
            <w:tcW w:w="907" w:type="dxa"/>
            <w:tcBorders>
              <w:top w:val="nil"/>
              <w:left w:val="nil"/>
              <w:bottom w:val="nil"/>
              <w:right w:val="nil"/>
            </w:tcBorders>
          </w:tcPr>
          <w:p w:rsidR="008B26EE" w:rsidRDefault="008B26EE">
            <w:pPr>
              <w:pStyle w:val="ConsPlusNormal"/>
              <w:jc w:val="center"/>
            </w:pPr>
            <w:r>
              <w:t>29</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Еланскому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177629,0</w:t>
            </w:r>
          </w:p>
        </w:tc>
        <w:tc>
          <w:tcPr>
            <w:tcW w:w="1417" w:type="dxa"/>
            <w:tcBorders>
              <w:top w:val="nil"/>
              <w:left w:val="nil"/>
              <w:bottom w:val="nil"/>
              <w:right w:val="nil"/>
            </w:tcBorders>
          </w:tcPr>
          <w:p w:rsidR="008B26EE" w:rsidRDefault="008B26EE">
            <w:pPr>
              <w:pStyle w:val="ConsPlusNormal"/>
              <w:jc w:val="center"/>
            </w:pPr>
            <w:r>
              <w:t>174076,5</w:t>
            </w:r>
          </w:p>
        </w:tc>
        <w:tc>
          <w:tcPr>
            <w:tcW w:w="1191" w:type="dxa"/>
            <w:tcBorders>
              <w:top w:val="nil"/>
              <w:left w:val="nil"/>
              <w:bottom w:val="nil"/>
              <w:right w:val="nil"/>
            </w:tcBorders>
          </w:tcPr>
          <w:p w:rsidR="008B26EE" w:rsidRDefault="008B26EE">
            <w:pPr>
              <w:pStyle w:val="ConsPlusNormal"/>
              <w:jc w:val="center"/>
            </w:pPr>
            <w:r>
              <w:t>3552,5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791256,82</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177629,0</w:t>
            </w:r>
          </w:p>
        </w:tc>
        <w:tc>
          <w:tcPr>
            <w:tcW w:w="1417" w:type="dxa"/>
            <w:tcBorders>
              <w:top w:val="nil"/>
              <w:left w:val="nil"/>
              <w:bottom w:val="nil"/>
              <w:right w:val="nil"/>
            </w:tcBorders>
          </w:tcPr>
          <w:p w:rsidR="008B26EE" w:rsidRDefault="008B26EE">
            <w:pPr>
              <w:pStyle w:val="ConsPlusNormal"/>
              <w:jc w:val="center"/>
            </w:pPr>
            <w:r>
              <w:t>174076,5</w:t>
            </w:r>
          </w:p>
        </w:tc>
        <w:tc>
          <w:tcPr>
            <w:tcW w:w="1191" w:type="dxa"/>
            <w:tcBorders>
              <w:top w:val="nil"/>
              <w:left w:val="nil"/>
              <w:bottom w:val="nil"/>
              <w:right w:val="nil"/>
            </w:tcBorders>
          </w:tcPr>
          <w:p w:rsidR="008B26EE" w:rsidRDefault="008B26EE">
            <w:pPr>
              <w:pStyle w:val="ConsPlusNormal"/>
              <w:jc w:val="center"/>
            </w:pPr>
            <w:r>
              <w:t>3552,5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791256,82</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23.</w:t>
            </w:r>
          </w:p>
        </w:tc>
        <w:tc>
          <w:tcPr>
            <w:tcW w:w="2551" w:type="dxa"/>
            <w:vMerge w:val="restart"/>
            <w:tcBorders>
              <w:top w:val="nil"/>
              <w:left w:val="nil"/>
              <w:bottom w:val="nil"/>
              <w:right w:val="nil"/>
            </w:tcBorders>
          </w:tcPr>
          <w:p w:rsidR="008B26EE" w:rsidRDefault="008B26EE">
            <w:pPr>
              <w:pStyle w:val="ConsPlusNormal"/>
            </w:pPr>
            <w:r>
              <w:t>Еланский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177629,0</w:t>
            </w:r>
          </w:p>
        </w:tc>
        <w:tc>
          <w:tcPr>
            <w:tcW w:w="1417" w:type="dxa"/>
            <w:tcBorders>
              <w:top w:val="nil"/>
              <w:left w:val="nil"/>
              <w:bottom w:val="nil"/>
              <w:right w:val="nil"/>
            </w:tcBorders>
          </w:tcPr>
          <w:p w:rsidR="008B26EE" w:rsidRDefault="008B26EE">
            <w:pPr>
              <w:pStyle w:val="ConsPlusNormal"/>
              <w:jc w:val="center"/>
            </w:pPr>
            <w:r>
              <w:t>174076,5</w:t>
            </w:r>
          </w:p>
        </w:tc>
        <w:tc>
          <w:tcPr>
            <w:tcW w:w="1191" w:type="dxa"/>
            <w:tcBorders>
              <w:top w:val="nil"/>
              <w:left w:val="nil"/>
              <w:bottom w:val="nil"/>
              <w:right w:val="nil"/>
            </w:tcBorders>
          </w:tcPr>
          <w:p w:rsidR="008B26EE" w:rsidRDefault="008B26EE">
            <w:pPr>
              <w:pStyle w:val="ConsPlusNormal"/>
              <w:jc w:val="center"/>
            </w:pPr>
            <w:r>
              <w:t>3552,5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791256,82</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177629,0</w:t>
            </w:r>
          </w:p>
        </w:tc>
        <w:tc>
          <w:tcPr>
            <w:tcW w:w="1417" w:type="dxa"/>
            <w:tcBorders>
              <w:top w:val="nil"/>
              <w:left w:val="nil"/>
              <w:bottom w:val="nil"/>
              <w:right w:val="nil"/>
            </w:tcBorders>
          </w:tcPr>
          <w:p w:rsidR="008B26EE" w:rsidRDefault="008B26EE">
            <w:pPr>
              <w:pStyle w:val="ConsPlusNormal"/>
              <w:jc w:val="center"/>
            </w:pPr>
            <w:r>
              <w:t>174076,5</w:t>
            </w:r>
          </w:p>
        </w:tc>
        <w:tc>
          <w:tcPr>
            <w:tcW w:w="1191" w:type="dxa"/>
            <w:tcBorders>
              <w:top w:val="nil"/>
              <w:left w:val="nil"/>
              <w:bottom w:val="nil"/>
              <w:right w:val="nil"/>
            </w:tcBorders>
          </w:tcPr>
          <w:p w:rsidR="008B26EE" w:rsidRDefault="008B26EE">
            <w:pPr>
              <w:pStyle w:val="ConsPlusNormal"/>
              <w:jc w:val="center"/>
            </w:pPr>
            <w:r>
              <w:t>3552,5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791256,82</w:t>
            </w:r>
          </w:p>
        </w:tc>
        <w:tc>
          <w:tcPr>
            <w:tcW w:w="907" w:type="dxa"/>
            <w:tcBorders>
              <w:top w:val="nil"/>
              <w:left w:val="nil"/>
              <w:bottom w:val="nil"/>
              <w:right w:val="nil"/>
            </w:tcBorders>
          </w:tcPr>
          <w:p w:rsidR="008B26EE" w:rsidRDefault="008B26EE">
            <w:pPr>
              <w:pStyle w:val="ConsPlusNormal"/>
              <w:jc w:val="center"/>
            </w:pPr>
            <w:r>
              <w:t>25</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Николаевскому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24.</w:t>
            </w:r>
          </w:p>
        </w:tc>
        <w:tc>
          <w:tcPr>
            <w:tcW w:w="2551" w:type="dxa"/>
            <w:vMerge w:val="restart"/>
            <w:tcBorders>
              <w:top w:val="nil"/>
              <w:left w:val="nil"/>
              <w:bottom w:val="nil"/>
              <w:right w:val="nil"/>
            </w:tcBorders>
          </w:tcPr>
          <w:p w:rsidR="008B26EE" w:rsidRDefault="008B26EE">
            <w:pPr>
              <w:pStyle w:val="ConsPlusNormal"/>
            </w:pPr>
            <w:r>
              <w:t>Николаевский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26</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Ленинскому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69997,8</w:t>
            </w:r>
          </w:p>
        </w:tc>
        <w:tc>
          <w:tcPr>
            <w:tcW w:w="1417" w:type="dxa"/>
            <w:tcBorders>
              <w:top w:val="nil"/>
              <w:left w:val="nil"/>
              <w:bottom w:val="nil"/>
              <w:right w:val="nil"/>
            </w:tcBorders>
          </w:tcPr>
          <w:p w:rsidR="008B26EE" w:rsidRDefault="008B26EE">
            <w:pPr>
              <w:pStyle w:val="ConsPlusNormal"/>
              <w:jc w:val="center"/>
            </w:pPr>
            <w:r>
              <w:t>68597,8</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762197,78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69997,8</w:t>
            </w:r>
          </w:p>
        </w:tc>
        <w:tc>
          <w:tcPr>
            <w:tcW w:w="1417" w:type="dxa"/>
            <w:tcBorders>
              <w:top w:val="nil"/>
              <w:left w:val="nil"/>
              <w:bottom w:val="nil"/>
              <w:right w:val="nil"/>
            </w:tcBorders>
          </w:tcPr>
          <w:p w:rsidR="008B26EE" w:rsidRDefault="008B26EE">
            <w:pPr>
              <w:pStyle w:val="ConsPlusNormal"/>
              <w:jc w:val="center"/>
            </w:pPr>
            <w:r>
              <w:t>68597,8</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762197,78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25.</w:t>
            </w:r>
          </w:p>
        </w:tc>
        <w:tc>
          <w:tcPr>
            <w:tcW w:w="2551" w:type="dxa"/>
            <w:vMerge w:val="restart"/>
            <w:tcBorders>
              <w:top w:val="nil"/>
              <w:left w:val="nil"/>
              <w:bottom w:val="nil"/>
              <w:right w:val="nil"/>
            </w:tcBorders>
          </w:tcPr>
          <w:p w:rsidR="008B26EE" w:rsidRDefault="008B26EE">
            <w:pPr>
              <w:pStyle w:val="ConsPlusNormal"/>
            </w:pPr>
            <w:r>
              <w:t>Ленинский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69997,8</w:t>
            </w:r>
          </w:p>
        </w:tc>
        <w:tc>
          <w:tcPr>
            <w:tcW w:w="1417" w:type="dxa"/>
            <w:tcBorders>
              <w:top w:val="nil"/>
              <w:left w:val="nil"/>
              <w:bottom w:val="nil"/>
              <w:right w:val="nil"/>
            </w:tcBorders>
          </w:tcPr>
          <w:p w:rsidR="008B26EE" w:rsidRDefault="008B26EE">
            <w:pPr>
              <w:pStyle w:val="ConsPlusNormal"/>
              <w:jc w:val="center"/>
            </w:pPr>
            <w:r>
              <w:t>68597,8</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762197,78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69997,8</w:t>
            </w:r>
          </w:p>
        </w:tc>
        <w:tc>
          <w:tcPr>
            <w:tcW w:w="1417" w:type="dxa"/>
            <w:tcBorders>
              <w:top w:val="nil"/>
              <w:left w:val="nil"/>
              <w:bottom w:val="nil"/>
              <w:right w:val="nil"/>
            </w:tcBorders>
          </w:tcPr>
          <w:p w:rsidR="008B26EE" w:rsidRDefault="008B26EE">
            <w:pPr>
              <w:pStyle w:val="ConsPlusNormal"/>
              <w:jc w:val="center"/>
            </w:pPr>
            <w:r>
              <w:t>68597,8</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762197,78</w:t>
            </w:r>
          </w:p>
        </w:tc>
        <w:tc>
          <w:tcPr>
            <w:tcW w:w="907" w:type="dxa"/>
            <w:tcBorders>
              <w:top w:val="nil"/>
              <w:left w:val="nil"/>
              <w:bottom w:val="nil"/>
              <w:right w:val="nil"/>
            </w:tcBorders>
          </w:tcPr>
          <w:p w:rsidR="008B26EE" w:rsidRDefault="008B26EE">
            <w:pPr>
              <w:pStyle w:val="ConsPlusNormal"/>
              <w:jc w:val="center"/>
            </w:pPr>
            <w:r>
              <w:t>20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Ольховскому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146214,3</w:t>
            </w:r>
          </w:p>
        </w:tc>
        <w:tc>
          <w:tcPr>
            <w:tcW w:w="1417" w:type="dxa"/>
            <w:tcBorders>
              <w:top w:val="nil"/>
              <w:left w:val="nil"/>
              <w:bottom w:val="nil"/>
              <w:right w:val="nil"/>
            </w:tcBorders>
          </w:tcPr>
          <w:p w:rsidR="008B26EE" w:rsidRDefault="008B26EE">
            <w:pPr>
              <w:pStyle w:val="ConsPlusNormal"/>
              <w:jc w:val="center"/>
            </w:pPr>
            <w:r>
              <w:t>143290,0</w:t>
            </w:r>
          </w:p>
        </w:tc>
        <w:tc>
          <w:tcPr>
            <w:tcW w:w="1191" w:type="dxa"/>
            <w:tcBorders>
              <w:top w:val="nil"/>
              <w:left w:val="nil"/>
              <w:bottom w:val="nil"/>
              <w:right w:val="nil"/>
            </w:tcBorders>
          </w:tcPr>
          <w:p w:rsidR="008B26EE" w:rsidRDefault="008B26EE">
            <w:pPr>
              <w:pStyle w:val="ConsPlusNormal"/>
              <w:jc w:val="center"/>
            </w:pPr>
            <w:r>
              <w:t>2924,3</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651318,18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146214,3</w:t>
            </w:r>
          </w:p>
        </w:tc>
        <w:tc>
          <w:tcPr>
            <w:tcW w:w="1417" w:type="dxa"/>
            <w:tcBorders>
              <w:top w:val="nil"/>
              <w:left w:val="nil"/>
              <w:bottom w:val="nil"/>
              <w:right w:val="nil"/>
            </w:tcBorders>
          </w:tcPr>
          <w:p w:rsidR="008B26EE" w:rsidRDefault="008B26EE">
            <w:pPr>
              <w:pStyle w:val="ConsPlusNormal"/>
              <w:jc w:val="center"/>
            </w:pPr>
            <w:r>
              <w:t>143290,0</w:t>
            </w:r>
          </w:p>
        </w:tc>
        <w:tc>
          <w:tcPr>
            <w:tcW w:w="1191" w:type="dxa"/>
            <w:tcBorders>
              <w:top w:val="nil"/>
              <w:left w:val="nil"/>
              <w:bottom w:val="nil"/>
              <w:right w:val="nil"/>
            </w:tcBorders>
          </w:tcPr>
          <w:p w:rsidR="008B26EE" w:rsidRDefault="008B26EE">
            <w:pPr>
              <w:pStyle w:val="ConsPlusNormal"/>
              <w:jc w:val="center"/>
            </w:pPr>
            <w:r>
              <w:t>2924,3</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651318,18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26.</w:t>
            </w:r>
          </w:p>
        </w:tc>
        <w:tc>
          <w:tcPr>
            <w:tcW w:w="2551" w:type="dxa"/>
            <w:vMerge w:val="restart"/>
            <w:tcBorders>
              <w:top w:val="nil"/>
              <w:left w:val="nil"/>
              <w:bottom w:val="nil"/>
              <w:right w:val="nil"/>
            </w:tcBorders>
          </w:tcPr>
          <w:p w:rsidR="008B26EE" w:rsidRDefault="008B26EE">
            <w:pPr>
              <w:pStyle w:val="ConsPlusNormal"/>
            </w:pPr>
            <w:r>
              <w:t>Ольховский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 Ольховка Ольховского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146214,3</w:t>
            </w:r>
          </w:p>
        </w:tc>
        <w:tc>
          <w:tcPr>
            <w:tcW w:w="1417" w:type="dxa"/>
            <w:tcBorders>
              <w:top w:val="nil"/>
              <w:left w:val="nil"/>
              <w:bottom w:val="nil"/>
              <w:right w:val="nil"/>
            </w:tcBorders>
          </w:tcPr>
          <w:p w:rsidR="008B26EE" w:rsidRDefault="008B26EE">
            <w:pPr>
              <w:pStyle w:val="ConsPlusNormal"/>
              <w:jc w:val="center"/>
            </w:pPr>
            <w:r>
              <w:t>143290,0</w:t>
            </w:r>
          </w:p>
        </w:tc>
        <w:tc>
          <w:tcPr>
            <w:tcW w:w="1191" w:type="dxa"/>
            <w:tcBorders>
              <w:top w:val="nil"/>
              <w:left w:val="nil"/>
              <w:bottom w:val="nil"/>
              <w:right w:val="nil"/>
            </w:tcBorders>
          </w:tcPr>
          <w:p w:rsidR="008B26EE" w:rsidRDefault="008B26EE">
            <w:pPr>
              <w:pStyle w:val="ConsPlusNormal"/>
              <w:jc w:val="center"/>
            </w:pPr>
            <w:r>
              <w:t>2924,3</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651318,18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146214,3</w:t>
            </w:r>
          </w:p>
        </w:tc>
        <w:tc>
          <w:tcPr>
            <w:tcW w:w="1417" w:type="dxa"/>
            <w:tcBorders>
              <w:top w:val="nil"/>
              <w:left w:val="nil"/>
              <w:bottom w:val="nil"/>
              <w:right w:val="nil"/>
            </w:tcBorders>
          </w:tcPr>
          <w:p w:rsidR="008B26EE" w:rsidRDefault="008B26EE">
            <w:pPr>
              <w:pStyle w:val="ConsPlusNormal"/>
              <w:jc w:val="center"/>
            </w:pPr>
            <w:r>
              <w:t>143290,0</w:t>
            </w:r>
          </w:p>
        </w:tc>
        <w:tc>
          <w:tcPr>
            <w:tcW w:w="1191" w:type="dxa"/>
            <w:tcBorders>
              <w:top w:val="nil"/>
              <w:left w:val="nil"/>
              <w:bottom w:val="nil"/>
              <w:right w:val="nil"/>
            </w:tcBorders>
          </w:tcPr>
          <w:p w:rsidR="008B26EE" w:rsidRDefault="008B26EE">
            <w:pPr>
              <w:pStyle w:val="ConsPlusNormal"/>
              <w:jc w:val="center"/>
            </w:pPr>
            <w:r>
              <w:t>2924,3</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651318,18</w:t>
            </w:r>
          </w:p>
        </w:tc>
        <w:tc>
          <w:tcPr>
            <w:tcW w:w="907" w:type="dxa"/>
            <w:tcBorders>
              <w:top w:val="nil"/>
              <w:left w:val="nil"/>
              <w:bottom w:val="nil"/>
              <w:right w:val="nil"/>
            </w:tcBorders>
          </w:tcPr>
          <w:p w:rsidR="008B26EE" w:rsidRDefault="008B26EE">
            <w:pPr>
              <w:pStyle w:val="ConsPlusNormal"/>
              <w:jc w:val="center"/>
            </w:pPr>
            <w:r>
              <w:t>6</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Руднянскому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27.</w:t>
            </w:r>
          </w:p>
        </w:tc>
        <w:tc>
          <w:tcPr>
            <w:tcW w:w="2551" w:type="dxa"/>
            <w:vMerge w:val="restart"/>
            <w:tcBorders>
              <w:top w:val="nil"/>
              <w:left w:val="nil"/>
              <w:bottom w:val="nil"/>
              <w:right w:val="nil"/>
            </w:tcBorders>
          </w:tcPr>
          <w:p w:rsidR="008B26EE" w:rsidRDefault="008B26EE">
            <w:pPr>
              <w:pStyle w:val="ConsPlusNormal"/>
            </w:pPr>
            <w:r>
              <w:t>Руднянский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27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Старополтавскому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143875,0</w:t>
            </w:r>
          </w:p>
        </w:tc>
        <w:tc>
          <w:tcPr>
            <w:tcW w:w="1417" w:type="dxa"/>
            <w:tcBorders>
              <w:top w:val="nil"/>
              <w:left w:val="nil"/>
              <w:bottom w:val="nil"/>
              <w:right w:val="nil"/>
            </w:tcBorders>
          </w:tcPr>
          <w:p w:rsidR="008B26EE" w:rsidRDefault="008B26EE">
            <w:pPr>
              <w:pStyle w:val="ConsPlusNormal"/>
              <w:jc w:val="center"/>
            </w:pPr>
            <w:r>
              <w:t>140997,5</w:t>
            </w:r>
          </w:p>
        </w:tc>
        <w:tc>
          <w:tcPr>
            <w:tcW w:w="1191" w:type="dxa"/>
            <w:tcBorders>
              <w:top w:val="nil"/>
              <w:left w:val="nil"/>
              <w:bottom w:val="nil"/>
              <w:right w:val="nil"/>
            </w:tcBorders>
          </w:tcPr>
          <w:p w:rsidR="008B26EE" w:rsidRDefault="008B26EE">
            <w:pPr>
              <w:pStyle w:val="ConsPlusNormal"/>
              <w:jc w:val="center"/>
            </w:pPr>
            <w:r>
              <w:t>2877,5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704987,50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143875,0</w:t>
            </w:r>
          </w:p>
        </w:tc>
        <w:tc>
          <w:tcPr>
            <w:tcW w:w="1417" w:type="dxa"/>
            <w:tcBorders>
              <w:top w:val="nil"/>
              <w:left w:val="nil"/>
              <w:bottom w:val="nil"/>
              <w:right w:val="nil"/>
            </w:tcBorders>
          </w:tcPr>
          <w:p w:rsidR="008B26EE" w:rsidRDefault="008B26EE">
            <w:pPr>
              <w:pStyle w:val="ConsPlusNormal"/>
              <w:jc w:val="center"/>
            </w:pPr>
            <w:r>
              <w:t>140997,5</w:t>
            </w:r>
          </w:p>
        </w:tc>
        <w:tc>
          <w:tcPr>
            <w:tcW w:w="1191" w:type="dxa"/>
            <w:tcBorders>
              <w:top w:val="nil"/>
              <w:left w:val="nil"/>
              <w:bottom w:val="nil"/>
              <w:right w:val="nil"/>
            </w:tcBorders>
          </w:tcPr>
          <w:p w:rsidR="008B26EE" w:rsidRDefault="008B26EE">
            <w:pPr>
              <w:pStyle w:val="ConsPlusNormal"/>
              <w:jc w:val="center"/>
            </w:pPr>
            <w:r>
              <w:t>2877,5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704987,50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28.</w:t>
            </w:r>
          </w:p>
        </w:tc>
        <w:tc>
          <w:tcPr>
            <w:tcW w:w="2551" w:type="dxa"/>
            <w:vMerge w:val="restart"/>
            <w:tcBorders>
              <w:top w:val="nil"/>
              <w:left w:val="nil"/>
              <w:bottom w:val="nil"/>
              <w:right w:val="nil"/>
            </w:tcBorders>
          </w:tcPr>
          <w:p w:rsidR="008B26EE" w:rsidRDefault="008B26EE">
            <w:pPr>
              <w:pStyle w:val="ConsPlusNormal"/>
            </w:pPr>
            <w:r>
              <w:t>Старополтавский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 Старая Полтавка Старополтавского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143875,0</w:t>
            </w:r>
          </w:p>
        </w:tc>
        <w:tc>
          <w:tcPr>
            <w:tcW w:w="1417" w:type="dxa"/>
            <w:tcBorders>
              <w:top w:val="nil"/>
              <w:left w:val="nil"/>
              <w:bottom w:val="nil"/>
              <w:right w:val="nil"/>
            </w:tcBorders>
          </w:tcPr>
          <w:p w:rsidR="008B26EE" w:rsidRDefault="008B26EE">
            <w:pPr>
              <w:pStyle w:val="ConsPlusNormal"/>
              <w:jc w:val="center"/>
            </w:pPr>
            <w:r>
              <w:t>140997,5</w:t>
            </w:r>
          </w:p>
        </w:tc>
        <w:tc>
          <w:tcPr>
            <w:tcW w:w="1191" w:type="dxa"/>
            <w:tcBorders>
              <w:top w:val="nil"/>
              <w:left w:val="nil"/>
              <w:bottom w:val="nil"/>
              <w:right w:val="nil"/>
            </w:tcBorders>
          </w:tcPr>
          <w:p w:rsidR="008B26EE" w:rsidRDefault="008B26EE">
            <w:pPr>
              <w:pStyle w:val="ConsPlusNormal"/>
              <w:jc w:val="center"/>
            </w:pPr>
            <w:r>
              <w:t>2877,5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704987,50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143875,0</w:t>
            </w:r>
          </w:p>
        </w:tc>
        <w:tc>
          <w:tcPr>
            <w:tcW w:w="1417" w:type="dxa"/>
            <w:tcBorders>
              <w:top w:val="nil"/>
              <w:left w:val="nil"/>
              <w:bottom w:val="nil"/>
              <w:right w:val="nil"/>
            </w:tcBorders>
          </w:tcPr>
          <w:p w:rsidR="008B26EE" w:rsidRDefault="008B26EE">
            <w:pPr>
              <w:pStyle w:val="ConsPlusNormal"/>
              <w:jc w:val="center"/>
            </w:pPr>
            <w:r>
              <w:t>140997,5</w:t>
            </w:r>
          </w:p>
        </w:tc>
        <w:tc>
          <w:tcPr>
            <w:tcW w:w="1191" w:type="dxa"/>
            <w:tcBorders>
              <w:top w:val="nil"/>
              <w:left w:val="nil"/>
              <w:bottom w:val="nil"/>
              <w:right w:val="nil"/>
            </w:tcBorders>
          </w:tcPr>
          <w:p w:rsidR="008B26EE" w:rsidRDefault="008B26EE">
            <w:pPr>
              <w:pStyle w:val="ConsPlusNormal"/>
              <w:jc w:val="center"/>
            </w:pPr>
            <w:r>
              <w:t>2877,5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704987,50</w:t>
            </w:r>
          </w:p>
        </w:tc>
        <w:tc>
          <w:tcPr>
            <w:tcW w:w="907" w:type="dxa"/>
            <w:tcBorders>
              <w:top w:val="nil"/>
              <w:left w:val="nil"/>
              <w:bottom w:val="nil"/>
              <w:right w:val="nil"/>
            </w:tcBorders>
          </w:tcPr>
          <w:p w:rsidR="008B26EE" w:rsidRDefault="008B26EE">
            <w:pPr>
              <w:pStyle w:val="ConsPlusNormal"/>
              <w:jc w:val="center"/>
            </w:pPr>
            <w:r>
              <w:t>16</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Котовскому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610037,0</w:t>
            </w:r>
          </w:p>
        </w:tc>
        <w:tc>
          <w:tcPr>
            <w:tcW w:w="1417" w:type="dxa"/>
            <w:tcBorders>
              <w:top w:val="nil"/>
              <w:left w:val="nil"/>
              <w:bottom w:val="nil"/>
              <w:right w:val="nil"/>
            </w:tcBorders>
          </w:tcPr>
          <w:p w:rsidR="008B26EE" w:rsidRDefault="008B26EE">
            <w:pPr>
              <w:pStyle w:val="ConsPlusNormal"/>
              <w:jc w:val="center"/>
            </w:pPr>
            <w:r>
              <w:t>597836,4</w:t>
            </w:r>
          </w:p>
        </w:tc>
        <w:tc>
          <w:tcPr>
            <w:tcW w:w="1191" w:type="dxa"/>
            <w:tcBorders>
              <w:top w:val="nil"/>
              <w:left w:val="nil"/>
              <w:bottom w:val="nil"/>
              <w:right w:val="nil"/>
            </w:tcBorders>
          </w:tcPr>
          <w:p w:rsidR="008B26EE" w:rsidRDefault="008B26EE">
            <w:pPr>
              <w:pStyle w:val="ConsPlusNormal"/>
              <w:jc w:val="center"/>
            </w:pPr>
            <w:r>
              <w:t>12200,6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905812,73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610037,0</w:t>
            </w:r>
          </w:p>
        </w:tc>
        <w:tc>
          <w:tcPr>
            <w:tcW w:w="1417" w:type="dxa"/>
            <w:tcBorders>
              <w:top w:val="nil"/>
              <w:left w:val="nil"/>
              <w:bottom w:val="nil"/>
              <w:right w:val="nil"/>
            </w:tcBorders>
          </w:tcPr>
          <w:p w:rsidR="008B26EE" w:rsidRDefault="008B26EE">
            <w:pPr>
              <w:pStyle w:val="ConsPlusNormal"/>
              <w:jc w:val="center"/>
            </w:pPr>
            <w:r>
              <w:t>597836,4</w:t>
            </w:r>
          </w:p>
        </w:tc>
        <w:tc>
          <w:tcPr>
            <w:tcW w:w="1191" w:type="dxa"/>
            <w:tcBorders>
              <w:top w:val="nil"/>
              <w:left w:val="nil"/>
              <w:bottom w:val="nil"/>
              <w:right w:val="nil"/>
            </w:tcBorders>
          </w:tcPr>
          <w:p w:rsidR="008B26EE" w:rsidRDefault="008B26EE">
            <w:pPr>
              <w:pStyle w:val="ConsPlusNormal"/>
              <w:jc w:val="center"/>
            </w:pPr>
            <w:r>
              <w:t>12200,6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905812,73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29.</w:t>
            </w:r>
          </w:p>
        </w:tc>
        <w:tc>
          <w:tcPr>
            <w:tcW w:w="2551" w:type="dxa"/>
            <w:vMerge w:val="restart"/>
            <w:tcBorders>
              <w:top w:val="nil"/>
              <w:left w:val="nil"/>
              <w:bottom w:val="nil"/>
              <w:right w:val="nil"/>
            </w:tcBorders>
          </w:tcPr>
          <w:p w:rsidR="008B26EE" w:rsidRDefault="008B26EE">
            <w:pPr>
              <w:pStyle w:val="ConsPlusNormal"/>
            </w:pPr>
            <w:r>
              <w:t>Котовский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610037,0</w:t>
            </w:r>
          </w:p>
        </w:tc>
        <w:tc>
          <w:tcPr>
            <w:tcW w:w="1417" w:type="dxa"/>
            <w:tcBorders>
              <w:top w:val="nil"/>
              <w:left w:val="nil"/>
              <w:bottom w:val="nil"/>
              <w:right w:val="nil"/>
            </w:tcBorders>
          </w:tcPr>
          <w:p w:rsidR="008B26EE" w:rsidRDefault="008B26EE">
            <w:pPr>
              <w:pStyle w:val="ConsPlusNormal"/>
              <w:jc w:val="center"/>
            </w:pPr>
            <w:r>
              <w:t>597836,4</w:t>
            </w:r>
          </w:p>
        </w:tc>
        <w:tc>
          <w:tcPr>
            <w:tcW w:w="1191" w:type="dxa"/>
            <w:tcBorders>
              <w:top w:val="nil"/>
              <w:left w:val="nil"/>
              <w:bottom w:val="nil"/>
              <w:right w:val="nil"/>
            </w:tcBorders>
          </w:tcPr>
          <w:p w:rsidR="008B26EE" w:rsidRDefault="008B26EE">
            <w:pPr>
              <w:pStyle w:val="ConsPlusNormal"/>
              <w:jc w:val="center"/>
            </w:pPr>
            <w:r>
              <w:t>12200,6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905812,73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610037,0</w:t>
            </w:r>
          </w:p>
        </w:tc>
        <w:tc>
          <w:tcPr>
            <w:tcW w:w="1417" w:type="dxa"/>
            <w:tcBorders>
              <w:top w:val="nil"/>
              <w:left w:val="nil"/>
              <w:bottom w:val="nil"/>
              <w:right w:val="nil"/>
            </w:tcBorders>
          </w:tcPr>
          <w:p w:rsidR="008B26EE" w:rsidRDefault="008B26EE">
            <w:pPr>
              <w:pStyle w:val="ConsPlusNormal"/>
              <w:jc w:val="center"/>
            </w:pPr>
            <w:r>
              <w:t>597836,4</w:t>
            </w:r>
          </w:p>
        </w:tc>
        <w:tc>
          <w:tcPr>
            <w:tcW w:w="1191" w:type="dxa"/>
            <w:tcBorders>
              <w:top w:val="nil"/>
              <w:left w:val="nil"/>
              <w:bottom w:val="nil"/>
              <w:right w:val="nil"/>
            </w:tcBorders>
          </w:tcPr>
          <w:p w:rsidR="008B26EE" w:rsidRDefault="008B26EE">
            <w:pPr>
              <w:pStyle w:val="ConsPlusNormal"/>
              <w:jc w:val="center"/>
            </w:pPr>
            <w:r>
              <w:t>12200,6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905812,73</w:t>
            </w:r>
          </w:p>
        </w:tc>
        <w:tc>
          <w:tcPr>
            <w:tcW w:w="907" w:type="dxa"/>
            <w:tcBorders>
              <w:top w:val="nil"/>
              <w:left w:val="nil"/>
              <w:bottom w:val="nil"/>
              <w:right w:val="nil"/>
            </w:tcBorders>
          </w:tcPr>
          <w:p w:rsidR="008B26EE" w:rsidRDefault="008B26EE">
            <w:pPr>
              <w:pStyle w:val="ConsPlusNormal"/>
              <w:jc w:val="center"/>
            </w:pPr>
            <w:r>
              <w:t>28</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Иловлинскому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1225000,00</w:t>
            </w:r>
          </w:p>
        </w:tc>
        <w:tc>
          <w:tcPr>
            <w:tcW w:w="90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1225000,00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30.</w:t>
            </w:r>
          </w:p>
        </w:tc>
        <w:tc>
          <w:tcPr>
            <w:tcW w:w="2551" w:type="dxa"/>
            <w:vMerge w:val="restart"/>
            <w:tcBorders>
              <w:top w:val="nil"/>
              <w:left w:val="nil"/>
              <w:bottom w:val="nil"/>
              <w:right w:val="nil"/>
            </w:tcBorders>
          </w:tcPr>
          <w:p w:rsidR="008B26EE" w:rsidRDefault="008B26EE">
            <w:pPr>
              <w:pStyle w:val="ConsPlusNormal"/>
            </w:pPr>
            <w:r>
              <w:t>Иловлинский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ст. Трехостровская Иловлинского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1225000,00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1225000,00</w:t>
            </w:r>
          </w:p>
        </w:tc>
        <w:tc>
          <w:tcPr>
            <w:tcW w:w="907" w:type="dxa"/>
            <w:tcBorders>
              <w:top w:val="nil"/>
              <w:left w:val="nil"/>
              <w:bottom w:val="nil"/>
              <w:right w:val="nil"/>
            </w:tcBorders>
          </w:tcPr>
          <w:p w:rsidR="008B26EE" w:rsidRDefault="008B26EE">
            <w:pPr>
              <w:pStyle w:val="ConsPlusNormal"/>
              <w:jc w:val="center"/>
            </w:pPr>
            <w:r>
              <w:t>30</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12</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ДИНАМИКА ДОСТИЖЕНИЯ ЦЕЛЕВЫХ ПОКАЗАТЕЛЕЙ ФЕДЕРАЛЬНОГО ПРОЕКТА</w:t>
      </w:r>
    </w:p>
    <w:p w:rsidR="008B26EE" w:rsidRDefault="008B26EE">
      <w:pPr>
        <w:pStyle w:val="ConsPlusTitle"/>
        <w:jc w:val="center"/>
      </w:pPr>
      <w:r>
        <w:t>"ЧИСТАЯ ВОДА" ПРИ РЕАЛИЗАЦИИ ПОДПРОГРАММЫ "ЧИСТАЯ ВОДА"</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6"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7"/>
        <w:gridCol w:w="2665"/>
        <w:gridCol w:w="1247"/>
        <w:gridCol w:w="1020"/>
        <w:gridCol w:w="793"/>
        <w:gridCol w:w="793"/>
        <w:gridCol w:w="793"/>
        <w:gridCol w:w="793"/>
        <w:gridCol w:w="793"/>
        <w:gridCol w:w="793"/>
      </w:tblGrid>
      <w:tr w:rsidR="008B26EE">
        <w:tc>
          <w:tcPr>
            <w:tcW w:w="56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777"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665"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247" w:type="dxa"/>
            <w:vMerge w:val="restart"/>
            <w:tcBorders>
              <w:top w:val="single" w:sz="4" w:space="0" w:color="auto"/>
              <w:bottom w:val="single" w:sz="4" w:space="0" w:color="auto"/>
            </w:tcBorders>
          </w:tcPr>
          <w:p w:rsidR="008B26EE" w:rsidRDefault="008B26EE">
            <w:pPr>
              <w:pStyle w:val="ConsPlusNormal"/>
              <w:jc w:val="center"/>
            </w:pPr>
            <w: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 (человек)</w:t>
            </w:r>
          </w:p>
        </w:tc>
        <w:tc>
          <w:tcPr>
            <w:tcW w:w="1020" w:type="dxa"/>
            <w:vMerge w:val="restart"/>
            <w:tcBorders>
              <w:top w:val="single" w:sz="4" w:space="0" w:color="auto"/>
              <w:bottom w:val="single" w:sz="4" w:space="0" w:color="auto"/>
            </w:tcBorders>
          </w:tcPr>
          <w:p w:rsidR="008B26EE" w:rsidRDefault="008B26EE">
            <w:pPr>
              <w:pStyle w:val="ConsPlusNormal"/>
              <w:jc w:val="center"/>
            </w:pPr>
            <w: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Волгоградской области (процентов)</w:t>
            </w:r>
          </w:p>
        </w:tc>
        <w:tc>
          <w:tcPr>
            <w:tcW w:w="4758" w:type="dxa"/>
            <w:gridSpan w:val="6"/>
            <w:tcBorders>
              <w:top w:val="single" w:sz="4" w:space="0" w:color="auto"/>
              <w:bottom w:val="single" w:sz="4" w:space="0" w:color="auto"/>
              <w:right w:val="nil"/>
            </w:tcBorders>
          </w:tcPr>
          <w:p w:rsidR="008B26EE" w:rsidRDefault="008B26EE">
            <w:pPr>
              <w:pStyle w:val="ConsPlusNormal"/>
              <w:jc w:val="center"/>
            </w:pPr>
            <w:r>
              <w:t>График достижения целевого показателя (процентов)</w:t>
            </w:r>
          </w:p>
        </w:tc>
      </w:tr>
      <w:tr w:rsidR="008B26EE">
        <w:tc>
          <w:tcPr>
            <w:tcW w:w="567" w:type="dxa"/>
            <w:vMerge/>
            <w:tcBorders>
              <w:top w:val="single" w:sz="4" w:space="0" w:color="auto"/>
              <w:left w:val="nil"/>
              <w:bottom w:val="single" w:sz="4" w:space="0" w:color="auto"/>
            </w:tcBorders>
          </w:tcPr>
          <w:p w:rsidR="008B26EE" w:rsidRDefault="008B26EE"/>
        </w:tc>
        <w:tc>
          <w:tcPr>
            <w:tcW w:w="2777" w:type="dxa"/>
            <w:vMerge/>
            <w:tcBorders>
              <w:top w:val="single" w:sz="4" w:space="0" w:color="auto"/>
              <w:bottom w:val="single" w:sz="4" w:space="0" w:color="auto"/>
            </w:tcBorders>
          </w:tcPr>
          <w:p w:rsidR="008B26EE" w:rsidRDefault="008B26EE"/>
        </w:tc>
        <w:tc>
          <w:tcPr>
            <w:tcW w:w="2665" w:type="dxa"/>
            <w:vMerge/>
            <w:tcBorders>
              <w:top w:val="single" w:sz="4" w:space="0" w:color="auto"/>
              <w:bottom w:val="single" w:sz="4" w:space="0" w:color="auto"/>
            </w:tcBorders>
          </w:tcPr>
          <w:p w:rsidR="008B26EE" w:rsidRDefault="008B26EE"/>
        </w:tc>
        <w:tc>
          <w:tcPr>
            <w:tcW w:w="1247" w:type="dxa"/>
            <w:vMerge/>
            <w:tcBorders>
              <w:top w:val="single" w:sz="4" w:space="0" w:color="auto"/>
              <w:bottom w:val="single" w:sz="4" w:space="0" w:color="auto"/>
            </w:tcBorders>
          </w:tcPr>
          <w:p w:rsidR="008B26EE" w:rsidRDefault="008B26EE"/>
        </w:tc>
        <w:tc>
          <w:tcPr>
            <w:tcW w:w="1020" w:type="dxa"/>
            <w:vMerge/>
            <w:tcBorders>
              <w:top w:val="single" w:sz="4" w:space="0" w:color="auto"/>
              <w:bottom w:val="single" w:sz="4" w:space="0" w:color="auto"/>
            </w:tcBorders>
          </w:tcPr>
          <w:p w:rsidR="008B26EE" w:rsidRDefault="008B26EE"/>
        </w:tc>
        <w:tc>
          <w:tcPr>
            <w:tcW w:w="793" w:type="dxa"/>
            <w:tcBorders>
              <w:top w:val="single" w:sz="4" w:space="0" w:color="auto"/>
              <w:bottom w:val="single" w:sz="4" w:space="0" w:color="auto"/>
            </w:tcBorders>
          </w:tcPr>
          <w:p w:rsidR="008B26EE" w:rsidRDefault="008B26EE">
            <w:pPr>
              <w:pStyle w:val="ConsPlusNormal"/>
              <w:jc w:val="center"/>
            </w:pPr>
            <w:r>
              <w:t>2019 год</w:t>
            </w:r>
          </w:p>
        </w:tc>
        <w:tc>
          <w:tcPr>
            <w:tcW w:w="793" w:type="dxa"/>
            <w:tcBorders>
              <w:top w:val="single" w:sz="4" w:space="0" w:color="auto"/>
              <w:bottom w:val="single" w:sz="4" w:space="0" w:color="auto"/>
            </w:tcBorders>
          </w:tcPr>
          <w:p w:rsidR="008B26EE" w:rsidRDefault="008B26EE">
            <w:pPr>
              <w:pStyle w:val="ConsPlusNormal"/>
              <w:jc w:val="center"/>
            </w:pPr>
            <w:r>
              <w:t>2020 год</w:t>
            </w:r>
          </w:p>
        </w:tc>
        <w:tc>
          <w:tcPr>
            <w:tcW w:w="793" w:type="dxa"/>
            <w:tcBorders>
              <w:top w:val="single" w:sz="4" w:space="0" w:color="auto"/>
              <w:bottom w:val="single" w:sz="4" w:space="0" w:color="auto"/>
            </w:tcBorders>
          </w:tcPr>
          <w:p w:rsidR="008B26EE" w:rsidRDefault="008B26EE">
            <w:pPr>
              <w:pStyle w:val="ConsPlusNormal"/>
              <w:jc w:val="center"/>
            </w:pPr>
            <w:r>
              <w:t>2021 год</w:t>
            </w:r>
          </w:p>
        </w:tc>
        <w:tc>
          <w:tcPr>
            <w:tcW w:w="793" w:type="dxa"/>
            <w:tcBorders>
              <w:top w:val="single" w:sz="4" w:space="0" w:color="auto"/>
              <w:bottom w:val="single" w:sz="4" w:space="0" w:color="auto"/>
            </w:tcBorders>
          </w:tcPr>
          <w:p w:rsidR="008B26EE" w:rsidRDefault="008B26EE">
            <w:pPr>
              <w:pStyle w:val="ConsPlusNormal"/>
              <w:jc w:val="center"/>
            </w:pPr>
            <w:r>
              <w:t>2022 год</w:t>
            </w:r>
          </w:p>
        </w:tc>
        <w:tc>
          <w:tcPr>
            <w:tcW w:w="793" w:type="dxa"/>
            <w:tcBorders>
              <w:top w:val="single" w:sz="4" w:space="0" w:color="auto"/>
              <w:bottom w:val="single" w:sz="4" w:space="0" w:color="auto"/>
            </w:tcBorders>
          </w:tcPr>
          <w:p w:rsidR="008B26EE" w:rsidRDefault="008B26EE">
            <w:pPr>
              <w:pStyle w:val="ConsPlusNormal"/>
              <w:jc w:val="center"/>
            </w:pPr>
            <w:r>
              <w:t>2023 год</w:t>
            </w:r>
          </w:p>
        </w:tc>
        <w:tc>
          <w:tcPr>
            <w:tcW w:w="793"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567" w:type="dxa"/>
            <w:tcBorders>
              <w:top w:val="single" w:sz="4" w:space="0" w:color="auto"/>
              <w:left w:val="nil"/>
              <w:bottom w:val="single" w:sz="4" w:space="0" w:color="auto"/>
            </w:tcBorders>
          </w:tcPr>
          <w:p w:rsidR="008B26EE" w:rsidRDefault="008B26EE">
            <w:pPr>
              <w:pStyle w:val="ConsPlusNormal"/>
              <w:jc w:val="center"/>
            </w:pPr>
            <w:r>
              <w:t>1</w:t>
            </w:r>
          </w:p>
        </w:tc>
        <w:tc>
          <w:tcPr>
            <w:tcW w:w="2777" w:type="dxa"/>
            <w:tcBorders>
              <w:top w:val="single" w:sz="4" w:space="0" w:color="auto"/>
              <w:bottom w:val="single" w:sz="4" w:space="0" w:color="auto"/>
            </w:tcBorders>
          </w:tcPr>
          <w:p w:rsidR="008B26EE" w:rsidRDefault="008B26EE">
            <w:pPr>
              <w:pStyle w:val="ConsPlusNormal"/>
              <w:jc w:val="center"/>
            </w:pPr>
            <w:r>
              <w:t>2</w:t>
            </w:r>
          </w:p>
        </w:tc>
        <w:tc>
          <w:tcPr>
            <w:tcW w:w="2665" w:type="dxa"/>
            <w:tcBorders>
              <w:top w:val="single" w:sz="4" w:space="0" w:color="auto"/>
              <w:bottom w:val="single" w:sz="4" w:space="0" w:color="auto"/>
            </w:tcBorders>
          </w:tcPr>
          <w:p w:rsidR="008B26EE" w:rsidRDefault="008B26EE">
            <w:pPr>
              <w:pStyle w:val="ConsPlusNormal"/>
              <w:jc w:val="center"/>
            </w:pPr>
            <w:r>
              <w:t>3</w:t>
            </w:r>
          </w:p>
        </w:tc>
        <w:tc>
          <w:tcPr>
            <w:tcW w:w="1247" w:type="dxa"/>
            <w:tcBorders>
              <w:top w:val="single" w:sz="4" w:space="0" w:color="auto"/>
              <w:bottom w:val="single" w:sz="4" w:space="0" w:color="auto"/>
            </w:tcBorders>
          </w:tcPr>
          <w:p w:rsidR="008B26EE" w:rsidRDefault="008B26EE">
            <w:pPr>
              <w:pStyle w:val="ConsPlusNormal"/>
              <w:jc w:val="center"/>
            </w:pPr>
            <w:r>
              <w:t>4</w:t>
            </w:r>
          </w:p>
        </w:tc>
        <w:tc>
          <w:tcPr>
            <w:tcW w:w="1020" w:type="dxa"/>
            <w:tcBorders>
              <w:top w:val="single" w:sz="4" w:space="0" w:color="auto"/>
              <w:bottom w:val="single" w:sz="4" w:space="0" w:color="auto"/>
            </w:tcBorders>
          </w:tcPr>
          <w:p w:rsidR="008B26EE" w:rsidRDefault="008B26EE">
            <w:pPr>
              <w:pStyle w:val="ConsPlusNormal"/>
              <w:jc w:val="center"/>
            </w:pPr>
            <w:r>
              <w:t>5</w:t>
            </w:r>
          </w:p>
        </w:tc>
        <w:tc>
          <w:tcPr>
            <w:tcW w:w="793" w:type="dxa"/>
            <w:tcBorders>
              <w:top w:val="single" w:sz="4" w:space="0" w:color="auto"/>
              <w:bottom w:val="single" w:sz="4" w:space="0" w:color="auto"/>
            </w:tcBorders>
          </w:tcPr>
          <w:p w:rsidR="008B26EE" w:rsidRDefault="008B26EE">
            <w:pPr>
              <w:pStyle w:val="ConsPlusNormal"/>
              <w:jc w:val="center"/>
            </w:pPr>
            <w:r>
              <w:t>6</w:t>
            </w:r>
          </w:p>
        </w:tc>
        <w:tc>
          <w:tcPr>
            <w:tcW w:w="793" w:type="dxa"/>
            <w:tcBorders>
              <w:top w:val="single" w:sz="4" w:space="0" w:color="auto"/>
              <w:bottom w:val="single" w:sz="4" w:space="0" w:color="auto"/>
            </w:tcBorders>
          </w:tcPr>
          <w:p w:rsidR="008B26EE" w:rsidRDefault="008B26EE">
            <w:pPr>
              <w:pStyle w:val="ConsPlusNormal"/>
              <w:jc w:val="center"/>
            </w:pPr>
            <w:r>
              <w:t>7</w:t>
            </w:r>
          </w:p>
        </w:tc>
        <w:tc>
          <w:tcPr>
            <w:tcW w:w="793" w:type="dxa"/>
            <w:tcBorders>
              <w:top w:val="single" w:sz="4" w:space="0" w:color="auto"/>
              <w:bottom w:val="single" w:sz="4" w:space="0" w:color="auto"/>
            </w:tcBorders>
          </w:tcPr>
          <w:p w:rsidR="008B26EE" w:rsidRDefault="008B26EE">
            <w:pPr>
              <w:pStyle w:val="ConsPlusNormal"/>
              <w:jc w:val="center"/>
            </w:pPr>
            <w:r>
              <w:t>8</w:t>
            </w:r>
          </w:p>
        </w:tc>
        <w:tc>
          <w:tcPr>
            <w:tcW w:w="793" w:type="dxa"/>
            <w:tcBorders>
              <w:top w:val="single" w:sz="4" w:space="0" w:color="auto"/>
              <w:bottom w:val="single" w:sz="4" w:space="0" w:color="auto"/>
            </w:tcBorders>
          </w:tcPr>
          <w:p w:rsidR="008B26EE" w:rsidRDefault="008B26EE">
            <w:pPr>
              <w:pStyle w:val="ConsPlusNormal"/>
              <w:jc w:val="center"/>
            </w:pPr>
            <w:r>
              <w:t>9</w:t>
            </w:r>
          </w:p>
        </w:tc>
        <w:tc>
          <w:tcPr>
            <w:tcW w:w="793" w:type="dxa"/>
            <w:tcBorders>
              <w:top w:val="single" w:sz="4" w:space="0" w:color="auto"/>
              <w:bottom w:val="single" w:sz="4" w:space="0" w:color="auto"/>
            </w:tcBorders>
          </w:tcPr>
          <w:p w:rsidR="008B26EE" w:rsidRDefault="008B26EE">
            <w:pPr>
              <w:pStyle w:val="ConsPlusNormal"/>
              <w:jc w:val="center"/>
            </w:pPr>
            <w:r>
              <w:t>10</w:t>
            </w:r>
          </w:p>
        </w:tc>
        <w:tc>
          <w:tcPr>
            <w:tcW w:w="793" w:type="dxa"/>
            <w:tcBorders>
              <w:top w:val="single" w:sz="4" w:space="0" w:color="auto"/>
              <w:bottom w:val="single" w:sz="4" w:space="0" w:color="auto"/>
              <w:right w:val="nil"/>
            </w:tcBorders>
          </w:tcPr>
          <w:p w:rsidR="008B26EE" w:rsidRDefault="008B26EE">
            <w:pPr>
              <w:pStyle w:val="ConsPlusNormal"/>
              <w:jc w:val="center"/>
            </w:pPr>
            <w:r>
              <w:t>11</w:t>
            </w:r>
          </w:p>
        </w:tc>
      </w:tr>
      <w:tr w:rsidR="008B26EE">
        <w:tblPrEx>
          <w:tblBorders>
            <w:insideH w:val="none" w:sz="0" w:space="0" w:color="auto"/>
            <w:insideV w:val="none" w:sz="0" w:space="0" w:color="auto"/>
          </w:tblBorders>
        </w:tblPrEx>
        <w:tc>
          <w:tcPr>
            <w:tcW w:w="13034" w:type="dxa"/>
            <w:gridSpan w:val="11"/>
            <w:tcBorders>
              <w:top w:val="single" w:sz="4" w:space="0" w:color="auto"/>
              <w:left w:val="nil"/>
              <w:bottom w:val="nil"/>
              <w:right w:val="nil"/>
            </w:tcBorders>
          </w:tcPr>
          <w:p w:rsidR="008B26EE" w:rsidRDefault="008B26EE">
            <w:pPr>
              <w:pStyle w:val="ConsPlusNormal"/>
              <w:jc w:val="center"/>
              <w:outlineLvl w:val="2"/>
            </w:pPr>
            <w:r>
              <w:t>Доля населения Волгоградской области, обеспеченного качественной питьевой водой из систем централизованного водоснабжения</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Целевой показатель Волгоградской области</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2240667</w:t>
            </w:r>
          </w:p>
        </w:tc>
        <w:tc>
          <w:tcPr>
            <w:tcW w:w="1020" w:type="dxa"/>
            <w:tcBorders>
              <w:top w:val="nil"/>
              <w:left w:val="nil"/>
              <w:bottom w:val="nil"/>
              <w:right w:val="nil"/>
            </w:tcBorders>
          </w:tcPr>
          <w:p w:rsidR="008B26EE" w:rsidRDefault="008B26EE">
            <w:pPr>
              <w:pStyle w:val="ConsPlusNormal"/>
              <w:jc w:val="center"/>
            </w:pPr>
            <w:r>
              <w:t>90,1</w:t>
            </w:r>
          </w:p>
        </w:tc>
        <w:tc>
          <w:tcPr>
            <w:tcW w:w="793" w:type="dxa"/>
            <w:tcBorders>
              <w:top w:val="nil"/>
              <w:left w:val="nil"/>
              <w:bottom w:val="nil"/>
              <w:right w:val="nil"/>
            </w:tcBorders>
          </w:tcPr>
          <w:p w:rsidR="008B26EE" w:rsidRDefault="008B26EE">
            <w:pPr>
              <w:pStyle w:val="ConsPlusNormal"/>
              <w:jc w:val="center"/>
            </w:pPr>
            <w:r>
              <w:t>83,7</w:t>
            </w:r>
          </w:p>
        </w:tc>
        <w:tc>
          <w:tcPr>
            <w:tcW w:w="793" w:type="dxa"/>
            <w:tcBorders>
              <w:top w:val="nil"/>
              <w:left w:val="nil"/>
              <w:bottom w:val="nil"/>
              <w:right w:val="nil"/>
            </w:tcBorders>
          </w:tcPr>
          <w:p w:rsidR="008B26EE" w:rsidRDefault="008B26EE">
            <w:pPr>
              <w:pStyle w:val="ConsPlusNormal"/>
              <w:jc w:val="center"/>
            </w:pPr>
            <w:r>
              <w:t>83,9</w:t>
            </w:r>
          </w:p>
        </w:tc>
        <w:tc>
          <w:tcPr>
            <w:tcW w:w="793" w:type="dxa"/>
            <w:tcBorders>
              <w:top w:val="nil"/>
              <w:left w:val="nil"/>
              <w:bottom w:val="nil"/>
              <w:right w:val="nil"/>
            </w:tcBorders>
          </w:tcPr>
          <w:p w:rsidR="008B26EE" w:rsidRDefault="008B26EE">
            <w:pPr>
              <w:pStyle w:val="ConsPlusNormal"/>
              <w:jc w:val="center"/>
            </w:pPr>
            <w:r>
              <w:t>84,4</w:t>
            </w:r>
          </w:p>
        </w:tc>
        <w:tc>
          <w:tcPr>
            <w:tcW w:w="793" w:type="dxa"/>
            <w:tcBorders>
              <w:top w:val="nil"/>
              <w:left w:val="nil"/>
              <w:bottom w:val="nil"/>
              <w:right w:val="nil"/>
            </w:tcBorders>
          </w:tcPr>
          <w:p w:rsidR="008B26EE" w:rsidRDefault="008B26EE">
            <w:pPr>
              <w:pStyle w:val="ConsPlusNormal"/>
              <w:jc w:val="center"/>
            </w:pPr>
            <w:r>
              <w:t>85,4</w:t>
            </w:r>
          </w:p>
        </w:tc>
        <w:tc>
          <w:tcPr>
            <w:tcW w:w="793" w:type="dxa"/>
            <w:tcBorders>
              <w:top w:val="nil"/>
              <w:left w:val="nil"/>
              <w:bottom w:val="nil"/>
              <w:right w:val="nil"/>
            </w:tcBorders>
          </w:tcPr>
          <w:p w:rsidR="008B26EE" w:rsidRDefault="008B26EE">
            <w:pPr>
              <w:pStyle w:val="ConsPlusNormal"/>
              <w:jc w:val="center"/>
            </w:pPr>
            <w:r>
              <w:t>87,0</w:t>
            </w:r>
          </w:p>
        </w:tc>
        <w:tc>
          <w:tcPr>
            <w:tcW w:w="793" w:type="dxa"/>
            <w:tcBorders>
              <w:top w:val="nil"/>
              <w:left w:val="nil"/>
              <w:bottom w:val="nil"/>
              <w:right w:val="nil"/>
            </w:tcBorders>
          </w:tcPr>
          <w:p w:rsidR="008B26EE" w:rsidRDefault="008B26EE">
            <w:pPr>
              <w:pStyle w:val="ConsPlusNormal"/>
              <w:jc w:val="center"/>
            </w:pPr>
            <w:r>
              <w:t>90,1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Значение целевого показателя, достигаемое в ходе реализации программы</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2240667</w:t>
            </w:r>
          </w:p>
        </w:tc>
        <w:tc>
          <w:tcPr>
            <w:tcW w:w="1020" w:type="dxa"/>
            <w:tcBorders>
              <w:top w:val="nil"/>
              <w:left w:val="nil"/>
              <w:bottom w:val="nil"/>
              <w:right w:val="nil"/>
            </w:tcBorders>
          </w:tcPr>
          <w:p w:rsidR="008B26EE" w:rsidRDefault="008B26EE">
            <w:pPr>
              <w:pStyle w:val="ConsPlusNormal"/>
              <w:jc w:val="center"/>
            </w:pPr>
            <w:r>
              <w:t>90,1</w:t>
            </w:r>
          </w:p>
        </w:tc>
        <w:tc>
          <w:tcPr>
            <w:tcW w:w="793" w:type="dxa"/>
            <w:tcBorders>
              <w:top w:val="nil"/>
              <w:left w:val="nil"/>
              <w:bottom w:val="nil"/>
              <w:right w:val="nil"/>
            </w:tcBorders>
          </w:tcPr>
          <w:p w:rsidR="008B26EE" w:rsidRDefault="008B26EE">
            <w:pPr>
              <w:pStyle w:val="ConsPlusNormal"/>
              <w:jc w:val="center"/>
            </w:pPr>
            <w:r>
              <w:t>85,6</w:t>
            </w:r>
          </w:p>
        </w:tc>
        <w:tc>
          <w:tcPr>
            <w:tcW w:w="793" w:type="dxa"/>
            <w:tcBorders>
              <w:top w:val="nil"/>
              <w:left w:val="nil"/>
              <w:bottom w:val="nil"/>
              <w:right w:val="nil"/>
            </w:tcBorders>
          </w:tcPr>
          <w:p w:rsidR="008B26EE" w:rsidRDefault="008B26EE">
            <w:pPr>
              <w:pStyle w:val="ConsPlusNormal"/>
              <w:jc w:val="center"/>
            </w:pPr>
            <w:r>
              <w:t>85,8</w:t>
            </w:r>
          </w:p>
        </w:tc>
        <w:tc>
          <w:tcPr>
            <w:tcW w:w="793" w:type="dxa"/>
            <w:tcBorders>
              <w:top w:val="nil"/>
              <w:left w:val="nil"/>
              <w:bottom w:val="nil"/>
              <w:right w:val="nil"/>
            </w:tcBorders>
          </w:tcPr>
          <w:p w:rsidR="008B26EE" w:rsidRDefault="008B26EE">
            <w:pPr>
              <w:pStyle w:val="ConsPlusNormal"/>
              <w:jc w:val="center"/>
            </w:pPr>
            <w:r>
              <w:t>86,5</w:t>
            </w:r>
          </w:p>
        </w:tc>
        <w:tc>
          <w:tcPr>
            <w:tcW w:w="793" w:type="dxa"/>
            <w:tcBorders>
              <w:top w:val="nil"/>
              <w:left w:val="nil"/>
              <w:bottom w:val="nil"/>
              <w:right w:val="nil"/>
            </w:tcBorders>
          </w:tcPr>
          <w:p w:rsidR="008B26EE" w:rsidRDefault="008B26EE">
            <w:pPr>
              <w:pStyle w:val="ConsPlusNormal"/>
              <w:jc w:val="center"/>
            </w:pPr>
            <w:r>
              <w:t>87,0</w:t>
            </w:r>
          </w:p>
        </w:tc>
        <w:tc>
          <w:tcPr>
            <w:tcW w:w="793" w:type="dxa"/>
            <w:tcBorders>
              <w:top w:val="nil"/>
              <w:left w:val="nil"/>
              <w:bottom w:val="nil"/>
              <w:right w:val="nil"/>
            </w:tcBorders>
          </w:tcPr>
          <w:p w:rsidR="008B26EE" w:rsidRDefault="008B26EE">
            <w:pPr>
              <w:pStyle w:val="ConsPlusNormal"/>
              <w:jc w:val="center"/>
            </w:pPr>
            <w:r>
              <w:t>88,7</w:t>
            </w:r>
          </w:p>
        </w:tc>
        <w:tc>
          <w:tcPr>
            <w:tcW w:w="793" w:type="dxa"/>
            <w:tcBorders>
              <w:top w:val="nil"/>
              <w:left w:val="nil"/>
              <w:bottom w:val="nil"/>
              <w:right w:val="nil"/>
            </w:tcBorders>
          </w:tcPr>
          <w:p w:rsidR="008B26EE" w:rsidRDefault="008B26EE">
            <w:pPr>
              <w:pStyle w:val="ConsPlusNormal"/>
              <w:jc w:val="center"/>
            </w:pPr>
            <w:r>
              <w:t>90,1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Суммарный прирост показателя по Волгоградской области</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111909</w:t>
            </w:r>
          </w:p>
        </w:tc>
        <w:tc>
          <w:tcPr>
            <w:tcW w:w="1020" w:type="dxa"/>
            <w:tcBorders>
              <w:top w:val="nil"/>
              <w:left w:val="nil"/>
              <w:bottom w:val="nil"/>
              <w:right w:val="nil"/>
            </w:tcBorders>
          </w:tcPr>
          <w:p w:rsidR="008B26EE" w:rsidRDefault="008B26EE">
            <w:pPr>
              <w:pStyle w:val="ConsPlusNormal"/>
              <w:jc w:val="center"/>
            </w:pPr>
            <w:r>
              <w:t>4,5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w:t>
            </w:r>
          </w:p>
        </w:tc>
        <w:tc>
          <w:tcPr>
            <w:tcW w:w="793" w:type="dxa"/>
            <w:tcBorders>
              <w:top w:val="nil"/>
              <w:left w:val="nil"/>
              <w:bottom w:val="nil"/>
              <w:right w:val="nil"/>
            </w:tcBorders>
          </w:tcPr>
          <w:p w:rsidR="008B26EE" w:rsidRDefault="008B26EE">
            <w:pPr>
              <w:pStyle w:val="ConsPlusNormal"/>
              <w:jc w:val="center"/>
            </w:pPr>
            <w:r>
              <w:t>0,7</w:t>
            </w:r>
          </w:p>
        </w:tc>
        <w:tc>
          <w:tcPr>
            <w:tcW w:w="793" w:type="dxa"/>
            <w:tcBorders>
              <w:top w:val="nil"/>
              <w:left w:val="nil"/>
              <w:bottom w:val="nil"/>
              <w:right w:val="nil"/>
            </w:tcBorders>
          </w:tcPr>
          <w:p w:rsidR="008B26EE" w:rsidRDefault="008B26EE">
            <w:pPr>
              <w:pStyle w:val="ConsPlusNormal"/>
              <w:jc w:val="center"/>
            </w:pPr>
            <w:r>
              <w:t>0,5</w:t>
            </w:r>
          </w:p>
        </w:tc>
        <w:tc>
          <w:tcPr>
            <w:tcW w:w="793" w:type="dxa"/>
            <w:tcBorders>
              <w:top w:val="nil"/>
              <w:left w:val="nil"/>
              <w:bottom w:val="nil"/>
              <w:right w:val="nil"/>
            </w:tcBorders>
          </w:tcPr>
          <w:p w:rsidR="008B26EE" w:rsidRDefault="008B26EE">
            <w:pPr>
              <w:pStyle w:val="ConsPlusNormal"/>
              <w:jc w:val="center"/>
            </w:pPr>
            <w:r>
              <w:t>1,7</w:t>
            </w:r>
          </w:p>
        </w:tc>
        <w:tc>
          <w:tcPr>
            <w:tcW w:w="793" w:type="dxa"/>
            <w:tcBorders>
              <w:top w:val="nil"/>
              <w:left w:val="nil"/>
              <w:bottom w:val="nil"/>
              <w:right w:val="nil"/>
            </w:tcBorders>
          </w:tcPr>
          <w:p w:rsidR="008B26EE" w:rsidRDefault="008B26EE">
            <w:pPr>
              <w:pStyle w:val="ConsPlusNormal"/>
              <w:jc w:val="center"/>
            </w:pPr>
            <w:r>
              <w:t>1,4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Дубовскому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2150</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w:t>
            </w:r>
          </w:p>
        </w:tc>
        <w:tc>
          <w:tcPr>
            <w:tcW w:w="2777" w:type="dxa"/>
            <w:tcBorders>
              <w:top w:val="nil"/>
              <w:left w:val="nil"/>
              <w:bottom w:val="nil"/>
              <w:right w:val="nil"/>
            </w:tcBorders>
          </w:tcPr>
          <w:p w:rsidR="008B26EE" w:rsidRDefault="008B26EE">
            <w:pPr>
              <w:pStyle w:val="ConsPlusNormal"/>
            </w:pPr>
            <w:r>
              <w:t>Горнобалыклейское сельское поселение Дубовского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водозаборных, водопроводных очистных сооружений с. Горный Балыклей Дубовского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2150</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Старополтавскому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5127</w:t>
            </w:r>
          </w:p>
        </w:tc>
        <w:tc>
          <w:tcPr>
            <w:tcW w:w="1020"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w:t>
            </w:r>
          </w:p>
        </w:tc>
        <w:tc>
          <w:tcPr>
            <w:tcW w:w="2777" w:type="dxa"/>
            <w:tcBorders>
              <w:top w:val="nil"/>
              <w:left w:val="nil"/>
              <w:bottom w:val="nil"/>
              <w:right w:val="nil"/>
            </w:tcBorders>
          </w:tcPr>
          <w:p w:rsidR="008B26EE" w:rsidRDefault="008B26EE">
            <w:pPr>
              <w:pStyle w:val="ConsPlusNormal"/>
            </w:pPr>
            <w:r>
              <w:t>Старополтавское сельское поселение Старополтавского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 Старая Полтавка Старополтавского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5127</w:t>
            </w:r>
          </w:p>
        </w:tc>
        <w:tc>
          <w:tcPr>
            <w:tcW w:w="1020"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Ольховскому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5428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w:t>
            </w:r>
          </w:p>
        </w:tc>
        <w:tc>
          <w:tcPr>
            <w:tcW w:w="2777" w:type="dxa"/>
            <w:tcBorders>
              <w:top w:val="nil"/>
              <w:left w:val="nil"/>
              <w:bottom w:val="nil"/>
              <w:right w:val="nil"/>
            </w:tcBorders>
          </w:tcPr>
          <w:p w:rsidR="008B26EE" w:rsidRDefault="008B26EE">
            <w:pPr>
              <w:pStyle w:val="ConsPlusNormal"/>
            </w:pPr>
            <w:r>
              <w:t>Ольховское сельское поселение Ольховского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 Ольховка Ольховского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5428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Калачевскому муниципального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3430</w:t>
            </w:r>
          </w:p>
        </w:tc>
        <w:tc>
          <w:tcPr>
            <w:tcW w:w="1020"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w:t>
            </w:r>
          </w:p>
        </w:tc>
        <w:tc>
          <w:tcPr>
            <w:tcW w:w="2777" w:type="dxa"/>
            <w:tcBorders>
              <w:top w:val="nil"/>
              <w:left w:val="nil"/>
              <w:bottom w:val="nil"/>
              <w:right w:val="nil"/>
            </w:tcBorders>
          </w:tcPr>
          <w:p w:rsidR="008B26EE" w:rsidRDefault="008B26EE">
            <w:pPr>
              <w:pStyle w:val="ConsPlusNormal"/>
            </w:pPr>
            <w:r>
              <w:t>Береславское сельское поселение Калачевского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пос. Береславка Калачевского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3430</w:t>
            </w:r>
          </w:p>
        </w:tc>
        <w:tc>
          <w:tcPr>
            <w:tcW w:w="1020"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Клетскому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5444</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5.</w:t>
            </w:r>
          </w:p>
        </w:tc>
        <w:tc>
          <w:tcPr>
            <w:tcW w:w="2777" w:type="dxa"/>
            <w:tcBorders>
              <w:top w:val="nil"/>
              <w:left w:val="nil"/>
              <w:bottom w:val="nil"/>
              <w:right w:val="nil"/>
            </w:tcBorders>
          </w:tcPr>
          <w:p w:rsidR="008B26EE" w:rsidRDefault="008B26EE">
            <w:pPr>
              <w:pStyle w:val="ConsPlusNormal"/>
            </w:pPr>
            <w:r>
              <w:t>Клетское сельское поселение Клетского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ст. Клетская Клетского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5444</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Светлоярскому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5568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6.</w:t>
            </w:r>
          </w:p>
        </w:tc>
        <w:tc>
          <w:tcPr>
            <w:tcW w:w="2777" w:type="dxa"/>
            <w:tcBorders>
              <w:top w:val="nil"/>
              <w:left w:val="nil"/>
              <w:bottom w:val="nil"/>
              <w:right w:val="nil"/>
            </w:tcBorders>
          </w:tcPr>
          <w:p w:rsidR="008B26EE" w:rsidRDefault="008B26EE">
            <w:pPr>
              <w:pStyle w:val="ConsPlusNormal"/>
            </w:pPr>
            <w:r>
              <w:t>Большечапурниковское сельское поселение Светлоярского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пос. Большие Чапурники Светлоярского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3712</w:t>
            </w:r>
          </w:p>
        </w:tc>
        <w:tc>
          <w:tcPr>
            <w:tcW w:w="1020"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0,15</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7.</w:t>
            </w:r>
          </w:p>
        </w:tc>
        <w:tc>
          <w:tcPr>
            <w:tcW w:w="2777" w:type="dxa"/>
            <w:tcBorders>
              <w:top w:val="nil"/>
              <w:left w:val="nil"/>
              <w:bottom w:val="nil"/>
              <w:right w:val="nil"/>
            </w:tcBorders>
          </w:tcPr>
          <w:p w:rsidR="008B26EE" w:rsidRDefault="008B26EE">
            <w:pPr>
              <w:pStyle w:val="ConsPlusNormal"/>
            </w:pPr>
            <w:r>
              <w:t>Дубовоовражное сельское поселение Светлоярского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пос. Дубовый Овраг Светлоярского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1856</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Иловлинскому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1002</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8.</w:t>
            </w:r>
          </w:p>
        </w:tc>
        <w:tc>
          <w:tcPr>
            <w:tcW w:w="2777" w:type="dxa"/>
            <w:tcBorders>
              <w:top w:val="nil"/>
              <w:left w:val="nil"/>
              <w:bottom w:val="nil"/>
              <w:right w:val="nil"/>
            </w:tcBorders>
          </w:tcPr>
          <w:p w:rsidR="008B26EE" w:rsidRDefault="008B26EE">
            <w:pPr>
              <w:pStyle w:val="ConsPlusNormal"/>
            </w:pPr>
            <w:r>
              <w:t>Трехостровское сельское поселение Иловлинского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ст. Трехостровская Иловлинского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1002</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Быковскому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4945</w:t>
            </w:r>
          </w:p>
        </w:tc>
        <w:tc>
          <w:tcPr>
            <w:tcW w:w="1020" w:type="dxa"/>
            <w:tcBorders>
              <w:top w:val="nil"/>
              <w:left w:val="nil"/>
              <w:bottom w:val="nil"/>
              <w:right w:val="nil"/>
            </w:tcBorders>
          </w:tcPr>
          <w:p w:rsidR="008B26EE" w:rsidRDefault="008B26EE">
            <w:pPr>
              <w:pStyle w:val="ConsPlusNormal"/>
              <w:jc w:val="center"/>
            </w:pPr>
            <w:r>
              <w:t>0,19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9.</w:t>
            </w:r>
          </w:p>
        </w:tc>
        <w:tc>
          <w:tcPr>
            <w:tcW w:w="2777" w:type="dxa"/>
            <w:tcBorders>
              <w:top w:val="nil"/>
              <w:left w:val="nil"/>
              <w:bottom w:val="nil"/>
              <w:right w:val="nil"/>
            </w:tcBorders>
          </w:tcPr>
          <w:p w:rsidR="008B26EE" w:rsidRDefault="008B26EE">
            <w:pPr>
              <w:pStyle w:val="ConsPlusNormal"/>
            </w:pPr>
            <w:r>
              <w:t>Кисловское сельское поселение Быковского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 Кислово Быковского района</w:t>
            </w:r>
          </w:p>
        </w:tc>
        <w:tc>
          <w:tcPr>
            <w:tcW w:w="1247" w:type="dxa"/>
            <w:tcBorders>
              <w:top w:val="nil"/>
              <w:left w:val="nil"/>
              <w:bottom w:val="nil"/>
              <w:right w:val="nil"/>
            </w:tcBorders>
          </w:tcPr>
          <w:p w:rsidR="008B26EE" w:rsidRDefault="008B26EE">
            <w:pPr>
              <w:pStyle w:val="ConsPlusNormal"/>
              <w:jc w:val="center"/>
            </w:pPr>
            <w:r>
              <w:t>2337</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10.</w:t>
            </w:r>
          </w:p>
        </w:tc>
        <w:tc>
          <w:tcPr>
            <w:tcW w:w="2777" w:type="dxa"/>
            <w:tcBorders>
              <w:top w:val="nil"/>
              <w:left w:val="nil"/>
              <w:bottom w:val="nil"/>
              <w:right w:val="nil"/>
            </w:tcBorders>
          </w:tcPr>
          <w:p w:rsidR="008B26EE" w:rsidRDefault="008B26EE">
            <w:pPr>
              <w:pStyle w:val="ConsPlusNormal"/>
            </w:pPr>
            <w:r>
              <w:t>Быковское городское поселение Быковского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2608</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Городищенскому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4402</w:t>
            </w:r>
          </w:p>
        </w:tc>
        <w:tc>
          <w:tcPr>
            <w:tcW w:w="1020" w:type="dxa"/>
            <w:tcBorders>
              <w:top w:val="nil"/>
              <w:left w:val="nil"/>
              <w:bottom w:val="nil"/>
              <w:right w:val="nil"/>
            </w:tcBorders>
          </w:tcPr>
          <w:p w:rsidR="008B26EE" w:rsidRDefault="008B26EE">
            <w:pPr>
              <w:pStyle w:val="ConsPlusNormal"/>
              <w:jc w:val="center"/>
            </w:pPr>
            <w:r>
              <w:t>0,18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0,11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11.</w:t>
            </w:r>
          </w:p>
        </w:tc>
        <w:tc>
          <w:tcPr>
            <w:tcW w:w="2777" w:type="dxa"/>
            <w:tcBorders>
              <w:top w:val="nil"/>
              <w:left w:val="nil"/>
              <w:bottom w:val="nil"/>
              <w:right w:val="nil"/>
            </w:tcBorders>
          </w:tcPr>
          <w:p w:rsidR="008B26EE" w:rsidRDefault="008B26EE">
            <w:pPr>
              <w:pStyle w:val="ConsPlusNormal"/>
            </w:pPr>
            <w:r>
              <w:t>Россошенское сельское поселение Городищенского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 Россошки Городищенского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2651</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12.</w:t>
            </w:r>
          </w:p>
        </w:tc>
        <w:tc>
          <w:tcPr>
            <w:tcW w:w="2777" w:type="dxa"/>
            <w:tcBorders>
              <w:top w:val="nil"/>
              <w:left w:val="nil"/>
              <w:bottom w:val="nil"/>
              <w:right w:val="nil"/>
            </w:tcBorders>
          </w:tcPr>
          <w:p w:rsidR="008B26EE" w:rsidRDefault="008B26EE">
            <w:pPr>
              <w:pStyle w:val="ConsPlusNormal"/>
            </w:pPr>
            <w:r>
              <w:t>Ерзовское городское поселение Городищенского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Ерзовка Городищенского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1751</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Среднеахтубинскому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16916</w:t>
            </w:r>
          </w:p>
        </w:tc>
        <w:tc>
          <w:tcPr>
            <w:tcW w:w="1020" w:type="dxa"/>
            <w:tcBorders>
              <w:top w:val="nil"/>
              <w:left w:val="nil"/>
              <w:bottom w:val="nil"/>
              <w:right w:val="nil"/>
            </w:tcBorders>
          </w:tcPr>
          <w:p w:rsidR="008B26EE" w:rsidRDefault="008B26EE">
            <w:pPr>
              <w:pStyle w:val="ConsPlusNormal"/>
              <w:jc w:val="center"/>
            </w:pPr>
            <w:r>
              <w:t>0,67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0,51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13.</w:t>
            </w:r>
          </w:p>
        </w:tc>
        <w:tc>
          <w:tcPr>
            <w:tcW w:w="2777" w:type="dxa"/>
            <w:tcBorders>
              <w:top w:val="nil"/>
              <w:left w:val="nil"/>
              <w:bottom w:val="nil"/>
              <w:right w:val="nil"/>
            </w:tcBorders>
          </w:tcPr>
          <w:p w:rsidR="008B26EE" w:rsidRDefault="008B26EE">
            <w:pPr>
              <w:pStyle w:val="ConsPlusNormal"/>
            </w:pPr>
            <w:r>
              <w:t>Городское поселение г. Краснослободск Среднеахтубинского муниципального района</w:t>
            </w:r>
          </w:p>
        </w:tc>
        <w:tc>
          <w:tcPr>
            <w:tcW w:w="2665" w:type="dxa"/>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247" w:type="dxa"/>
            <w:tcBorders>
              <w:top w:val="nil"/>
              <w:left w:val="nil"/>
              <w:bottom w:val="nil"/>
              <w:right w:val="nil"/>
            </w:tcBorders>
          </w:tcPr>
          <w:p w:rsidR="008B26EE" w:rsidRDefault="008B26EE">
            <w:pPr>
              <w:pStyle w:val="ConsPlusNormal"/>
              <w:jc w:val="center"/>
            </w:pPr>
            <w:r>
              <w:t>12907</w:t>
            </w:r>
          </w:p>
        </w:tc>
        <w:tc>
          <w:tcPr>
            <w:tcW w:w="1020" w:type="dxa"/>
            <w:tcBorders>
              <w:top w:val="nil"/>
              <w:left w:val="nil"/>
              <w:bottom w:val="nil"/>
              <w:right w:val="nil"/>
            </w:tcBorders>
          </w:tcPr>
          <w:p w:rsidR="008B26EE" w:rsidRDefault="008B26EE">
            <w:pPr>
              <w:pStyle w:val="ConsPlusNormal"/>
              <w:jc w:val="center"/>
            </w:pPr>
            <w:r>
              <w:t>0,51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0,51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14.</w:t>
            </w:r>
          </w:p>
        </w:tc>
        <w:tc>
          <w:tcPr>
            <w:tcW w:w="2777" w:type="dxa"/>
            <w:tcBorders>
              <w:top w:val="nil"/>
              <w:left w:val="nil"/>
              <w:bottom w:val="nil"/>
              <w:right w:val="nil"/>
            </w:tcBorders>
          </w:tcPr>
          <w:p w:rsidR="008B26EE" w:rsidRDefault="008B26EE">
            <w:pPr>
              <w:pStyle w:val="ConsPlusNormal"/>
            </w:pPr>
            <w:r>
              <w:t>Городское поселение р.п. Средняя Ахтуба Среднеахтубинского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Средняя Ахтуба Среднеахтубинского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4009</w:t>
            </w:r>
          </w:p>
        </w:tc>
        <w:tc>
          <w:tcPr>
            <w:tcW w:w="1020" w:type="dxa"/>
            <w:tcBorders>
              <w:top w:val="nil"/>
              <w:left w:val="nil"/>
              <w:bottom w:val="nil"/>
              <w:right w:val="nil"/>
            </w:tcBorders>
          </w:tcPr>
          <w:p w:rsidR="008B26EE" w:rsidRDefault="008B26EE">
            <w:pPr>
              <w:pStyle w:val="ConsPlusNormal"/>
              <w:jc w:val="center"/>
            </w:pPr>
            <w:r>
              <w:t>0,16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Суровикинскому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2068</w:t>
            </w:r>
          </w:p>
        </w:tc>
        <w:tc>
          <w:tcPr>
            <w:tcW w:w="1020" w:type="dxa"/>
            <w:tcBorders>
              <w:top w:val="nil"/>
              <w:left w:val="nil"/>
              <w:bottom w:val="nil"/>
              <w:right w:val="nil"/>
            </w:tcBorders>
          </w:tcPr>
          <w:p w:rsidR="008B26EE" w:rsidRDefault="008B26EE">
            <w:pPr>
              <w:pStyle w:val="ConsPlusNormal"/>
              <w:jc w:val="center"/>
            </w:pPr>
            <w:r>
              <w:t>0,08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15.</w:t>
            </w:r>
          </w:p>
        </w:tc>
        <w:tc>
          <w:tcPr>
            <w:tcW w:w="2777"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станции 1-го подъема водозабора г. Суровикино</w:t>
            </w:r>
          </w:p>
        </w:tc>
        <w:tc>
          <w:tcPr>
            <w:tcW w:w="1247" w:type="dxa"/>
            <w:tcBorders>
              <w:top w:val="nil"/>
              <w:left w:val="nil"/>
              <w:bottom w:val="nil"/>
              <w:right w:val="nil"/>
            </w:tcBorders>
          </w:tcPr>
          <w:p w:rsidR="008B26EE" w:rsidRDefault="008B26EE">
            <w:pPr>
              <w:pStyle w:val="ConsPlusNormal"/>
              <w:jc w:val="center"/>
            </w:pPr>
            <w:r>
              <w:t>1004</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16.</w:t>
            </w:r>
          </w:p>
        </w:tc>
        <w:tc>
          <w:tcPr>
            <w:tcW w:w="2777"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w:t>
            </w:r>
          </w:p>
        </w:tc>
        <w:tc>
          <w:tcPr>
            <w:tcW w:w="2665" w:type="dxa"/>
            <w:tcBorders>
              <w:top w:val="nil"/>
              <w:left w:val="nil"/>
              <w:bottom w:val="nil"/>
              <w:right w:val="nil"/>
            </w:tcBorders>
          </w:tcPr>
          <w:p w:rsidR="008B26EE" w:rsidRDefault="008B26EE">
            <w:pPr>
              <w:pStyle w:val="ConsPlusNormal"/>
            </w:pPr>
            <w:r>
              <w:t>станция водоподготовки производительностью 2000 м</w:t>
            </w:r>
            <w:r>
              <w:rPr>
                <w:vertAlign w:val="superscript"/>
              </w:rPr>
              <w:t>3</w:t>
            </w:r>
            <w:r>
              <w:t>/сутки в городском поселении г. Суровикино</w:t>
            </w:r>
          </w:p>
        </w:tc>
        <w:tc>
          <w:tcPr>
            <w:tcW w:w="1247" w:type="dxa"/>
            <w:tcBorders>
              <w:top w:val="nil"/>
              <w:left w:val="nil"/>
              <w:bottom w:val="nil"/>
              <w:right w:val="nil"/>
            </w:tcBorders>
          </w:tcPr>
          <w:p w:rsidR="008B26EE" w:rsidRDefault="008B26EE">
            <w:pPr>
              <w:pStyle w:val="ConsPlusNormal"/>
              <w:jc w:val="center"/>
            </w:pPr>
            <w:r>
              <w:t>1064</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Камышинскому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1727</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17.</w:t>
            </w:r>
          </w:p>
        </w:tc>
        <w:tc>
          <w:tcPr>
            <w:tcW w:w="2777" w:type="dxa"/>
            <w:tcBorders>
              <w:top w:val="nil"/>
              <w:left w:val="nil"/>
              <w:bottom w:val="nil"/>
              <w:right w:val="nil"/>
            </w:tcBorders>
          </w:tcPr>
          <w:p w:rsidR="008B26EE" w:rsidRDefault="008B26EE">
            <w:pPr>
              <w:pStyle w:val="ConsPlusNormal"/>
            </w:pPr>
            <w:r>
              <w:t>Городское поселение Петров Вал Камышинского муниципального района</w:t>
            </w:r>
          </w:p>
        </w:tc>
        <w:tc>
          <w:tcPr>
            <w:tcW w:w="266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(2 очередь) - 2 этап</w:t>
            </w:r>
          </w:p>
        </w:tc>
        <w:tc>
          <w:tcPr>
            <w:tcW w:w="1247" w:type="dxa"/>
            <w:tcBorders>
              <w:top w:val="nil"/>
              <w:left w:val="nil"/>
              <w:bottom w:val="nil"/>
              <w:right w:val="nil"/>
            </w:tcBorders>
          </w:tcPr>
          <w:p w:rsidR="008B26EE" w:rsidRDefault="008B26EE">
            <w:pPr>
              <w:pStyle w:val="ConsPlusNormal"/>
              <w:jc w:val="center"/>
            </w:pPr>
            <w:r>
              <w:t>640</w:t>
            </w:r>
          </w:p>
        </w:tc>
        <w:tc>
          <w:tcPr>
            <w:tcW w:w="1020" w:type="dxa"/>
            <w:tcBorders>
              <w:top w:val="nil"/>
              <w:left w:val="nil"/>
              <w:bottom w:val="nil"/>
              <w:right w:val="nil"/>
            </w:tcBorders>
          </w:tcPr>
          <w:p w:rsidR="008B26EE" w:rsidRDefault="008B26EE">
            <w:pPr>
              <w:pStyle w:val="ConsPlusNormal"/>
              <w:jc w:val="center"/>
            </w:pPr>
            <w:r>
              <w:t>0,03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18.</w:t>
            </w:r>
          </w:p>
        </w:tc>
        <w:tc>
          <w:tcPr>
            <w:tcW w:w="2777" w:type="dxa"/>
            <w:tcBorders>
              <w:top w:val="nil"/>
              <w:left w:val="nil"/>
              <w:bottom w:val="nil"/>
              <w:right w:val="nil"/>
            </w:tcBorders>
          </w:tcPr>
          <w:p w:rsidR="008B26EE" w:rsidRDefault="008B26EE">
            <w:pPr>
              <w:pStyle w:val="ConsPlusNormal"/>
            </w:pPr>
            <w:r>
              <w:t>Городское поселение Петров Вал Камышинского муниципального района</w:t>
            </w:r>
          </w:p>
        </w:tc>
        <w:tc>
          <w:tcPr>
            <w:tcW w:w="266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(3 этап)</w:t>
            </w:r>
          </w:p>
        </w:tc>
        <w:tc>
          <w:tcPr>
            <w:tcW w:w="1247" w:type="dxa"/>
            <w:tcBorders>
              <w:top w:val="nil"/>
              <w:left w:val="nil"/>
              <w:bottom w:val="nil"/>
              <w:right w:val="nil"/>
            </w:tcBorders>
          </w:tcPr>
          <w:p w:rsidR="008B26EE" w:rsidRDefault="008B26EE">
            <w:pPr>
              <w:pStyle w:val="ConsPlusNormal"/>
              <w:jc w:val="center"/>
            </w:pPr>
            <w:r>
              <w:t>1087</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Серафимовичскому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2435</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19.</w:t>
            </w:r>
          </w:p>
        </w:tc>
        <w:tc>
          <w:tcPr>
            <w:tcW w:w="2777" w:type="dxa"/>
            <w:tcBorders>
              <w:top w:val="nil"/>
              <w:left w:val="nil"/>
              <w:bottom w:val="nil"/>
              <w:right w:val="nil"/>
            </w:tcBorders>
          </w:tcPr>
          <w:p w:rsidR="008B26EE" w:rsidRDefault="008B26EE">
            <w:pPr>
              <w:pStyle w:val="ConsPlusNormal"/>
            </w:pPr>
            <w:r>
              <w:t>Городское поселение г. Серафимович Серафимовичского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1247" w:type="dxa"/>
            <w:tcBorders>
              <w:top w:val="nil"/>
              <w:left w:val="nil"/>
              <w:bottom w:val="nil"/>
              <w:right w:val="nil"/>
            </w:tcBorders>
          </w:tcPr>
          <w:p w:rsidR="008B26EE" w:rsidRDefault="008B26EE">
            <w:pPr>
              <w:pStyle w:val="ConsPlusNormal"/>
              <w:jc w:val="center"/>
            </w:pPr>
            <w:r>
              <w:t>2435</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Жирновскому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5028</w:t>
            </w:r>
          </w:p>
        </w:tc>
        <w:tc>
          <w:tcPr>
            <w:tcW w:w="1020"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20.</w:t>
            </w:r>
          </w:p>
        </w:tc>
        <w:tc>
          <w:tcPr>
            <w:tcW w:w="2777" w:type="dxa"/>
            <w:tcBorders>
              <w:top w:val="nil"/>
              <w:left w:val="nil"/>
              <w:bottom w:val="nil"/>
              <w:right w:val="nil"/>
            </w:tcBorders>
          </w:tcPr>
          <w:p w:rsidR="008B26EE" w:rsidRDefault="008B26EE">
            <w:pPr>
              <w:pStyle w:val="ConsPlusNormal"/>
            </w:pPr>
            <w:r>
              <w:t>Жирновское городское поселение Жирновского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1247" w:type="dxa"/>
            <w:tcBorders>
              <w:top w:val="nil"/>
              <w:left w:val="nil"/>
              <w:bottom w:val="nil"/>
              <w:right w:val="nil"/>
            </w:tcBorders>
          </w:tcPr>
          <w:p w:rsidR="008B26EE" w:rsidRDefault="008B26EE">
            <w:pPr>
              <w:pStyle w:val="ConsPlusNormal"/>
              <w:jc w:val="center"/>
            </w:pPr>
            <w:r>
              <w:t>3315</w:t>
            </w:r>
          </w:p>
        </w:tc>
        <w:tc>
          <w:tcPr>
            <w:tcW w:w="1020"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21.</w:t>
            </w:r>
          </w:p>
        </w:tc>
        <w:tc>
          <w:tcPr>
            <w:tcW w:w="2777" w:type="dxa"/>
            <w:tcBorders>
              <w:top w:val="nil"/>
              <w:left w:val="nil"/>
              <w:bottom w:val="nil"/>
              <w:right w:val="nil"/>
            </w:tcBorders>
          </w:tcPr>
          <w:p w:rsidR="008B26EE" w:rsidRDefault="008B26EE">
            <w:pPr>
              <w:pStyle w:val="ConsPlusNormal"/>
            </w:pPr>
            <w:r>
              <w:t>Линевское городское поселение Жирновского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водозабора р.п. Линево Волгоградской области</w:t>
            </w:r>
          </w:p>
        </w:tc>
        <w:tc>
          <w:tcPr>
            <w:tcW w:w="1247" w:type="dxa"/>
            <w:tcBorders>
              <w:top w:val="nil"/>
              <w:left w:val="nil"/>
              <w:bottom w:val="nil"/>
              <w:right w:val="nil"/>
            </w:tcBorders>
          </w:tcPr>
          <w:p w:rsidR="008B26EE" w:rsidRDefault="008B26EE">
            <w:pPr>
              <w:pStyle w:val="ConsPlusNormal"/>
              <w:jc w:val="center"/>
            </w:pPr>
            <w:r>
              <w:t>1713</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Новониколаевскому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2968</w:t>
            </w:r>
          </w:p>
        </w:tc>
        <w:tc>
          <w:tcPr>
            <w:tcW w:w="1020"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22.</w:t>
            </w:r>
          </w:p>
        </w:tc>
        <w:tc>
          <w:tcPr>
            <w:tcW w:w="2777" w:type="dxa"/>
            <w:tcBorders>
              <w:top w:val="nil"/>
              <w:left w:val="nil"/>
              <w:bottom w:val="nil"/>
              <w:right w:val="nil"/>
            </w:tcBorders>
          </w:tcPr>
          <w:p w:rsidR="008B26EE" w:rsidRDefault="008B26EE">
            <w:pPr>
              <w:pStyle w:val="ConsPlusNormal"/>
            </w:pPr>
            <w:r>
              <w:t>Новониколаевское городское поселение Новониколаевского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1247" w:type="dxa"/>
            <w:tcBorders>
              <w:top w:val="nil"/>
              <w:left w:val="nil"/>
              <w:bottom w:val="nil"/>
              <w:right w:val="nil"/>
            </w:tcBorders>
          </w:tcPr>
          <w:p w:rsidR="008B26EE" w:rsidRDefault="008B26EE">
            <w:pPr>
              <w:pStyle w:val="ConsPlusNormal"/>
              <w:jc w:val="center"/>
            </w:pPr>
            <w:r>
              <w:t>2968</w:t>
            </w:r>
          </w:p>
        </w:tc>
        <w:tc>
          <w:tcPr>
            <w:tcW w:w="1020"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Еланскому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5608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23.</w:t>
            </w:r>
          </w:p>
        </w:tc>
        <w:tc>
          <w:tcPr>
            <w:tcW w:w="2777" w:type="dxa"/>
            <w:tcBorders>
              <w:top w:val="nil"/>
              <w:left w:val="nil"/>
              <w:bottom w:val="nil"/>
              <w:right w:val="nil"/>
            </w:tcBorders>
          </w:tcPr>
          <w:p w:rsidR="008B26EE" w:rsidRDefault="008B26EE">
            <w:pPr>
              <w:pStyle w:val="ConsPlusNormal"/>
            </w:pPr>
            <w:r>
              <w:t>Еланское городское поселение Еланского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5608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Палласовскому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8478</w:t>
            </w:r>
          </w:p>
        </w:tc>
        <w:tc>
          <w:tcPr>
            <w:tcW w:w="1020" w:type="dxa"/>
            <w:tcBorders>
              <w:top w:val="nil"/>
              <w:left w:val="nil"/>
              <w:bottom w:val="nil"/>
              <w:right w:val="nil"/>
            </w:tcBorders>
          </w:tcPr>
          <w:p w:rsidR="008B26EE" w:rsidRDefault="008B26EE">
            <w:pPr>
              <w:pStyle w:val="ConsPlusNormal"/>
              <w:jc w:val="center"/>
            </w:pPr>
            <w:r>
              <w:t>0,34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0,34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24.</w:t>
            </w:r>
          </w:p>
        </w:tc>
        <w:tc>
          <w:tcPr>
            <w:tcW w:w="2777" w:type="dxa"/>
            <w:tcBorders>
              <w:top w:val="nil"/>
              <w:left w:val="nil"/>
              <w:bottom w:val="nil"/>
              <w:right w:val="nil"/>
            </w:tcBorders>
          </w:tcPr>
          <w:p w:rsidR="008B26EE" w:rsidRDefault="008B26EE">
            <w:pPr>
              <w:pStyle w:val="ConsPlusNormal"/>
            </w:pPr>
            <w:r>
              <w:t>Городское поселение г. Палласовка Палласовского муниципального района</w:t>
            </w:r>
          </w:p>
        </w:tc>
        <w:tc>
          <w:tcPr>
            <w:tcW w:w="2665" w:type="dxa"/>
            <w:tcBorders>
              <w:top w:val="nil"/>
              <w:left w:val="nil"/>
              <w:bottom w:val="nil"/>
              <w:right w:val="nil"/>
            </w:tcBorders>
          </w:tcPr>
          <w:p w:rsidR="008B26EE" w:rsidRDefault="008B26EE">
            <w:pPr>
              <w:pStyle w:val="ConsPlusNormal"/>
            </w:pPr>
            <w:r>
              <w:t>насосные станции I, II и III подъемов трубопроводной сети до Ромашковского сельского поселения Палласовского муниципального района</w:t>
            </w:r>
          </w:p>
        </w:tc>
        <w:tc>
          <w:tcPr>
            <w:tcW w:w="1247" w:type="dxa"/>
            <w:tcBorders>
              <w:top w:val="nil"/>
              <w:left w:val="nil"/>
              <w:bottom w:val="nil"/>
              <w:right w:val="nil"/>
            </w:tcBorders>
          </w:tcPr>
          <w:p w:rsidR="008B26EE" w:rsidRDefault="008B26EE">
            <w:pPr>
              <w:pStyle w:val="ConsPlusNormal"/>
              <w:jc w:val="center"/>
            </w:pPr>
            <w:r>
              <w:t>8478</w:t>
            </w:r>
          </w:p>
        </w:tc>
        <w:tc>
          <w:tcPr>
            <w:tcW w:w="1020" w:type="dxa"/>
            <w:tcBorders>
              <w:top w:val="nil"/>
              <w:left w:val="nil"/>
              <w:bottom w:val="nil"/>
              <w:right w:val="nil"/>
            </w:tcBorders>
          </w:tcPr>
          <w:p w:rsidR="008B26EE" w:rsidRDefault="008B26EE">
            <w:pPr>
              <w:pStyle w:val="ConsPlusNormal"/>
              <w:jc w:val="center"/>
            </w:pPr>
            <w:r>
              <w:t>0,34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0,34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Котовскому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16526</w:t>
            </w:r>
          </w:p>
        </w:tc>
        <w:tc>
          <w:tcPr>
            <w:tcW w:w="1020" w:type="dxa"/>
            <w:tcBorders>
              <w:top w:val="nil"/>
              <w:left w:val="nil"/>
              <w:bottom w:val="nil"/>
              <w:right w:val="nil"/>
            </w:tcBorders>
          </w:tcPr>
          <w:p w:rsidR="008B26EE" w:rsidRDefault="008B26EE">
            <w:pPr>
              <w:pStyle w:val="ConsPlusNormal"/>
              <w:jc w:val="center"/>
            </w:pPr>
            <w:r>
              <w:t>0,66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0,66</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25.</w:t>
            </w:r>
          </w:p>
        </w:tc>
        <w:tc>
          <w:tcPr>
            <w:tcW w:w="2777" w:type="dxa"/>
            <w:tcBorders>
              <w:top w:val="nil"/>
              <w:left w:val="nil"/>
              <w:bottom w:val="nil"/>
              <w:right w:val="nil"/>
            </w:tcBorders>
          </w:tcPr>
          <w:p w:rsidR="008B26EE" w:rsidRDefault="008B26EE">
            <w:pPr>
              <w:pStyle w:val="ConsPlusNormal"/>
            </w:pPr>
            <w:r>
              <w:t>Городское поселение г. Котово Котовского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247" w:type="dxa"/>
            <w:tcBorders>
              <w:top w:val="nil"/>
              <w:left w:val="nil"/>
              <w:bottom w:val="nil"/>
              <w:right w:val="nil"/>
            </w:tcBorders>
          </w:tcPr>
          <w:p w:rsidR="008B26EE" w:rsidRDefault="008B26EE">
            <w:pPr>
              <w:pStyle w:val="ConsPlusNormal"/>
              <w:jc w:val="center"/>
            </w:pPr>
            <w:r>
              <w:t>16526</w:t>
            </w:r>
          </w:p>
        </w:tc>
        <w:tc>
          <w:tcPr>
            <w:tcW w:w="1020" w:type="dxa"/>
            <w:tcBorders>
              <w:top w:val="nil"/>
              <w:left w:val="nil"/>
              <w:bottom w:val="nil"/>
              <w:right w:val="nil"/>
            </w:tcBorders>
          </w:tcPr>
          <w:p w:rsidR="008B26EE" w:rsidRDefault="008B26EE">
            <w:pPr>
              <w:pStyle w:val="ConsPlusNormal"/>
              <w:jc w:val="center"/>
            </w:pPr>
            <w:r>
              <w:t>0,66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0,66</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Николаевскому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1879</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26.</w:t>
            </w:r>
          </w:p>
        </w:tc>
        <w:tc>
          <w:tcPr>
            <w:tcW w:w="2777" w:type="dxa"/>
            <w:tcBorders>
              <w:top w:val="nil"/>
              <w:left w:val="nil"/>
              <w:bottom w:val="nil"/>
              <w:right w:val="nil"/>
            </w:tcBorders>
          </w:tcPr>
          <w:p w:rsidR="008B26EE" w:rsidRDefault="008B26EE">
            <w:pPr>
              <w:pStyle w:val="ConsPlusNormal"/>
            </w:pPr>
            <w:r>
              <w:t>Городское поселение г. Николаевск Николаевского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247" w:type="dxa"/>
            <w:tcBorders>
              <w:top w:val="nil"/>
              <w:left w:val="nil"/>
              <w:bottom w:val="nil"/>
              <w:right w:val="nil"/>
            </w:tcBorders>
          </w:tcPr>
          <w:p w:rsidR="008B26EE" w:rsidRDefault="008B26EE">
            <w:pPr>
              <w:pStyle w:val="ConsPlusNormal"/>
              <w:jc w:val="center"/>
            </w:pPr>
            <w:r>
              <w:t>1879</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Чернышковскому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2785</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27.</w:t>
            </w:r>
          </w:p>
        </w:tc>
        <w:tc>
          <w:tcPr>
            <w:tcW w:w="2777" w:type="dxa"/>
            <w:tcBorders>
              <w:top w:val="nil"/>
              <w:left w:val="nil"/>
              <w:bottom w:val="nil"/>
              <w:right w:val="nil"/>
            </w:tcBorders>
          </w:tcPr>
          <w:p w:rsidR="008B26EE" w:rsidRDefault="008B26EE">
            <w:pPr>
              <w:pStyle w:val="ConsPlusNormal"/>
            </w:pPr>
            <w:r>
              <w:t>Чернышковское городское поселение Чернышковского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2785</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Ленинскому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2159</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28.</w:t>
            </w:r>
          </w:p>
        </w:tc>
        <w:tc>
          <w:tcPr>
            <w:tcW w:w="2777" w:type="dxa"/>
            <w:tcBorders>
              <w:top w:val="nil"/>
              <w:left w:val="nil"/>
              <w:bottom w:val="nil"/>
              <w:right w:val="nil"/>
            </w:tcBorders>
          </w:tcPr>
          <w:p w:rsidR="008B26EE" w:rsidRDefault="008B26EE">
            <w:pPr>
              <w:pStyle w:val="ConsPlusNormal"/>
            </w:pPr>
            <w:r>
              <w:t>Городское поселение г. Ленинск Ленинского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247" w:type="dxa"/>
            <w:tcBorders>
              <w:top w:val="nil"/>
              <w:left w:val="nil"/>
              <w:bottom w:val="nil"/>
              <w:right w:val="nil"/>
            </w:tcBorders>
          </w:tcPr>
          <w:p w:rsidR="008B26EE" w:rsidRDefault="008B26EE">
            <w:pPr>
              <w:pStyle w:val="ConsPlusNormal"/>
              <w:jc w:val="center"/>
            </w:pPr>
            <w:r>
              <w:t>2159</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Руднянскому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1762</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29.</w:t>
            </w:r>
          </w:p>
        </w:tc>
        <w:tc>
          <w:tcPr>
            <w:tcW w:w="2777" w:type="dxa"/>
            <w:tcBorders>
              <w:top w:val="nil"/>
              <w:left w:val="nil"/>
              <w:bottom w:val="nil"/>
              <w:right w:val="nil"/>
            </w:tcBorders>
          </w:tcPr>
          <w:p w:rsidR="008B26EE" w:rsidRDefault="008B26EE">
            <w:pPr>
              <w:pStyle w:val="ConsPlusNormal"/>
            </w:pPr>
            <w:r>
              <w:t>Руднянское городское поселение Руднянского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1762</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Октябрьскому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4074</w:t>
            </w:r>
          </w:p>
        </w:tc>
        <w:tc>
          <w:tcPr>
            <w:tcW w:w="1020" w:type="dxa"/>
            <w:tcBorders>
              <w:top w:val="nil"/>
              <w:left w:val="nil"/>
              <w:bottom w:val="nil"/>
              <w:right w:val="nil"/>
            </w:tcBorders>
          </w:tcPr>
          <w:p w:rsidR="008B26EE" w:rsidRDefault="008B26EE">
            <w:pPr>
              <w:pStyle w:val="ConsPlusNormal"/>
              <w:jc w:val="center"/>
            </w:pPr>
            <w:r>
              <w:t>0,16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30.</w:t>
            </w:r>
          </w:p>
        </w:tc>
        <w:tc>
          <w:tcPr>
            <w:tcW w:w="2777" w:type="dxa"/>
            <w:tcBorders>
              <w:top w:val="nil"/>
              <w:left w:val="nil"/>
              <w:bottom w:val="nil"/>
              <w:right w:val="nil"/>
            </w:tcBorders>
          </w:tcPr>
          <w:p w:rsidR="008B26EE" w:rsidRDefault="008B26EE">
            <w:pPr>
              <w:pStyle w:val="ConsPlusNormal"/>
            </w:pPr>
            <w:r>
              <w:t>Городское поселение р.п. Октябрьский Октябрьского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4074</w:t>
            </w:r>
          </w:p>
        </w:tc>
        <w:tc>
          <w:tcPr>
            <w:tcW w:w="1020" w:type="dxa"/>
            <w:tcBorders>
              <w:top w:val="nil"/>
              <w:left w:val="nil"/>
              <w:bottom w:val="nil"/>
              <w:right w:val="nil"/>
            </w:tcBorders>
          </w:tcPr>
          <w:p w:rsidR="008B26EE" w:rsidRDefault="008B26EE">
            <w:pPr>
              <w:pStyle w:val="ConsPlusNormal"/>
              <w:jc w:val="center"/>
            </w:pPr>
            <w:r>
              <w:t>0,16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0,16</w:t>
            </w:r>
          </w:p>
        </w:tc>
      </w:tr>
      <w:tr w:rsidR="008B26EE">
        <w:tblPrEx>
          <w:tblBorders>
            <w:insideH w:val="none" w:sz="0" w:space="0" w:color="auto"/>
            <w:insideV w:val="none" w:sz="0" w:space="0" w:color="auto"/>
          </w:tblBorders>
        </w:tblPrEx>
        <w:tc>
          <w:tcPr>
            <w:tcW w:w="13034" w:type="dxa"/>
            <w:gridSpan w:val="11"/>
            <w:tcBorders>
              <w:top w:val="nil"/>
              <w:left w:val="nil"/>
              <w:bottom w:val="nil"/>
              <w:right w:val="nil"/>
            </w:tcBorders>
          </w:tcPr>
          <w:p w:rsidR="008B26EE" w:rsidRDefault="008B26EE">
            <w:pPr>
              <w:pStyle w:val="ConsPlusNormal"/>
              <w:jc w:val="center"/>
              <w:outlineLvl w:val="2"/>
            </w:pPr>
            <w:r>
              <w:t>Доля городского населения Волгоградской области, обеспеченного качественной питьевой водой из систем централизованного водоснабжения</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Целевой показатель Волгоградской области</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1949607</w:t>
            </w:r>
          </w:p>
        </w:tc>
        <w:tc>
          <w:tcPr>
            <w:tcW w:w="1020" w:type="dxa"/>
            <w:tcBorders>
              <w:top w:val="nil"/>
              <w:left w:val="nil"/>
              <w:bottom w:val="nil"/>
              <w:right w:val="nil"/>
            </w:tcBorders>
          </w:tcPr>
          <w:p w:rsidR="008B26EE" w:rsidRDefault="008B26EE">
            <w:pPr>
              <w:pStyle w:val="ConsPlusNormal"/>
              <w:jc w:val="center"/>
            </w:pPr>
            <w:r>
              <w:t>99,0</w:t>
            </w:r>
          </w:p>
        </w:tc>
        <w:tc>
          <w:tcPr>
            <w:tcW w:w="793" w:type="dxa"/>
            <w:tcBorders>
              <w:top w:val="nil"/>
              <w:left w:val="nil"/>
              <w:bottom w:val="nil"/>
              <w:right w:val="nil"/>
            </w:tcBorders>
          </w:tcPr>
          <w:p w:rsidR="008B26EE" w:rsidRDefault="008B26EE">
            <w:pPr>
              <w:pStyle w:val="ConsPlusNormal"/>
              <w:jc w:val="center"/>
            </w:pPr>
            <w:r>
              <w:t>96,4</w:t>
            </w:r>
          </w:p>
        </w:tc>
        <w:tc>
          <w:tcPr>
            <w:tcW w:w="793" w:type="dxa"/>
            <w:tcBorders>
              <w:top w:val="nil"/>
              <w:left w:val="nil"/>
              <w:bottom w:val="nil"/>
              <w:right w:val="nil"/>
            </w:tcBorders>
          </w:tcPr>
          <w:p w:rsidR="008B26EE" w:rsidRDefault="008B26EE">
            <w:pPr>
              <w:pStyle w:val="ConsPlusNormal"/>
              <w:jc w:val="center"/>
            </w:pPr>
            <w:r>
              <w:t>96,7</w:t>
            </w:r>
          </w:p>
        </w:tc>
        <w:tc>
          <w:tcPr>
            <w:tcW w:w="793" w:type="dxa"/>
            <w:tcBorders>
              <w:top w:val="nil"/>
              <w:left w:val="nil"/>
              <w:bottom w:val="nil"/>
              <w:right w:val="nil"/>
            </w:tcBorders>
          </w:tcPr>
          <w:p w:rsidR="008B26EE" w:rsidRDefault="008B26EE">
            <w:pPr>
              <w:pStyle w:val="ConsPlusNormal"/>
              <w:jc w:val="center"/>
            </w:pPr>
            <w:r>
              <w:t>97,2</w:t>
            </w:r>
          </w:p>
        </w:tc>
        <w:tc>
          <w:tcPr>
            <w:tcW w:w="793" w:type="dxa"/>
            <w:tcBorders>
              <w:top w:val="nil"/>
              <w:left w:val="nil"/>
              <w:bottom w:val="nil"/>
              <w:right w:val="nil"/>
            </w:tcBorders>
          </w:tcPr>
          <w:p w:rsidR="008B26EE" w:rsidRDefault="008B26EE">
            <w:pPr>
              <w:pStyle w:val="ConsPlusNormal"/>
              <w:jc w:val="center"/>
            </w:pPr>
            <w:r>
              <w:t>97,8</w:t>
            </w:r>
          </w:p>
        </w:tc>
        <w:tc>
          <w:tcPr>
            <w:tcW w:w="793" w:type="dxa"/>
            <w:tcBorders>
              <w:top w:val="nil"/>
              <w:left w:val="nil"/>
              <w:bottom w:val="nil"/>
              <w:right w:val="nil"/>
            </w:tcBorders>
          </w:tcPr>
          <w:p w:rsidR="008B26EE" w:rsidRDefault="008B26EE">
            <w:pPr>
              <w:pStyle w:val="ConsPlusNormal"/>
              <w:jc w:val="center"/>
            </w:pPr>
            <w:r>
              <w:t>98,4</w:t>
            </w:r>
          </w:p>
        </w:tc>
        <w:tc>
          <w:tcPr>
            <w:tcW w:w="793" w:type="dxa"/>
            <w:tcBorders>
              <w:top w:val="nil"/>
              <w:left w:val="nil"/>
              <w:bottom w:val="nil"/>
              <w:right w:val="nil"/>
            </w:tcBorders>
          </w:tcPr>
          <w:p w:rsidR="008B26EE" w:rsidRDefault="008B26EE">
            <w:pPr>
              <w:pStyle w:val="ConsPlusNormal"/>
              <w:jc w:val="center"/>
            </w:pPr>
            <w:r>
              <w:t>99,0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Значение целевого показателя, достигаемое в ходе реализации программы</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1965361</w:t>
            </w:r>
          </w:p>
        </w:tc>
        <w:tc>
          <w:tcPr>
            <w:tcW w:w="1020" w:type="dxa"/>
            <w:tcBorders>
              <w:top w:val="nil"/>
              <w:left w:val="nil"/>
              <w:bottom w:val="nil"/>
              <w:right w:val="nil"/>
            </w:tcBorders>
          </w:tcPr>
          <w:p w:rsidR="008B26EE" w:rsidRDefault="008B26EE">
            <w:pPr>
              <w:pStyle w:val="ConsPlusNormal"/>
              <w:jc w:val="center"/>
            </w:pPr>
            <w:r>
              <w:t>99,8</w:t>
            </w:r>
          </w:p>
        </w:tc>
        <w:tc>
          <w:tcPr>
            <w:tcW w:w="793" w:type="dxa"/>
            <w:tcBorders>
              <w:top w:val="nil"/>
              <w:left w:val="nil"/>
              <w:bottom w:val="nil"/>
              <w:right w:val="nil"/>
            </w:tcBorders>
          </w:tcPr>
          <w:p w:rsidR="008B26EE" w:rsidRDefault="008B26EE">
            <w:pPr>
              <w:pStyle w:val="ConsPlusNormal"/>
              <w:jc w:val="center"/>
            </w:pPr>
            <w:r>
              <w:t>95,8</w:t>
            </w:r>
          </w:p>
        </w:tc>
        <w:tc>
          <w:tcPr>
            <w:tcW w:w="793" w:type="dxa"/>
            <w:tcBorders>
              <w:top w:val="nil"/>
              <w:left w:val="nil"/>
              <w:bottom w:val="nil"/>
              <w:right w:val="nil"/>
            </w:tcBorders>
          </w:tcPr>
          <w:p w:rsidR="008B26EE" w:rsidRDefault="008B26EE">
            <w:pPr>
              <w:pStyle w:val="ConsPlusNormal"/>
              <w:jc w:val="center"/>
            </w:pPr>
            <w:r>
              <w:t>96,0</w:t>
            </w:r>
          </w:p>
        </w:tc>
        <w:tc>
          <w:tcPr>
            <w:tcW w:w="793" w:type="dxa"/>
            <w:tcBorders>
              <w:top w:val="nil"/>
              <w:left w:val="nil"/>
              <w:bottom w:val="nil"/>
              <w:right w:val="nil"/>
            </w:tcBorders>
          </w:tcPr>
          <w:p w:rsidR="008B26EE" w:rsidRDefault="008B26EE">
            <w:pPr>
              <w:pStyle w:val="ConsPlusNormal"/>
              <w:jc w:val="center"/>
            </w:pPr>
            <w:r>
              <w:t>96,8</w:t>
            </w:r>
          </w:p>
        </w:tc>
        <w:tc>
          <w:tcPr>
            <w:tcW w:w="793" w:type="dxa"/>
            <w:tcBorders>
              <w:top w:val="nil"/>
              <w:left w:val="nil"/>
              <w:bottom w:val="nil"/>
              <w:right w:val="nil"/>
            </w:tcBorders>
          </w:tcPr>
          <w:p w:rsidR="008B26EE" w:rsidRDefault="008B26EE">
            <w:pPr>
              <w:pStyle w:val="ConsPlusNormal"/>
              <w:jc w:val="center"/>
            </w:pPr>
            <w:r>
              <w:t>97,3</w:t>
            </w:r>
          </w:p>
        </w:tc>
        <w:tc>
          <w:tcPr>
            <w:tcW w:w="793" w:type="dxa"/>
            <w:tcBorders>
              <w:top w:val="nil"/>
              <w:left w:val="nil"/>
              <w:bottom w:val="nil"/>
              <w:right w:val="nil"/>
            </w:tcBorders>
          </w:tcPr>
          <w:p w:rsidR="008B26EE" w:rsidRDefault="008B26EE">
            <w:pPr>
              <w:pStyle w:val="ConsPlusNormal"/>
              <w:jc w:val="center"/>
            </w:pPr>
            <w:r>
              <w:t>99,2</w:t>
            </w:r>
          </w:p>
        </w:tc>
        <w:tc>
          <w:tcPr>
            <w:tcW w:w="793" w:type="dxa"/>
            <w:tcBorders>
              <w:top w:val="nil"/>
              <w:left w:val="nil"/>
              <w:bottom w:val="nil"/>
              <w:right w:val="nil"/>
            </w:tcBorders>
          </w:tcPr>
          <w:p w:rsidR="008B26EE" w:rsidRDefault="008B26EE">
            <w:pPr>
              <w:pStyle w:val="ConsPlusNormal"/>
              <w:jc w:val="center"/>
            </w:pPr>
            <w:r>
              <w:t>99,8</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Суммарный прирост показателя по Волгоградской области</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78772</w:t>
            </w:r>
          </w:p>
        </w:tc>
        <w:tc>
          <w:tcPr>
            <w:tcW w:w="1020" w:type="dxa"/>
            <w:tcBorders>
              <w:top w:val="nil"/>
              <w:left w:val="nil"/>
              <w:bottom w:val="nil"/>
              <w:right w:val="nil"/>
            </w:tcBorders>
          </w:tcPr>
          <w:p w:rsidR="008B26EE" w:rsidRDefault="008B26EE">
            <w:pPr>
              <w:pStyle w:val="ConsPlusNormal"/>
              <w:jc w:val="center"/>
            </w:pPr>
            <w:r>
              <w:t>4,00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w:t>
            </w:r>
          </w:p>
        </w:tc>
        <w:tc>
          <w:tcPr>
            <w:tcW w:w="793" w:type="dxa"/>
            <w:tcBorders>
              <w:top w:val="nil"/>
              <w:left w:val="nil"/>
              <w:bottom w:val="nil"/>
              <w:right w:val="nil"/>
            </w:tcBorders>
          </w:tcPr>
          <w:p w:rsidR="008B26EE" w:rsidRDefault="008B26EE">
            <w:pPr>
              <w:pStyle w:val="ConsPlusNormal"/>
              <w:jc w:val="center"/>
            </w:pPr>
            <w:r>
              <w:t>0,8</w:t>
            </w:r>
          </w:p>
        </w:tc>
        <w:tc>
          <w:tcPr>
            <w:tcW w:w="793" w:type="dxa"/>
            <w:tcBorders>
              <w:top w:val="nil"/>
              <w:left w:val="nil"/>
              <w:bottom w:val="nil"/>
              <w:right w:val="nil"/>
            </w:tcBorders>
          </w:tcPr>
          <w:p w:rsidR="008B26EE" w:rsidRDefault="008B26EE">
            <w:pPr>
              <w:pStyle w:val="ConsPlusNormal"/>
              <w:jc w:val="center"/>
            </w:pPr>
            <w:r>
              <w:t>0,5</w:t>
            </w:r>
          </w:p>
        </w:tc>
        <w:tc>
          <w:tcPr>
            <w:tcW w:w="793" w:type="dxa"/>
            <w:tcBorders>
              <w:top w:val="nil"/>
              <w:left w:val="nil"/>
              <w:bottom w:val="nil"/>
              <w:right w:val="nil"/>
            </w:tcBorders>
          </w:tcPr>
          <w:p w:rsidR="008B26EE" w:rsidRDefault="008B26EE">
            <w:pPr>
              <w:pStyle w:val="ConsPlusNormal"/>
              <w:jc w:val="center"/>
            </w:pPr>
            <w:r>
              <w:t>1,9</w:t>
            </w:r>
          </w:p>
        </w:tc>
        <w:tc>
          <w:tcPr>
            <w:tcW w:w="793" w:type="dxa"/>
            <w:tcBorders>
              <w:top w:val="nil"/>
              <w:left w:val="nil"/>
              <w:bottom w:val="nil"/>
              <w:right w:val="nil"/>
            </w:tcBorders>
          </w:tcPr>
          <w:p w:rsidR="008B26EE" w:rsidRDefault="008B26EE">
            <w:pPr>
              <w:pStyle w:val="ConsPlusNormal"/>
              <w:jc w:val="center"/>
            </w:pPr>
            <w:r>
              <w:t>0,6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Среднеахтубинскому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16916</w:t>
            </w:r>
          </w:p>
        </w:tc>
        <w:tc>
          <w:tcPr>
            <w:tcW w:w="1020" w:type="dxa"/>
            <w:tcBorders>
              <w:top w:val="nil"/>
              <w:left w:val="nil"/>
              <w:bottom w:val="nil"/>
              <w:right w:val="nil"/>
            </w:tcBorders>
          </w:tcPr>
          <w:p w:rsidR="008B26EE" w:rsidRDefault="008B26EE">
            <w:pPr>
              <w:pStyle w:val="ConsPlusNormal"/>
              <w:jc w:val="center"/>
            </w:pPr>
            <w:r>
              <w:t>0,85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0,65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31.</w:t>
            </w:r>
          </w:p>
        </w:tc>
        <w:tc>
          <w:tcPr>
            <w:tcW w:w="2777" w:type="dxa"/>
            <w:tcBorders>
              <w:top w:val="nil"/>
              <w:left w:val="nil"/>
              <w:bottom w:val="nil"/>
              <w:right w:val="nil"/>
            </w:tcBorders>
          </w:tcPr>
          <w:p w:rsidR="008B26EE" w:rsidRDefault="008B26EE">
            <w:pPr>
              <w:pStyle w:val="ConsPlusNormal"/>
            </w:pPr>
            <w:r>
              <w:t>Городское поселение г. Краснослободск Среднеахтубинского муниципального района</w:t>
            </w:r>
          </w:p>
        </w:tc>
        <w:tc>
          <w:tcPr>
            <w:tcW w:w="2665" w:type="dxa"/>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247" w:type="dxa"/>
            <w:tcBorders>
              <w:top w:val="nil"/>
              <w:left w:val="nil"/>
              <w:bottom w:val="nil"/>
              <w:right w:val="nil"/>
            </w:tcBorders>
          </w:tcPr>
          <w:p w:rsidR="008B26EE" w:rsidRDefault="008B26EE">
            <w:pPr>
              <w:pStyle w:val="ConsPlusNormal"/>
              <w:jc w:val="center"/>
            </w:pPr>
            <w:r>
              <w:t>12907</w:t>
            </w:r>
          </w:p>
        </w:tc>
        <w:tc>
          <w:tcPr>
            <w:tcW w:w="1020" w:type="dxa"/>
            <w:tcBorders>
              <w:top w:val="nil"/>
              <w:left w:val="nil"/>
              <w:bottom w:val="nil"/>
              <w:right w:val="nil"/>
            </w:tcBorders>
          </w:tcPr>
          <w:p w:rsidR="008B26EE" w:rsidRDefault="008B26EE">
            <w:pPr>
              <w:pStyle w:val="ConsPlusNormal"/>
              <w:jc w:val="center"/>
            </w:pPr>
            <w:r>
              <w:t>0,65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0,65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32.</w:t>
            </w:r>
          </w:p>
        </w:tc>
        <w:tc>
          <w:tcPr>
            <w:tcW w:w="2777" w:type="dxa"/>
            <w:tcBorders>
              <w:top w:val="nil"/>
              <w:left w:val="nil"/>
              <w:bottom w:val="nil"/>
              <w:right w:val="nil"/>
            </w:tcBorders>
          </w:tcPr>
          <w:p w:rsidR="008B26EE" w:rsidRDefault="008B26EE">
            <w:pPr>
              <w:pStyle w:val="ConsPlusNormal"/>
            </w:pPr>
            <w:r>
              <w:t>Городское поселение р.п. Средняя Ахтуба Среднеахтубинского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Средняя Ахтуба Среднеахтубинского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4009</w:t>
            </w:r>
          </w:p>
        </w:tc>
        <w:tc>
          <w:tcPr>
            <w:tcW w:w="1020"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Суровикинскому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2068</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33.</w:t>
            </w:r>
          </w:p>
        </w:tc>
        <w:tc>
          <w:tcPr>
            <w:tcW w:w="2777"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станции 1-го подъема водозабора г. Суровикино</w:t>
            </w:r>
          </w:p>
        </w:tc>
        <w:tc>
          <w:tcPr>
            <w:tcW w:w="1247" w:type="dxa"/>
            <w:tcBorders>
              <w:top w:val="nil"/>
              <w:left w:val="nil"/>
              <w:bottom w:val="nil"/>
              <w:right w:val="nil"/>
            </w:tcBorders>
          </w:tcPr>
          <w:p w:rsidR="008B26EE" w:rsidRDefault="008B26EE">
            <w:pPr>
              <w:pStyle w:val="ConsPlusNormal"/>
              <w:jc w:val="center"/>
            </w:pPr>
            <w:r>
              <w:t>1004</w:t>
            </w:r>
          </w:p>
        </w:tc>
        <w:tc>
          <w:tcPr>
            <w:tcW w:w="1020" w:type="dxa"/>
            <w:tcBorders>
              <w:top w:val="nil"/>
              <w:left w:val="nil"/>
              <w:bottom w:val="nil"/>
              <w:right w:val="nil"/>
            </w:tcBorders>
          </w:tcPr>
          <w:p w:rsidR="008B26EE" w:rsidRDefault="008B26EE">
            <w:pPr>
              <w:pStyle w:val="ConsPlusNormal"/>
              <w:jc w:val="center"/>
            </w:pPr>
            <w:r>
              <w:t>0,05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34.</w:t>
            </w:r>
          </w:p>
        </w:tc>
        <w:tc>
          <w:tcPr>
            <w:tcW w:w="2777"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w:t>
            </w:r>
          </w:p>
        </w:tc>
        <w:tc>
          <w:tcPr>
            <w:tcW w:w="2665" w:type="dxa"/>
            <w:tcBorders>
              <w:top w:val="nil"/>
              <w:left w:val="nil"/>
              <w:bottom w:val="nil"/>
              <w:right w:val="nil"/>
            </w:tcBorders>
          </w:tcPr>
          <w:p w:rsidR="008B26EE" w:rsidRDefault="008B26EE">
            <w:pPr>
              <w:pStyle w:val="ConsPlusNormal"/>
            </w:pPr>
            <w:r>
              <w:t>станция водоподготовки производительностью 2000 м3/сутки в городском поселении г. Суровикино</w:t>
            </w:r>
          </w:p>
        </w:tc>
        <w:tc>
          <w:tcPr>
            <w:tcW w:w="1247" w:type="dxa"/>
            <w:tcBorders>
              <w:top w:val="nil"/>
              <w:left w:val="nil"/>
              <w:bottom w:val="nil"/>
              <w:right w:val="nil"/>
            </w:tcBorders>
          </w:tcPr>
          <w:p w:rsidR="008B26EE" w:rsidRDefault="008B26EE">
            <w:pPr>
              <w:pStyle w:val="ConsPlusNormal"/>
              <w:jc w:val="center"/>
            </w:pPr>
            <w:r>
              <w:t>1064</w:t>
            </w:r>
          </w:p>
        </w:tc>
        <w:tc>
          <w:tcPr>
            <w:tcW w:w="1020" w:type="dxa"/>
            <w:tcBorders>
              <w:top w:val="nil"/>
              <w:left w:val="nil"/>
              <w:bottom w:val="nil"/>
              <w:right w:val="nil"/>
            </w:tcBorders>
          </w:tcPr>
          <w:p w:rsidR="008B26EE" w:rsidRDefault="008B26EE">
            <w:pPr>
              <w:pStyle w:val="ConsPlusNormal"/>
              <w:jc w:val="center"/>
            </w:pPr>
            <w:r>
              <w:t>0,05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Камышинскому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1727</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35.</w:t>
            </w:r>
          </w:p>
        </w:tc>
        <w:tc>
          <w:tcPr>
            <w:tcW w:w="2777" w:type="dxa"/>
            <w:tcBorders>
              <w:top w:val="nil"/>
              <w:left w:val="nil"/>
              <w:bottom w:val="nil"/>
              <w:right w:val="nil"/>
            </w:tcBorders>
          </w:tcPr>
          <w:p w:rsidR="008B26EE" w:rsidRDefault="008B26EE">
            <w:pPr>
              <w:pStyle w:val="ConsPlusNormal"/>
            </w:pPr>
            <w:r>
              <w:t>Городское поселение Петров Вал Камышинского муниципального района</w:t>
            </w:r>
          </w:p>
        </w:tc>
        <w:tc>
          <w:tcPr>
            <w:tcW w:w="266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(2 очередь) - 2 этап</w:t>
            </w:r>
          </w:p>
        </w:tc>
        <w:tc>
          <w:tcPr>
            <w:tcW w:w="1247" w:type="dxa"/>
            <w:tcBorders>
              <w:top w:val="nil"/>
              <w:left w:val="nil"/>
              <w:bottom w:val="nil"/>
              <w:right w:val="nil"/>
            </w:tcBorders>
          </w:tcPr>
          <w:p w:rsidR="008B26EE" w:rsidRDefault="008B26EE">
            <w:pPr>
              <w:pStyle w:val="ConsPlusNormal"/>
              <w:jc w:val="center"/>
            </w:pPr>
            <w:r>
              <w:t>640</w:t>
            </w:r>
          </w:p>
        </w:tc>
        <w:tc>
          <w:tcPr>
            <w:tcW w:w="1020" w:type="dxa"/>
            <w:tcBorders>
              <w:top w:val="nil"/>
              <w:left w:val="nil"/>
              <w:bottom w:val="nil"/>
              <w:right w:val="nil"/>
            </w:tcBorders>
          </w:tcPr>
          <w:p w:rsidR="008B26EE" w:rsidRDefault="008B26EE">
            <w:pPr>
              <w:pStyle w:val="ConsPlusNormal"/>
              <w:jc w:val="center"/>
            </w:pPr>
            <w:r>
              <w:t>0,03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36.</w:t>
            </w:r>
          </w:p>
        </w:tc>
        <w:tc>
          <w:tcPr>
            <w:tcW w:w="2777" w:type="dxa"/>
            <w:tcBorders>
              <w:top w:val="nil"/>
              <w:left w:val="nil"/>
              <w:bottom w:val="nil"/>
              <w:right w:val="nil"/>
            </w:tcBorders>
          </w:tcPr>
          <w:p w:rsidR="008B26EE" w:rsidRDefault="008B26EE">
            <w:pPr>
              <w:pStyle w:val="ConsPlusNormal"/>
            </w:pPr>
            <w:r>
              <w:t>Городское поселение Петров Вал Камышинского муниципального района</w:t>
            </w:r>
          </w:p>
        </w:tc>
        <w:tc>
          <w:tcPr>
            <w:tcW w:w="266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(3 этап)</w:t>
            </w:r>
          </w:p>
        </w:tc>
        <w:tc>
          <w:tcPr>
            <w:tcW w:w="1247" w:type="dxa"/>
            <w:tcBorders>
              <w:top w:val="nil"/>
              <w:left w:val="nil"/>
              <w:bottom w:val="nil"/>
              <w:right w:val="nil"/>
            </w:tcBorders>
          </w:tcPr>
          <w:p w:rsidR="008B26EE" w:rsidRDefault="008B26EE">
            <w:pPr>
              <w:pStyle w:val="ConsPlusNormal"/>
              <w:jc w:val="center"/>
            </w:pPr>
            <w:r>
              <w:t>1087</w:t>
            </w:r>
          </w:p>
        </w:tc>
        <w:tc>
          <w:tcPr>
            <w:tcW w:w="1020" w:type="dxa"/>
            <w:tcBorders>
              <w:top w:val="nil"/>
              <w:left w:val="nil"/>
              <w:bottom w:val="nil"/>
              <w:right w:val="nil"/>
            </w:tcBorders>
          </w:tcPr>
          <w:p w:rsidR="008B26EE" w:rsidRDefault="008B26EE">
            <w:pPr>
              <w:pStyle w:val="ConsPlusNormal"/>
              <w:jc w:val="center"/>
            </w:pPr>
            <w:r>
              <w:t>0,06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Серафимовичскому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2435</w:t>
            </w:r>
          </w:p>
        </w:tc>
        <w:tc>
          <w:tcPr>
            <w:tcW w:w="1020"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37.</w:t>
            </w:r>
          </w:p>
        </w:tc>
        <w:tc>
          <w:tcPr>
            <w:tcW w:w="2777" w:type="dxa"/>
            <w:tcBorders>
              <w:top w:val="nil"/>
              <w:left w:val="nil"/>
              <w:bottom w:val="nil"/>
              <w:right w:val="nil"/>
            </w:tcBorders>
          </w:tcPr>
          <w:p w:rsidR="008B26EE" w:rsidRDefault="008B26EE">
            <w:pPr>
              <w:pStyle w:val="ConsPlusNormal"/>
            </w:pPr>
            <w:r>
              <w:t>Городское поселение г. Серафимович Серафимовичского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1247" w:type="dxa"/>
            <w:tcBorders>
              <w:top w:val="nil"/>
              <w:left w:val="nil"/>
              <w:bottom w:val="nil"/>
              <w:right w:val="nil"/>
            </w:tcBorders>
          </w:tcPr>
          <w:p w:rsidR="008B26EE" w:rsidRDefault="008B26EE">
            <w:pPr>
              <w:pStyle w:val="ConsPlusNormal"/>
              <w:jc w:val="center"/>
            </w:pPr>
            <w:r>
              <w:t>2435</w:t>
            </w:r>
          </w:p>
        </w:tc>
        <w:tc>
          <w:tcPr>
            <w:tcW w:w="1020"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Жирновскому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5028</w:t>
            </w:r>
          </w:p>
        </w:tc>
        <w:tc>
          <w:tcPr>
            <w:tcW w:w="1020" w:type="dxa"/>
            <w:tcBorders>
              <w:top w:val="nil"/>
              <w:left w:val="nil"/>
              <w:bottom w:val="nil"/>
              <w:right w:val="nil"/>
            </w:tcBorders>
          </w:tcPr>
          <w:p w:rsidR="008B26EE" w:rsidRDefault="008B26EE">
            <w:pPr>
              <w:pStyle w:val="ConsPlusNormal"/>
              <w:jc w:val="center"/>
            </w:pPr>
            <w:r>
              <w:t>0,26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38.</w:t>
            </w:r>
          </w:p>
        </w:tc>
        <w:tc>
          <w:tcPr>
            <w:tcW w:w="2777" w:type="dxa"/>
            <w:tcBorders>
              <w:top w:val="nil"/>
              <w:left w:val="nil"/>
              <w:bottom w:val="nil"/>
              <w:right w:val="nil"/>
            </w:tcBorders>
          </w:tcPr>
          <w:p w:rsidR="008B26EE" w:rsidRDefault="008B26EE">
            <w:pPr>
              <w:pStyle w:val="ConsPlusNormal"/>
            </w:pPr>
            <w:r>
              <w:t>Жирновское городское поселение Жирновского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1247" w:type="dxa"/>
            <w:tcBorders>
              <w:top w:val="nil"/>
              <w:left w:val="nil"/>
              <w:bottom w:val="nil"/>
              <w:right w:val="nil"/>
            </w:tcBorders>
          </w:tcPr>
          <w:p w:rsidR="008B26EE" w:rsidRDefault="008B26EE">
            <w:pPr>
              <w:pStyle w:val="ConsPlusNormal"/>
              <w:jc w:val="center"/>
            </w:pPr>
            <w:r>
              <w:t>3315</w:t>
            </w:r>
          </w:p>
        </w:tc>
        <w:tc>
          <w:tcPr>
            <w:tcW w:w="1020" w:type="dxa"/>
            <w:tcBorders>
              <w:top w:val="nil"/>
              <w:left w:val="nil"/>
              <w:bottom w:val="nil"/>
              <w:right w:val="nil"/>
            </w:tcBorders>
          </w:tcPr>
          <w:p w:rsidR="008B26EE" w:rsidRDefault="008B26EE">
            <w:pPr>
              <w:pStyle w:val="ConsPlusNormal"/>
              <w:jc w:val="center"/>
            </w:pPr>
            <w:r>
              <w:t>0,17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39.</w:t>
            </w:r>
          </w:p>
        </w:tc>
        <w:tc>
          <w:tcPr>
            <w:tcW w:w="2777" w:type="dxa"/>
            <w:tcBorders>
              <w:top w:val="nil"/>
              <w:left w:val="nil"/>
              <w:bottom w:val="nil"/>
              <w:right w:val="nil"/>
            </w:tcBorders>
          </w:tcPr>
          <w:p w:rsidR="008B26EE" w:rsidRDefault="008B26EE">
            <w:pPr>
              <w:pStyle w:val="ConsPlusNormal"/>
            </w:pPr>
            <w:r>
              <w:t>Линевское городское поселение Жирновского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водозабора р.п. Линево Жирновского муниципального района</w:t>
            </w:r>
          </w:p>
        </w:tc>
        <w:tc>
          <w:tcPr>
            <w:tcW w:w="1247" w:type="dxa"/>
            <w:tcBorders>
              <w:top w:val="nil"/>
              <w:left w:val="nil"/>
              <w:bottom w:val="nil"/>
              <w:right w:val="nil"/>
            </w:tcBorders>
          </w:tcPr>
          <w:p w:rsidR="008B26EE" w:rsidRDefault="008B26EE">
            <w:pPr>
              <w:pStyle w:val="ConsPlusNormal"/>
              <w:jc w:val="center"/>
            </w:pPr>
            <w:r>
              <w:t>1713</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Новониколаевскому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2968</w:t>
            </w:r>
          </w:p>
        </w:tc>
        <w:tc>
          <w:tcPr>
            <w:tcW w:w="1020"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40.</w:t>
            </w:r>
          </w:p>
        </w:tc>
        <w:tc>
          <w:tcPr>
            <w:tcW w:w="2777" w:type="dxa"/>
            <w:tcBorders>
              <w:top w:val="nil"/>
              <w:left w:val="nil"/>
              <w:bottom w:val="nil"/>
              <w:right w:val="nil"/>
            </w:tcBorders>
          </w:tcPr>
          <w:p w:rsidR="008B26EE" w:rsidRDefault="008B26EE">
            <w:pPr>
              <w:pStyle w:val="ConsPlusNormal"/>
            </w:pPr>
            <w:r>
              <w:t>Новониколаевское городское поселение Новониколаевского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1247" w:type="dxa"/>
            <w:tcBorders>
              <w:top w:val="nil"/>
              <w:left w:val="nil"/>
              <w:bottom w:val="nil"/>
              <w:right w:val="nil"/>
            </w:tcBorders>
          </w:tcPr>
          <w:p w:rsidR="008B26EE" w:rsidRDefault="008B26EE">
            <w:pPr>
              <w:pStyle w:val="ConsPlusNormal"/>
              <w:jc w:val="center"/>
            </w:pPr>
            <w:r>
              <w:t>2968</w:t>
            </w:r>
          </w:p>
        </w:tc>
        <w:tc>
          <w:tcPr>
            <w:tcW w:w="1020"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Еланскому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5608</w:t>
            </w:r>
          </w:p>
        </w:tc>
        <w:tc>
          <w:tcPr>
            <w:tcW w:w="1020" w:type="dxa"/>
            <w:tcBorders>
              <w:top w:val="nil"/>
              <w:left w:val="nil"/>
              <w:bottom w:val="nil"/>
              <w:right w:val="nil"/>
            </w:tcBorders>
          </w:tcPr>
          <w:p w:rsidR="008B26EE" w:rsidRDefault="008B26EE">
            <w:pPr>
              <w:pStyle w:val="ConsPlusNormal"/>
              <w:jc w:val="center"/>
            </w:pPr>
            <w:r>
              <w:t>0,28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0,28</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41.</w:t>
            </w:r>
          </w:p>
        </w:tc>
        <w:tc>
          <w:tcPr>
            <w:tcW w:w="2777" w:type="dxa"/>
            <w:tcBorders>
              <w:top w:val="nil"/>
              <w:left w:val="nil"/>
              <w:bottom w:val="nil"/>
              <w:right w:val="nil"/>
            </w:tcBorders>
          </w:tcPr>
          <w:p w:rsidR="008B26EE" w:rsidRDefault="008B26EE">
            <w:pPr>
              <w:pStyle w:val="ConsPlusNormal"/>
            </w:pPr>
            <w:r>
              <w:t>Еланское городское поселение Еланского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5608</w:t>
            </w:r>
          </w:p>
        </w:tc>
        <w:tc>
          <w:tcPr>
            <w:tcW w:w="1020" w:type="dxa"/>
            <w:tcBorders>
              <w:top w:val="nil"/>
              <w:left w:val="nil"/>
              <w:bottom w:val="nil"/>
              <w:right w:val="nil"/>
            </w:tcBorders>
          </w:tcPr>
          <w:p w:rsidR="008B26EE" w:rsidRDefault="008B26EE">
            <w:pPr>
              <w:pStyle w:val="ConsPlusNormal"/>
              <w:jc w:val="center"/>
            </w:pPr>
            <w:r>
              <w:t>0,28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0,28</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Палласовскому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8478</w:t>
            </w:r>
          </w:p>
        </w:tc>
        <w:tc>
          <w:tcPr>
            <w:tcW w:w="1020" w:type="dxa"/>
            <w:tcBorders>
              <w:top w:val="nil"/>
              <w:left w:val="nil"/>
              <w:bottom w:val="nil"/>
              <w:right w:val="nil"/>
            </w:tcBorders>
          </w:tcPr>
          <w:p w:rsidR="008B26EE" w:rsidRDefault="008B26EE">
            <w:pPr>
              <w:pStyle w:val="ConsPlusNormal"/>
              <w:jc w:val="center"/>
            </w:pPr>
            <w:r>
              <w:t>0,43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0,43</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42.</w:t>
            </w:r>
          </w:p>
        </w:tc>
        <w:tc>
          <w:tcPr>
            <w:tcW w:w="2777" w:type="dxa"/>
            <w:tcBorders>
              <w:top w:val="nil"/>
              <w:left w:val="nil"/>
              <w:bottom w:val="nil"/>
              <w:right w:val="nil"/>
            </w:tcBorders>
          </w:tcPr>
          <w:p w:rsidR="008B26EE" w:rsidRDefault="008B26EE">
            <w:pPr>
              <w:pStyle w:val="ConsPlusNormal"/>
            </w:pPr>
            <w:r>
              <w:t>Городское поселение г. Палласовка Палласовского муниципального района</w:t>
            </w:r>
          </w:p>
        </w:tc>
        <w:tc>
          <w:tcPr>
            <w:tcW w:w="2665" w:type="dxa"/>
            <w:tcBorders>
              <w:top w:val="nil"/>
              <w:left w:val="nil"/>
              <w:bottom w:val="nil"/>
              <w:right w:val="nil"/>
            </w:tcBorders>
          </w:tcPr>
          <w:p w:rsidR="008B26EE" w:rsidRDefault="008B26EE">
            <w:pPr>
              <w:pStyle w:val="ConsPlusNormal"/>
            </w:pPr>
            <w:r>
              <w:t>насосные станции I, II и III подъемов и трубопроводной сети до Ромашковского сельского поселения Палласовского муниципального района</w:t>
            </w:r>
          </w:p>
        </w:tc>
        <w:tc>
          <w:tcPr>
            <w:tcW w:w="1247" w:type="dxa"/>
            <w:tcBorders>
              <w:top w:val="nil"/>
              <w:left w:val="nil"/>
              <w:bottom w:val="nil"/>
              <w:right w:val="nil"/>
            </w:tcBorders>
          </w:tcPr>
          <w:p w:rsidR="008B26EE" w:rsidRDefault="008B26EE">
            <w:pPr>
              <w:pStyle w:val="ConsPlusNormal"/>
              <w:jc w:val="center"/>
            </w:pPr>
            <w:r>
              <w:t>8478</w:t>
            </w:r>
          </w:p>
        </w:tc>
        <w:tc>
          <w:tcPr>
            <w:tcW w:w="1020" w:type="dxa"/>
            <w:tcBorders>
              <w:top w:val="nil"/>
              <w:left w:val="nil"/>
              <w:bottom w:val="nil"/>
              <w:right w:val="nil"/>
            </w:tcBorders>
          </w:tcPr>
          <w:p w:rsidR="008B26EE" w:rsidRDefault="008B26EE">
            <w:pPr>
              <w:pStyle w:val="ConsPlusNormal"/>
              <w:jc w:val="center"/>
            </w:pPr>
            <w:r>
              <w:t>0,43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0,43</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Котовскому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16526</w:t>
            </w:r>
          </w:p>
        </w:tc>
        <w:tc>
          <w:tcPr>
            <w:tcW w:w="1020" w:type="dxa"/>
            <w:tcBorders>
              <w:top w:val="nil"/>
              <w:left w:val="nil"/>
              <w:bottom w:val="nil"/>
              <w:right w:val="nil"/>
            </w:tcBorders>
          </w:tcPr>
          <w:p w:rsidR="008B26EE" w:rsidRDefault="008B26EE">
            <w:pPr>
              <w:pStyle w:val="ConsPlusNormal"/>
              <w:jc w:val="center"/>
            </w:pPr>
            <w:r>
              <w:t>0,84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0,84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43.</w:t>
            </w:r>
          </w:p>
        </w:tc>
        <w:tc>
          <w:tcPr>
            <w:tcW w:w="2777" w:type="dxa"/>
            <w:tcBorders>
              <w:top w:val="nil"/>
              <w:left w:val="nil"/>
              <w:bottom w:val="nil"/>
              <w:right w:val="nil"/>
            </w:tcBorders>
          </w:tcPr>
          <w:p w:rsidR="008B26EE" w:rsidRDefault="008B26EE">
            <w:pPr>
              <w:pStyle w:val="ConsPlusNormal"/>
            </w:pPr>
            <w:r>
              <w:t>Городское поселение г. Котово Котовского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247" w:type="dxa"/>
            <w:tcBorders>
              <w:top w:val="nil"/>
              <w:left w:val="nil"/>
              <w:bottom w:val="nil"/>
              <w:right w:val="nil"/>
            </w:tcBorders>
          </w:tcPr>
          <w:p w:rsidR="008B26EE" w:rsidRDefault="008B26EE">
            <w:pPr>
              <w:pStyle w:val="ConsPlusNormal"/>
              <w:jc w:val="center"/>
            </w:pPr>
            <w:r>
              <w:t>16526</w:t>
            </w:r>
          </w:p>
        </w:tc>
        <w:tc>
          <w:tcPr>
            <w:tcW w:w="1020" w:type="dxa"/>
            <w:tcBorders>
              <w:top w:val="nil"/>
              <w:left w:val="nil"/>
              <w:bottom w:val="nil"/>
              <w:right w:val="nil"/>
            </w:tcBorders>
          </w:tcPr>
          <w:p w:rsidR="008B26EE" w:rsidRDefault="008B26EE">
            <w:pPr>
              <w:pStyle w:val="ConsPlusNormal"/>
              <w:jc w:val="center"/>
            </w:pPr>
            <w:r>
              <w:t>0,84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0,84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Николаевскому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1879</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44.</w:t>
            </w:r>
          </w:p>
        </w:tc>
        <w:tc>
          <w:tcPr>
            <w:tcW w:w="2777" w:type="dxa"/>
            <w:tcBorders>
              <w:top w:val="nil"/>
              <w:left w:val="nil"/>
              <w:bottom w:val="nil"/>
              <w:right w:val="nil"/>
            </w:tcBorders>
          </w:tcPr>
          <w:p w:rsidR="008B26EE" w:rsidRDefault="008B26EE">
            <w:pPr>
              <w:pStyle w:val="ConsPlusNormal"/>
            </w:pPr>
            <w:r>
              <w:t>Городское поселение г. Николаевск Николаевского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247" w:type="dxa"/>
            <w:tcBorders>
              <w:top w:val="nil"/>
              <w:left w:val="nil"/>
              <w:bottom w:val="nil"/>
              <w:right w:val="nil"/>
            </w:tcBorders>
          </w:tcPr>
          <w:p w:rsidR="008B26EE" w:rsidRDefault="008B26EE">
            <w:pPr>
              <w:pStyle w:val="ConsPlusNormal"/>
              <w:jc w:val="center"/>
            </w:pPr>
            <w:r>
              <w:t>1879</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Чернышковскому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2785</w:t>
            </w:r>
          </w:p>
        </w:tc>
        <w:tc>
          <w:tcPr>
            <w:tcW w:w="1020"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45.</w:t>
            </w:r>
          </w:p>
        </w:tc>
        <w:tc>
          <w:tcPr>
            <w:tcW w:w="2777" w:type="dxa"/>
            <w:tcBorders>
              <w:top w:val="nil"/>
              <w:left w:val="nil"/>
              <w:bottom w:val="nil"/>
              <w:right w:val="nil"/>
            </w:tcBorders>
          </w:tcPr>
          <w:p w:rsidR="008B26EE" w:rsidRDefault="008B26EE">
            <w:pPr>
              <w:pStyle w:val="ConsPlusNormal"/>
            </w:pPr>
            <w:r>
              <w:t>Чернышковское городское поселение Чернышковского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2785</w:t>
            </w:r>
          </w:p>
        </w:tc>
        <w:tc>
          <w:tcPr>
            <w:tcW w:w="1020"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Городищенскому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1751</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46.</w:t>
            </w:r>
          </w:p>
        </w:tc>
        <w:tc>
          <w:tcPr>
            <w:tcW w:w="2777" w:type="dxa"/>
            <w:tcBorders>
              <w:top w:val="nil"/>
              <w:left w:val="nil"/>
              <w:bottom w:val="nil"/>
              <w:right w:val="nil"/>
            </w:tcBorders>
          </w:tcPr>
          <w:p w:rsidR="008B26EE" w:rsidRDefault="008B26EE">
            <w:pPr>
              <w:pStyle w:val="ConsPlusNormal"/>
            </w:pPr>
            <w:r>
              <w:t>Ерзовское городское поселение Городищенского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Ерзовка Городищенского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1751</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Ленинскому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2159</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47.</w:t>
            </w:r>
          </w:p>
        </w:tc>
        <w:tc>
          <w:tcPr>
            <w:tcW w:w="2777" w:type="dxa"/>
            <w:tcBorders>
              <w:top w:val="nil"/>
              <w:left w:val="nil"/>
              <w:bottom w:val="nil"/>
              <w:right w:val="nil"/>
            </w:tcBorders>
          </w:tcPr>
          <w:p w:rsidR="008B26EE" w:rsidRDefault="008B26EE">
            <w:pPr>
              <w:pStyle w:val="ConsPlusNormal"/>
            </w:pPr>
            <w:r>
              <w:t>Городское поселение г. Ленинск Ленинского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247" w:type="dxa"/>
            <w:tcBorders>
              <w:top w:val="nil"/>
              <w:left w:val="nil"/>
              <w:bottom w:val="nil"/>
              <w:right w:val="nil"/>
            </w:tcBorders>
          </w:tcPr>
          <w:p w:rsidR="008B26EE" w:rsidRDefault="008B26EE">
            <w:pPr>
              <w:pStyle w:val="ConsPlusNormal"/>
              <w:jc w:val="center"/>
            </w:pPr>
            <w:r>
              <w:t>2159</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Руднянскому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1762</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48.</w:t>
            </w:r>
          </w:p>
        </w:tc>
        <w:tc>
          <w:tcPr>
            <w:tcW w:w="2777" w:type="dxa"/>
            <w:tcBorders>
              <w:top w:val="nil"/>
              <w:left w:val="nil"/>
              <w:bottom w:val="nil"/>
              <w:right w:val="nil"/>
            </w:tcBorders>
          </w:tcPr>
          <w:p w:rsidR="008B26EE" w:rsidRDefault="008B26EE">
            <w:pPr>
              <w:pStyle w:val="ConsPlusNormal"/>
            </w:pPr>
            <w:r>
              <w:t>Руднянское городское поселение Руднянского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1762</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Октябрьскому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4074</w:t>
            </w:r>
          </w:p>
        </w:tc>
        <w:tc>
          <w:tcPr>
            <w:tcW w:w="1020" w:type="dxa"/>
            <w:tcBorders>
              <w:top w:val="nil"/>
              <w:left w:val="nil"/>
              <w:bottom w:val="nil"/>
              <w:right w:val="nil"/>
            </w:tcBorders>
          </w:tcPr>
          <w:p w:rsidR="008B26EE" w:rsidRDefault="008B26EE">
            <w:pPr>
              <w:pStyle w:val="ConsPlusNormal"/>
              <w:jc w:val="center"/>
            </w:pPr>
            <w:r>
              <w:t>0,21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49.</w:t>
            </w:r>
          </w:p>
        </w:tc>
        <w:tc>
          <w:tcPr>
            <w:tcW w:w="2777" w:type="dxa"/>
            <w:tcBorders>
              <w:top w:val="nil"/>
              <w:left w:val="nil"/>
              <w:bottom w:val="nil"/>
              <w:right w:val="nil"/>
            </w:tcBorders>
          </w:tcPr>
          <w:p w:rsidR="008B26EE" w:rsidRDefault="008B26EE">
            <w:pPr>
              <w:pStyle w:val="ConsPlusNormal"/>
            </w:pPr>
            <w:r>
              <w:t>Городское поселение р.п. Октябрьский Октябрьского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4074</w:t>
            </w:r>
          </w:p>
        </w:tc>
        <w:tc>
          <w:tcPr>
            <w:tcW w:w="1020" w:type="dxa"/>
            <w:tcBorders>
              <w:top w:val="nil"/>
              <w:left w:val="nil"/>
              <w:bottom w:val="nil"/>
              <w:right w:val="nil"/>
            </w:tcBorders>
          </w:tcPr>
          <w:p w:rsidR="008B26EE" w:rsidRDefault="008B26EE">
            <w:pPr>
              <w:pStyle w:val="ConsPlusNormal"/>
              <w:jc w:val="center"/>
            </w:pPr>
            <w:r>
              <w:t>0,21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Быковскому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2608</w:t>
            </w:r>
          </w:p>
        </w:tc>
        <w:tc>
          <w:tcPr>
            <w:tcW w:w="1020"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50.</w:t>
            </w:r>
          </w:p>
        </w:tc>
        <w:tc>
          <w:tcPr>
            <w:tcW w:w="2777" w:type="dxa"/>
            <w:tcBorders>
              <w:top w:val="nil"/>
              <w:left w:val="nil"/>
              <w:bottom w:val="nil"/>
              <w:right w:val="nil"/>
            </w:tcBorders>
          </w:tcPr>
          <w:p w:rsidR="008B26EE" w:rsidRDefault="008B26EE">
            <w:pPr>
              <w:pStyle w:val="ConsPlusNormal"/>
            </w:pPr>
            <w:r>
              <w:t>Быковское городское поселение Быковского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2608</w:t>
            </w:r>
          </w:p>
        </w:tc>
        <w:tc>
          <w:tcPr>
            <w:tcW w:w="1020"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13</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ЭТАПЫ РЕАЛИЗАЦИИ ПОДПРОГРАММЫ "ЧИСТАЯ ВОДА" ГОСУДАРСТВЕННОЙ</w:t>
      </w:r>
    </w:p>
    <w:p w:rsidR="008B26EE" w:rsidRDefault="008B26EE">
      <w:pPr>
        <w:pStyle w:val="ConsPlusTitle"/>
        <w:jc w:val="center"/>
      </w:pPr>
      <w:r>
        <w:t>ПРОГРАММЫ ВОЛГОГРАДСКОЙ ОБЛАСТИ "ОБЕСПЕЧЕНИЕ ДОСТУПНЫМ</w:t>
      </w:r>
    </w:p>
    <w:p w:rsidR="008B26EE" w:rsidRDefault="008B26EE">
      <w:pPr>
        <w:pStyle w:val="ConsPlusTitle"/>
        <w:jc w:val="center"/>
      </w:pPr>
      <w:r>
        <w:t>И КОМФОРТНЫМ ЖИЛЬЕМ И КОММУНАЛЬНЫМИ УСЛУГАМИ ЖИТЕЛЕЙ</w:t>
      </w:r>
    </w:p>
    <w:p w:rsidR="008B26EE" w:rsidRDefault="008B26EE">
      <w:pPr>
        <w:pStyle w:val="ConsPlusTitle"/>
        <w:jc w:val="center"/>
      </w:pPr>
      <w:r>
        <w:t>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7"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2835"/>
        <w:gridCol w:w="1871"/>
        <w:gridCol w:w="1020"/>
        <w:gridCol w:w="1134"/>
        <w:gridCol w:w="1077"/>
        <w:gridCol w:w="1077"/>
        <w:gridCol w:w="1020"/>
      </w:tblGrid>
      <w:tr w:rsidR="008B26EE">
        <w:tc>
          <w:tcPr>
            <w:tcW w:w="680"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381"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835"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871" w:type="dxa"/>
            <w:vMerge w:val="restart"/>
            <w:tcBorders>
              <w:top w:val="single" w:sz="4" w:space="0" w:color="auto"/>
              <w:bottom w:val="single" w:sz="4" w:space="0" w:color="auto"/>
            </w:tcBorders>
          </w:tcPr>
          <w:p w:rsidR="008B26EE" w:rsidRDefault="008B26EE">
            <w:pPr>
              <w:pStyle w:val="ConsPlusNormal"/>
              <w:jc w:val="center"/>
            </w:pPr>
            <w:r>
              <w:t>Вид работ по объекту</w:t>
            </w:r>
          </w:p>
        </w:tc>
        <w:tc>
          <w:tcPr>
            <w:tcW w:w="1020" w:type="dxa"/>
            <w:vMerge w:val="restart"/>
            <w:tcBorders>
              <w:top w:val="single" w:sz="4" w:space="0" w:color="auto"/>
              <w:bottom w:val="single" w:sz="4" w:space="0" w:color="auto"/>
            </w:tcBorders>
          </w:tcPr>
          <w:p w:rsidR="008B26EE" w:rsidRDefault="008B26EE">
            <w:pPr>
              <w:pStyle w:val="ConsPlusNormal"/>
              <w:jc w:val="center"/>
            </w:pPr>
            <w:r>
              <w:t>Дата предоставления заказчику земельного участка (месяц, год)</w:t>
            </w:r>
          </w:p>
        </w:tc>
        <w:tc>
          <w:tcPr>
            <w:tcW w:w="2211" w:type="dxa"/>
            <w:gridSpan w:val="2"/>
            <w:tcBorders>
              <w:top w:val="single" w:sz="4" w:space="0" w:color="auto"/>
              <w:bottom w:val="single" w:sz="4" w:space="0" w:color="auto"/>
            </w:tcBorders>
          </w:tcPr>
          <w:p w:rsidR="008B26EE" w:rsidRDefault="008B26EE">
            <w:pPr>
              <w:pStyle w:val="ConsPlusNormal"/>
              <w:jc w:val="center"/>
            </w:pPr>
            <w:r>
              <w:t>Подготовка проектной документации</w:t>
            </w:r>
          </w:p>
        </w:tc>
        <w:tc>
          <w:tcPr>
            <w:tcW w:w="2097" w:type="dxa"/>
            <w:gridSpan w:val="2"/>
            <w:tcBorders>
              <w:top w:val="single" w:sz="4" w:space="0" w:color="auto"/>
              <w:bottom w:val="single" w:sz="4" w:space="0" w:color="auto"/>
              <w:right w:val="nil"/>
            </w:tcBorders>
          </w:tcPr>
          <w:p w:rsidR="008B26EE" w:rsidRDefault="008B26EE">
            <w:pPr>
              <w:pStyle w:val="ConsPlusNormal"/>
              <w:jc w:val="center"/>
            </w:pPr>
            <w:r>
              <w:t>Выполнение строительно-монтажных работ по объекту</w:t>
            </w:r>
          </w:p>
        </w:tc>
      </w:tr>
      <w:tr w:rsidR="008B26EE">
        <w:tc>
          <w:tcPr>
            <w:tcW w:w="680" w:type="dxa"/>
            <w:vMerge/>
            <w:tcBorders>
              <w:top w:val="single" w:sz="4" w:space="0" w:color="auto"/>
              <w:left w:val="nil"/>
              <w:bottom w:val="single" w:sz="4" w:space="0" w:color="auto"/>
            </w:tcBorders>
          </w:tcPr>
          <w:p w:rsidR="008B26EE" w:rsidRDefault="008B26EE"/>
        </w:tc>
        <w:tc>
          <w:tcPr>
            <w:tcW w:w="2381" w:type="dxa"/>
            <w:vMerge/>
            <w:tcBorders>
              <w:top w:val="single" w:sz="4" w:space="0" w:color="auto"/>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1871" w:type="dxa"/>
            <w:vMerge/>
            <w:tcBorders>
              <w:top w:val="single" w:sz="4" w:space="0" w:color="auto"/>
              <w:bottom w:val="single" w:sz="4" w:space="0" w:color="auto"/>
            </w:tcBorders>
          </w:tcPr>
          <w:p w:rsidR="008B26EE" w:rsidRDefault="008B26EE"/>
        </w:tc>
        <w:tc>
          <w:tcPr>
            <w:tcW w:w="1020" w:type="dxa"/>
            <w:vMerge/>
            <w:tcBorders>
              <w:top w:val="single" w:sz="4" w:space="0" w:color="auto"/>
              <w:bottom w:val="single" w:sz="4" w:space="0" w:color="auto"/>
            </w:tcBorders>
          </w:tcPr>
          <w:p w:rsidR="008B26EE" w:rsidRDefault="008B26EE"/>
        </w:tc>
        <w:tc>
          <w:tcPr>
            <w:tcW w:w="1134" w:type="dxa"/>
            <w:tcBorders>
              <w:top w:val="single" w:sz="4" w:space="0" w:color="auto"/>
              <w:bottom w:val="single" w:sz="4" w:space="0" w:color="auto"/>
            </w:tcBorders>
          </w:tcPr>
          <w:p w:rsidR="008B26EE" w:rsidRDefault="008B26EE">
            <w:pPr>
              <w:pStyle w:val="ConsPlusNormal"/>
              <w:jc w:val="center"/>
            </w:pPr>
            <w:r>
              <w:t>Дата заключения договора на проектирование (месяц, год)</w:t>
            </w:r>
          </w:p>
        </w:tc>
        <w:tc>
          <w:tcPr>
            <w:tcW w:w="1077" w:type="dxa"/>
            <w:tcBorders>
              <w:top w:val="single" w:sz="4" w:space="0" w:color="auto"/>
              <w:bottom w:val="single" w:sz="4" w:space="0" w:color="auto"/>
            </w:tcBorders>
          </w:tcPr>
          <w:p w:rsidR="008B26EE" w:rsidRDefault="008B26EE">
            <w:pPr>
              <w:pStyle w:val="ConsPlusNormal"/>
              <w:jc w:val="center"/>
            </w:pPr>
            <w:r>
              <w:t>Дата завершения проектных работ (месяц, год)</w:t>
            </w:r>
          </w:p>
        </w:tc>
        <w:tc>
          <w:tcPr>
            <w:tcW w:w="1077" w:type="dxa"/>
            <w:tcBorders>
              <w:top w:val="single" w:sz="4" w:space="0" w:color="auto"/>
              <w:bottom w:val="single" w:sz="4" w:space="0" w:color="auto"/>
            </w:tcBorders>
          </w:tcPr>
          <w:p w:rsidR="008B26EE" w:rsidRDefault="008B26EE">
            <w:pPr>
              <w:pStyle w:val="ConsPlusNormal"/>
              <w:jc w:val="center"/>
            </w:pPr>
            <w:r>
              <w:t>Дата заключения договора на строительство (месяц, год)</w:t>
            </w:r>
          </w:p>
        </w:tc>
        <w:tc>
          <w:tcPr>
            <w:tcW w:w="1020" w:type="dxa"/>
            <w:tcBorders>
              <w:top w:val="single" w:sz="4" w:space="0" w:color="auto"/>
              <w:bottom w:val="single" w:sz="4" w:space="0" w:color="auto"/>
              <w:right w:val="nil"/>
            </w:tcBorders>
          </w:tcPr>
          <w:p w:rsidR="008B26EE" w:rsidRDefault="008B26EE">
            <w:pPr>
              <w:pStyle w:val="ConsPlusNormal"/>
              <w:jc w:val="center"/>
            </w:pPr>
            <w:r>
              <w:t>Плановая дата ввода объекта в эксплуатацию (месяц, год)</w:t>
            </w:r>
          </w:p>
        </w:tc>
      </w:tr>
      <w:tr w:rsidR="008B26EE">
        <w:tc>
          <w:tcPr>
            <w:tcW w:w="680" w:type="dxa"/>
            <w:tcBorders>
              <w:top w:val="single" w:sz="4" w:space="0" w:color="auto"/>
              <w:left w:val="nil"/>
              <w:bottom w:val="single" w:sz="4" w:space="0" w:color="auto"/>
            </w:tcBorders>
          </w:tcPr>
          <w:p w:rsidR="008B26EE" w:rsidRDefault="008B26EE">
            <w:pPr>
              <w:pStyle w:val="ConsPlusNormal"/>
              <w:jc w:val="center"/>
            </w:pPr>
            <w:r>
              <w:t>1</w:t>
            </w:r>
          </w:p>
        </w:tc>
        <w:tc>
          <w:tcPr>
            <w:tcW w:w="2381" w:type="dxa"/>
            <w:tcBorders>
              <w:top w:val="single" w:sz="4" w:space="0" w:color="auto"/>
              <w:bottom w:val="single" w:sz="4" w:space="0" w:color="auto"/>
            </w:tcBorders>
          </w:tcPr>
          <w:p w:rsidR="008B26EE" w:rsidRDefault="008B26EE">
            <w:pPr>
              <w:pStyle w:val="ConsPlusNormal"/>
              <w:jc w:val="center"/>
            </w:pPr>
            <w:r>
              <w:t>2</w:t>
            </w:r>
          </w:p>
        </w:tc>
        <w:tc>
          <w:tcPr>
            <w:tcW w:w="2835" w:type="dxa"/>
            <w:tcBorders>
              <w:top w:val="single" w:sz="4" w:space="0" w:color="auto"/>
              <w:bottom w:val="single" w:sz="4" w:space="0" w:color="auto"/>
            </w:tcBorders>
          </w:tcPr>
          <w:p w:rsidR="008B26EE" w:rsidRDefault="008B26EE">
            <w:pPr>
              <w:pStyle w:val="ConsPlusNormal"/>
              <w:jc w:val="center"/>
            </w:pPr>
            <w:r>
              <w:t>3</w:t>
            </w:r>
          </w:p>
        </w:tc>
        <w:tc>
          <w:tcPr>
            <w:tcW w:w="1871" w:type="dxa"/>
            <w:tcBorders>
              <w:top w:val="single" w:sz="4" w:space="0" w:color="auto"/>
              <w:bottom w:val="single" w:sz="4" w:space="0" w:color="auto"/>
            </w:tcBorders>
          </w:tcPr>
          <w:p w:rsidR="008B26EE" w:rsidRDefault="008B26EE">
            <w:pPr>
              <w:pStyle w:val="ConsPlusNormal"/>
              <w:jc w:val="center"/>
            </w:pPr>
            <w:r>
              <w:t>4</w:t>
            </w:r>
          </w:p>
        </w:tc>
        <w:tc>
          <w:tcPr>
            <w:tcW w:w="1020" w:type="dxa"/>
            <w:tcBorders>
              <w:top w:val="single" w:sz="4" w:space="0" w:color="auto"/>
              <w:bottom w:val="single" w:sz="4" w:space="0" w:color="auto"/>
            </w:tcBorders>
          </w:tcPr>
          <w:p w:rsidR="008B26EE" w:rsidRDefault="008B26EE">
            <w:pPr>
              <w:pStyle w:val="ConsPlusNormal"/>
              <w:jc w:val="center"/>
            </w:pPr>
            <w:r>
              <w:t>5</w:t>
            </w:r>
          </w:p>
        </w:tc>
        <w:tc>
          <w:tcPr>
            <w:tcW w:w="1134" w:type="dxa"/>
            <w:tcBorders>
              <w:top w:val="single" w:sz="4" w:space="0" w:color="auto"/>
              <w:bottom w:val="single" w:sz="4" w:space="0" w:color="auto"/>
            </w:tcBorders>
          </w:tcPr>
          <w:p w:rsidR="008B26EE" w:rsidRDefault="008B26EE">
            <w:pPr>
              <w:pStyle w:val="ConsPlusNormal"/>
              <w:jc w:val="center"/>
            </w:pPr>
            <w:r>
              <w:t>6</w:t>
            </w:r>
          </w:p>
        </w:tc>
        <w:tc>
          <w:tcPr>
            <w:tcW w:w="1077" w:type="dxa"/>
            <w:tcBorders>
              <w:top w:val="single" w:sz="4" w:space="0" w:color="auto"/>
              <w:bottom w:val="single" w:sz="4" w:space="0" w:color="auto"/>
            </w:tcBorders>
          </w:tcPr>
          <w:p w:rsidR="008B26EE" w:rsidRDefault="008B26EE">
            <w:pPr>
              <w:pStyle w:val="ConsPlusNormal"/>
              <w:jc w:val="center"/>
            </w:pPr>
            <w:r>
              <w:t>7</w:t>
            </w:r>
          </w:p>
        </w:tc>
        <w:tc>
          <w:tcPr>
            <w:tcW w:w="1077" w:type="dxa"/>
            <w:tcBorders>
              <w:top w:val="single" w:sz="4" w:space="0" w:color="auto"/>
              <w:bottom w:val="single" w:sz="4" w:space="0" w:color="auto"/>
            </w:tcBorders>
          </w:tcPr>
          <w:p w:rsidR="008B26EE" w:rsidRDefault="008B26EE">
            <w:pPr>
              <w:pStyle w:val="ConsPlusNormal"/>
              <w:jc w:val="center"/>
            </w:pPr>
            <w:r>
              <w:t>8</w:t>
            </w:r>
          </w:p>
        </w:tc>
        <w:tc>
          <w:tcPr>
            <w:tcW w:w="1020" w:type="dxa"/>
            <w:tcBorders>
              <w:top w:val="single" w:sz="4" w:space="0" w:color="auto"/>
              <w:bottom w:val="single" w:sz="4" w:space="0" w:color="auto"/>
              <w:right w:val="nil"/>
            </w:tcBorders>
          </w:tcPr>
          <w:p w:rsidR="008B26EE" w:rsidRDefault="008B26EE">
            <w:pPr>
              <w:pStyle w:val="ConsPlusNormal"/>
              <w:jc w:val="center"/>
            </w:pPr>
            <w:r>
              <w:t>9</w:t>
            </w:r>
          </w:p>
        </w:tc>
      </w:tr>
      <w:tr w:rsidR="008B26E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8B26EE" w:rsidRDefault="008B26EE">
            <w:pPr>
              <w:pStyle w:val="ConsPlusNormal"/>
              <w:jc w:val="center"/>
            </w:pPr>
            <w:r>
              <w:t>1.</w:t>
            </w:r>
          </w:p>
        </w:tc>
        <w:tc>
          <w:tcPr>
            <w:tcW w:w="2381" w:type="dxa"/>
            <w:tcBorders>
              <w:top w:val="single" w:sz="4" w:space="0" w:color="auto"/>
              <w:left w:val="nil"/>
              <w:bottom w:val="nil"/>
              <w:right w:val="nil"/>
            </w:tcBorders>
          </w:tcPr>
          <w:p w:rsidR="008B26EE" w:rsidRDefault="008B26EE">
            <w:pPr>
              <w:pStyle w:val="ConsPlusNormal"/>
            </w:pPr>
            <w:r>
              <w:t>Калачевский муниципальный район</w:t>
            </w:r>
          </w:p>
        </w:tc>
        <w:tc>
          <w:tcPr>
            <w:tcW w:w="2835" w:type="dxa"/>
            <w:tcBorders>
              <w:top w:val="single" w:sz="4" w:space="0" w:color="auto"/>
              <w:left w:val="nil"/>
              <w:bottom w:val="nil"/>
              <w:right w:val="nil"/>
            </w:tcBorders>
          </w:tcPr>
          <w:p w:rsidR="008B26EE" w:rsidRDefault="008B26EE">
            <w:pPr>
              <w:pStyle w:val="ConsPlusNormal"/>
            </w:pPr>
            <w:r>
              <w:t>реконструкция системы водоснабжения пос. Береславка Калачевского района Волгоградской области</w:t>
            </w:r>
          </w:p>
        </w:tc>
        <w:tc>
          <w:tcPr>
            <w:tcW w:w="1871" w:type="dxa"/>
            <w:tcBorders>
              <w:top w:val="single" w:sz="4" w:space="0" w:color="auto"/>
              <w:left w:val="nil"/>
              <w:bottom w:val="nil"/>
              <w:right w:val="nil"/>
            </w:tcBorders>
          </w:tcPr>
          <w:p w:rsidR="008B26EE" w:rsidRDefault="008B26EE">
            <w:pPr>
              <w:pStyle w:val="ConsPlusNormal"/>
            </w:pPr>
            <w:r>
              <w:t>реконструкция</w:t>
            </w:r>
          </w:p>
        </w:tc>
        <w:tc>
          <w:tcPr>
            <w:tcW w:w="1020" w:type="dxa"/>
            <w:tcBorders>
              <w:top w:val="single" w:sz="4" w:space="0" w:color="auto"/>
              <w:left w:val="nil"/>
              <w:bottom w:val="nil"/>
              <w:right w:val="nil"/>
            </w:tcBorders>
          </w:tcPr>
          <w:p w:rsidR="008B26EE" w:rsidRDefault="008B26EE">
            <w:pPr>
              <w:pStyle w:val="ConsPlusNormal"/>
            </w:pPr>
            <w:r>
              <w:t>февраль 2019 г.</w:t>
            </w:r>
          </w:p>
        </w:tc>
        <w:tc>
          <w:tcPr>
            <w:tcW w:w="1134" w:type="dxa"/>
            <w:tcBorders>
              <w:top w:val="single" w:sz="4" w:space="0" w:color="auto"/>
              <w:left w:val="nil"/>
              <w:bottom w:val="nil"/>
              <w:right w:val="nil"/>
            </w:tcBorders>
          </w:tcPr>
          <w:p w:rsidR="008B26EE" w:rsidRDefault="008B26EE">
            <w:pPr>
              <w:pStyle w:val="ConsPlusNormal"/>
            </w:pPr>
            <w:r>
              <w:t>апрель 2019 г.</w:t>
            </w:r>
          </w:p>
        </w:tc>
        <w:tc>
          <w:tcPr>
            <w:tcW w:w="1077" w:type="dxa"/>
            <w:tcBorders>
              <w:top w:val="single" w:sz="4" w:space="0" w:color="auto"/>
              <w:left w:val="nil"/>
              <w:bottom w:val="nil"/>
              <w:right w:val="nil"/>
            </w:tcBorders>
          </w:tcPr>
          <w:p w:rsidR="008B26EE" w:rsidRDefault="008B26EE">
            <w:pPr>
              <w:pStyle w:val="ConsPlusNormal"/>
            </w:pPr>
            <w:r>
              <w:t>декабрь 2019 г.</w:t>
            </w:r>
          </w:p>
        </w:tc>
        <w:tc>
          <w:tcPr>
            <w:tcW w:w="1077" w:type="dxa"/>
            <w:tcBorders>
              <w:top w:val="single" w:sz="4" w:space="0" w:color="auto"/>
              <w:left w:val="nil"/>
              <w:bottom w:val="nil"/>
              <w:right w:val="nil"/>
            </w:tcBorders>
          </w:tcPr>
          <w:p w:rsidR="008B26EE" w:rsidRDefault="008B26EE">
            <w:pPr>
              <w:pStyle w:val="ConsPlusNormal"/>
            </w:pPr>
            <w:r>
              <w:t>август 2021 г.</w:t>
            </w:r>
          </w:p>
        </w:tc>
        <w:tc>
          <w:tcPr>
            <w:tcW w:w="1020" w:type="dxa"/>
            <w:tcBorders>
              <w:top w:val="single" w:sz="4" w:space="0" w:color="auto"/>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w:t>
            </w:r>
          </w:p>
        </w:tc>
        <w:tc>
          <w:tcPr>
            <w:tcW w:w="2381" w:type="dxa"/>
            <w:tcBorders>
              <w:top w:val="nil"/>
              <w:left w:val="nil"/>
              <w:bottom w:val="nil"/>
              <w:right w:val="nil"/>
            </w:tcBorders>
          </w:tcPr>
          <w:p w:rsidR="008B26EE" w:rsidRDefault="008B26EE">
            <w:pPr>
              <w:pStyle w:val="ConsPlusNormal"/>
            </w:pPr>
            <w:r>
              <w:t>Камышинский муниципальный район</w:t>
            </w:r>
          </w:p>
        </w:tc>
        <w:tc>
          <w:tcPr>
            <w:tcW w:w="283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(2 очередь) - 2 этап</w:t>
            </w:r>
          </w:p>
        </w:tc>
        <w:tc>
          <w:tcPr>
            <w:tcW w:w="1871" w:type="dxa"/>
            <w:tcBorders>
              <w:top w:val="nil"/>
              <w:left w:val="nil"/>
              <w:bottom w:val="nil"/>
              <w:right w:val="nil"/>
            </w:tcBorders>
          </w:tcPr>
          <w:p w:rsidR="008B26EE" w:rsidRDefault="008B26EE">
            <w:pPr>
              <w:pStyle w:val="ConsPlusNormal"/>
            </w:pPr>
            <w:r>
              <w:t>строительство</w:t>
            </w:r>
          </w:p>
        </w:tc>
        <w:tc>
          <w:tcPr>
            <w:tcW w:w="1020" w:type="dxa"/>
            <w:tcBorders>
              <w:top w:val="nil"/>
              <w:left w:val="nil"/>
              <w:bottom w:val="nil"/>
              <w:right w:val="nil"/>
            </w:tcBorders>
          </w:tcPr>
          <w:p w:rsidR="008B26EE" w:rsidRDefault="008B26EE">
            <w:pPr>
              <w:pStyle w:val="ConsPlusNormal"/>
            </w:pPr>
            <w:r>
              <w:t>декабрь 2018 г.</w:t>
            </w:r>
          </w:p>
        </w:tc>
        <w:tc>
          <w:tcPr>
            <w:tcW w:w="1134" w:type="dxa"/>
            <w:tcBorders>
              <w:top w:val="nil"/>
              <w:left w:val="nil"/>
              <w:bottom w:val="nil"/>
              <w:right w:val="nil"/>
            </w:tcBorders>
          </w:tcPr>
          <w:p w:rsidR="008B26EE" w:rsidRDefault="008B26EE">
            <w:pPr>
              <w:pStyle w:val="ConsPlusNormal"/>
            </w:pPr>
            <w:r>
              <w:t>сентябрь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2020 г.</w:t>
            </w:r>
          </w:p>
        </w:tc>
        <w:tc>
          <w:tcPr>
            <w:tcW w:w="1020" w:type="dxa"/>
            <w:tcBorders>
              <w:top w:val="nil"/>
              <w:left w:val="nil"/>
              <w:bottom w:val="nil"/>
              <w:right w:val="nil"/>
            </w:tcBorders>
          </w:tcPr>
          <w:p w:rsidR="008B26EE" w:rsidRDefault="008B26EE">
            <w:pPr>
              <w:pStyle w:val="ConsPlusNormal"/>
            </w:pPr>
            <w:r>
              <w:t>декабрь 2020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3.</w:t>
            </w:r>
          </w:p>
        </w:tc>
        <w:tc>
          <w:tcPr>
            <w:tcW w:w="2381" w:type="dxa"/>
            <w:tcBorders>
              <w:top w:val="nil"/>
              <w:left w:val="nil"/>
              <w:bottom w:val="nil"/>
              <w:right w:val="nil"/>
            </w:tcBorders>
          </w:tcPr>
          <w:p w:rsidR="008B26EE" w:rsidRDefault="008B26EE">
            <w:pPr>
              <w:pStyle w:val="ConsPlusNormal"/>
            </w:pPr>
            <w:r>
              <w:t>Жирновский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2021 г.</w:t>
            </w:r>
          </w:p>
        </w:tc>
        <w:tc>
          <w:tcPr>
            <w:tcW w:w="1020" w:type="dxa"/>
            <w:tcBorders>
              <w:top w:val="nil"/>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4.</w:t>
            </w:r>
          </w:p>
        </w:tc>
        <w:tc>
          <w:tcPr>
            <w:tcW w:w="2381" w:type="dxa"/>
            <w:tcBorders>
              <w:top w:val="nil"/>
              <w:left w:val="nil"/>
              <w:bottom w:val="nil"/>
              <w:right w:val="nil"/>
            </w:tcBorders>
          </w:tcPr>
          <w:p w:rsidR="008B26EE" w:rsidRDefault="008B26EE">
            <w:pPr>
              <w:pStyle w:val="ConsPlusNormal"/>
            </w:pPr>
            <w:r>
              <w:t>Жирновский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водозаборных сооружений р.п. Линево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декабрь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5.</w:t>
            </w:r>
          </w:p>
        </w:tc>
        <w:tc>
          <w:tcPr>
            <w:tcW w:w="2381" w:type="dxa"/>
            <w:tcBorders>
              <w:top w:val="nil"/>
              <w:left w:val="nil"/>
              <w:bottom w:val="nil"/>
              <w:right w:val="nil"/>
            </w:tcBorders>
          </w:tcPr>
          <w:p w:rsidR="008B26EE" w:rsidRDefault="008B26EE">
            <w:pPr>
              <w:pStyle w:val="ConsPlusNormal"/>
            </w:pPr>
            <w:r>
              <w:t>Серафимовичский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6.</w:t>
            </w:r>
          </w:p>
        </w:tc>
        <w:tc>
          <w:tcPr>
            <w:tcW w:w="2381" w:type="dxa"/>
            <w:tcBorders>
              <w:top w:val="nil"/>
              <w:left w:val="nil"/>
              <w:bottom w:val="nil"/>
              <w:right w:val="nil"/>
            </w:tcBorders>
          </w:tcPr>
          <w:p w:rsidR="008B26EE" w:rsidRDefault="008B26EE">
            <w:pPr>
              <w:pStyle w:val="ConsPlusNormal"/>
            </w:pPr>
            <w:r>
              <w:t>Городищенский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 Россошки Городищенского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7.</w:t>
            </w:r>
          </w:p>
        </w:tc>
        <w:tc>
          <w:tcPr>
            <w:tcW w:w="2381" w:type="dxa"/>
            <w:tcBorders>
              <w:top w:val="nil"/>
              <w:left w:val="nil"/>
              <w:bottom w:val="nil"/>
              <w:right w:val="nil"/>
            </w:tcBorders>
          </w:tcPr>
          <w:p w:rsidR="008B26EE" w:rsidRDefault="008B26EE">
            <w:pPr>
              <w:pStyle w:val="ConsPlusNormal"/>
            </w:pPr>
            <w:r>
              <w:t>Новониколаевский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2020 г.</w:t>
            </w:r>
          </w:p>
        </w:tc>
        <w:tc>
          <w:tcPr>
            <w:tcW w:w="1020" w:type="dxa"/>
            <w:tcBorders>
              <w:top w:val="nil"/>
              <w:left w:val="nil"/>
              <w:bottom w:val="nil"/>
              <w:right w:val="nil"/>
            </w:tcBorders>
          </w:tcPr>
          <w:p w:rsidR="008B26EE" w:rsidRDefault="008B26EE">
            <w:pPr>
              <w:pStyle w:val="ConsPlusNormal"/>
            </w:pPr>
            <w:r>
              <w:t>декабрь 2021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8.</w:t>
            </w:r>
          </w:p>
        </w:tc>
        <w:tc>
          <w:tcPr>
            <w:tcW w:w="2381" w:type="dxa"/>
            <w:tcBorders>
              <w:top w:val="nil"/>
              <w:left w:val="nil"/>
              <w:bottom w:val="nil"/>
              <w:right w:val="nil"/>
            </w:tcBorders>
          </w:tcPr>
          <w:p w:rsidR="008B26EE" w:rsidRDefault="008B26EE">
            <w:pPr>
              <w:pStyle w:val="ConsPlusNormal"/>
            </w:pPr>
            <w:r>
              <w:t>Палласовский муниципальный район</w:t>
            </w:r>
          </w:p>
        </w:tc>
        <w:tc>
          <w:tcPr>
            <w:tcW w:w="2835" w:type="dxa"/>
            <w:tcBorders>
              <w:top w:val="nil"/>
              <w:left w:val="nil"/>
              <w:bottom w:val="nil"/>
              <w:right w:val="nil"/>
            </w:tcBorders>
          </w:tcPr>
          <w:p w:rsidR="008B26EE" w:rsidRDefault="008B26EE">
            <w:pPr>
              <w:pStyle w:val="ConsPlusNormal"/>
            </w:pPr>
            <w:r>
              <w:t>насосные станции I, II и III подъемов и трубопроводной сети до Ромашковского сельского поселения Палласовского муниципального района</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9.</w:t>
            </w:r>
          </w:p>
        </w:tc>
        <w:tc>
          <w:tcPr>
            <w:tcW w:w="2381" w:type="dxa"/>
            <w:tcBorders>
              <w:top w:val="nil"/>
              <w:left w:val="nil"/>
              <w:bottom w:val="nil"/>
              <w:right w:val="nil"/>
            </w:tcBorders>
          </w:tcPr>
          <w:p w:rsidR="008B26EE" w:rsidRDefault="008B26EE">
            <w:pPr>
              <w:pStyle w:val="ConsPlusNormal"/>
            </w:pPr>
            <w:r>
              <w:t>Дубовский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водозаборных, водопроводных очистных сооружений с. Горный Балыклей Дубовского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2021 г.</w:t>
            </w:r>
          </w:p>
        </w:tc>
        <w:tc>
          <w:tcPr>
            <w:tcW w:w="1020" w:type="dxa"/>
            <w:tcBorders>
              <w:top w:val="nil"/>
              <w:left w:val="nil"/>
              <w:bottom w:val="nil"/>
              <w:right w:val="nil"/>
            </w:tcBorders>
          </w:tcPr>
          <w:p w:rsidR="008B26EE" w:rsidRDefault="008B26EE">
            <w:pPr>
              <w:pStyle w:val="ConsPlusNormal"/>
            </w:pPr>
            <w:r>
              <w:t>декабрь 2021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10.</w:t>
            </w:r>
          </w:p>
        </w:tc>
        <w:tc>
          <w:tcPr>
            <w:tcW w:w="2381" w:type="dxa"/>
            <w:tcBorders>
              <w:top w:val="nil"/>
              <w:left w:val="nil"/>
              <w:bottom w:val="nil"/>
              <w:right w:val="nil"/>
            </w:tcBorders>
          </w:tcPr>
          <w:p w:rsidR="008B26EE" w:rsidRDefault="008B26EE">
            <w:pPr>
              <w:pStyle w:val="ConsPlusNormal"/>
            </w:pPr>
            <w:r>
              <w:t>Городищенский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Ерзовка Городищенского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11.</w:t>
            </w:r>
          </w:p>
        </w:tc>
        <w:tc>
          <w:tcPr>
            <w:tcW w:w="2381" w:type="dxa"/>
            <w:tcBorders>
              <w:top w:val="nil"/>
              <w:left w:val="nil"/>
              <w:bottom w:val="nil"/>
              <w:right w:val="nil"/>
            </w:tcBorders>
          </w:tcPr>
          <w:p w:rsidR="008B26EE" w:rsidRDefault="008B26EE">
            <w:pPr>
              <w:pStyle w:val="ConsPlusNormal"/>
            </w:pPr>
            <w:r>
              <w:t>Светлоярский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пос. Большие Чапурники Светлоярского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12.</w:t>
            </w:r>
          </w:p>
        </w:tc>
        <w:tc>
          <w:tcPr>
            <w:tcW w:w="2381" w:type="dxa"/>
            <w:tcBorders>
              <w:top w:val="nil"/>
              <w:left w:val="nil"/>
              <w:bottom w:val="nil"/>
              <w:right w:val="nil"/>
            </w:tcBorders>
          </w:tcPr>
          <w:p w:rsidR="008B26EE" w:rsidRDefault="008B26EE">
            <w:pPr>
              <w:pStyle w:val="ConsPlusNormal"/>
            </w:pPr>
            <w:r>
              <w:t>Клетский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ст. Клетская Клетского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13.</w:t>
            </w:r>
          </w:p>
        </w:tc>
        <w:tc>
          <w:tcPr>
            <w:tcW w:w="2381" w:type="dxa"/>
            <w:tcBorders>
              <w:top w:val="nil"/>
              <w:left w:val="nil"/>
              <w:bottom w:val="nil"/>
              <w:right w:val="nil"/>
            </w:tcBorders>
          </w:tcPr>
          <w:p w:rsidR="008B26EE" w:rsidRDefault="008B26EE">
            <w:pPr>
              <w:pStyle w:val="ConsPlusNormal"/>
            </w:pPr>
            <w:r>
              <w:t>Чернышковский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2021 г.</w:t>
            </w:r>
          </w:p>
        </w:tc>
        <w:tc>
          <w:tcPr>
            <w:tcW w:w="1134" w:type="dxa"/>
            <w:tcBorders>
              <w:top w:val="nil"/>
              <w:left w:val="nil"/>
              <w:bottom w:val="nil"/>
              <w:right w:val="nil"/>
            </w:tcBorders>
          </w:tcPr>
          <w:p w:rsidR="008B26EE" w:rsidRDefault="008B26EE">
            <w:pPr>
              <w:pStyle w:val="ConsPlusNormal"/>
            </w:pPr>
            <w:r>
              <w:t>август 2021 г.</w:t>
            </w:r>
          </w:p>
        </w:tc>
        <w:tc>
          <w:tcPr>
            <w:tcW w:w="1077" w:type="dxa"/>
            <w:tcBorders>
              <w:top w:val="nil"/>
              <w:left w:val="nil"/>
              <w:bottom w:val="nil"/>
              <w:right w:val="nil"/>
            </w:tcBorders>
          </w:tcPr>
          <w:p w:rsidR="008B26EE" w:rsidRDefault="008B26EE">
            <w:pPr>
              <w:pStyle w:val="ConsPlusNormal"/>
            </w:pPr>
            <w:r>
              <w:t>декабрь 2021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14.</w:t>
            </w:r>
          </w:p>
        </w:tc>
        <w:tc>
          <w:tcPr>
            <w:tcW w:w="2381" w:type="dxa"/>
            <w:tcBorders>
              <w:top w:val="nil"/>
              <w:left w:val="nil"/>
              <w:bottom w:val="nil"/>
              <w:right w:val="nil"/>
            </w:tcBorders>
          </w:tcPr>
          <w:p w:rsidR="008B26EE" w:rsidRDefault="008B26EE">
            <w:pPr>
              <w:pStyle w:val="ConsPlusNormal"/>
            </w:pPr>
            <w:r>
              <w:t>Суровикинский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станции 1-го подъема водозабора г. Суровикино</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2021 г.</w:t>
            </w:r>
          </w:p>
        </w:tc>
        <w:tc>
          <w:tcPr>
            <w:tcW w:w="1020" w:type="dxa"/>
            <w:tcBorders>
              <w:top w:val="nil"/>
              <w:left w:val="nil"/>
              <w:bottom w:val="nil"/>
              <w:right w:val="nil"/>
            </w:tcBorders>
          </w:tcPr>
          <w:p w:rsidR="008B26EE" w:rsidRDefault="008B26EE">
            <w:pPr>
              <w:pStyle w:val="ConsPlusNormal"/>
            </w:pPr>
            <w:r>
              <w:t>декабрь 2021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15.</w:t>
            </w:r>
          </w:p>
        </w:tc>
        <w:tc>
          <w:tcPr>
            <w:tcW w:w="2381" w:type="dxa"/>
            <w:tcBorders>
              <w:top w:val="nil"/>
              <w:left w:val="nil"/>
              <w:bottom w:val="nil"/>
              <w:right w:val="nil"/>
            </w:tcBorders>
          </w:tcPr>
          <w:p w:rsidR="008B26EE" w:rsidRDefault="008B26EE">
            <w:pPr>
              <w:pStyle w:val="ConsPlusNormal"/>
            </w:pPr>
            <w:r>
              <w:t>Суровикинский муниципальный район</w:t>
            </w:r>
          </w:p>
        </w:tc>
        <w:tc>
          <w:tcPr>
            <w:tcW w:w="2835" w:type="dxa"/>
            <w:tcBorders>
              <w:top w:val="nil"/>
              <w:left w:val="nil"/>
              <w:bottom w:val="nil"/>
              <w:right w:val="nil"/>
            </w:tcBorders>
          </w:tcPr>
          <w:p w:rsidR="008B26EE" w:rsidRDefault="008B26EE">
            <w:pPr>
              <w:pStyle w:val="ConsPlusNormal"/>
            </w:pPr>
            <w:r>
              <w:t>станция водоподготовки производительностью 2000 м</w:t>
            </w:r>
            <w:r>
              <w:rPr>
                <w:vertAlign w:val="superscript"/>
              </w:rPr>
              <w:t>3</w:t>
            </w:r>
            <w:r>
              <w:t>/сут. в городском поселении г. Суровикино</w:t>
            </w:r>
          </w:p>
        </w:tc>
        <w:tc>
          <w:tcPr>
            <w:tcW w:w="1871" w:type="dxa"/>
            <w:tcBorders>
              <w:top w:val="nil"/>
              <w:left w:val="nil"/>
              <w:bottom w:val="nil"/>
              <w:right w:val="nil"/>
            </w:tcBorders>
          </w:tcPr>
          <w:p w:rsidR="008B26EE" w:rsidRDefault="008B26EE">
            <w:pPr>
              <w:pStyle w:val="ConsPlusNormal"/>
            </w:pPr>
            <w:r>
              <w:t>строительство</w:t>
            </w:r>
          </w:p>
        </w:tc>
        <w:tc>
          <w:tcPr>
            <w:tcW w:w="1020" w:type="dxa"/>
            <w:tcBorders>
              <w:top w:val="nil"/>
              <w:left w:val="nil"/>
              <w:bottom w:val="nil"/>
              <w:right w:val="nil"/>
            </w:tcBorders>
          </w:tcPr>
          <w:p w:rsidR="008B26EE" w:rsidRDefault="008B26EE">
            <w:pPr>
              <w:pStyle w:val="ConsPlusNormal"/>
            </w:pPr>
            <w:r>
              <w:t>декабрь 2016 г.</w:t>
            </w:r>
          </w:p>
        </w:tc>
        <w:tc>
          <w:tcPr>
            <w:tcW w:w="1134" w:type="dxa"/>
            <w:tcBorders>
              <w:top w:val="nil"/>
              <w:left w:val="nil"/>
              <w:bottom w:val="nil"/>
              <w:right w:val="nil"/>
            </w:tcBorders>
          </w:tcPr>
          <w:p w:rsidR="008B26EE" w:rsidRDefault="008B26EE">
            <w:pPr>
              <w:pStyle w:val="ConsPlusNormal"/>
            </w:pPr>
            <w:r>
              <w:t>февраль 2017 г.</w:t>
            </w:r>
          </w:p>
        </w:tc>
        <w:tc>
          <w:tcPr>
            <w:tcW w:w="1077" w:type="dxa"/>
            <w:tcBorders>
              <w:top w:val="nil"/>
              <w:left w:val="nil"/>
              <w:bottom w:val="nil"/>
              <w:right w:val="nil"/>
            </w:tcBorders>
          </w:tcPr>
          <w:p w:rsidR="008B26EE" w:rsidRDefault="008B26EE">
            <w:pPr>
              <w:pStyle w:val="ConsPlusNormal"/>
            </w:pPr>
            <w:r>
              <w:t>июнь 2017 г.</w:t>
            </w:r>
          </w:p>
        </w:tc>
        <w:tc>
          <w:tcPr>
            <w:tcW w:w="1077" w:type="dxa"/>
            <w:tcBorders>
              <w:top w:val="nil"/>
              <w:left w:val="nil"/>
              <w:bottom w:val="nil"/>
              <w:right w:val="nil"/>
            </w:tcBorders>
          </w:tcPr>
          <w:p w:rsidR="008B26EE" w:rsidRDefault="008B26EE">
            <w:pPr>
              <w:pStyle w:val="ConsPlusNormal"/>
            </w:pPr>
            <w:r>
              <w:t>октябрь 2019 г.</w:t>
            </w:r>
          </w:p>
        </w:tc>
        <w:tc>
          <w:tcPr>
            <w:tcW w:w="1020" w:type="dxa"/>
            <w:tcBorders>
              <w:top w:val="nil"/>
              <w:left w:val="nil"/>
              <w:bottom w:val="nil"/>
              <w:right w:val="nil"/>
            </w:tcBorders>
          </w:tcPr>
          <w:p w:rsidR="008B26EE" w:rsidRDefault="008B26EE">
            <w:pPr>
              <w:pStyle w:val="ConsPlusNormal"/>
            </w:pPr>
            <w:r>
              <w:t>декабрь 2020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16.</w:t>
            </w:r>
          </w:p>
        </w:tc>
        <w:tc>
          <w:tcPr>
            <w:tcW w:w="2381" w:type="dxa"/>
            <w:tcBorders>
              <w:top w:val="nil"/>
              <w:left w:val="nil"/>
              <w:bottom w:val="nil"/>
              <w:right w:val="nil"/>
            </w:tcBorders>
          </w:tcPr>
          <w:p w:rsidR="008B26EE" w:rsidRDefault="008B26EE">
            <w:pPr>
              <w:pStyle w:val="ConsPlusNormal"/>
            </w:pPr>
            <w:r>
              <w:t>Октябрьский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17.</w:t>
            </w:r>
          </w:p>
        </w:tc>
        <w:tc>
          <w:tcPr>
            <w:tcW w:w="2381" w:type="dxa"/>
            <w:tcBorders>
              <w:top w:val="nil"/>
              <w:left w:val="nil"/>
              <w:bottom w:val="nil"/>
              <w:right w:val="nil"/>
            </w:tcBorders>
          </w:tcPr>
          <w:p w:rsidR="008B26EE" w:rsidRDefault="008B26EE">
            <w:pPr>
              <w:pStyle w:val="ConsPlusNormal"/>
            </w:pPr>
            <w:r>
              <w:t>Быковский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2021 г.</w:t>
            </w:r>
          </w:p>
        </w:tc>
        <w:tc>
          <w:tcPr>
            <w:tcW w:w="1134" w:type="dxa"/>
            <w:tcBorders>
              <w:top w:val="nil"/>
              <w:left w:val="nil"/>
              <w:bottom w:val="nil"/>
              <w:right w:val="nil"/>
            </w:tcBorders>
          </w:tcPr>
          <w:p w:rsidR="008B26EE" w:rsidRDefault="008B26EE">
            <w:pPr>
              <w:pStyle w:val="ConsPlusNormal"/>
            </w:pPr>
            <w:r>
              <w:t>август 2021 г.</w:t>
            </w:r>
          </w:p>
        </w:tc>
        <w:tc>
          <w:tcPr>
            <w:tcW w:w="1077" w:type="dxa"/>
            <w:tcBorders>
              <w:top w:val="nil"/>
              <w:left w:val="nil"/>
              <w:bottom w:val="nil"/>
              <w:right w:val="nil"/>
            </w:tcBorders>
          </w:tcPr>
          <w:p w:rsidR="008B26EE" w:rsidRDefault="008B26EE">
            <w:pPr>
              <w:pStyle w:val="ConsPlusNormal"/>
            </w:pPr>
            <w:r>
              <w:t>декабрь 2021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18.</w:t>
            </w:r>
          </w:p>
        </w:tc>
        <w:tc>
          <w:tcPr>
            <w:tcW w:w="2381" w:type="dxa"/>
            <w:tcBorders>
              <w:top w:val="nil"/>
              <w:left w:val="nil"/>
              <w:bottom w:val="nil"/>
              <w:right w:val="nil"/>
            </w:tcBorders>
          </w:tcPr>
          <w:p w:rsidR="008B26EE" w:rsidRDefault="008B26EE">
            <w:pPr>
              <w:pStyle w:val="ConsPlusNormal"/>
            </w:pPr>
            <w:r>
              <w:t>Среднеахтубинский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Средняя Ахтуба Среднеахтубинского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19.</w:t>
            </w:r>
          </w:p>
        </w:tc>
        <w:tc>
          <w:tcPr>
            <w:tcW w:w="2381" w:type="dxa"/>
            <w:tcBorders>
              <w:top w:val="nil"/>
              <w:left w:val="nil"/>
              <w:bottom w:val="nil"/>
              <w:right w:val="nil"/>
            </w:tcBorders>
          </w:tcPr>
          <w:p w:rsidR="008B26EE" w:rsidRDefault="008B26EE">
            <w:pPr>
              <w:pStyle w:val="ConsPlusNormal"/>
            </w:pPr>
            <w:r>
              <w:t>Быковский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 Кислово Быковского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20.</w:t>
            </w:r>
          </w:p>
        </w:tc>
        <w:tc>
          <w:tcPr>
            <w:tcW w:w="2381" w:type="dxa"/>
            <w:tcBorders>
              <w:top w:val="nil"/>
              <w:left w:val="nil"/>
              <w:bottom w:val="nil"/>
              <w:right w:val="nil"/>
            </w:tcBorders>
          </w:tcPr>
          <w:p w:rsidR="008B26EE" w:rsidRDefault="008B26EE">
            <w:pPr>
              <w:pStyle w:val="ConsPlusNormal"/>
            </w:pPr>
            <w:r>
              <w:t>Еланский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21.</w:t>
            </w:r>
          </w:p>
        </w:tc>
        <w:tc>
          <w:tcPr>
            <w:tcW w:w="2381" w:type="dxa"/>
            <w:tcBorders>
              <w:top w:val="nil"/>
              <w:left w:val="nil"/>
              <w:bottom w:val="nil"/>
              <w:right w:val="nil"/>
            </w:tcBorders>
          </w:tcPr>
          <w:p w:rsidR="008B26EE" w:rsidRDefault="008B26EE">
            <w:pPr>
              <w:pStyle w:val="ConsPlusNormal"/>
            </w:pPr>
            <w:r>
              <w:t>Николаевский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22.</w:t>
            </w:r>
          </w:p>
        </w:tc>
        <w:tc>
          <w:tcPr>
            <w:tcW w:w="2381" w:type="dxa"/>
            <w:tcBorders>
              <w:top w:val="nil"/>
              <w:left w:val="nil"/>
              <w:bottom w:val="nil"/>
              <w:right w:val="nil"/>
            </w:tcBorders>
          </w:tcPr>
          <w:p w:rsidR="008B26EE" w:rsidRDefault="008B26EE">
            <w:pPr>
              <w:pStyle w:val="ConsPlusNormal"/>
            </w:pPr>
            <w:r>
              <w:t>Ленинский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23.</w:t>
            </w:r>
          </w:p>
        </w:tc>
        <w:tc>
          <w:tcPr>
            <w:tcW w:w="2381" w:type="dxa"/>
            <w:tcBorders>
              <w:top w:val="nil"/>
              <w:left w:val="nil"/>
              <w:bottom w:val="nil"/>
              <w:right w:val="nil"/>
            </w:tcBorders>
          </w:tcPr>
          <w:p w:rsidR="008B26EE" w:rsidRDefault="008B26EE">
            <w:pPr>
              <w:pStyle w:val="ConsPlusNormal"/>
            </w:pPr>
            <w:r>
              <w:t>Ольховский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 Ольховка Ольховского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декабрь 2017 г.</w:t>
            </w:r>
          </w:p>
        </w:tc>
        <w:tc>
          <w:tcPr>
            <w:tcW w:w="1134" w:type="dxa"/>
            <w:tcBorders>
              <w:top w:val="nil"/>
              <w:left w:val="nil"/>
              <w:bottom w:val="nil"/>
              <w:right w:val="nil"/>
            </w:tcBorders>
          </w:tcPr>
          <w:p w:rsidR="008B26EE" w:rsidRDefault="008B26EE">
            <w:pPr>
              <w:pStyle w:val="ConsPlusNormal"/>
            </w:pPr>
            <w:r>
              <w:t>март 2018 г.</w:t>
            </w:r>
          </w:p>
        </w:tc>
        <w:tc>
          <w:tcPr>
            <w:tcW w:w="1077" w:type="dxa"/>
            <w:tcBorders>
              <w:top w:val="nil"/>
              <w:left w:val="nil"/>
              <w:bottom w:val="nil"/>
              <w:right w:val="nil"/>
            </w:tcBorders>
          </w:tcPr>
          <w:p w:rsidR="008B26EE" w:rsidRDefault="008B26EE">
            <w:pPr>
              <w:pStyle w:val="ConsPlusNormal"/>
            </w:pPr>
            <w:r>
              <w:t>декабрь 2018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24.</w:t>
            </w:r>
          </w:p>
        </w:tc>
        <w:tc>
          <w:tcPr>
            <w:tcW w:w="2381" w:type="dxa"/>
            <w:tcBorders>
              <w:top w:val="nil"/>
              <w:left w:val="nil"/>
              <w:bottom w:val="nil"/>
              <w:right w:val="nil"/>
            </w:tcBorders>
          </w:tcPr>
          <w:p w:rsidR="008B26EE" w:rsidRDefault="008B26EE">
            <w:pPr>
              <w:pStyle w:val="ConsPlusNormal"/>
            </w:pPr>
            <w:r>
              <w:t>Светлоярский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пос. Дубовый Овраг Светлоярского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25.</w:t>
            </w:r>
          </w:p>
        </w:tc>
        <w:tc>
          <w:tcPr>
            <w:tcW w:w="2381" w:type="dxa"/>
            <w:tcBorders>
              <w:top w:val="nil"/>
              <w:left w:val="nil"/>
              <w:bottom w:val="nil"/>
              <w:right w:val="nil"/>
            </w:tcBorders>
          </w:tcPr>
          <w:p w:rsidR="008B26EE" w:rsidRDefault="008B26EE">
            <w:pPr>
              <w:pStyle w:val="ConsPlusNormal"/>
            </w:pPr>
            <w:r>
              <w:t>Камышинский муниципальный район</w:t>
            </w:r>
          </w:p>
        </w:tc>
        <w:tc>
          <w:tcPr>
            <w:tcW w:w="283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(3 этап)</w:t>
            </w:r>
          </w:p>
        </w:tc>
        <w:tc>
          <w:tcPr>
            <w:tcW w:w="1871" w:type="dxa"/>
            <w:tcBorders>
              <w:top w:val="nil"/>
              <w:left w:val="nil"/>
              <w:bottom w:val="nil"/>
              <w:right w:val="nil"/>
            </w:tcBorders>
          </w:tcPr>
          <w:p w:rsidR="008B26EE" w:rsidRDefault="008B26EE">
            <w:pPr>
              <w:pStyle w:val="ConsPlusNormal"/>
            </w:pPr>
            <w:r>
              <w:t>строительство</w:t>
            </w:r>
          </w:p>
        </w:tc>
        <w:tc>
          <w:tcPr>
            <w:tcW w:w="1020" w:type="dxa"/>
            <w:tcBorders>
              <w:top w:val="nil"/>
              <w:left w:val="nil"/>
              <w:bottom w:val="nil"/>
              <w:right w:val="nil"/>
            </w:tcBorders>
          </w:tcPr>
          <w:p w:rsidR="008B26EE" w:rsidRDefault="008B26EE">
            <w:pPr>
              <w:pStyle w:val="ConsPlusNormal"/>
            </w:pPr>
            <w:r>
              <w:t>декабрь 2018 г.</w:t>
            </w:r>
          </w:p>
        </w:tc>
        <w:tc>
          <w:tcPr>
            <w:tcW w:w="1134" w:type="dxa"/>
            <w:tcBorders>
              <w:top w:val="nil"/>
              <w:left w:val="nil"/>
              <w:bottom w:val="nil"/>
              <w:right w:val="nil"/>
            </w:tcBorders>
          </w:tcPr>
          <w:p w:rsidR="008B26EE" w:rsidRDefault="008B26EE">
            <w:pPr>
              <w:pStyle w:val="ConsPlusNormal"/>
            </w:pPr>
            <w:r>
              <w:t>сентябрь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2019 г.</w:t>
            </w:r>
          </w:p>
        </w:tc>
        <w:tc>
          <w:tcPr>
            <w:tcW w:w="1020" w:type="dxa"/>
            <w:tcBorders>
              <w:top w:val="nil"/>
              <w:left w:val="nil"/>
              <w:bottom w:val="nil"/>
              <w:right w:val="nil"/>
            </w:tcBorders>
          </w:tcPr>
          <w:p w:rsidR="008B26EE" w:rsidRDefault="008B26EE">
            <w:pPr>
              <w:pStyle w:val="ConsPlusNormal"/>
            </w:pPr>
            <w:r>
              <w:t>декабрь 2020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26.</w:t>
            </w:r>
          </w:p>
        </w:tc>
        <w:tc>
          <w:tcPr>
            <w:tcW w:w="2381" w:type="dxa"/>
            <w:tcBorders>
              <w:top w:val="nil"/>
              <w:left w:val="nil"/>
              <w:bottom w:val="nil"/>
              <w:right w:val="nil"/>
            </w:tcBorders>
          </w:tcPr>
          <w:p w:rsidR="008B26EE" w:rsidRDefault="008B26EE">
            <w:pPr>
              <w:pStyle w:val="ConsPlusNormal"/>
            </w:pPr>
            <w:r>
              <w:t>Руднянский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27.</w:t>
            </w:r>
          </w:p>
        </w:tc>
        <w:tc>
          <w:tcPr>
            <w:tcW w:w="2381" w:type="dxa"/>
            <w:tcBorders>
              <w:top w:val="nil"/>
              <w:left w:val="nil"/>
              <w:bottom w:val="nil"/>
              <w:right w:val="nil"/>
            </w:tcBorders>
          </w:tcPr>
          <w:p w:rsidR="008B26EE" w:rsidRDefault="008B26EE">
            <w:pPr>
              <w:pStyle w:val="ConsPlusNormal"/>
            </w:pPr>
            <w:r>
              <w:t>Старополтавский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 Старая Полтавка Старополтавского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2021 г.</w:t>
            </w:r>
          </w:p>
        </w:tc>
        <w:tc>
          <w:tcPr>
            <w:tcW w:w="1134" w:type="dxa"/>
            <w:tcBorders>
              <w:top w:val="nil"/>
              <w:left w:val="nil"/>
              <w:bottom w:val="nil"/>
              <w:right w:val="nil"/>
            </w:tcBorders>
          </w:tcPr>
          <w:p w:rsidR="008B26EE" w:rsidRDefault="008B26EE">
            <w:pPr>
              <w:pStyle w:val="ConsPlusNormal"/>
            </w:pPr>
            <w:r>
              <w:t>август 2021 г.</w:t>
            </w:r>
          </w:p>
        </w:tc>
        <w:tc>
          <w:tcPr>
            <w:tcW w:w="1077" w:type="dxa"/>
            <w:tcBorders>
              <w:top w:val="nil"/>
              <w:left w:val="nil"/>
              <w:bottom w:val="nil"/>
              <w:right w:val="nil"/>
            </w:tcBorders>
          </w:tcPr>
          <w:p w:rsidR="008B26EE" w:rsidRDefault="008B26EE">
            <w:pPr>
              <w:pStyle w:val="ConsPlusNormal"/>
            </w:pPr>
            <w:r>
              <w:t>декабрь 2021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28.</w:t>
            </w:r>
          </w:p>
        </w:tc>
        <w:tc>
          <w:tcPr>
            <w:tcW w:w="2381" w:type="dxa"/>
            <w:tcBorders>
              <w:top w:val="nil"/>
              <w:left w:val="nil"/>
              <w:bottom w:val="nil"/>
              <w:right w:val="nil"/>
            </w:tcBorders>
          </w:tcPr>
          <w:p w:rsidR="008B26EE" w:rsidRDefault="008B26EE">
            <w:pPr>
              <w:pStyle w:val="ConsPlusNormal"/>
            </w:pPr>
            <w:r>
              <w:t>Котовский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декабрь 2018 г.</w:t>
            </w:r>
          </w:p>
        </w:tc>
        <w:tc>
          <w:tcPr>
            <w:tcW w:w="1134" w:type="dxa"/>
            <w:tcBorders>
              <w:top w:val="nil"/>
              <w:left w:val="nil"/>
              <w:bottom w:val="nil"/>
              <w:right w:val="nil"/>
            </w:tcBorders>
          </w:tcPr>
          <w:p w:rsidR="008B26EE" w:rsidRDefault="008B26EE">
            <w:pPr>
              <w:pStyle w:val="ConsPlusNormal"/>
            </w:pPr>
            <w:r>
              <w:t>март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2020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29.</w:t>
            </w:r>
          </w:p>
        </w:tc>
        <w:tc>
          <w:tcPr>
            <w:tcW w:w="2381" w:type="dxa"/>
            <w:tcBorders>
              <w:top w:val="nil"/>
              <w:left w:val="nil"/>
              <w:bottom w:val="nil"/>
              <w:right w:val="nil"/>
            </w:tcBorders>
          </w:tcPr>
          <w:p w:rsidR="008B26EE" w:rsidRDefault="008B26EE">
            <w:pPr>
              <w:pStyle w:val="ConsPlusNormal"/>
            </w:pPr>
            <w:r>
              <w:t>Среднеахтубинский муниципальный район</w:t>
            </w:r>
          </w:p>
        </w:tc>
        <w:tc>
          <w:tcPr>
            <w:tcW w:w="2835" w:type="dxa"/>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871" w:type="dxa"/>
            <w:tcBorders>
              <w:top w:val="nil"/>
              <w:left w:val="nil"/>
              <w:bottom w:val="nil"/>
              <w:right w:val="nil"/>
            </w:tcBorders>
          </w:tcPr>
          <w:p w:rsidR="008B26EE" w:rsidRDefault="008B26EE">
            <w:pPr>
              <w:pStyle w:val="ConsPlusNormal"/>
            </w:pPr>
            <w:r>
              <w:t>строительство</w:t>
            </w:r>
          </w:p>
        </w:tc>
        <w:tc>
          <w:tcPr>
            <w:tcW w:w="1020" w:type="dxa"/>
            <w:tcBorders>
              <w:top w:val="nil"/>
              <w:left w:val="nil"/>
              <w:bottom w:val="nil"/>
              <w:right w:val="nil"/>
            </w:tcBorders>
          </w:tcPr>
          <w:p w:rsidR="008B26EE" w:rsidRDefault="008B26EE">
            <w:pPr>
              <w:pStyle w:val="ConsPlusNormal"/>
            </w:pPr>
            <w:r>
              <w:t>декабрь 2017 г.</w:t>
            </w:r>
          </w:p>
        </w:tc>
        <w:tc>
          <w:tcPr>
            <w:tcW w:w="1134" w:type="dxa"/>
            <w:tcBorders>
              <w:top w:val="nil"/>
              <w:left w:val="nil"/>
              <w:bottom w:val="nil"/>
              <w:right w:val="nil"/>
            </w:tcBorders>
          </w:tcPr>
          <w:p w:rsidR="008B26EE" w:rsidRDefault="008B26EE">
            <w:pPr>
              <w:pStyle w:val="ConsPlusNormal"/>
            </w:pPr>
            <w:r>
              <w:t>январь 2018 г.</w:t>
            </w:r>
          </w:p>
        </w:tc>
        <w:tc>
          <w:tcPr>
            <w:tcW w:w="1077" w:type="dxa"/>
            <w:tcBorders>
              <w:top w:val="nil"/>
              <w:left w:val="nil"/>
              <w:bottom w:val="nil"/>
              <w:right w:val="nil"/>
            </w:tcBorders>
          </w:tcPr>
          <w:p w:rsidR="008B26EE" w:rsidRDefault="008B26EE">
            <w:pPr>
              <w:pStyle w:val="ConsPlusNormal"/>
            </w:pPr>
            <w:r>
              <w:t>апрель 2019 г.</w:t>
            </w:r>
          </w:p>
        </w:tc>
        <w:tc>
          <w:tcPr>
            <w:tcW w:w="1077" w:type="dxa"/>
            <w:tcBorders>
              <w:top w:val="nil"/>
              <w:left w:val="nil"/>
              <w:bottom w:val="nil"/>
              <w:right w:val="nil"/>
            </w:tcBorders>
          </w:tcPr>
          <w:p w:rsidR="008B26EE" w:rsidRDefault="008B26EE">
            <w:pPr>
              <w:pStyle w:val="ConsPlusNormal"/>
            </w:pPr>
            <w:r>
              <w:t>октябрь 2019 г.</w:t>
            </w:r>
          </w:p>
        </w:tc>
        <w:tc>
          <w:tcPr>
            <w:tcW w:w="1020" w:type="dxa"/>
            <w:tcBorders>
              <w:top w:val="nil"/>
              <w:left w:val="nil"/>
              <w:bottom w:val="nil"/>
              <w:right w:val="nil"/>
            </w:tcBorders>
          </w:tcPr>
          <w:p w:rsidR="008B26EE" w:rsidRDefault="008B26EE">
            <w:pPr>
              <w:pStyle w:val="ConsPlusNormal"/>
            </w:pPr>
            <w:r>
              <w:t>декабрь 2021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30.</w:t>
            </w:r>
          </w:p>
        </w:tc>
        <w:tc>
          <w:tcPr>
            <w:tcW w:w="2381" w:type="dxa"/>
            <w:tcBorders>
              <w:top w:val="nil"/>
              <w:left w:val="nil"/>
              <w:bottom w:val="nil"/>
              <w:right w:val="nil"/>
            </w:tcBorders>
          </w:tcPr>
          <w:p w:rsidR="008B26EE" w:rsidRDefault="008B26EE">
            <w:pPr>
              <w:pStyle w:val="ConsPlusNormal"/>
            </w:pPr>
            <w:r>
              <w:t>Иловлинский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ст. Трехостровская Иловлинского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14</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ПРОГНОЗ</w:t>
      </w:r>
    </w:p>
    <w:p w:rsidR="008B26EE" w:rsidRDefault="008B26EE">
      <w:pPr>
        <w:pStyle w:val="ConsPlusTitle"/>
        <w:jc w:val="center"/>
      </w:pPr>
      <w:r>
        <w:t>ТАРИФНЫХ ПОСЛЕДСТВИЙ РЕАЛИЗАЦИИ МЕРОПРИЯТИЙ ПОДПРОГРАММЫ</w:t>
      </w:r>
    </w:p>
    <w:p w:rsidR="008B26EE" w:rsidRDefault="008B26EE">
      <w:pPr>
        <w:pStyle w:val="ConsPlusTitle"/>
        <w:jc w:val="center"/>
      </w:pPr>
      <w:r>
        <w:t>"ЧИСТАЯ ВОДА"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8"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721"/>
        <w:gridCol w:w="2679"/>
        <w:gridCol w:w="850"/>
        <w:gridCol w:w="2381"/>
        <w:gridCol w:w="907"/>
        <w:gridCol w:w="907"/>
        <w:gridCol w:w="794"/>
        <w:gridCol w:w="770"/>
        <w:gridCol w:w="1871"/>
      </w:tblGrid>
      <w:tr w:rsidR="008B26EE">
        <w:tc>
          <w:tcPr>
            <w:tcW w:w="568"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721"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679"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3231" w:type="dxa"/>
            <w:gridSpan w:val="2"/>
            <w:tcBorders>
              <w:top w:val="single" w:sz="4" w:space="0" w:color="auto"/>
              <w:bottom w:val="single" w:sz="4" w:space="0" w:color="auto"/>
            </w:tcBorders>
          </w:tcPr>
          <w:p w:rsidR="008B26EE" w:rsidRDefault="008B26EE">
            <w:pPr>
              <w:pStyle w:val="ConsPlusNormal"/>
              <w:jc w:val="center"/>
            </w:pPr>
            <w:r>
              <w:t>Эксплуатирующая организация</w:t>
            </w:r>
          </w:p>
        </w:tc>
        <w:tc>
          <w:tcPr>
            <w:tcW w:w="907" w:type="dxa"/>
            <w:vMerge w:val="restart"/>
            <w:tcBorders>
              <w:top w:val="single" w:sz="4" w:space="0" w:color="auto"/>
              <w:bottom w:val="single" w:sz="4" w:space="0" w:color="auto"/>
            </w:tcBorders>
          </w:tcPr>
          <w:p w:rsidR="008B26EE" w:rsidRDefault="008B26EE">
            <w:pPr>
              <w:pStyle w:val="ConsPlusNormal"/>
              <w:jc w:val="center"/>
            </w:pPr>
            <w:r>
              <w:t>Размер тарифа на услуги водоснабжения до реализации мероприятий (рублей/куб. метров)</w:t>
            </w:r>
          </w:p>
        </w:tc>
        <w:tc>
          <w:tcPr>
            <w:tcW w:w="907" w:type="dxa"/>
            <w:vMerge w:val="restart"/>
            <w:tcBorders>
              <w:top w:val="single" w:sz="4" w:space="0" w:color="auto"/>
              <w:bottom w:val="single" w:sz="4" w:space="0" w:color="auto"/>
            </w:tcBorders>
          </w:tcPr>
          <w:p w:rsidR="008B26EE" w:rsidRDefault="008B26EE">
            <w:pPr>
              <w:pStyle w:val="ConsPlusNormal"/>
              <w:jc w:val="center"/>
            </w:pPr>
            <w:r>
              <w:t>Прогнозный размер тарифа на услуги водоснабжения после реализации мероприятий (рублей/куб. метров)</w:t>
            </w:r>
          </w:p>
        </w:tc>
        <w:tc>
          <w:tcPr>
            <w:tcW w:w="1564" w:type="dxa"/>
            <w:gridSpan w:val="2"/>
            <w:tcBorders>
              <w:top w:val="single" w:sz="4" w:space="0" w:color="auto"/>
              <w:bottom w:val="single" w:sz="4" w:space="0" w:color="auto"/>
            </w:tcBorders>
          </w:tcPr>
          <w:p w:rsidR="008B26EE" w:rsidRDefault="008B26EE">
            <w:pPr>
              <w:pStyle w:val="ConsPlusNormal"/>
              <w:jc w:val="center"/>
            </w:pPr>
            <w:r>
              <w:t>Прогнозная разница тарифа для потребителей</w:t>
            </w:r>
          </w:p>
        </w:tc>
        <w:tc>
          <w:tcPr>
            <w:tcW w:w="1871" w:type="dxa"/>
            <w:vMerge w:val="restart"/>
            <w:tcBorders>
              <w:top w:val="single" w:sz="4" w:space="0" w:color="auto"/>
              <w:bottom w:val="single" w:sz="4" w:space="0" w:color="auto"/>
              <w:right w:val="nil"/>
            </w:tcBorders>
          </w:tcPr>
          <w:p w:rsidR="008B26EE" w:rsidRDefault="008B26EE">
            <w:pPr>
              <w:pStyle w:val="ConsPlusNormal"/>
              <w:jc w:val="center"/>
            </w:pPr>
            <w:r>
              <w:t>Источник компенсации тарифной разницы для потребителей</w:t>
            </w:r>
          </w:p>
        </w:tc>
      </w:tr>
      <w:tr w:rsidR="008B26EE">
        <w:tc>
          <w:tcPr>
            <w:tcW w:w="568" w:type="dxa"/>
            <w:vMerge/>
            <w:tcBorders>
              <w:top w:val="single" w:sz="4" w:space="0" w:color="auto"/>
              <w:left w:val="nil"/>
              <w:bottom w:val="single" w:sz="4" w:space="0" w:color="auto"/>
            </w:tcBorders>
          </w:tcPr>
          <w:p w:rsidR="008B26EE" w:rsidRDefault="008B26EE"/>
        </w:tc>
        <w:tc>
          <w:tcPr>
            <w:tcW w:w="2721" w:type="dxa"/>
            <w:vMerge/>
            <w:tcBorders>
              <w:top w:val="single" w:sz="4" w:space="0" w:color="auto"/>
              <w:bottom w:val="single" w:sz="4" w:space="0" w:color="auto"/>
            </w:tcBorders>
          </w:tcPr>
          <w:p w:rsidR="008B26EE" w:rsidRDefault="008B26EE"/>
        </w:tc>
        <w:tc>
          <w:tcPr>
            <w:tcW w:w="2679" w:type="dxa"/>
            <w:vMerge/>
            <w:tcBorders>
              <w:top w:val="single" w:sz="4" w:space="0" w:color="auto"/>
              <w:bottom w:val="single" w:sz="4" w:space="0" w:color="auto"/>
            </w:tcBorders>
          </w:tcPr>
          <w:p w:rsidR="008B26EE" w:rsidRDefault="008B26EE"/>
        </w:tc>
        <w:tc>
          <w:tcPr>
            <w:tcW w:w="850" w:type="dxa"/>
            <w:tcBorders>
              <w:top w:val="single" w:sz="4" w:space="0" w:color="auto"/>
              <w:bottom w:val="single" w:sz="4" w:space="0" w:color="auto"/>
            </w:tcBorders>
          </w:tcPr>
          <w:p w:rsidR="008B26EE" w:rsidRDefault="008B26EE">
            <w:pPr>
              <w:pStyle w:val="ConsPlusNormal"/>
              <w:jc w:val="center"/>
            </w:pPr>
            <w:r>
              <w:t>ОПФ</w:t>
            </w:r>
          </w:p>
        </w:tc>
        <w:tc>
          <w:tcPr>
            <w:tcW w:w="2381" w:type="dxa"/>
            <w:tcBorders>
              <w:top w:val="single" w:sz="4" w:space="0" w:color="auto"/>
              <w:bottom w:val="single" w:sz="4" w:space="0" w:color="auto"/>
            </w:tcBorders>
          </w:tcPr>
          <w:p w:rsidR="008B26EE" w:rsidRDefault="008B26EE">
            <w:pPr>
              <w:pStyle w:val="ConsPlusNormal"/>
              <w:jc w:val="center"/>
            </w:pPr>
            <w:r>
              <w:t>Наименование</w:t>
            </w:r>
          </w:p>
        </w:tc>
        <w:tc>
          <w:tcPr>
            <w:tcW w:w="907"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794" w:type="dxa"/>
            <w:tcBorders>
              <w:top w:val="single" w:sz="4" w:space="0" w:color="auto"/>
              <w:bottom w:val="single" w:sz="4" w:space="0" w:color="auto"/>
            </w:tcBorders>
          </w:tcPr>
          <w:p w:rsidR="008B26EE" w:rsidRDefault="008B26EE">
            <w:pPr>
              <w:pStyle w:val="ConsPlusNormal"/>
              <w:jc w:val="center"/>
            </w:pPr>
            <w:r>
              <w:t>рублей/куб. метров</w:t>
            </w:r>
          </w:p>
        </w:tc>
        <w:tc>
          <w:tcPr>
            <w:tcW w:w="770" w:type="dxa"/>
            <w:tcBorders>
              <w:top w:val="single" w:sz="4" w:space="0" w:color="auto"/>
              <w:bottom w:val="single" w:sz="4" w:space="0" w:color="auto"/>
            </w:tcBorders>
          </w:tcPr>
          <w:p w:rsidR="008B26EE" w:rsidRDefault="008B26EE">
            <w:pPr>
              <w:pStyle w:val="ConsPlusNormal"/>
              <w:jc w:val="center"/>
            </w:pPr>
            <w:r>
              <w:t>процентов</w:t>
            </w:r>
          </w:p>
        </w:tc>
        <w:tc>
          <w:tcPr>
            <w:tcW w:w="1871" w:type="dxa"/>
            <w:vMerge/>
            <w:tcBorders>
              <w:top w:val="single" w:sz="4" w:space="0" w:color="auto"/>
              <w:bottom w:val="single" w:sz="4" w:space="0" w:color="auto"/>
              <w:right w:val="nil"/>
            </w:tcBorders>
          </w:tcPr>
          <w:p w:rsidR="008B26EE" w:rsidRDefault="008B26EE"/>
        </w:tc>
      </w:tr>
      <w:tr w:rsidR="008B26EE">
        <w:tc>
          <w:tcPr>
            <w:tcW w:w="568" w:type="dxa"/>
            <w:tcBorders>
              <w:top w:val="single" w:sz="4" w:space="0" w:color="auto"/>
              <w:left w:val="nil"/>
              <w:bottom w:val="single" w:sz="4" w:space="0" w:color="auto"/>
            </w:tcBorders>
          </w:tcPr>
          <w:p w:rsidR="008B26EE" w:rsidRDefault="008B26EE">
            <w:pPr>
              <w:pStyle w:val="ConsPlusNormal"/>
              <w:jc w:val="center"/>
            </w:pPr>
            <w:r>
              <w:t>1</w:t>
            </w:r>
          </w:p>
        </w:tc>
        <w:tc>
          <w:tcPr>
            <w:tcW w:w="2721" w:type="dxa"/>
            <w:tcBorders>
              <w:top w:val="single" w:sz="4" w:space="0" w:color="auto"/>
              <w:bottom w:val="single" w:sz="4" w:space="0" w:color="auto"/>
            </w:tcBorders>
          </w:tcPr>
          <w:p w:rsidR="008B26EE" w:rsidRDefault="008B26EE">
            <w:pPr>
              <w:pStyle w:val="ConsPlusNormal"/>
              <w:jc w:val="center"/>
            </w:pPr>
            <w:r>
              <w:t>2</w:t>
            </w:r>
          </w:p>
        </w:tc>
        <w:tc>
          <w:tcPr>
            <w:tcW w:w="2679" w:type="dxa"/>
            <w:tcBorders>
              <w:top w:val="single" w:sz="4" w:space="0" w:color="auto"/>
              <w:bottom w:val="single" w:sz="4" w:space="0" w:color="auto"/>
            </w:tcBorders>
          </w:tcPr>
          <w:p w:rsidR="008B26EE" w:rsidRDefault="008B26EE">
            <w:pPr>
              <w:pStyle w:val="ConsPlusNormal"/>
              <w:jc w:val="center"/>
            </w:pPr>
            <w:r>
              <w:t>3</w:t>
            </w:r>
          </w:p>
        </w:tc>
        <w:tc>
          <w:tcPr>
            <w:tcW w:w="850" w:type="dxa"/>
            <w:tcBorders>
              <w:top w:val="single" w:sz="4" w:space="0" w:color="auto"/>
              <w:bottom w:val="single" w:sz="4" w:space="0" w:color="auto"/>
            </w:tcBorders>
          </w:tcPr>
          <w:p w:rsidR="008B26EE" w:rsidRDefault="008B26EE">
            <w:pPr>
              <w:pStyle w:val="ConsPlusNormal"/>
              <w:jc w:val="center"/>
            </w:pPr>
            <w:r>
              <w:t>4</w:t>
            </w:r>
          </w:p>
        </w:tc>
        <w:tc>
          <w:tcPr>
            <w:tcW w:w="2381" w:type="dxa"/>
            <w:tcBorders>
              <w:top w:val="single" w:sz="4" w:space="0" w:color="auto"/>
              <w:bottom w:val="single" w:sz="4" w:space="0" w:color="auto"/>
            </w:tcBorders>
          </w:tcPr>
          <w:p w:rsidR="008B26EE" w:rsidRDefault="008B26EE">
            <w:pPr>
              <w:pStyle w:val="ConsPlusNormal"/>
              <w:jc w:val="center"/>
            </w:pPr>
            <w:r>
              <w:t>5</w:t>
            </w:r>
          </w:p>
        </w:tc>
        <w:tc>
          <w:tcPr>
            <w:tcW w:w="907" w:type="dxa"/>
            <w:tcBorders>
              <w:top w:val="single" w:sz="4" w:space="0" w:color="auto"/>
              <w:bottom w:val="single" w:sz="4" w:space="0" w:color="auto"/>
            </w:tcBorders>
          </w:tcPr>
          <w:p w:rsidR="008B26EE" w:rsidRDefault="008B26EE">
            <w:pPr>
              <w:pStyle w:val="ConsPlusNormal"/>
              <w:jc w:val="center"/>
            </w:pPr>
            <w:r>
              <w:t>6</w:t>
            </w:r>
          </w:p>
        </w:tc>
        <w:tc>
          <w:tcPr>
            <w:tcW w:w="907" w:type="dxa"/>
            <w:tcBorders>
              <w:top w:val="single" w:sz="4" w:space="0" w:color="auto"/>
              <w:bottom w:val="single" w:sz="4" w:space="0" w:color="auto"/>
            </w:tcBorders>
          </w:tcPr>
          <w:p w:rsidR="008B26EE" w:rsidRDefault="008B26EE">
            <w:pPr>
              <w:pStyle w:val="ConsPlusNormal"/>
              <w:jc w:val="center"/>
            </w:pPr>
            <w:r>
              <w:t>7</w:t>
            </w:r>
          </w:p>
        </w:tc>
        <w:tc>
          <w:tcPr>
            <w:tcW w:w="794" w:type="dxa"/>
            <w:tcBorders>
              <w:top w:val="single" w:sz="4" w:space="0" w:color="auto"/>
              <w:bottom w:val="single" w:sz="4" w:space="0" w:color="auto"/>
            </w:tcBorders>
          </w:tcPr>
          <w:p w:rsidR="008B26EE" w:rsidRDefault="008B26EE">
            <w:pPr>
              <w:pStyle w:val="ConsPlusNormal"/>
              <w:jc w:val="center"/>
            </w:pPr>
            <w:r>
              <w:t>8</w:t>
            </w:r>
          </w:p>
        </w:tc>
        <w:tc>
          <w:tcPr>
            <w:tcW w:w="770" w:type="dxa"/>
            <w:tcBorders>
              <w:top w:val="single" w:sz="4" w:space="0" w:color="auto"/>
              <w:bottom w:val="single" w:sz="4" w:space="0" w:color="auto"/>
            </w:tcBorders>
          </w:tcPr>
          <w:p w:rsidR="008B26EE" w:rsidRDefault="008B26EE">
            <w:pPr>
              <w:pStyle w:val="ConsPlusNormal"/>
              <w:jc w:val="center"/>
            </w:pPr>
            <w:r>
              <w:t>9</w:t>
            </w:r>
          </w:p>
        </w:tc>
        <w:tc>
          <w:tcPr>
            <w:tcW w:w="1871" w:type="dxa"/>
            <w:tcBorders>
              <w:top w:val="single" w:sz="4" w:space="0" w:color="auto"/>
              <w:bottom w:val="single" w:sz="4" w:space="0" w:color="auto"/>
              <w:right w:val="nil"/>
            </w:tcBorders>
          </w:tcPr>
          <w:p w:rsidR="008B26EE" w:rsidRDefault="008B26EE">
            <w:pPr>
              <w:pStyle w:val="ConsPlusNormal"/>
              <w:jc w:val="center"/>
            </w:pPr>
            <w:r>
              <w:t>10</w:t>
            </w:r>
          </w:p>
        </w:tc>
      </w:tr>
      <w:tr w:rsidR="008B26EE">
        <w:tblPrEx>
          <w:tblBorders>
            <w:insideH w:val="none" w:sz="0" w:space="0" w:color="auto"/>
            <w:insideV w:val="none" w:sz="0" w:space="0" w:color="auto"/>
          </w:tblBorders>
        </w:tblPrEx>
        <w:tc>
          <w:tcPr>
            <w:tcW w:w="568" w:type="dxa"/>
            <w:tcBorders>
              <w:top w:val="single" w:sz="4" w:space="0" w:color="auto"/>
              <w:left w:val="nil"/>
              <w:bottom w:val="nil"/>
              <w:right w:val="nil"/>
            </w:tcBorders>
          </w:tcPr>
          <w:p w:rsidR="008B26EE" w:rsidRDefault="008B26EE">
            <w:pPr>
              <w:pStyle w:val="ConsPlusNormal"/>
              <w:jc w:val="center"/>
            </w:pPr>
            <w:r>
              <w:t>1.</w:t>
            </w:r>
          </w:p>
        </w:tc>
        <w:tc>
          <w:tcPr>
            <w:tcW w:w="2721" w:type="dxa"/>
            <w:tcBorders>
              <w:top w:val="single" w:sz="4" w:space="0" w:color="auto"/>
              <w:left w:val="nil"/>
              <w:bottom w:val="nil"/>
              <w:right w:val="nil"/>
            </w:tcBorders>
          </w:tcPr>
          <w:p w:rsidR="008B26EE" w:rsidRDefault="008B26EE">
            <w:pPr>
              <w:pStyle w:val="ConsPlusNormal"/>
            </w:pPr>
            <w:r>
              <w:t>Городское поселение г. Краснослободск Среднеахтубинского муниципального района</w:t>
            </w:r>
          </w:p>
        </w:tc>
        <w:tc>
          <w:tcPr>
            <w:tcW w:w="2679" w:type="dxa"/>
            <w:tcBorders>
              <w:top w:val="single" w:sz="4" w:space="0" w:color="auto"/>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850" w:type="dxa"/>
            <w:tcBorders>
              <w:top w:val="single" w:sz="4" w:space="0" w:color="auto"/>
              <w:left w:val="nil"/>
              <w:bottom w:val="nil"/>
              <w:right w:val="nil"/>
            </w:tcBorders>
          </w:tcPr>
          <w:p w:rsidR="008B26EE" w:rsidRDefault="008B26EE">
            <w:pPr>
              <w:pStyle w:val="ConsPlusNormal"/>
            </w:pPr>
            <w:r>
              <w:t>ООО</w:t>
            </w:r>
          </w:p>
        </w:tc>
        <w:tc>
          <w:tcPr>
            <w:tcW w:w="2381" w:type="dxa"/>
            <w:tcBorders>
              <w:top w:val="single" w:sz="4" w:space="0" w:color="auto"/>
              <w:left w:val="nil"/>
              <w:bottom w:val="nil"/>
              <w:right w:val="nil"/>
            </w:tcBorders>
          </w:tcPr>
          <w:p w:rsidR="008B26EE" w:rsidRDefault="008B26EE">
            <w:pPr>
              <w:pStyle w:val="ConsPlusNormal"/>
            </w:pPr>
            <w:r>
              <w:t>"Слободской водоканал"</w:t>
            </w:r>
          </w:p>
        </w:tc>
        <w:tc>
          <w:tcPr>
            <w:tcW w:w="907" w:type="dxa"/>
            <w:tcBorders>
              <w:top w:val="single" w:sz="4" w:space="0" w:color="auto"/>
              <w:left w:val="nil"/>
              <w:bottom w:val="nil"/>
              <w:right w:val="nil"/>
            </w:tcBorders>
          </w:tcPr>
          <w:p w:rsidR="008B26EE" w:rsidRDefault="008B26EE">
            <w:pPr>
              <w:pStyle w:val="ConsPlusNormal"/>
              <w:jc w:val="center"/>
            </w:pPr>
            <w:r>
              <w:t>36,09</w:t>
            </w:r>
          </w:p>
        </w:tc>
        <w:tc>
          <w:tcPr>
            <w:tcW w:w="907" w:type="dxa"/>
            <w:tcBorders>
              <w:top w:val="single" w:sz="4" w:space="0" w:color="auto"/>
              <w:left w:val="nil"/>
              <w:bottom w:val="nil"/>
              <w:right w:val="nil"/>
            </w:tcBorders>
          </w:tcPr>
          <w:p w:rsidR="008B26EE" w:rsidRDefault="008B26EE">
            <w:pPr>
              <w:pStyle w:val="ConsPlusNormal"/>
              <w:jc w:val="center"/>
            </w:pPr>
            <w:r>
              <w:t>36,95</w:t>
            </w:r>
          </w:p>
        </w:tc>
        <w:tc>
          <w:tcPr>
            <w:tcW w:w="794" w:type="dxa"/>
            <w:tcBorders>
              <w:top w:val="single" w:sz="4" w:space="0" w:color="auto"/>
              <w:left w:val="nil"/>
              <w:bottom w:val="nil"/>
              <w:right w:val="nil"/>
            </w:tcBorders>
          </w:tcPr>
          <w:p w:rsidR="008B26EE" w:rsidRDefault="008B26EE">
            <w:pPr>
              <w:pStyle w:val="ConsPlusNormal"/>
              <w:jc w:val="center"/>
            </w:pPr>
            <w:r>
              <w:t>0,86</w:t>
            </w:r>
          </w:p>
        </w:tc>
        <w:tc>
          <w:tcPr>
            <w:tcW w:w="770" w:type="dxa"/>
            <w:tcBorders>
              <w:top w:val="single" w:sz="4" w:space="0" w:color="auto"/>
              <w:left w:val="nil"/>
              <w:bottom w:val="nil"/>
              <w:right w:val="nil"/>
            </w:tcBorders>
          </w:tcPr>
          <w:p w:rsidR="008B26EE" w:rsidRDefault="008B26EE">
            <w:pPr>
              <w:pStyle w:val="ConsPlusNormal"/>
              <w:jc w:val="center"/>
            </w:pPr>
            <w:r>
              <w:t>2,38</w:t>
            </w:r>
          </w:p>
        </w:tc>
        <w:tc>
          <w:tcPr>
            <w:tcW w:w="1871" w:type="dxa"/>
            <w:tcBorders>
              <w:top w:val="single" w:sz="4" w:space="0" w:color="auto"/>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2.</w:t>
            </w:r>
          </w:p>
        </w:tc>
        <w:tc>
          <w:tcPr>
            <w:tcW w:w="2721"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станция водоподготовки производительностью 2000 м</w:t>
            </w:r>
            <w:r>
              <w:rPr>
                <w:vertAlign w:val="superscript"/>
              </w:rPr>
              <w:t>3</w:t>
            </w:r>
            <w:r>
              <w:t>/сут в городском поселении г. Суровикино</w:t>
            </w:r>
          </w:p>
        </w:tc>
        <w:tc>
          <w:tcPr>
            <w:tcW w:w="850" w:type="dxa"/>
            <w:tcBorders>
              <w:top w:val="nil"/>
              <w:left w:val="nil"/>
              <w:bottom w:val="nil"/>
              <w:right w:val="nil"/>
            </w:tcBorders>
          </w:tcPr>
          <w:p w:rsidR="008B26EE" w:rsidRDefault="008B26EE">
            <w:pPr>
              <w:pStyle w:val="ConsPlusNormal"/>
            </w:pPr>
            <w:r>
              <w:t>ООО</w:t>
            </w:r>
          </w:p>
        </w:tc>
        <w:tc>
          <w:tcPr>
            <w:tcW w:w="2381" w:type="dxa"/>
            <w:tcBorders>
              <w:top w:val="nil"/>
              <w:left w:val="nil"/>
              <w:bottom w:val="nil"/>
              <w:right w:val="nil"/>
            </w:tcBorders>
          </w:tcPr>
          <w:p w:rsidR="008B26EE" w:rsidRDefault="008B26EE">
            <w:pPr>
              <w:pStyle w:val="ConsPlusNormal"/>
            </w:pPr>
            <w:r>
              <w:t>"Суровикинский водоканал"</w:t>
            </w:r>
          </w:p>
        </w:tc>
        <w:tc>
          <w:tcPr>
            <w:tcW w:w="907" w:type="dxa"/>
            <w:tcBorders>
              <w:top w:val="nil"/>
              <w:left w:val="nil"/>
              <w:bottom w:val="nil"/>
              <w:right w:val="nil"/>
            </w:tcBorders>
          </w:tcPr>
          <w:p w:rsidR="008B26EE" w:rsidRDefault="008B26EE">
            <w:pPr>
              <w:pStyle w:val="ConsPlusNormal"/>
              <w:jc w:val="center"/>
            </w:pPr>
            <w:r>
              <w:t>47,70</w:t>
            </w:r>
          </w:p>
        </w:tc>
        <w:tc>
          <w:tcPr>
            <w:tcW w:w="907" w:type="dxa"/>
            <w:tcBorders>
              <w:top w:val="nil"/>
              <w:left w:val="nil"/>
              <w:bottom w:val="nil"/>
              <w:right w:val="nil"/>
            </w:tcBorders>
          </w:tcPr>
          <w:p w:rsidR="008B26EE" w:rsidRDefault="008B26EE">
            <w:pPr>
              <w:pStyle w:val="ConsPlusNormal"/>
              <w:jc w:val="center"/>
            </w:pPr>
            <w:r>
              <w:t>48,84</w:t>
            </w:r>
          </w:p>
        </w:tc>
        <w:tc>
          <w:tcPr>
            <w:tcW w:w="794" w:type="dxa"/>
            <w:tcBorders>
              <w:top w:val="nil"/>
              <w:left w:val="nil"/>
              <w:bottom w:val="nil"/>
              <w:right w:val="nil"/>
            </w:tcBorders>
          </w:tcPr>
          <w:p w:rsidR="008B26EE" w:rsidRDefault="008B26EE">
            <w:pPr>
              <w:pStyle w:val="ConsPlusNormal"/>
              <w:jc w:val="center"/>
            </w:pPr>
            <w:r>
              <w:t>1,14</w:t>
            </w:r>
          </w:p>
        </w:tc>
        <w:tc>
          <w:tcPr>
            <w:tcW w:w="770" w:type="dxa"/>
            <w:tcBorders>
              <w:top w:val="nil"/>
              <w:left w:val="nil"/>
              <w:bottom w:val="nil"/>
              <w:right w:val="nil"/>
            </w:tcBorders>
          </w:tcPr>
          <w:p w:rsidR="008B26EE" w:rsidRDefault="008B26EE">
            <w:pPr>
              <w:pStyle w:val="ConsPlusNormal"/>
              <w:jc w:val="center"/>
            </w:pPr>
            <w:r>
              <w:t>2,39</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3.</w:t>
            </w:r>
          </w:p>
        </w:tc>
        <w:tc>
          <w:tcPr>
            <w:tcW w:w="2721" w:type="dxa"/>
            <w:tcBorders>
              <w:top w:val="nil"/>
              <w:left w:val="nil"/>
              <w:bottom w:val="nil"/>
              <w:right w:val="nil"/>
            </w:tcBorders>
          </w:tcPr>
          <w:p w:rsidR="008B26EE" w:rsidRDefault="008B26EE">
            <w:pPr>
              <w:pStyle w:val="ConsPlusNormal"/>
            </w:pPr>
            <w:r>
              <w:t>Городское поселение Петров Вал Камышинского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г. Камышина "ПУВКХ"</w:t>
            </w:r>
          </w:p>
        </w:tc>
        <w:tc>
          <w:tcPr>
            <w:tcW w:w="907" w:type="dxa"/>
            <w:tcBorders>
              <w:top w:val="nil"/>
              <w:left w:val="nil"/>
              <w:bottom w:val="nil"/>
              <w:right w:val="nil"/>
            </w:tcBorders>
          </w:tcPr>
          <w:p w:rsidR="008B26EE" w:rsidRDefault="008B26EE">
            <w:pPr>
              <w:pStyle w:val="ConsPlusNormal"/>
              <w:jc w:val="center"/>
            </w:pPr>
            <w:r>
              <w:t>46,93</w:t>
            </w:r>
          </w:p>
        </w:tc>
        <w:tc>
          <w:tcPr>
            <w:tcW w:w="907" w:type="dxa"/>
            <w:tcBorders>
              <w:top w:val="nil"/>
              <w:left w:val="nil"/>
              <w:bottom w:val="nil"/>
              <w:right w:val="nil"/>
            </w:tcBorders>
          </w:tcPr>
          <w:p w:rsidR="008B26EE" w:rsidRDefault="008B26EE">
            <w:pPr>
              <w:pStyle w:val="ConsPlusNormal"/>
              <w:jc w:val="center"/>
            </w:pPr>
            <w:r>
              <w:t>47,63</w:t>
            </w:r>
          </w:p>
        </w:tc>
        <w:tc>
          <w:tcPr>
            <w:tcW w:w="794" w:type="dxa"/>
            <w:tcBorders>
              <w:top w:val="nil"/>
              <w:left w:val="nil"/>
              <w:bottom w:val="nil"/>
              <w:right w:val="nil"/>
            </w:tcBorders>
          </w:tcPr>
          <w:p w:rsidR="008B26EE" w:rsidRDefault="008B26EE">
            <w:pPr>
              <w:pStyle w:val="ConsPlusNormal"/>
              <w:jc w:val="center"/>
            </w:pPr>
            <w:r>
              <w:t>0,70</w:t>
            </w:r>
          </w:p>
        </w:tc>
        <w:tc>
          <w:tcPr>
            <w:tcW w:w="770" w:type="dxa"/>
            <w:tcBorders>
              <w:top w:val="nil"/>
              <w:left w:val="nil"/>
              <w:bottom w:val="nil"/>
              <w:right w:val="nil"/>
            </w:tcBorders>
          </w:tcPr>
          <w:p w:rsidR="008B26EE" w:rsidRDefault="008B26EE">
            <w:pPr>
              <w:pStyle w:val="ConsPlusNormal"/>
              <w:jc w:val="center"/>
            </w:pPr>
            <w:r>
              <w:t>1,49</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4.</w:t>
            </w:r>
          </w:p>
        </w:tc>
        <w:tc>
          <w:tcPr>
            <w:tcW w:w="2721" w:type="dxa"/>
            <w:tcBorders>
              <w:top w:val="nil"/>
              <w:left w:val="nil"/>
              <w:bottom w:val="nil"/>
              <w:right w:val="nil"/>
            </w:tcBorders>
          </w:tcPr>
          <w:p w:rsidR="008B26EE" w:rsidRDefault="008B26EE">
            <w:pPr>
              <w:pStyle w:val="ConsPlusNormal"/>
            </w:pPr>
            <w:r>
              <w:t>Городское поселение г. Серафимович Серафимовичского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станции водоподготовки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850" w:type="dxa"/>
            <w:tcBorders>
              <w:top w:val="nil"/>
              <w:left w:val="nil"/>
              <w:bottom w:val="nil"/>
              <w:right w:val="nil"/>
            </w:tcBorders>
          </w:tcPr>
          <w:p w:rsidR="008B26EE" w:rsidRDefault="008B26EE">
            <w:pPr>
              <w:pStyle w:val="ConsPlusNormal"/>
            </w:pPr>
            <w:r>
              <w:t>ООО</w:t>
            </w:r>
          </w:p>
        </w:tc>
        <w:tc>
          <w:tcPr>
            <w:tcW w:w="2381" w:type="dxa"/>
            <w:tcBorders>
              <w:top w:val="nil"/>
              <w:left w:val="nil"/>
              <w:bottom w:val="nil"/>
              <w:right w:val="nil"/>
            </w:tcBorders>
          </w:tcPr>
          <w:p w:rsidR="008B26EE" w:rsidRDefault="008B26EE">
            <w:pPr>
              <w:pStyle w:val="ConsPlusNormal"/>
            </w:pPr>
            <w:r>
              <w:t>"Серафимовичские коммунальные системы"</w:t>
            </w:r>
          </w:p>
        </w:tc>
        <w:tc>
          <w:tcPr>
            <w:tcW w:w="907" w:type="dxa"/>
            <w:tcBorders>
              <w:top w:val="nil"/>
              <w:left w:val="nil"/>
              <w:bottom w:val="nil"/>
              <w:right w:val="nil"/>
            </w:tcBorders>
          </w:tcPr>
          <w:p w:rsidR="008B26EE" w:rsidRDefault="008B26EE">
            <w:pPr>
              <w:pStyle w:val="ConsPlusNormal"/>
              <w:jc w:val="center"/>
            </w:pPr>
            <w:r>
              <w:t>55,89</w:t>
            </w:r>
          </w:p>
        </w:tc>
        <w:tc>
          <w:tcPr>
            <w:tcW w:w="907" w:type="dxa"/>
            <w:tcBorders>
              <w:top w:val="nil"/>
              <w:left w:val="nil"/>
              <w:bottom w:val="nil"/>
              <w:right w:val="nil"/>
            </w:tcBorders>
          </w:tcPr>
          <w:p w:rsidR="008B26EE" w:rsidRDefault="008B26EE">
            <w:pPr>
              <w:pStyle w:val="ConsPlusNormal"/>
              <w:jc w:val="center"/>
            </w:pPr>
            <w:r>
              <w:t>56,45</w:t>
            </w:r>
          </w:p>
        </w:tc>
        <w:tc>
          <w:tcPr>
            <w:tcW w:w="794" w:type="dxa"/>
            <w:tcBorders>
              <w:top w:val="nil"/>
              <w:left w:val="nil"/>
              <w:bottom w:val="nil"/>
              <w:right w:val="nil"/>
            </w:tcBorders>
          </w:tcPr>
          <w:p w:rsidR="008B26EE" w:rsidRDefault="008B26EE">
            <w:pPr>
              <w:pStyle w:val="ConsPlusNormal"/>
              <w:jc w:val="center"/>
            </w:pPr>
            <w:r>
              <w:t>0,56</w:t>
            </w:r>
          </w:p>
        </w:tc>
        <w:tc>
          <w:tcPr>
            <w:tcW w:w="770" w:type="dxa"/>
            <w:tcBorders>
              <w:top w:val="nil"/>
              <w:left w:val="nil"/>
              <w:bottom w:val="nil"/>
              <w:right w:val="nil"/>
            </w:tcBorders>
          </w:tcPr>
          <w:p w:rsidR="008B26EE" w:rsidRDefault="008B26EE">
            <w:pPr>
              <w:pStyle w:val="ConsPlusNormal"/>
              <w:jc w:val="center"/>
            </w:pPr>
            <w:r>
              <w:t>1</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5.</w:t>
            </w:r>
          </w:p>
        </w:tc>
        <w:tc>
          <w:tcPr>
            <w:tcW w:w="2721" w:type="dxa"/>
            <w:tcBorders>
              <w:top w:val="nil"/>
              <w:left w:val="nil"/>
              <w:bottom w:val="nil"/>
              <w:right w:val="nil"/>
            </w:tcBorders>
          </w:tcPr>
          <w:p w:rsidR="008B26EE" w:rsidRDefault="008B26EE">
            <w:pPr>
              <w:pStyle w:val="ConsPlusNormal"/>
            </w:pPr>
            <w:r>
              <w:t>Городское поселение Жирновское Жирновского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"Горхоз"</w:t>
            </w:r>
          </w:p>
        </w:tc>
        <w:tc>
          <w:tcPr>
            <w:tcW w:w="907" w:type="dxa"/>
            <w:tcBorders>
              <w:top w:val="nil"/>
              <w:left w:val="nil"/>
              <w:bottom w:val="nil"/>
              <w:right w:val="nil"/>
            </w:tcBorders>
          </w:tcPr>
          <w:p w:rsidR="008B26EE" w:rsidRDefault="008B26EE">
            <w:pPr>
              <w:pStyle w:val="ConsPlusNormal"/>
              <w:jc w:val="center"/>
            </w:pPr>
            <w:r>
              <w:t>35,54</w:t>
            </w:r>
          </w:p>
        </w:tc>
        <w:tc>
          <w:tcPr>
            <w:tcW w:w="907" w:type="dxa"/>
            <w:tcBorders>
              <w:top w:val="nil"/>
              <w:left w:val="nil"/>
              <w:bottom w:val="nil"/>
              <w:right w:val="nil"/>
            </w:tcBorders>
          </w:tcPr>
          <w:p w:rsidR="008B26EE" w:rsidRDefault="008B26EE">
            <w:pPr>
              <w:pStyle w:val="ConsPlusNormal"/>
              <w:jc w:val="center"/>
            </w:pPr>
            <w:r>
              <w:t>36,38</w:t>
            </w:r>
          </w:p>
        </w:tc>
        <w:tc>
          <w:tcPr>
            <w:tcW w:w="794" w:type="dxa"/>
            <w:tcBorders>
              <w:top w:val="nil"/>
              <w:left w:val="nil"/>
              <w:bottom w:val="nil"/>
              <w:right w:val="nil"/>
            </w:tcBorders>
          </w:tcPr>
          <w:p w:rsidR="008B26EE" w:rsidRDefault="008B26EE">
            <w:pPr>
              <w:pStyle w:val="ConsPlusNormal"/>
              <w:jc w:val="center"/>
            </w:pPr>
            <w:r>
              <w:t>0,84</w:t>
            </w:r>
          </w:p>
        </w:tc>
        <w:tc>
          <w:tcPr>
            <w:tcW w:w="770" w:type="dxa"/>
            <w:tcBorders>
              <w:top w:val="nil"/>
              <w:left w:val="nil"/>
              <w:bottom w:val="nil"/>
              <w:right w:val="nil"/>
            </w:tcBorders>
          </w:tcPr>
          <w:p w:rsidR="008B26EE" w:rsidRDefault="008B26EE">
            <w:pPr>
              <w:pStyle w:val="ConsPlusNormal"/>
              <w:jc w:val="center"/>
            </w:pPr>
            <w:r>
              <w:t>2,37</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6.</w:t>
            </w:r>
          </w:p>
        </w:tc>
        <w:tc>
          <w:tcPr>
            <w:tcW w:w="2721" w:type="dxa"/>
            <w:tcBorders>
              <w:top w:val="nil"/>
              <w:left w:val="nil"/>
              <w:bottom w:val="nil"/>
              <w:right w:val="nil"/>
            </w:tcBorders>
          </w:tcPr>
          <w:p w:rsidR="008B26EE" w:rsidRDefault="008B26EE">
            <w:pPr>
              <w:pStyle w:val="ConsPlusNormal"/>
            </w:pPr>
            <w:r>
              <w:t>Городское поселение Линевское Жирновского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системы водозаборных сооружений р.п. Линево Волгоградской области</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"Горхоз"</w:t>
            </w:r>
          </w:p>
        </w:tc>
        <w:tc>
          <w:tcPr>
            <w:tcW w:w="907" w:type="dxa"/>
            <w:tcBorders>
              <w:top w:val="nil"/>
              <w:left w:val="nil"/>
              <w:bottom w:val="nil"/>
              <w:right w:val="nil"/>
            </w:tcBorders>
          </w:tcPr>
          <w:p w:rsidR="008B26EE" w:rsidRDefault="008B26EE">
            <w:pPr>
              <w:pStyle w:val="ConsPlusNormal"/>
              <w:jc w:val="center"/>
            </w:pPr>
            <w:r>
              <w:t>49,56</w:t>
            </w:r>
          </w:p>
        </w:tc>
        <w:tc>
          <w:tcPr>
            <w:tcW w:w="907" w:type="dxa"/>
            <w:tcBorders>
              <w:top w:val="nil"/>
              <w:left w:val="nil"/>
              <w:bottom w:val="nil"/>
              <w:right w:val="nil"/>
            </w:tcBorders>
          </w:tcPr>
          <w:p w:rsidR="008B26EE" w:rsidRDefault="008B26EE">
            <w:pPr>
              <w:pStyle w:val="ConsPlusNormal"/>
              <w:jc w:val="center"/>
            </w:pPr>
            <w:r>
              <w:t>50,21</w:t>
            </w:r>
          </w:p>
        </w:tc>
        <w:tc>
          <w:tcPr>
            <w:tcW w:w="794" w:type="dxa"/>
            <w:tcBorders>
              <w:top w:val="nil"/>
              <w:left w:val="nil"/>
              <w:bottom w:val="nil"/>
              <w:right w:val="nil"/>
            </w:tcBorders>
          </w:tcPr>
          <w:p w:rsidR="008B26EE" w:rsidRDefault="008B26EE">
            <w:pPr>
              <w:pStyle w:val="ConsPlusNormal"/>
              <w:jc w:val="center"/>
            </w:pPr>
            <w:r>
              <w:t>0,65</w:t>
            </w:r>
          </w:p>
        </w:tc>
        <w:tc>
          <w:tcPr>
            <w:tcW w:w="770" w:type="dxa"/>
            <w:tcBorders>
              <w:top w:val="nil"/>
              <w:left w:val="nil"/>
              <w:bottom w:val="nil"/>
              <w:right w:val="nil"/>
            </w:tcBorders>
          </w:tcPr>
          <w:p w:rsidR="008B26EE" w:rsidRDefault="008B26EE">
            <w:pPr>
              <w:pStyle w:val="ConsPlusNormal"/>
              <w:jc w:val="center"/>
            </w:pPr>
            <w:r>
              <w:t>1,31</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7.</w:t>
            </w:r>
          </w:p>
        </w:tc>
        <w:tc>
          <w:tcPr>
            <w:tcW w:w="2721" w:type="dxa"/>
            <w:tcBorders>
              <w:top w:val="nil"/>
              <w:left w:val="nil"/>
              <w:bottom w:val="nil"/>
              <w:right w:val="nil"/>
            </w:tcBorders>
          </w:tcPr>
          <w:p w:rsidR="008B26EE" w:rsidRDefault="008B26EE">
            <w:pPr>
              <w:pStyle w:val="ConsPlusNormal"/>
            </w:pPr>
            <w:r>
              <w:t>Городское поселение Новониколаевское Новониколаевского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850" w:type="dxa"/>
            <w:tcBorders>
              <w:top w:val="nil"/>
              <w:left w:val="nil"/>
              <w:bottom w:val="nil"/>
              <w:right w:val="nil"/>
            </w:tcBorders>
          </w:tcPr>
          <w:p w:rsidR="008B26EE" w:rsidRDefault="008B26EE">
            <w:pPr>
              <w:pStyle w:val="ConsPlusNormal"/>
            </w:pPr>
            <w:r>
              <w:t>УМП</w:t>
            </w:r>
          </w:p>
        </w:tc>
        <w:tc>
          <w:tcPr>
            <w:tcW w:w="2381" w:type="dxa"/>
            <w:tcBorders>
              <w:top w:val="nil"/>
              <w:left w:val="nil"/>
              <w:bottom w:val="nil"/>
              <w:right w:val="nil"/>
            </w:tcBorders>
          </w:tcPr>
          <w:p w:rsidR="008B26EE" w:rsidRDefault="008B26EE">
            <w:pPr>
              <w:pStyle w:val="ConsPlusNormal"/>
            </w:pPr>
            <w:r>
              <w:t>"Новониколаевское МПОКХ"</w:t>
            </w:r>
          </w:p>
        </w:tc>
        <w:tc>
          <w:tcPr>
            <w:tcW w:w="907" w:type="dxa"/>
            <w:tcBorders>
              <w:top w:val="nil"/>
              <w:left w:val="nil"/>
              <w:bottom w:val="nil"/>
              <w:right w:val="nil"/>
            </w:tcBorders>
          </w:tcPr>
          <w:p w:rsidR="008B26EE" w:rsidRDefault="008B26EE">
            <w:pPr>
              <w:pStyle w:val="ConsPlusNormal"/>
              <w:jc w:val="center"/>
            </w:pPr>
            <w:r>
              <w:t>49,95</w:t>
            </w:r>
          </w:p>
        </w:tc>
        <w:tc>
          <w:tcPr>
            <w:tcW w:w="907" w:type="dxa"/>
            <w:tcBorders>
              <w:top w:val="nil"/>
              <w:left w:val="nil"/>
              <w:bottom w:val="nil"/>
              <w:right w:val="nil"/>
            </w:tcBorders>
          </w:tcPr>
          <w:p w:rsidR="008B26EE" w:rsidRDefault="008B26EE">
            <w:pPr>
              <w:pStyle w:val="ConsPlusNormal"/>
              <w:jc w:val="center"/>
            </w:pPr>
            <w:r>
              <w:t>51,07</w:t>
            </w:r>
          </w:p>
        </w:tc>
        <w:tc>
          <w:tcPr>
            <w:tcW w:w="794" w:type="dxa"/>
            <w:tcBorders>
              <w:top w:val="nil"/>
              <w:left w:val="nil"/>
              <w:bottom w:val="nil"/>
              <w:right w:val="nil"/>
            </w:tcBorders>
          </w:tcPr>
          <w:p w:rsidR="008B26EE" w:rsidRDefault="008B26EE">
            <w:pPr>
              <w:pStyle w:val="ConsPlusNormal"/>
              <w:jc w:val="center"/>
            </w:pPr>
            <w:r>
              <w:t>1,12</w:t>
            </w:r>
          </w:p>
        </w:tc>
        <w:tc>
          <w:tcPr>
            <w:tcW w:w="770" w:type="dxa"/>
            <w:tcBorders>
              <w:top w:val="nil"/>
              <w:left w:val="nil"/>
              <w:bottom w:val="nil"/>
              <w:right w:val="nil"/>
            </w:tcBorders>
          </w:tcPr>
          <w:p w:rsidR="008B26EE" w:rsidRDefault="008B26EE">
            <w:pPr>
              <w:pStyle w:val="ConsPlusNormal"/>
              <w:jc w:val="center"/>
            </w:pPr>
            <w:r>
              <w:t>2,24</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8.</w:t>
            </w:r>
          </w:p>
        </w:tc>
        <w:tc>
          <w:tcPr>
            <w:tcW w:w="2721" w:type="dxa"/>
            <w:tcBorders>
              <w:top w:val="nil"/>
              <w:left w:val="nil"/>
              <w:bottom w:val="nil"/>
              <w:right w:val="nil"/>
            </w:tcBorders>
          </w:tcPr>
          <w:p w:rsidR="008B26EE" w:rsidRDefault="008B26EE">
            <w:pPr>
              <w:pStyle w:val="ConsPlusNormal"/>
            </w:pPr>
            <w:r>
              <w:t>Городское поселение Еланское Еланского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"Еланское КХ"</w:t>
            </w:r>
          </w:p>
        </w:tc>
        <w:tc>
          <w:tcPr>
            <w:tcW w:w="907" w:type="dxa"/>
            <w:tcBorders>
              <w:top w:val="nil"/>
              <w:left w:val="nil"/>
              <w:bottom w:val="nil"/>
              <w:right w:val="nil"/>
            </w:tcBorders>
          </w:tcPr>
          <w:p w:rsidR="008B26EE" w:rsidRDefault="008B26EE">
            <w:pPr>
              <w:pStyle w:val="ConsPlusNormal"/>
              <w:jc w:val="center"/>
            </w:pPr>
            <w:r>
              <w:t>41,41</w:t>
            </w:r>
          </w:p>
        </w:tc>
        <w:tc>
          <w:tcPr>
            <w:tcW w:w="907" w:type="dxa"/>
            <w:tcBorders>
              <w:top w:val="nil"/>
              <w:left w:val="nil"/>
              <w:bottom w:val="nil"/>
              <w:right w:val="nil"/>
            </w:tcBorders>
          </w:tcPr>
          <w:p w:rsidR="008B26EE" w:rsidRDefault="008B26EE">
            <w:pPr>
              <w:pStyle w:val="ConsPlusNormal"/>
              <w:jc w:val="center"/>
            </w:pPr>
            <w:r>
              <w:t>41,87</w:t>
            </w:r>
          </w:p>
        </w:tc>
        <w:tc>
          <w:tcPr>
            <w:tcW w:w="794" w:type="dxa"/>
            <w:tcBorders>
              <w:top w:val="nil"/>
              <w:left w:val="nil"/>
              <w:bottom w:val="nil"/>
              <w:right w:val="nil"/>
            </w:tcBorders>
          </w:tcPr>
          <w:p w:rsidR="008B26EE" w:rsidRDefault="008B26EE">
            <w:pPr>
              <w:pStyle w:val="ConsPlusNormal"/>
              <w:jc w:val="center"/>
            </w:pPr>
            <w:r>
              <w:t>0,46</w:t>
            </w:r>
          </w:p>
        </w:tc>
        <w:tc>
          <w:tcPr>
            <w:tcW w:w="770" w:type="dxa"/>
            <w:tcBorders>
              <w:top w:val="nil"/>
              <w:left w:val="nil"/>
              <w:bottom w:val="nil"/>
              <w:right w:val="nil"/>
            </w:tcBorders>
          </w:tcPr>
          <w:p w:rsidR="008B26EE" w:rsidRDefault="008B26EE">
            <w:pPr>
              <w:pStyle w:val="ConsPlusNormal"/>
              <w:jc w:val="center"/>
            </w:pPr>
            <w:r>
              <w:t>1,11</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9.</w:t>
            </w:r>
          </w:p>
        </w:tc>
        <w:tc>
          <w:tcPr>
            <w:tcW w:w="2721" w:type="dxa"/>
            <w:tcBorders>
              <w:top w:val="nil"/>
              <w:left w:val="nil"/>
              <w:bottom w:val="nil"/>
              <w:right w:val="nil"/>
            </w:tcBorders>
          </w:tcPr>
          <w:p w:rsidR="008B26EE" w:rsidRDefault="008B26EE">
            <w:pPr>
              <w:pStyle w:val="ConsPlusNormal"/>
            </w:pPr>
            <w:r>
              <w:t>Городское поселение г. Палласовка Палласовского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насосные станции I, II и III подъемов и трубопроводной сети до Ромашковского сельского поселения Палласовского муниципального района</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"Водоочистные сооружения Палласовского района"</w:t>
            </w:r>
          </w:p>
        </w:tc>
        <w:tc>
          <w:tcPr>
            <w:tcW w:w="907" w:type="dxa"/>
            <w:tcBorders>
              <w:top w:val="nil"/>
              <w:left w:val="nil"/>
              <w:bottom w:val="nil"/>
              <w:right w:val="nil"/>
            </w:tcBorders>
          </w:tcPr>
          <w:p w:rsidR="008B26EE" w:rsidRDefault="008B26EE">
            <w:pPr>
              <w:pStyle w:val="ConsPlusNormal"/>
              <w:jc w:val="center"/>
            </w:pPr>
            <w:r>
              <w:t>56,24</w:t>
            </w:r>
          </w:p>
        </w:tc>
        <w:tc>
          <w:tcPr>
            <w:tcW w:w="907" w:type="dxa"/>
            <w:tcBorders>
              <w:top w:val="nil"/>
              <w:left w:val="nil"/>
              <w:bottom w:val="nil"/>
              <w:right w:val="nil"/>
            </w:tcBorders>
          </w:tcPr>
          <w:p w:rsidR="008B26EE" w:rsidRDefault="008B26EE">
            <w:pPr>
              <w:pStyle w:val="ConsPlusNormal"/>
              <w:jc w:val="center"/>
            </w:pPr>
            <w:r>
              <w:t>57,59</w:t>
            </w:r>
          </w:p>
        </w:tc>
        <w:tc>
          <w:tcPr>
            <w:tcW w:w="794" w:type="dxa"/>
            <w:tcBorders>
              <w:top w:val="nil"/>
              <w:left w:val="nil"/>
              <w:bottom w:val="nil"/>
              <w:right w:val="nil"/>
            </w:tcBorders>
          </w:tcPr>
          <w:p w:rsidR="008B26EE" w:rsidRDefault="008B26EE">
            <w:pPr>
              <w:pStyle w:val="ConsPlusNormal"/>
              <w:jc w:val="center"/>
            </w:pPr>
            <w:r>
              <w:t>1,35</w:t>
            </w:r>
          </w:p>
        </w:tc>
        <w:tc>
          <w:tcPr>
            <w:tcW w:w="770" w:type="dxa"/>
            <w:tcBorders>
              <w:top w:val="nil"/>
              <w:left w:val="nil"/>
              <w:bottom w:val="nil"/>
              <w:right w:val="nil"/>
            </w:tcBorders>
          </w:tcPr>
          <w:p w:rsidR="008B26EE" w:rsidRDefault="008B26EE">
            <w:pPr>
              <w:pStyle w:val="ConsPlusNormal"/>
              <w:jc w:val="center"/>
            </w:pPr>
            <w:r>
              <w:t>2,4</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10.</w:t>
            </w:r>
          </w:p>
        </w:tc>
        <w:tc>
          <w:tcPr>
            <w:tcW w:w="2721" w:type="dxa"/>
            <w:tcBorders>
              <w:top w:val="nil"/>
              <w:left w:val="nil"/>
              <w:bottom w:val="nil"/>
              <w:right w:val="nil"/>
            </w:tcBorders>
          </w:tcPr>
          <w:p w:rsidR="008B26EE" w:rsidRDefault="008B26EE">
            <w:pPr>
              <w:pStyle w:val="ConsPlusNormal"/>
            </w:pPr>
            <w:r>
              <w:t>Городское поселение г. Котово Котовского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системы водоснабжения г. Котово, Волгоградская область</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"Водоканал"</w:t>
            </w:r>
          </w:p>
        </w:tc>
        <w:tc>
          <w:tcPr>
            <w:tcW w:w="907" w:type="dxa"/>
            <w:tcBorders>
              <w:top w:val="nil"/>
              <w:left w:val="nil"/>
              <w:bottom w:val="nil"/>
              <w:right w:val="nil"/>
            </w:tcBorders>
          </w:tcPr>
          <w:p w:rsidR="008B26EE" w:rsidRDefault="008B26EE">
            <w:pPr>
              <w:pStyle w:val="ConsPlusNormal"/>
              <w:jc w:val="center"/>
            </w:pPr>
            <w:r>
              <w:t>36,92</w:t>
            </w:r>
          </w:p>
        </w:tc>
        <w:tc>
          <w:tcPr>
            <w:tcW w:w="907" w:type="dxa"/>
            <w:tcBorders>
              <w:top w:val="nil"/>
              <w:left w:val="nil"/>
              <w:bottom w:val="nil"/>
              <w:right w:val="nil"/>
            </w:tcBorders>
          </w:tcPr>
          <w:p w:rsidR="008B26EE" w:rsidRDefault="008B26EE">
            <w:pPr>
              <w:pStyle w:val="ConsPlusNormal"/>
              <w:jc w:val="center"/>
            </w:pPr>
            <w:r>
              <w:t>37,80</w:t>
            </w:r>
          </w:p>
        </w:tc>
        <w:tc>
          <w:tcPr>
            <w:tcW w:w="794" w:type="dxa"/>
            <w:tcBorders>
              <w:top w:val="nil"/>
              <w:left w:val="nil"/>
              <w:bottom w:val="nil"/>
              <w:right w:val="nil"/>
            </w:tcBorders>
          </w:tcPr>
          <w:p w:rsidR="008B26EE" w:rsidRDefault="008B26EE">
            <w:pPr>
              <w:pStyle w:val="ConsPlusNormal"/>
              <w:jc w:val="center"/>
            </w:pPr>
            <w:r>
              <w:t>0,88</w:t>
            </w:r>
          </w:p>
        </w:tc>
        <w:tc>
          <w:tcPr>
            <w:tcW w:w="770" w:type="dxa"/>
            <w:tcBorders>
              <w:top w:val="nil"/>
              <w:left w:val="nil"/>
              <w:bottom w:val="nil"/>
              <w:right w:val="nil"/>
            </w:tcBorders>
          </w:tcPr>
          <w:p w:rsidR="008B26EE" w:rsidRDefault="008B26EE">
            <w:pPr>
              <w:pStyle w:val="ConsPlusNormal"/>
              <w:jc w:val="center"/>
            </w:pPr>
            <w:r>
              <w:t>2,39</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15</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ФИНАНСОВОЕ ОБЕСПЕЧЕНИЕ ПОДПРОГРАММЫ "ЧИСТАЯ ВОДА"</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9"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665"/>
        <w:gridCol w:w="1417"/>
        <w:gridCol w:w="550"/>
        <w:gridCol w:w="1417"/>
        <w:gridCol w:w="550"/>
        <w:gridCol w:w="1247"/>
        <w:gridCol w:w="550"/>
        <w:gridCol w:w="1304"/>
        <w:gridCol w:w="550"/>
        <w:gridCol w:w="1191"/>
        <w:gridCol w:w="440"/>
        <w:gridCol w:w="1191"/>
        <w:gridCol w:w="550"/>
        <w:gridCol w:w="1247"/>
        <w:gridCol w:w="488"/>
        <w:gridCol w:w="1247"/>
      </w:tblGrid>
      <w:tr w:rsidR="008B26EE">
        <w:tc>
          <w:tcPr>
            <w:tcW w:w="56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835"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665"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417" w:type="dxa"/>
            <w:vMerge w:val="restart"/>
            <w:tcBorders>
              <w:top w:val="single" w:sz="4" w:space="0" w:color="auto"/>
              <w:bottom w:val="single" w:sz="4" w:space="0" w:color="auto"/>
            </w:tcBorders>
          </w:tcPr>
          <w:p w:rsidR="008B26EE" w:rsidRDefault="008B26EE">
            <w:pPr>
              <w:pStyle w:val="ConsPlusNormal"/>
              <w:jc w:val="center"/>
            </w:pPr>
            <w:r>
              <w:t>Источники финансирования</w:t>
            </w:r>
          </w:p>
        </w:tc>
        <w:tc>
          <w:tcPr>
            <w:tcW w:w="12522" w:type="dxa"/>
            <w:gridSpan w:val="14"/>
            <w:tcBorders>
              <w:top w:val="single" w:sz="4" w:space="0" w:color="auto"/>
              <w:bottom w:val="single" w:sz="4" w:space="0" w:color="auto"/>
              <w:right w:val="nil"/>
            </w:tcBorders>
          </w:tcPr>
          <w:p w:rsidR="008B26EE" w:rsidRDefault="008B26EE">
            <w:pPr>
              <w:pStyle w:val="ConsPlusNormal"/>
              <w:jc w:val="center"/>
            </w:pPr>
            <w:r>
              <w:t>Объем средств на реализацию программных мероприятий (тыс. рублей)</w:t>
            </w:r>
          </w:p>
        </w:tc>
      </w:tr>
      <w:tr w:rsidR="008B26EE">
        <w:tc>
          <w:tcPr>
            <w:tcW w:w="567" w:type="dxa"/>
            <w:vMerge/>
            <w:tcBorders>
              <w:top w:val="single" w:sz="4" w:space="0" w:color="auto"/>
              <w:left w:val="nil"/>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2665"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1967" w:type="dxa"/>
            <w:gridSpan w:val="2"/>
            <w:tcBorders>
              <w:top w:val="single" w:sz="4" w:space="0" w:color="auto"/>
              <w:bottom w:val="single" w:sz="4" w:space="0" w:color="auto"/>
            </w:tcBorders>
          </w:tcPr>
          <w:p w:rsidR="008B26EE" w:rsidRDefault="008B26EE">
            <w:pPr>
              <w:pStyle w:val="ConsPlusNormal"/>
              <w:jc w:val="center"/>
            </w:pPr>
            <w:r>
              <w:t>За период реализации подпрограммы</w:t>
            </w:r>
          </w:p>
        </w:tc>
        <w:tc>
          <w:tcPr>
            <w:tcW w:w="1797" w:type="dxa"/>
            <w:gridSpan w:val="2"/>
            <w:tcBorders>
              <w:top w:val="single" w:sz="4" w:space="0" w:color="auto"/>
              <w:bottom w:val="single" w:sz="4" w:space="0" w:color="auto"/>
            </w:tcBorders>
          </w:tcPr>
          <w:p w:rsidR="008B26EE" w:rsidRDefault="008B26EE">
            <w:pPr>
              <w:pStyle w:val="ConsPlusNormal"/>
              <w:jc w:val="center"/>
            </w:pPr>
            <w:r>
              <w:t>2019 год</w:t>
            </w:r>
          </w:p>
        </w:tc>
        <w:tc>
          <w:tcPr>
            <w:tcW w:w="1854" w:type="dxa"/>
            <w:gridSpan w:val="2"/>
            <w:tcBorders>
              <w:top w:val="single" w:sz="4" w:space="0" w:color="auto"/>
              <w:bottom w:val="single" w:sz="4" w:space="0" w:color="auto"/>
            </w:tcBorders>
          </w:tcPr>
          <w:p w:rsidR="008B26EE" w:rsidRDefault="008B26EE">
            <w:pPr>
              <w:pStyle w:val="ConsPlusNormal"/>
              <w:jc w:val="center"/>
            </w:pPr>
            <w:r>
              <w:t>2020 год</w:t>
            </w:r>
          </w:p>
        </w:tc>
        <w:tc>
          <w:tcPr>
            <w:tcW w:w="1741" w:type="dxa"/>
            <w:gridSpan w:val="2"/>
            <w:tcBorders>
              <w:top w:val="single" w:sz="4" w:space="0" w:color="auto"/>
              <w:bottom w:val="single" w:sz="4" w:space="0" w:color="auto"/>
            </w:tcBorders>
          </w:tcPr>
          <w:p w:rsidR="008B26EE" w:rsidRDefault="008B26EE">
            <w:pPr>
              <w:pStyle w:val="ConsPlusNormal"/>
              <w:jc w:val="center"/>
            </w:pPr>
            <w:r>
              <w:t>2021 год</w:t>
            </w:r>
          </w:p>
        </w:tc>
        <w:tc>
          <w:tcPr>
            <w:tcW w:w="1631" w:type="dxa"/>
            <w:gridSpan w:val="2"/>
            <w:tcBorders>
              <w:top w:val="single" w:sz="4" w:space="0" w:color="auto"/>
              <w:bottom w:val="single" w:sz="4" w:space="0" w:color="auto"/>
            </w:tcBorders>
          </w:tcPr>
          <w:p w:rsidR="008B26EE" w:rsidRDefault="008B26EE">
            <w:pPr>
              <w:pStyle w:val="ConsPlusNormal"/>
              <w:jc w:val="center"/>
            </w:pPr>
            <w:r>
              <w:t>2022 год</w:t>
            </w:r>
          </w:p>
        </w:tc>
        <w:tc>
          <w:tcPr>
            <w:tcW w:w="1797" w:type="dxa"/>
            <w:gridSpan w:val="2"/>
            <w:tcBorders>
              <w:top w:val="single" w:sz="4" w:space="0" w:color="auto"/>
              <w:bottom w:val="single" w:sz="4" w:space="0" w:color="auto"/>
            </w:tcBorders>
          </w:tcPr>
          <w:p w:rsidR="008B26EE" w:rsidRDefault="008B26EE">
            <w:pPr>
              <w:pStyle w:val="ConsPlusNormal"/>
              <w:jc w:val="center"/>
            </w:pPr>
            <w:r>
              <w:t>2023 год</w:t>
            </w:r>
          </w:p>
        </w:tc>
        <w:tc>
          <w:tcPr>
            <w:tcW w:w="1735" w:type="dxa"/>
            <w:gridSpan w:val="2"/>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567" w:type="dxa"/>
            <w:vMerge/>
            <w:tcBorders>
              <w:top w:val="single" w:sz="4" w:space="0" w:color="auto"/>
              <w:left w:val="nil"/>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2665"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550" w:type="dxa"/>
            <w:tcBorders>
              <w:top w:val="single" w:sz="4" w:space="0" w:color="auto"/>
              <w:bottom w:val="single" w:sz="4" w:space="0" w:color="auto"/>
            </w:tcBorders>
          </w:tcPr>
          <w:p w:rsidR="008B26EE" w:rsidRDefault="008B26EE">
            <w:pPr>
              <w:pStyle w:val="ConsPlusNormal"/>
              <w:jc w:val="center"/>
            </w:pPr>
            <w:r>
              <w:t>ПД</w:t>
            </w:r>
          </w:p>
        </w:tc>
        <w:tc>
          <w:tcPr>
            <w:tcW w:w="1417" w:type="dxa"/>
            <w:tcBorders>
              <w:top w:val="single" w:sz="4" w:space="0" w:color="auto"/>
              <w:bottom w:val="single" w:sz="4" w:space="0" w:color="auto"/>
            </w:tcBorders>
          </w:tcPr>
          <w:p w:rsidR="008B26EE" w:rsidRDefault="008B26EE">
            <w:pPr>
              <w:pStyle w:val="ConsPlusNormal"/>
              <w:jc w:val="center"/>
            </w:pPr>
            <w:r>
              <w:t>СМР</w:t>
            </w:r>
          </w:p>
        </w:tc>
        <w:tc>
          <w:tcPr>
            <w:tcW w:w="550"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550" w:type="dxa"/>
            <w:tcBorders>
              <w:top w:val="single" w:sz="4" w:space="0" w:color="auto"/>
              <w:bottom w:val="single" w:sz="4" w:space="0" w:color="auto"/>
            </w:tcBorders>
          </w:tcPr>
          <w:p w:rsidR="008B26EE" w:rsidRDefault="008B26EE">
            <w:pPr>
              <w:pStyle w:val="ConsPlusNormal"/>
              <w:jc w:val="center"/>
            </w:pPr>
            <w:r>
              <w:t>ПД</w:t>
            </w:r>
          </w:p>
        </w:tc>
        <w:tc>
          <w:tcPr>
            <w:tcW w:w="1304" w:type="dxa"/>
            <w:tcBorders>
              <w:top w:val="single" w:sz="4" w:space="0" w:color="auto"/>
              <w:bottom w:val="single" w:sz="4" w:space="0" w:color="auto"/>
            </w:tcBorders>
          </w:tcPr>
          <w:p w:rsidR="008B26EE" w:rsidRDefault="008B26EE">
            <w:pPr>
              <w:pStyle w:val="ConsPlusNormal"/>
              <w:jc w:val="center"/>
            </w:pPr>
            <w:r>
              <w:t>СМР</w:t>
            </w:r>
          </w:p>
        </w:tc>
        <w:tc>
          <w:tcPr>
            <w:tcW w:w="550" w:type="dxa"/>
            <w:tcBorders>
              <w:top w:val="single" w:sz="4" w:space="0" w:color="auto"/>
              <w:bottom w:val="single" w:sz="4" w:space="0" w:color="auto"/>
            </w:tcBorders>
          </w:tcPr>
          <w:p w:rsidR="008B26EE" w:rsidRDefault="008B26EE">
            <w:pPr>
              <w:pStyle w:val="ConsPlusNormal"/>
              <w:jc w:val="center"/>
            </w:pPr>
            <w:r>
              <w:t>ПД</w:t>
            </w:r>
          </w:p>
        </w:tc>
        <w:tc>
          <w:tcPr>
            <w:tcW w:w="1191" w:type="dxa"/>
            <w:tcBorders>
              <w:top w:val="single" w:sz="4" w:space="0" w:color="auto"/>
              <w:bottom w:val="single" w:sz="4" w:space="0" w:color="auto"/>
            </w:tcBorders>
          </w:tcPr>
          <w:p w:rsidR="008B26EE" w:rsidRDefault="008B26EE">
            <w:pPr>
              <w:pStyle w:val="ConsPlusNormal"/>
              <w:jc w:val="center"/>
            </w:pPr>
            <w:r>
              <w:t>СМР</w:t>
            </w:r>
          </w:p>
        </w:tc>
        <w:tc>
          <w:tcPr>
            <w:tcW w:w="440" w:type="dxa"/>
            <w:tcBorders>
              <w:top w:val="single" w:sz="4" w:space="0" w:color="auto"/>
              <w:bottom w:val="single" w:sz="4" w:space="0" w:color="auto"/>
            </w:tcBorders>
          </w:tcPr>
          <w:p w:rsidR="008B26EE" w:rsidRDefault="008B26EE">
            <w:pPr>
              <w:pStyle w:val="ConsPlusNormal"/>
              <w:jc w:val="center"/>
            </w:pPr>
            <w:r>
              <w:t>ПД</w:t>
            </w:r>
          </w:p>
        </w:tc>
        <w:tc>
          <w:tcPr>
            <w:tcW w:w="1191" w:type="dxa"/>
            <w:tcBorders>
              <w:top w:val="single" w:sz="4" w:space="0" w:color="auto"/>
              <w:bottom w:val="single" w:sz="4" w:space="0" w:color="auto"/>
            </w:tcBorders>
          </w:tcPr>
          <w:p w:rsidR="008B26EE" w:rsidRDefault="008B26EE">
            <w:pPr>
              <w:pStyle w:val="ConsPlusNormal"/>
              <w:jc w:val="center"/>
            </w:pPr>
            <w:r>
              <w:t>СМР</w:t>
            </w:r>
          </w:p>
        </w:tc>
        <w:tc>
          <w:tcPr>
            <w:tcW w:w="550"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488"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right w:val="nil"/>
            </w:tcBorders>
          </w:tcPr>
          <w:p w:rsidR="008B26EE" w:rsidRDefault="008B26EE">
            <w:pPr>
              <w:pStyle w:val="ConsPlusNormal"/>
              <w:jc w:val="center"/>
            </w:pPr>
            <w:r>
              <w:t>СМР</w:t>
            </w:r>
          </w:p>
        </w:tc>
      </w:tr>
      <w:tr w:rsidR="008B26EE">
        <w:tc>
          <w:tcPr>
            <w:tcW w:w="567" w:type="dxa"/>
            <w:tcBorders>
              <w:top w:val="single" w:sz="4" w:space="0" w:color="auto"/>
              <w:left w:val="nil"/>
              <w:bottom w:val="single" w:sz="4" w:space="0" w:color="auto"/>
            </w:tcBorders>
          </w:tcPr>
          <w:p w:rsidR="008B26EE" w:rsidRDefault="008B26EE">
            <w:pPr>
              <w:pStyle w:val="ConsPlusNormal"/>
              <w:jc w:val="center"/>
            </w:pPr>
            <w:r>
              <w:t>1</w:t>
            </w:r>
          </w:p>
        </w:tc>
        <w:tc>
          <w:tcPr>
            <w:tcW w:w="2835" w:type="dxa"/>
            <w:tcBorders>
              <w:top w:val="single" w:sz="4" w:space="0" w:color="auto"/>
              <w:bottom w:val="single" w:sz="4" w:space="0" w:color="auto"/>
            </w:tcBorders>
          </w:tcPr>
          <w:p w:rsidR="008B26EE" w:rsidRDefault="008B26EE">
            <w:pPr>
              <w:pStyle w:val="ConsPlusNormal"/>
              <w:jc w:val="center"/>
            </w:pPr>
            <w:r>
              <w:t>2</w:t>
            </w:r>
          </w:p>
        </w:tc>
        <w:tc>
          <w:tcPr>
            <w:tcW w:w="2665" w:type="dxa"/>
            <w:tcBorders>
              <w:top w:val="single" w:sz="4" w:space="0" w:color="auto"/>
              <w:bottom w:val="single" w:sz="4" w:space="0" w:color="auto"/>
            </w:tcBorders>
          </w:tcPr>
          <w:p w:rsidR="008B26EE" w:rsidRDefault="008B26EE">
            <w:pPr>
              <w:pStyle w:val="ConsPlusNormal"/>
              <w:jc w:val="center"/>
            </w:pPr>
            <w:r>
              <w:t>3</w:t>
            </w:r>
          </w:p>
        </w:tc>
        <w:tc>
          <w:tcPr>
            <w:tcW w:w="1417" w:type="dxa"/>
            <w:tcBorders>
              <w:top w:val="single" w:sz="4" w:space="0" w:color="auto"/>
              <w:bottom w:val="single" w:sz="4" w:space="0" w:color="auto"/>
            </w:tcBorders>
          </w:tcPr>
          <w:p w:rsidR="008B26EE" w:rsidRDefault="008B26EE">
            <w:pPr>
              <w:pStyle w:val="ConsPlusNormal"/>
              <w:jc w:val="center"/>
            </w:pPr>
            <w:r>
              <w:t>4</w:t>
            </w:r>
          </w:p>
        </w:tc>
        <w:tc>
          <w:tcPr>
            <w:tcW w:w="550" w:type="dxa"/>
            <w:tcBorders>
              <w:top w:val="single" w:sz="4" w:space="0" w:color="auto"/>
              <w:bottom w:val="single" w:sz="4" w:space="0" w:color="auto"/>
            </w:tcBorders>
          </w:tcPr>
          <w:p w:rsidR="008B26EE" w:rsidRDefault="008B26EE">
            <w:pPr>
              <w:pStyle w:val="ConsPlusNormal"/>
              <w:jc w:val="center"/>
            </w:pPr>
            <w:r>
              <w:t>5</w:t>
            </w:r>
          </w:p>
        </w:tc>
        <w:tc>
          <w:tcPr>
            <w:tcW w:w="1417" w:type="dxa"/>
            <w:tcBorders>
              <w:top w:val="single" w:sz="4" w:space="0" w:color="auto"/>
              <w:bottom w:val="single" w:sz="4" w:space="0" w:color="auto"/>
            </w:tcBorders>
          </w:tcPr>
          <w:p w:rsidR="008B26EE" w:rsidRDefault="008B26EE">
            <w:pPr>
              <w:pStyle w:val="ConsPlusNormal"/>
              <w:jc w:val="center"/>
            </w:pPr>
            <w:r>
              <w:t>6</w:t>
            </w:r>
          </w:p>
        </w:tc>
        <w:tc>
          <w:tcPr>
            <w:tcW w:w="550" w:type="dxa"/>
            <w:tcBorders>
              <w:top w:val="single" w:sz="4" w:space="0" w:color="auto"/>
              <w:bottom w:val="single" w:sz="4" w:space="0" w:color="auto"/>
            </w:tcBorders>
          </w:tcPr>
          <w:p w:rsidR="008B26EE" w:rsidRDefault="008B26EE">
            <w:pPr>
              <w:pStyle w:val="ConsPlusNormal"/>
              <w:jc w:val="center"/>
            </w:pPr>
            <w:r>
              <w:t>7</w:t>
            </w:r>
          </w:p>
        </w:tc>
        <w:tc>
          <w:tcPr>
            <w:tcW w:w="1247" w:type="dxa"/>
            <w:tcBorders>
              <w:top w:val="single" w:sz="4" w:space="0" w:color="auto"/>
              <w:bottom w:val="single" w:sz="4" w:space="0" w:color="auto"/>
            </w:tcBorders>
          </w:tcPr>
          <w:p w:rsidR="008B26EE" w:rsidRDefault="008B26EE">
            <w:pPr>
              <w:pStyle w:val="ConsPlusNormal"/>
              <w:jc w:val="center"/>
            </w:pPr>
            <w:r>
              <w:t>8</w:t>
            </w:r>
          </w:p>
        </w:tc>
        <w:tc>
          <w:tcPr>
            <w:tcW w:w="550" w:type="dxa"/>
            <w:tcBorders>
              <w:top w:val="single" w:sz="4" w:space="0" w:color="auto"/>
              <w:bottom w:val="single" w:sz="4" w:space="0" w:color="auto"/>
            </w:tcBorders>
          </w:tcPr>
          <w:p w:rsidR="008B26EE" w:rsidRDefault="008B26EE">
            <w:pPr>
              <w:pStyle w:val="ConsPlusNormal"/>
              <w:jc w:val="center"/>
            </w:pPr>
            <w:r>
              <w:t>9</w:t>
            </w:r>
          </w:p>
        </w:tc>
        <w:tc>
          <w:tcPr>
            <w:tcW w:w="1304" w:type="dxa"/>
            <w:tcBorders>
              <w:top w:val="single" w:sz="4" w:space="0" w:color="auto"/>
              <w:bottom w:val="single" w:sz="4" w:space="0" w:color="auto"/>
            </w:tcBorders>
          </w:tcPr>
          <w:p w:rsidR="008B26EE" w:rsidRDefault="008B26EE">
            <w:pPr>
              <w:pStyle w:val="ConsPlusNormal"/>
              <w:jc w:val="center"/>
            </w:pPr>
            <w:r>
              <w:t>10</w:t>
            </w:r>
          </w:p>
        </w:tc>
        <w:tc>
          <w:tcPr>
            <w:tcW w:w="550" w:type="dxa"/>
            <w:tcBorders>
              <w:top w:val="single" w:sz="4" w:space="0" w:color="auto"/>
              <w:bottom w:val="single" w:sz="4" w:space="0" w:color="auto"/>
            </w:tcBorders>
          </w:tcPr>
          <w:p w:rsidR="008B26EE" w:rsidRDefault="008B26EE">
            <w:pPr>
              <w:pStyle w:val="ConsPlusNormal"/>
              <w:jc w:val="center"/>
            </w:pPr>
            <w:r>
              <w:t>11</w:t>
            </w:r>
          </w:p>
        </w:tc>
        <w:tc>
          <w:tcPr>
            <w:tcW w:w="1191" w:type="dxa"/>
            <w:tcBorders>
              <w:top w:val="single" w:sz="4" w:space="0" w:color="auto"/>
              <w:bottom w:val="single" w:sz="4" w:space="0" w:color="auto"/>
            </w:tcBorders>
          </w:tcPr>
          <w:p w:rsidR="008B26EE" w:rsidRDefault="008B26EE">
            <w:pPr>
              <w:pStyle w:val="ConsPlusNormal"/>
              <w:jc w:val="center"/>
            </w:pPr>
            <w:r>
              <w:t>12</w:t>
            </w:r>
          </w:p>
        </w:tc>
        <w:tc>
          <w:tcPr>
            <w:tcW w:w="440" w:type="dxa"/>
            <w:tcBorders>
              <w:top w:val="single" w:sz="4" w:space="0" w:color="auto"/>
              <w:bottom w:val="single" w:sz="4" w:space="0" w:color="auto"/>
            </w:tcBorders>
          </w:tcPr>
          <w:p w:rsidR="008B26EE" w:rsidRDefault="008B26EE">
            <w:pPr>
              <w:pStyle w:val="ConsPlusNormal"/>
              <w:jc w:val="center"/>
            </w:pPr>
            <w:r>
              <w:t>13</w:t>
            </w:r>
          </w:p>
        </w:tc>
        <w:tc>
          <w:tcPr>
            <w:tcW w:w="1191" w:type="dxa"/>
            <w:tcBorders>
              <w:top w:val="single" w:sz="4" w:space="0" w:color="auto"/>
              <w:bottom w:val="single" w:sz="4" w:space="0" w:color="auto"/>
            </w:tcBorders>
          </w:tcPr>
          <w:p w:rsidR="008B26EE" w:rsidRDefault="008B26EE">
            <w:pPr>
              <w:pStyle w:val="ConsPlusNormal"/>
              <w:jc w:val="center"/>
            </w:pPr>
            <w:r>
              <w:t>14</w:t>
            </w:r>
          </w:p>
        </w:tc>
        <w:tc>
          <w:tcPr>
            <w:tcW w:w="550" w:type="dxa"/>
            <w:tcBorders>
              <w:top w:val="single" w:sz="4" w:space="0" w:color="auto"/>
              <w:bottom w:val="single" w:sz="4" w:space="0" w:color="auto"/>
            </w:tcBorders>
          </w:tcPr>
          <w:p w:rsidR="008B26EE" w:rsidRDefault="008B26EE">
            <w:pPr>
              <w:pStyle w:val="ConsPlusNormal"/>
              <w:jc w:val="center"/>
            </w:pPr>
            <w:r>
              <w:t>15</w:t>
            </w:r>
          </w:p>
        </w:tc>
        <w:tc>
          <w:tcPr>
            <w:tcW w:w="1247" w:type="dxa"/>
            <w:tcBorders>
              <w:top w:val="single" w:sz="4" w:space="0" w:color="auto"/>
              <w:bottom w:val="single" w:sz="4" w:space="0" w:color="auto"/>
            </w:tcBorders>
          </w:tcPr>
          <w:p w:rsidR="008B26EE" w:rsidRDefault="008B26EE">
            <w:pPr>
              <w:pStyle w:val="ConsPlusNormal"/>
              <w:jc w:val="center"/>
            </w:pPr>
            <w:r>
              <w:t>16</w:t>
            </w:r>
          </w:p>
        </w:tc>
        <w:tc>
          <w:tcPr>
            <w:tcW w:w="488" w:type="dxa"/>
            <w:tcBorders>
              <w:top w:val="single" w:sz="4" w:space="0" w:color="auto"/>
              <w:bottom w:val="single" w:sz="4" w:space="0" w:color="auto"/>
            </w:tcBorders>
          </w:tcPr>
          <w:p w:rsidR="008B26EE" w:rsidRDefault="008B26EE">
            <w:pPr>
              <w:pStyle w:val="ConsPlusNormal"/>
              <w:jc w:val="center"/>
            </w:pPr>
            <w:r>
              <w:t>17</w:t>
            </w:r>
          </w:p>
        </w:tc>
        <w:tc>
          <w:tcPr>
            <w:tcW w:w="1247" w:type="dxa"/>
            <w:tcBorders>
              <w:top w:val="single" w:sz="4" w:space="0" w:color="auto"/>
              <w:bottom w:val="single" w:sz="4" w:space="0" w:color="auto"/>
              <w:right w:val="nil"/>
            </w:tcBorders>
          </w:tcPr>
          <w:p w:rsidR="008B26EE" w:rsidRDefault="008B26EE">
            <w:pPr>
              <w:pStyle w:val="ConsPlusNormal"/>
              <w:jc w:val="center"/>
            </w:pPr>
            <w:r>
              <w:t>18</w:t>
            </w:r>
          </w:p>
        </w:tc>
      </w:tr>
      <w:tr w:rsidR="008B26EE">
        <w:tblPrEx>
          <w:tblBorders>
            <w:insideV w:val="none" w:sz="0" w:space="0" w:color="auto"/>
          </w:tblBorders>
        </w:tblPrEx>
        <w:tc>
          <w:tcPr>
            <w:tcW w:w="567" w:type="dxa"/>
            <w:vMerge w:val="restart"/>
            <w:tcBorders>
              <w:top w:val="single" w:sz="4" w:space="0" w:color="auto"/>
              <w:left w:val="nil"/>
              <w:bottom w:val="nil"/>
              <w:right w:val="nil"/>
            </w:tcBorders>
          </w:tcPr>
          <w:p w:rsidR="008B26EE" w:rsidRDefault="008B26EE">
            <w:pPr>
              <w:pStyle w:val="ConsPlusNormal"/>
            </w:pPr>
          </w:p>
        </w:tc>
        <w:tc>
          <w:tcPr>
            <w:tcW w:w="2835" w:type="dxa"/>
            <w:vMerge w:val="restart"/>
            <w:tcBorders>
              <w:top w:val="single" w:sz="4" w:space="0" w:color="auto"/>
              <w:left w:val="nil"/>
              <w:bottom w:val="nil"/>
              <w:right w:val="nil"/>
            </w:tcBorders>
          </w:tcPr>
          <w:p w:rsidR="008B26EE" w:rsidRDefault="008B26EE">
            <w:pPr>
              <w:pStyle w:val="ConsPlusNormal"/>
            </w:pPr>
            <w:r>
              <w:t>Итого по Волгоградской области</w:t>
            </w:r>
          </w:p>
        </w:tc>
        <w:tc>
          <w:tcPr>
            <w:tcW w:w="2665" w:type="dxa"/>
            <w:vMerge w:val="restart"/>
            <w:tcBorders>
              <w:top w:val="single" w:sz="4" w:space="0" w:color="auto"/>
              <w:left w:val="nil"/>
              <w:bottom w:val="nil"/>
              <w:right w:val="nil"/>
            </w:tcBorders>
          </w:tcPr>
          <w:p w:rsidR="008B26EE" w:rsidRDefault="008B26EE">
            <w:pPr>
              <w:pStyle w:val="ConsPlusNormal"/>
            </w:pPr>
          </w:p>
        </w:tc>
        <w:tc>
          <w:tcPr>
            <w:tcW w:w="1417" w:type="dxa"/>
            <w:tcBorders>
              <w:top w:val="single" w:sz="4" w:space="0" w:color="auto"/>
              <w:left w:val="nil"/>
              <w:bottom w:val="nil"/>
              <w:right w:val="nil"/>
            </w:tcBorders>
          </w:tcPr>
          <w:p w:rsidR="008B26EE" w:rsidRDefault="008B26EE">
            <w:pPr>
              <w:pStyle w:val="ConsPlusNormal"/>
            </w:pPr>
            <w:r>
              <w:t>общая стоимость, в том числе</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417" w:type="dxa"/>
            <w:tcBorders>
              <w:top w:val="single" w:sz="4" w:space="0" w:color="auto"/>
              <w:left w:val="nil"/>
              <w:bottom w:val="nil"/>
              <w:right w:val="nil"/>
            </w:tcBorders>
          </w:tcPr>
          <w:p w:rsidR="008B26EE" w:rsidRDefault="008B26EE">
            <w:pPr>
              <w:pStyle w:val="ConsPlusNormal"/>
              <w:jc w:val="center"/>
            </w:pPr>
            <w:r>
              <w:t>3484644,2</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129499,4</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304" w:type="dxa"/>
            <w:tcBorders>
              <w:top w:val="single" w:sz="4" w:space="0" w:color="auto"/>
              <w:left w:val="nil"/>
              <w:bottom w:val="nil"/>
              <w:right w:val="nil"/>
            </w:tcBorders>
          </w:tcPr>
          <w:p w:rsidR="008B26EE" w:rsidRDefault="008B26EE">
            <w:pPr>
              <w:pStyle w:val="ConsPlusNormal"/>
              <w:jc w:val="center"/>
            </w:pPr>
            <w:r>
              <w:t>268677,4</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570447,1</w:t>
            </w:r>
          </w:p>
        </w:tc>
        <w:tc>
          <w:tcPr>
            <w:tcW w:w="440"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864255,0</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100555,0</w:t>
            </w:r>
          </w:p>
        </w:tc>
        <w:tc>
          <w:tcPr>
            <w:tcW w:w="488"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646214,3</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835" w:type="dxa"/>
            <w:vMerge/>
            <w:tcBorders>
              <w:top w:val="single" w:sz="4" w:space="0" w:color="auto"/>
              <w:left w:val="nil"/>
              <w:bottom w:val="nil"/>
              <w:right w:val="nil"/>
            </w:tcBorders>
          </w:tcPr>
          <w:p w:rsidR="008B26EE" w:rsidRDefault="008B26EE"/>
        </w:tc>
        <w:tc>
          <w:tcPr>
            <w:tcW w:w="2665" w:type="dxa"/>
            <w:vMerge/>
            <w:tcBorders>
              <w:top w:val="single" w:sz="4" w:space="0" w:color="auto"/>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3400538,5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112496,7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263303,6</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559038,2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846970,0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985440,0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633290,0</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835" w:type="dxa"/>
            <w:vMerge/>
            <w:tcBorders>
              <w:top w:val="single" w:sz="4" w:space="0" w:color="auto"/>
              <w:left w:val="nil"/>
              <w:bottom w:val="nil"/>
              <w:right w:val="nil"/>
            </w:tcBorders>
          </w:tcPr>
          <w:p w:rsidR="008B26EE" w:rsidRDefault="008B26EE"/>
        </w:tc>
        <w:tc>
          <w:tcPr>
            <w:tcW w:w="2665" w:type="dxa"/>
            <w:vMerge/>
            <w:tcBorders>
              <w:top w:val="single" w:sz="4" w:space="0" w:color="auto"/>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63079,2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12752,0</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4030,2</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8556,7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12963,8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15083,3</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9693,2</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835" w:type="dxa"/>
            <w:vMerge/>
            <w:tcBorders>
              <w:top w:val="single" w:sz="4" w:space="0" w:color="auto"/>
              <w:left w:val="nil"/>
              <w:bottom w:val="nil"/>
              <w:right w:val="nil"/>
            </w:tcBorders>
          </w:tcPr>
          <w:p w:rsidR="008B26EE" w:rsidRDefault="008B26EE"/>
        </w:tc>
        <w:tc>
          <w:tcPr>
            <w:tcW w:w="2665" w:type="dxa"/>
            <w:vMerge/>
            <w:tcBorders>
              <w:top w:val="single" w:sz="4" w:space="0" w:color="auto"/>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21026,5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4250,7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1343,6</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2852,2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4321,2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5027,7</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3231,1</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835" w:type="dxa"/>
            <w:vMerge/>
            <w:tcBorders>
              <w:top w:val="single" w:sz="4" w:space="0" w:color="auto"/>
              <w:left w:val="nil"/>
              <w:bottom w:val="nil"/>
              <w:right w:val="nil"/>
            </w:tcBorders>
          </w:tcPr>
          <w:p w:rsidR="008B26EE" w:rsidRDefault="008B26EE"/>
        </w:tc>
        <w:tc>
          <w:tcPr>
            <w:tcW w:w="2665" w:type="dxa"/>
            <w:vMerge/>
            <w:tcBorders>
              <w:top w:val="single" w:sz="4" w:space="0" w:color="auto"/>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Камышинскому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65250,1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14706,8</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50543,2</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49532,3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49532,3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11788,3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11030,1</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758,1</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3929,4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3676,7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252,7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w:t>
            </w:r>
          </w:p>
        </w:tc>
        <w:tc>
          <w:tcPr>
            <w:tcW w:w="2835" w:type="dxa"/>
            <w:vMerge w:val="restart"/>
            <w:tcBorders>
              <w:top w:val="nil"/>
              <w:left w:val="nil"/>
              <w:bottom w:val="nil"/>
              <w:right w:val="nil"/>
            </w:tcBorders>
          </w:tcPr>
          <w:p w:rsidR="008B26EE" w:rsidRDefault="008B26EE">
            <w:pPr>
              <w:pStyle w:val="ConsPlusNormal"/>
            </w:pPr>
            <w:r>
              <w:t>Камышинский муниципальный район, городское поселение Петров Вал</w:t>
            </w:r>
          </w:p>
        </w:tc>
        <w:tc>
          <w:tcPr>
            <w:tcW w:w="2665" w:type="dxa"/>
            <w:vMerge w:val="restart"/>
            <w:tcBorders>
              <w:top w:val="nil"/>
              <w:left w:val="nil"/>
              <w:bottom w:val="nil"/>
              <w:right w:val="nil"/>
            </w:tcBorders>
          </w:tcPr>
          <w:p w:rsidR="008B26EE" w:rsidRDefault="008B26EE">
            <w:pPr>
              <w:pStyle w:val="ConsPlusNormal"/>
            </w:pPr>
            <w:r>
              <w:t>Камышинский муниципальный район, городское поселение Петров Вал, "Система водоснабжения г. Петров Вал Камышинского муниципального района Волгоградской области (2 очередь)" - 2 этап</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36500,0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14706,8</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21793,2</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21357,3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21357,3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11357,0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11030,1</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326,9</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3785,7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3676,7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109,0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w:t>
            </w:r>
          </w:p>
        </w:tc>
        <w:tc>
          <w:tcPr>
            <w:tcW w:w="2835" w:type="dxa"/>
            <w:vMerge w:val="restart"/>
            <w:tcBorders>
              <w:top w:val="nil"/>
              <w:left w:val="nil"/>
              <w:bottom w:val="nil"/>
              <w:right w:val="nil"/>
            </w:tcBorders>
          </w:tcPr>
          <w:p w:rsidR="008B26EE" w:rsidRDefault="008B26EE">
            <w:pPr>
              <w:pStyle w:val="ConsPlusNormal"/>
            </w:pPr>
            <w:r>
              <w:t>Камышинский муниципальный район, городское поселение Петров Вал</w:t>
            </w:r>
          </w:p>
        </w:tc>
        <w:tc>
          <w:tcPr>
            <w:tcW w:w="2665" w:type="dxa"/>
            <w:vMerge w:val="restart"/>
            <w:tcBorders>
              <w:top w:val="nil"/>
              <w:left w:val="nil"/>
              <w:bottom w:val="nil"/>
              <w:right w:val="nil"/>
            </w:tcBorders>
          </w:tcPr>
          <w:p w:rsidR="008B26EE" w:rsidRDefault="008B26EE">
            <w:pPr>
              <w:pStyle w:val="ConsPlusNormal"/>
            </w:pPr>
            <w:r>
              <w:t>Камышинский муниципальный район, городское поселение Петров Вал, "Система водоснабжения г. Петров Вал Камышинского муниципального района Волгоградской области" (3 этап)</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28750,1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28750,1</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28175,0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28175,0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431,3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431,3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143,8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143,8</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Среднеахтубинскому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701251,2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94635,9</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100133,0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381482,3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687226,2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92743,2</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98130,3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373852,7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10518,7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1419,5</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1502,0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5722,2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3506,3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473,2</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500,7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1907,4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3.</w:t>
            </w:r>
          </w:p>
        </w:tc>
        <w:tc>
          <w:tcPr>
            <w:tcW w:w="2835" w:type="dxa"/>
            <w:vMerge w:val="restart"/>
            <w:tcBorders>
              <w:top w:val="nil"/>
              <w:left w:val="nil"/>
              <w:bottom w:val="nil"/>
              <w:right w:val="nil"/>
            </w:tcBorders>
          </w:tcPr>
          <w:p w:rsidR="008B26EE" w:rsidRDefault="008B26EE">
            <w:pPr>
              <w:pStyle w:val="ConsPlusNormal"/>
            </w:pPr>
            <w:r>
              <w:t>Среднеахтубинский муниципальный район, городское поселение г. Краснослободск</w:t>
            </w:r>
          </w:p>
        </w:tc>
        <w:tc>
          <w:tcPr>
            <w:tcW w:w="2665" w:type="dxa"/>
            <w:vMerge w:val="restart"/>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576251,2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94635,9</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100133,0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381482,3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564726,2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92743,2</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98130,3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373852,7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8643,7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1419,5</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1502,0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5722,2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2881,3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473,2</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500,7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1907,4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4.</w:t>
            </w:r>
          </w:p>
        </w:tc>
        <w:tc>
          <w:tcPr>
            <w:tcW w:w="2835" w:type="dxa"/>
            <w:vMerge w:val="restart"/>
            <w:tcBorders>
              <w:top w:val="nil"/>
              <w:left w:val="nil"/>
              <w:bottom w:val="nil"/>
              <w:right w:val="nil"/>
            </w:tcBorders>
          </w:tcPr>
          <w:p w:rsidR="008B26EE" w:rsidRDefault="008B26EE">
            <w:pPr>
              <w:pStyle w:val="ConsPlusNormal"/>
            </w:pPr>
            <w:r>
              <w:t>Среднеахтубинский муниципальный район, городское поселение р.п. Средняя Ахтуба</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Средняя Ахтуба Среднеахтубинского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122500,0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625,0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Суровикинскому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62917,6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20156,7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10510,8</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32250,1</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61659,0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19753,5</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10300,5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31605,0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943,9</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302,4</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157,7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483,8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314,7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100,8</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52,6</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161,3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5.</w:t>
            </w:r>
          </w:p>
        </w:tc>
        <w:tc>
          <w:tcPr>
            <w:tcW w:w="2835" w:type="dxa"/>
            <w:vMerge w:val="restart"/>
            <w:tcBorders>
              <w:top w:val="nil"/>
              <w:left w:val="nil"/>
              <w:bottom w:val="nil"/>
              <w:right w:val="nil"/>
            </w:tcBorders>
          </w:tcPr>
          <w:p w:rsidR="008B26EE" w:rsidRDefault="008B26EE">
            <w:pPr>
              <w:pStyle w:val="ConsPlusNormal"/>
            </w:pPr>
            <w:r>
              <w:t>Суровикинский муниципальный район, городское поселение г. Суровикино</w:t>
            </w:r>
          </w:p>
        </w:tc>
        <w:tc>
          <w:tcPr>
            <w:tcW w:w="2665" w:type="dxa"/>
            <w:vMerge w:val="restart"/>
            <w:tcBorders>
              <w:top w:val="nil"/>
              <w:left w:val="nil"/>
              <w:bottom w:val="nil"/>
              <w:right w:val="nil"/>
            </w:tcBorders>
          </w:tcPr>
          <w:p w:rsidR="008B26EE" w:rsidRDefault="008B26EE">
            <w:pPr>
              <w:pStyle w:val="ConsPlusNormal"/>
            </w:pPr>
            <w:r>
              <w:t>реконструкция станции 1-го подъема водозабора г. Суровикино</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32250,1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32250,1</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31605,0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31605,0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483,8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483,8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161,3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161,3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6.</w:t>
            </w:r>
          </w:p>
        </w:tc>
        <w:tc>
          <w:tcPr>
            <w:tcW w:w="2835" w:type="dxa"/>
            <w:vMerge w:val="restart"/>
            <w:tcBorders>
              <w:top w:val="nil"/>
              <w:left w:val="nil"/>
              <w:bottom w:val="nil"/>
              <w:right w:val="nil"/>
            </w:tcBorders>
          </w:tcPr>
          <w:p w:rsidR="008B26EE" w:rsidRDefault="008B26EE">
            <w:pPr>
              <w:pStyle w:val="ConsPlusNormal"/>
            </w:pPr>
            <w:r>
              <w:t>Суровикинский муниципальный район, городское поселение г. Суровикино</w:t>
            </w:r>
          </w:p>
        </w:tc>
        <w:tc>
          <w:tcPr>
            <w:tcW w:w="2665" w:type="dxa"/>
            <w:vMerge w:val="restart"/>
            <w:tcBorders>
              <w:top w:val="nil"/>
              <w:left w:val="nil"/>
              <w:bottom w:val="nil"/>
              <w:right w:val="nil"/>
            </w:tcBorders>
          </w:tcPr>
          <w:p w:rsidR="008B26EE" w:rsidRDefault="008B26EE">
            <w:pPr>
              <w:pStyle w:val="ConsPlusNormal"/>
            </w:pPr>
            <w:r>
              <w:t>станция водоподготовки производительностью 2000 м3/сутки в городском поселении г. Суровикино</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30667,5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20156,7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10510,8</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30054,0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19753,5</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10300,5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460,1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302,4</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157,7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153,4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100,8</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52,6</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Жирновскому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137944,2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135185,3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10923,6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124261,7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2069,2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167,2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689,7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55,7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7.</w:t>
            </w:r>
          </w:p>
        </w:tc>
        <w:tc>
          <w:tcPr>
            <w:tcW w:w="2835" w:type="dxa"/>
            <w:vMerge w:val="restart"/>
            <w:tcBorders>
              <w:top w:val="nil"/>
              <w:left w:val="nil"/>
              <w:bottom w:val="nil"/>
              <w:right w:val="nil"/>
            </w:tcBorders>
          </w:tcPr>
          <w:p w:rsidR="008B26EE" w:rsidRDefault="008B26EE">
            <w:pPr>
              <w:pStyle w:val="ConsPlusNormal"/>
            </w:pPr>
            <w:r>
              <w:t>Жирновский муниципальный район, Жирновское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90944,2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11146,5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79797,7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89125,3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10923,6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78201,7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1364,2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167,2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1197,0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454,7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55,7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399,0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8.</w:t>
            </w:r>
          </w:p>
        </w:tc>
        <w:tc>
          <w:tcPr>
            <w:tcW w:w="2835" w:type="dxa"/>
            <w:vMerge w:val="restart"/>
            <w:tcBorders>
              <w:top w:val="nil"/>
              <w:left w:val="nil"/>
              <w:bottom w:val="nil"/>
              <w:right w:val="nil"/>
            </w:tcBorders>
          </w:tcPr>
          <w:p w:rsidR="008B26EE" w:rsidRDefault="008B26EE">
            <w:pPr>
              <w:pStyle w:val="ConsPlusNormal"/>
            </w:pPr>
            <w:r>
              <w:t>Жирновский муниципальный район, Линевское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водозаборных сооружений р.п. Линево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47000,0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46060,0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46060,0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705,0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235,0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235,0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Серафимовичскому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66800,0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66800,0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65464,0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65464,0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9.</w:t>
            </w:r>
          </w:p>
        </w:tc>
        <w:tc>
          <w:tcPr>
            <w:tcW w:w="2835" w:type="dxa"/>
            <w:vMerge w:val="restart"/>
            <w:tcBorders>
              <w:top w:val="nil"/>
              <w:left w:val="nil"/>
              <w:bottom w:val="nil"/>
              <w:right w:val="nil"/>
            </w:tcBorders>
          </w:tcPr>
          <w:p w:rsidR="008B26EE" w:rsidRDefault="008B26EE">
            <w:pPr>
              <w:pStyle w:val="ConsPlusNormal"/>
            </w:pPr>
            <w:r>
              <w:t>Серафимовичский муниципальный район, городское поселение г. Серафимович</w:t>
            </w:r>
          </w:p>
        </w:tc>
        <w:tc>
          <w:tcPr>
            <w:tcW w:w="2665" w:type="dxa"/>
            <w:vMerge w:val="restart"/>
            <w:tcBorders>
              <w:top w:val="nil"/>
              <w:left w:val="nil"/>
              <w:bottom w:val="nil"/>
              <w:right w:val="nil"/>
            </w:tcBorders>
          </w:tcPr>
          <w:p w:rsidR="008B26EE" w:rsidRDefault="008B26EE">
            <w:pPr>
              <w:pStyle w:val="ConsPlusNormal"/>
            </w:pPr>
            <w:r>
              <w:t>реконструкция станции подготовки воды (СВП) производительностью 4000 м3/сутки городского поселения г. Серафимович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66800,0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66800,0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65464,0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65464,0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Новониколаевскому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84020,8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25500,0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58520,8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82340,4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24990,0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57350,4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1260,3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382,5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877,8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420,1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127,5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292,6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10.</w:t>
            </w:r>
          </w:p>
        </w:tc>
        <w:tc>
          <w:tcPr>
            <w:tcW w:w="2835" w:type="dxa"/>
            <w:vMerge w:val="restart"/>
            <w:tcBorders>
              <w:top w:val="nil"/>
              <w:left w:val="nil"/>
              <w:bottom w:val="nil"/>
              <w:right w:val="nil"/>
            </w:tcBorders>
          </w:tcPr>
          <w:p w:rsidR="008B26EE" w:rsidRDefault="008B26EE">
            <w:pPr>
              <w:pStyle w:val="ConsPlusNormal"/>
            </w:pPr>
            <w:r>
              <w:t>Новониколаевский муниципальный район, Новониколаевское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84020,8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25500,0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58520,8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82340,4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24990,0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57350,4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1260,3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382,5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877,8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420,1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127,5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292,6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Котовскому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610037,0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81990,3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24755,0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269242,6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234049,1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597836,4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80350,4</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24260,0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263857,8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229368,2</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9150,5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1229,9</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371,3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4038,6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3510,7</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410,0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123,7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1346,2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1170,2</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11.</w:t>
            </w:r>
          </w:p>
        </w:tc>
        <w:tc>
          <w:tcPr>
            <w:tcW w:w="2835" w:type="dxa"/>
            <w:vMerge w:val="restart"/>
            <w:tcBorders>
              <w:top w:val="nil"/>
              <w:left w:val="nil"/>
              <w:bottom w:val="nil"/>
              <w:right w:val="nil"/>
            </w:tcBorders>
          </w:tcPr>
          <w:p w:rsidR="008B26EE" w:rsidRDefault="008B26EE">
            <w:pPr>
              <w:pStyle w:val="ConsPlusNormal"/>
            </w:pPr>
            <w:r>
              <w:t>Котовский муниципальный район, городское поселение г. Котово</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610037,0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81990,3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24755,0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269242,6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234049,1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597836,4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80350,4</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24260,0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263857,8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229368,2</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9150,5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1229,9</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371,3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4038,6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3510,7</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410,0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123,7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1346,2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1170,2</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Николаевскому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12.</w:t>
            </w:r>
          </w:p>
        </w:tc>
        <w:tc>
          <w:tcPr>
            <w:tcW w:w="2835" w:type="dxa"/>
            <w:vMerge w:val="restart"/>
            <w:tcBorders>
              <w:top w:val="nil"/>
              <w:left w:val="nil"/>
              <w:bottom w:val="nil"/>
              <w:right w:val="nil"/>
            </w:tcBorders>
          </w:tcPr>
          <w:p w:rsidR="008B26EE" w:rsidRDefault="008B26EE">
            <w:pPr>
              <w:pStyle w:val="ConsPlusNormal"/>
            </w:pPr>
            <w:r>
              <w:t>Николаевский муниципальный район, городское поселение г. Николаевск</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Палласовскому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240000,0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235200,0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98000,0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137200,0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13.</w:t>
            </w:r>
          </w:p>
        </w:tc>
        <w:tc>
          <w:tcPr>
            <w:tcW w:w="2835" w:type="dxa"/>
            <w:vMerge w:val="restart"/>
            <w:tcBorders>
              <w:top w:val="nil"/>
              <w:left w:val="nil"/>
              <w:bottom w:val="nil"/>
              <w:right w:val="nil"/>
            </w:tcBorders>
          </w:tcPr>
          <w:p w:rsidR="008B26EE" w:rsidRDefault="008B26EE">
            <w:pPr>
              <w:pStyle w:val="ConsPlusNormal"/>
            </w:pPr>
            <w:r>
              <w:t>Палласовский муниципальный район, городское поселение г. Палласовка</w:t>
            </w:r>
          </w:p>
        </w:tc>
        <w:tc>
          <w:tcPr>
            <w:tcW w:w="2665" w:type="dxa"/>
            <w:vMerge w:val="restart"/>
            <w:tcBorders>
              <w:top w:val="nil"/>
              <w:left w:val="nil"/>
              <w:bottom w:val="nil"/>
              <w:right w:val="nil"/>
            </w:tcBorders>
          </w:tcPr>
          <w:p w:rsidR="008B26EE" w:rsidRDefault="008B26EE">
            <w:pPr>
              <w:pStyle w:val="ConsPlusNormal"/>
            </w:pPr>
            <w:r>
              <w:t>насосные станции I, II и III подъемов и трубопроводной сети до Ромашковского сельского поселения Палласовского муниципального района</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240000,0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235200,0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98000,0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137200,0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Дубовскому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50000,0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49000,0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750,0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250,0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14.</w:t>
            </w:r>
          </w:p>
        </w:tc>
        <w:tc>
          <w:tcPr>
            <w:tcW w:w="2835" w:type="dxa"/>
            <w:vMerge w:val="restart"/>
            <w:tcBorders>
              <w:top w:val="nil"/>
              <w:left w:val="nil"/>
              <w:bottom w:val="nil"/>
              <w:right w:val="nil"/>
            </w:tcBorders>
          </w:tcPr>
          <w:p w:rsidR="008B26EE" w:rsidRDefault="008B26EE">
            <w:pPr>
              <w:pStyle w:val="ConsPlusNormal"/>
            </w:pPr>
            <w:r>
              <w:t>Дубовский муниципальный район, Горнобалыклейское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водозаборных, водопроводных очистных сооружений с. Горный Балыклей Дубовского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50000,0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49000,0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750,0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250,0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Еланскому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177629,0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147629,0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174076,5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144676,5</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2664,4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2214,4</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888,1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738,1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15.</w:t>
            </w:r>
          </w:p>
        </w:tc>
        <w:tc>
          <w:tcPr>
            <w:tcW w:w="2835" w:type="dxa"/>
            <w:vMerge w:val="restart"/>
            <w:tcBorders>
              <w:top w:val="nil"/>
              <w:left w:val="nil"/>
              <w:bottom w:val="nil"/>
              <w:right w:val="nil"/>
            </w:tcBorders>
          </w:tcPr>
          <w:p w:rsidR="008B26EE" w:rsidRDefault="008B26EE">
            <w:pPr>
              <w:pStyle w:val="ConsPlusNormal"/>
            </w:pPr>
            <w:r>
              <w:t>Еланский муниципальный район, Еланское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177629,0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147629,0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174076,5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144676,5</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2664,4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2214,4</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888,1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738,1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Быковскому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137200,0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58800,0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16.</w:t>
            </w:r>
          </w:p>
        </w:tc>
        <w:tc>
          <w:tcPr>
            <w:tcW w:w="2835" w:type="dxa"/>
            <w:vMerge w:val="restart"/>
            <w:tcBorders>
              <w:top w:val="nil"/>
              <w:left w:val="nil"/>
              <w:bottom w:val="nil"/>
              <w:right w:val="nil"/>
            </w:tcBorders>
          </w:tcPr>
          <w:p w:rsidR="008B26EE" w:rsidRDefault="008B26EE">
            <w:pPr>
              <w:pStyle w:val="ConsPlusNormal"/>
            </w:pPr>
            <w:r>
              <w:t>Быковский муниципальный район, Быковское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78400,0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17.</w:t>
            </w:r>
          </w:p>
        </w:tc>
        <w:tc>
          <w:tcPr>
            <w:tcW w:w="2835" w:type="dxa"/>
            <w:vMerge w:val="restart"/>
            <w:tcBorders>
              <w:top w:val="nil"/>
              <w:left w:val="nil"/>
              <w:bottom w:val="nil"/>
              <w:right w:val="nil"/>
            </w:tcBorders>
          </w:tcPr>
          <w:p w:rsidR="008B26EE" w:rsidRDefault="008B26EE">
            <w:pPr>
              <w:pStyle w:val="ConsPlusNormal"/>
            </w:pPr>
            <w:r>
              <w:t>Быковский муниципальный район, Кисловское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 Кислово Быковского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Ленинскому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69997,8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19997,8</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68597,8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19597,8</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18.</w:t>
            </w:r>
          </w:p>
        </w:tc>
        <w:tc>
          <w:tcPr>
            <w:tcW w:w="2835" w:type="dxa"/>
            <w:vMerge w:val="restart"/>
            <w:tcBorders>
              <w:top w:val="nil"/>
              <w:left w:val="nil"/>
              <w:bottom w:val="nil"/>
              <w:right w:val="nil"/>
            </w:tcBorders>
          </w:tcPr>
          <w:p w:rsidR="008B26EE" w:rsidRDefault="008B26EE">
            <w:pPr>
              <w:pStyle w:val="ConsPlusNormal"/>
            </w:pPr>
            <w:r>
              <w:t>Ленинский муниципальный район, городское поселение г. Ленинск</w:t>
            </w:r>
          </w:p>
        </w:tc>
        <w:tc>
          <w:tcPr>
            <w:tcW w:w="2665" w:type="dxa"/>
            <w:vMerge w:val="restart"/>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69997,8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19997,8</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68597,8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19597,8</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Руднянскому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19.</w:t>
            </w:r>
          </w:p>
        </w:tc>
        <w:tc>
          <w:tcPr>
            <w:tcW w:w="2835" w:type="dxa"/>
            <w:vMerge w:val="restart"/>
            <w:tcBorders>
              <w:top w:val="nil"/>
              <w:left w:val="nil"/>
              <w:bottom w:val="nil"/>
              <w:right w:val="nil"/>
            </w:tcBorders>
          </w:tcPr>
          <w:p w:rsidR="008B26EE" w:rsidRDefault="008B26EE">
            <w:pPr>
              <w:pStyle w:val="ConsPlusNormal"/>
            </w:pPr>
            <w:r>
              <w:t>Руднянский муниципальный район, Руднянское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Старополтавскому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143875,0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73875,0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140997,5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68600,0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72397,5</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2158,1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1108,1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719,4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369,4</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20.</w:t>
            </w:r>
          </w:p>
        </w:tc>
        <w:tc>
          <w:tcPr>
            <w:tcW w:w="2835" w:type="dxa"/>
            <w:vMerge w:val="restart"/>
            <w:tcBorders>
              <w:top w:val="nil"/>
              <w:left w:val="nil"/>
              <w:bottom w:val="nil"/>
              <w:right w:val="nil"/>
            </w:tcBorders>
          </w:tcPr>
          <w:p w:rsidR="008B26EE" w:rsidRDefault="008B26EE">
            <w:pPr>
              <w:pStyle w:val="ConsPlusNormal"/>
            </w:pPr>
            <w:r>
              <w:t>Старополтавский муниципальный район, Старополтавское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 Старая Полтавка Старополтавского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143875,0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73875,0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140997,5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68600,0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72397,5</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2158,1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1108,1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719,4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369,4</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Городищенскому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110000,0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107800,0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58800,0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1650,0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21.</w:t>
            </w:r>
          </w:p>
        </w:tc>
        <w:tc>
          <w:tcPr>
            <w:tcW w:w="2835" w:type="dxa"/>
            <w:vMerge w:val="restart"/>
            <w:tcBorders>
              <w:top w:val="nil"/>
              <w:left w:val="nil"/>
              <w:bottom w:val="nil"/>
              <w:right w:val="nil"/>
            </w:tcBorders>
          </w:tcPr>
          <w:p w:rsidR="008B26EE" w:rsidRDefault="008B26EE">
            <w:pPr>
              <w:pStyle w:val="ConsPlusNormal"/>
            </w:pPr>
            <w:r>
              <w:t>Городищенский муниципальный район, Ерзовское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Ерзовка Городищенского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22.</w:t>
            </w:r>
          </w:p>
        </w:tc>
        <w:tc>
          <w:tcPr>
            <w:tcW w:w="2835" w:type="dxa"/>
            <w:vMerge w:val="restart"/>
            <w:tcBorders>
              <w:top w:val="nil"/>
              <w:left w:val="nil"/>
              <w:bottom w:val="nil"/>
              <w:right w:val="nil"/>
            </w:tcBorders>
          </w:tcPr>
          <w:p w:rsidR="008B26EE" w:rsidRDefault="008B26EE">
            <w:pPr>
              <w:pStyle w:val="ConsPlusNormal"/>
            </w:pPr>
            <w:r>
              <w:t>Городищенский муниципальный район, Россошенское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 Россошки Городищенского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Чернышковскому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83707,2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33707,2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82033,1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33033,1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418,5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23.</w:t>
            </w:r>
          </w:p>
        </w:tc>
        <w:tc>
          <w:tcPr>
            <w:tcW w:w="2835" w:type="dxa"/>
            <w:vMerge w:val="restart"/>
            <w:tcBorders>
              <w:top w:val="nil"/>
              <w:left w:val="nil"/>
              <w:bottom w:val="nil"/>
              <w:right w:val="nil"/>
            </w:tcBorders>
          </w:tcPr>
          <w:p w:rsidR="008B26EE" w:rsidRDefault="008B26EE">
            <w:pPr>
              <w:pStyle w:val="ConsPlusNormal"/>
            </w:pPr>
            <w:r>
              <w:t>Чернышковский муниципальный район, Чернышковское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83707,2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33707,2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82033,1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33033,1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418,5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Октябрьскому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122500,0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625,0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24.</w:t>
            </w:r>
          </w:p>
        </w:tc>
        <w:tc>
          <w:tcPr>
            <w:tcW w:w="2835" w:type="dxa"/>
            <w:vMerge w:val="restart"/>
            <w:tcBorders>
              <w:top w:val="nil"/>
              <w:left w:val="nil"/>
              <w:bottom w:val="nil"/>
              <w:right w:val="nil"/>
            </w:tcBorders>
          </w:tcPr>
          <w:p w:rsidR="008B26EE" w:rsidRDefault="008B26EE">
            <w:pPr>
              <w:pStyle w:val="ConsPlusNormal"/>
            </w:pPr>
            <w:r>
              <w:t>Октябрьский муниципальный район, городское поселение р.п. Октябрьский</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122500,0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625,0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Светлоярскому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98000,0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19600,0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78400,0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25.</w:t>
            </w:r>
          </w:p>
        </w:tc>
        <w:tc>
          <w:tcPr>
            <w:tcW w:w="2835" w:type="dxa"/>
            <w:vMerge w:val="restart"/>
            <w:tcBorders>
              <w:top w:val="nil"/>
              <w:left w:val="nil"/>
              <w:bottom w:val="nil"/>
              <w:right w:val="nil"/>
            </w:tcBorders>
          </w:tcPr>
          <w:p w:rsidR="008B26EE" w:rsidRDefault="008B26EE">
            <w:pPr>
              <w:pStyle w:val="ConsPlusNormal"/>
            </w:pPr>
            <w:r>
              <w:t>Светлоярский муниципальный район, Дубовоовражное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пос. Дубовый Овраг Светлоярского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26.</w:t>
            </w:r>
          </w:p>
        </w:tc>
        <w:tc>
          <w:tcPr>
            <w:tcW w:w="2835" w:type="dxa"/>
            <w:vMerge w:val="restart"/>
            <w:tcBorders>
              <w:top w:val="nil"/>
              <w:left w:val="nil"/>
              <w:bottom w:val="nil"/>
              <w:right w:val="nil"/>
            </w:tcBorders>
          </w:tcPr>
          <w:p w:rsidR="008B26EE" w:rsidRDefault="008B26EE">
            <w:pPr>
              <w:pStyle w:val="ConsPlusNormal"/>
            </w:pPr>
            <w:r>
              <w:t>Светлоярский муниципальный район, Большечапурниковское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пос. Большие Чапурники Светлоярского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Ольховскому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146214,3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76214,3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143290,0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74690,0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2193,2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1143,2</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731,1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381,1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27.</w:t>
            </w:r>
          </w:p>
        </w:tc>
        <w:tc>
          <w:tcPr>
            <w:tcW w:w="2835" w:type="dxa"/>
            <w:vMerge w:val="restart"/>
            <w:tcBorders>
              <w:top w:val="nil"/>
              <w:left w:val="nil"/>
              <w:bottom w:val="nil"/>
              <w:right w:val="nil"/>
            </w:tcBorders>
          </w:tcPr>
          <w:p w:rsidR="008B26EE" w:rsidRDefault="008B26EE">
            <w:pPr>
              <w:pStyle w:val="ConsPlusNormal"/>
            </w:pPr>
            <w:r>
              <w:t>Ольховский муниципальный район, Ольховское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 Ольховка Ольховского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146214,3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76214,3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143290,0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74690,0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2193,2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1143,2</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731,1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381,1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Калачевскому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12292,5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57707,5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12046,6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56553,4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184,4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61,5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288,5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28.</w:t>
            </w:r>
          </w:p>
        </w:tc>
        <w:tc>
          <w:tcPr>
            <w:tcW w:w="2835" w:type="dxa"/>
            <w:vMerge w:val="restart"/>
            <w:tcBorders>
              <w:top w:val="nil"/>
              <w:left w:val="nil"/>
              <w:bottom w:val="nil"/>
              <w:right w:val="nil"/>
            </w:tcBorders>
          </w:tcPr>
          <w:p w:rsidR="008B26EE" w:rsidRDefault="008B26EE">
            <w:pPr>
              <w:pStyle w:val="ConsPlusNormal"/>
            </w:pPr>
            <w:r>
              <w:t>Калачевский муниципальный район, Береславское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пос. Береславка Калачевского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12292,5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57707,5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12046,6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56553,4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184,4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61,5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288,5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Клетскому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127400,0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29400,0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1950,0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29.</w:t>
            </w:r>
          </w:p>
        </w:tc>
        <w:tc>
          <w:tcPr>
            <w:tcW w:w="2835" w:type="dxa"/>
            <w:vMerge w:val="restart"/>
            <w:tcBorders>
              <w:top w:val="nil"/>
              <w:left w:val="nil"/>
              <w:bottom w:val="nil"/>
              <w:right w:val="nil"/>
            </w:tcBorders>
          </w:tcPr>
          <w:p w:rsidR="008B26EE" w:rsidRDefault="008B26EE">
            <w:pPr>
              <w:pStyle w:val="ConsPlusNormal"/>
            </w:pPr>
            <w:r>
              <w:t>Клетский муниципальный район, Клетское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ст. Клетская Клетского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127400,0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29400,0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1950,0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Иловлинскому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30.</w:t>
            </w:r>
          </w:p>
        </w:tc>
        <w:tc>
          <w:tcPr>
            <w:tcW w:w="2835" w:type="dxa"/>
            <w:vMerge w:val="restart"/>
            <w:tcBorders>
              <w:top w:val="nil"/>
              <w:left w:val="nil"/>
              <w:bottom w:val="nil"/>
              <w:right w:val="nil"/>
            </w:tcBorders>
          </w:tcPr>
          <w:p w:rsidR="008B26EE" w:rsidRDefault="008B26EE">
            <w:pPr>
              <w:pStyle w:val="ConsPlusNormal"/>
            </w:pPr>
            <w:r>
              <w:t>Иловлинский муниципальный район, Трехостровское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ст. Трехостровская Иловлинского района</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440"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488"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16</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ХАРАКТЕРИСТИКА ОБЪЕКТОВ ПОДПРОГРАММЫ "ВОДООТВЕДЕНИЕ"</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40"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976"/>
        <w:gridCol w:w="1928"/>
        <w:gridCol w:w="1814"/>
        <w:gridCol w:w="907"/>
        <w:gridCol w:w="1531"/>
        <w:gridCol w:w="1361"/>
        <w:gridCol w:w="1361"/>
        <w:gridCol w:w="1100"/>
        <w:gridCol w:w="850"/>
        <w:gridCol w:w="1134"/>
        <w:gridCol w:w="737"/>
      </w:tblGrid>
      <w:tr w:rsidR="008B26EE">
        <w:tc>
          <w:tcPr>
            <w:tcW w:w="56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8382" w:type="dxa"/>
            <w:gridSpan w:val="5"/>
            <w:tcBorders>
              <w:top w:val="single" w:sz="4" w:space="0" w:color="auto"/>
              <w:bottom w:val="single" w:sz="4" w:space="0" w:color="auto"/>
            </w:tcBorders>
          </w:tcPr>
          <w:p w:rsidR="008B26EE" w:rsidRDefault="008B26EE">
            <w:pPr>
              <w:pStyle w:val="ConsPlusNormal"/>
              <w:jc w:val="center"/>
            </w:pPr>
            <w:r>
              <w:t>Объектная характеристика</w:t>
            </w:r>
          </w:p>
        </w:tc>
        <w:tc>
          <w:tcPr>
            <w:tcW w:w="8074" w:type="dxa"/>
            <w:gridSpan w:val="7"/>
            <w:tcBorders>
              <w:top w:val="single" w:sz="4" w:space="0" w:color="auto"/>
              <w:bottom w:val="single" w:sz="4" w:space="0" w:color="auto"/>
              <w:right w:val="nil"/>
            </w:tcBorders>
          </w:tcPr>
          <w:p w:rsidR="008B26EE" w:rsidRDefault="008B26EE">
            <w:pPr>
              <w:pStyle w:val="ConsPlusNormal"/>
              <w:jc w:val="center"/>
            </w:pPr>
            <w:r>
              <w:t>Финансово-экономическая характеристика</w:t>
            </w:r>
          </w:p>
        </w:tc>
      </w:tr>
      <w:tr w:rsidR="008B26EE">
        <w:tc>
          <w:tcPr>
            <w:tcW w:w="567" w:type="dxa"/>
            <w:vMerge/>
            <w:tcBorders>
              <w:top w:val="single" w:sz="4" w:space="0" w:color="auto"/>
              <w:left w:val="nil"/>
              <w:bottom w:val="single" w:sz="4" w:space="0" w:color="auto"/>
            </w:tcBorders>
          </w:tcPr>
          <w:p w:rsidR="008B26EE" w:rsidRDefault="008B26EE"/>
        </w:tc>
        <w:tc>
          <w:tcPr>
            <w:tcW w:w="1757"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1976"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928" w:type="dxa"/>
            <w:vMerge w:val="restart"/>
            <w:tcBorders>
              <w:top w:val="single" w:sz="4" w:space="0" w:color="auto"/>
              <w:bottom w:val="single" w:sz="4" w:space="0" w:color="auto"/>
            </w:tcBorders>
          </w:tcPr>
          <w:p w:rsidR="008B26EE" w:rsidRDefault="008B26EE">
            <w:pPr>
              <w:pStyle w:val="ConsPlusNormal"/>
              <w:jc w:val="center"/>
            </w:pPr>
            <w:r>
              <w:t>Форма собственности на объект</w:t>
            </w:r>
          </w:p>
        </w:tc>
        <w:tc>
          <w:tcPr>
            <w:tcW w:w="1814" w:type="dxa"/>
            <w:vMerge w:val="restart"/>
            <w:tcBorders>
              <w:top w:val="single" w:sz="4" w:space="0" w:color="auto"/>
              <w:bottom w:val="single" w:sz="4" w:space="0" w:color="auto"/>
            </w:tcBorders>
          </w:tcPr>
          <w:p w:rsidR="008B26EE" w:rsidRDefault="008B26EE">
            <w:pPr>
              <w:pStyle w:val="ConsPlusNormal"/>
              <w:jc w:val="center"/>
            </w:pPr>
            <w:r>
              <w:t>Вид работ по объекту</w:t>
            </w:r>
          </w:p>
        </w:tc>
        <w:tc>
          <w:tcPr>
            <w:tcW w:w="907" w:type="dxa"/>
            <w:vMerge w:val="restart"/>
            <w:tcBorders>
              <w:top w:val="single" w:sz="4" w:space="0" w:color="auto"/>
              <w:bottom w:val="single" w:sz="4" w:space="0" w:color="auto"/>
            </w:tcBorders>
          </w:tcPr>
          <w:p w:rsidR="008B26EE" w:rsidRDefault="008B26EE">
            <w:pPr>
              <w:pStyle w:val="ConsPlusNormal"/>
              <w:jc w:val="center"/>
            </w:pPr>
            <w:r>
              <w:t>Мощность объекта (тыс. куб. метров в сутки)</w:t>
            </w:r>
          </w:p>
        </w:tc>
        <w:tc>
          <w:tcPr>
            <w:tcW w:w="2892" w:type="dxa"/>
            <w:gridSpan w:val="2"/>
            <w:vMerge w:val="restart"/>
            <w:tcBorders>
              <w:top w:val="single" w:sz="4" w:space="0" w:color="auto"/>
              <w:bottom w:val="single" w:sz="4" w:space="0" w:color="auto"/>
            </w:tcBorders>
          </w:tcPr>
          <w:p w:rsidR="008B26EE" w:rsidRDefault="008B26EE">
            <w:pPr>
              <w:pStyle w:val="ConsPlusNormal"/>
              <w:jc w:val="center"/>
            </w:pPr>
            <w:r>
              <w:t>Предельная (плановая) стоимость работ (тыс. рублей)</w:t>
            </w:r>
          </w:p>
        </w:tc>
        <w:tc>
          <w:tcPr>
            <w:tcW w:w="3311" w:type="dxa"/>
            <w:gridSpan w:val="3"/>
            <w:tcBorders>
              <w:top w:val="single" w:sz="4" w:space="0" w:color="auto"/>
              <w:bottom w:val="single" w:sz="4" w:space="0" w:color="auto"/>
            </w:tcBorders>
          </w:tcPr>
          <w:p w:rsidR="008B26EE" w:rsidRDefault="008B26EE">
            <w:pPr>
              <w:pStyle w:val="ConsPlusNormal"/>
              <w:jc w:val="center"/>
            </w:pPr>
            <w:r>
              <w:t>В том числе</w:t>
            </w:r>
          </w:p>
        </w:tc>
        <w:tc>
          <w:tcPr>
            <w:tcW w:w="1134" w:type="dxa"/>
            <w:vMerge w:val="restart"/>
            <w:tcBorders>
              <w:top w:val="single" w:sz="4" w:space="0" w:color="auto"/>
              <w:bottom w:val="single" w:sz="4" w:space="0" w:color="auto"/>
            </w:tcBorders>
          </w:tcPr>
          <w:p w:rsidR="008B26EE" w:rsidRDefault="008B26EE">
            <w:pPr>
              <w:pStyle w:val="ConsPlusNormal"/>
              <w:jc w:val="center"/>
            </w:pPr>
            <w:r>
              <w:t>Значение показателя эффективности использования бюджетных средств (тыс. рублей/куб. метров)</w:t>
            </w:r>
          </w:p>
        </w:tc>
        <w:tc>
          <w:tcPr>
            <w:tcW w:w="737" w:type="dxa"/>
            <w:vMerge w:val="restart"/>
            <w:tcBorders>
              <w:top w:val="single" w:sz="4" w:space="0" w:color="auto"/>
              <w:bottom w:val="single" w:sz="4" w:space="0" w:color="auto"/>
              <w:right w:val="nil"/>
            </w:tcBorders>
          </w:tcPr>
          <w:p w:rsidR="008B26EE" w:rsidRDefault="008B26EE">
            <w:pPr>
              <w:pStyle w:val="ConsPlusNormal"/>
              <w:jc w:val="center"/>
            </w:pPr>
            <w:r>
              <w:t>Позиция объекта в рейтинге по показателю бюджетной эффективности</w:t>
            </w:r>
          </w:p>
        </w:tc>
      </w:tr>
      <w:tr w:rsidR="008B26EE">
        <w:tc>
          <w:tcPr>
            <w:tcW w:w="567" w:type="dxa"/>
            <w:vMerge/>
            <w:tcBorders>
              <w:top w:val="single" w:sz="4" w:space="0" w:color="auto"/>
              <w:left w:val="nil"/>
              <w:bottom w:val="single" w:sz="4" w:space="0" w:color="auto"/>
            </w:tcBorders>
          </w:tcPr>
          <w:p w:rsidR="008B26EE" w:rsidRDefault="008B26EE"/>
        </w:tc>
        <w:tc>
          <w:tcPr>
            <w:tcW w:w="1757" w:type="dxa"/>
            <w:vMerge/>
            <w:tcBorders>
              <w:top w:val="single" w:sz="4" w:space="0" w:color="auto"/>
              <w:bottom w:val="single" w:sz="4" w:space="0" w:color="auto"/>
            </w:tcBorders>
          </w:tcPr>
          <w:p w:rsidR="008B26EE" w:rsidRDefault="008B26EE"/>
        </w:tc>
        <w:tc>
          <w:tcPr>
            <w:tcW w:w="1976" w:type="dxa"/>
            <w:vMerge/>
            <w:tcBorders>
              <w:top w:val="single" w:sz="4" w:space="0" w:color="auto"/>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814"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2892" w:type="dxa"/>
            <w:gridSpan w:val="2"/>
            <w:vMerge/>
            <w:tcBorders>
              <w:top w:val="single" w:sz="4" w:space="0" w:color="auto"/>
              <w:bottom w:val="single" w:sz="4" w:space="0" w:color="auto"/>
            </w:tcBorders>
          </w:tcPr>
          <w:p w:rsidR="008B26EE" w:rsidRDefault="008B26EE"/>
        </w:tc>
        <w:tc>
          <w:tcPr>
            <w:tcW w:w="1361" w:type="dxa"/>
            <w:tcBorders>
              <w:top w:val="single" w:sz="4" w:space="0" w:color="auto"/>
              <w:bottom w:val="single" w:sz="4" w:space="0" w:color="auto"/>
            </w:tcBorders>
          </w:tcPr>
          <w:p w:rsidR="008B26EE" w:rsidRDefault="008B26EE">
            <w:pPr>
              <w:pStyle w:val="ConsPlusNormal"/>
              <w:jc w:val="center"/>
            </w:pPr>
            <w:r>
              <w:t>федеральный бюджет (тыс. рублей)</w:t>
            </w:r>
          </w:p>
        </w:tc>
        <w:tc>
          <w:tcPr>
            <w:tcW w:w="1100" w:type="dxa"/>
            <w:tcBorders>
              <w:top w:val="single" w:sz="4" w:space="0" w:color="auto"/>
              <w:bottom w:val="single" w:sz="4" w:space="0" w:color="auto"/>
            </w:tcBorders>
          </w:tcPr>
          <w:p w:rsidR="008B26EE" w:rsidRDefault="008B26EE">
            <w:pPr>
              <w:pStyle w:val="ConsPlusNormal"/>
              <w:jc w:val="center"/>
            </w:pPr>
            <w:r>
              <w:t>консолидированный бюджет Волгоградской области (тыс. рублей)</w:t>
            </w:r>
          </w:p>
        </w:tc>
        <w:tc>
          <w:tcPr>
            <w:tcW w:w="850" w:type="dxa"/>
            <w:tcBorders>
              <w:top w:val="single" w:sz="4" w:space="0" w:color="auto"/>
              <w:bottom w:val="single" w:sz="4" w:space="0" w:color="auto"/>
            </w:tcBorders>
          </w:tcPr>
          <w:p w:rsidR="008B26EE" w:rsidRDefault="008B26EE">
            <w:pPr>
              <w:pStyle w:val="ConsPlusNormal"/>
              <w:jc w:val="center"/>
            </w:pPr>
            <w:r>
              <w:t>внебюджетные средства (тыс. рублей)</w:t>
            </w:r>
          </w:p>
        </w:tc>
        <w:tc>
          <w:tcPr>
            <w:tcW w:w="1134" w:type="dxa"/>
            <w:vMerge/>
            <w:tcBorders>
              <w:top w:val="single" w:sz="4" w:space="0" w:color="auto"/>
              <w:bottom w:val="single" w:sz="4" w:space="0" w:color="auto"/>
            </w:tcBorders>
          </w:tcPr>
          <w:p w:rsidR="008B26EE" w:rsidRDefault="008B26EE"/>
        </w:tc>
        <w:tc>
          <w:tcPr>
            <w:tcW w:w="737" w:type="dxa"/>
            <w:vMerge/>
            <w:tcBorders>
              <w:top w:val="single" w:sz="4" w:space="0" w:color="auto"/>
              <w:bottom w:val="single" w:sz="4" w:space="0" w:color="auto"/>
              <w:right w:val="nil"/>
            </w:tcBorders>
          </w:tcPr>
          <w:p w:rsidR="008B26EE" w:rsidRDefault="008B26EE"/>
        </w:tc>
      </w:tr>
      <w:tr w:rsidR="008B26EE">
        <w:tc>
          <w:tcPr>
            <w:tcW w:w="567" w:type="dxa"/>
            <w:tcBorders>
              <w:top w:val="single" w:sz="4" w:space="0" w:color="auto"/>
              <w:left w:val="nil"/>
              <w:bottom w:val="single" w:sz="4" w:space="0" w:color="auto"/>
            </w:tcBorders>
          </w:tcPr>
          <w:p w:rsidR="008B26EE" w:rsidRDefault="008B26EE">
            <w:pPr>
              <w:pStyle w:val="ConsPlusNormal"/>
              <w:jc w:val="center"/>
            </w:pPr>
            <w:r>
              <w:t>1</w:t>
            </w:r>
          </w:p>
        </w:tc>
        <w:tc>
          <w:tcPr>
            <w:tcW w:w="1757" w:type="dxa"/>
            <w:tcBorders>
              <w:top w:val="single" w:sz="4" w:space="0" w:color="auto"/>
              <w:bottom w:val="single" w:sz="4" w:space="0" w:color="auto"/>
            </w:tcBorders>
          </w:tcPr>
          <w:p w:rsidR="008B26EE" w:rsidRDefault="008B26EE">
            <w:pPr>
              <w:pStyle w:val="ConsPlusNormal"/>
              <w:jc w:val="center"/>
            </w:pPr>
            <w:r>
              <w:t>2</w:t>
            </w:r>
          </w:p>
        </w:tc>
        <w:tc>
          <w:tcPr>
            <w:tcW w:w="1976" w:type="dxa"/>
            <w:tcBorders>
              <w:top w:val="single" w:sz="4" w:space="0" w:color="auto"/>
              <w:bottom w:val="single" w:sz="4" w:space="0" w:color="auto"/>
            </w:tcBorders>
          </w:tcPr>
          <w:p w:rsidR="008B26EE" w:rsidRDefault="008B26EE">
            <w:pPr>
              <w:pStyle w:val="ConsPlusNormal"/>
              <w:jc w:val="center"/>
            </w:pPr>
            <w:r>
              <w:t>3</w:t>
            </w:r>
          </w:p>
        </w:tc>
        <w:tc>
          <w:tcPr>
            <w:tcW w:w="1928" w:type="dxa"/>
            <w:tcBorders>
              <w:top w:val="single" w:sz="4" w:space="0" w:color="auto"/>
              <w:bottom w:val="single" w:sz="4" w:space="0" w:color="auto"/>
            </w:tcBorders>
          </w:tcPr>
          <w:p w:rsidR="008B26EE" w:rsidRDefault="008B26EE">
            <w:pPr>
              <w:pStyle w:val="ConsPlusNormal"/>
              <w:jc w:val="center"/>
            </w:pPr>
            <w:r>
              <w:t>4</w:t>
            </w:r>
          </w:p>
        </w:tc>
        <w:tc>
          <w:tcPr>
            <w:tcW w:w="1814" w:type="dxa"/>
            <w:tcBorders>
              <w:top w:val="single" w:sz="4" w:space="0" w:color="auto"/>
              <w:bottom w:val="single" w:sz="4" w:space="0" w:color="auto"/>
            </w:tcBorders>
          </w:tcPr>
          <w:p w:rsidR="008B26EE" w:rsidRDefault="008B26EE">
            <w:pPr>
              <w:pStyle w:val="ConsPlusNormal"/>
              <w:jc w:val="center"/>
            </w:pPr>
            <w:r>
              <w:t>5</w:t>
            </w:r>
          </w:p>
        </w:tc>
        <w:tc>
          <w:tcPr>
            <w:tcW w:w="907" w:type="dxa"/>
            <w:tcBorders>
              <w:top w:val="single" w:sz="4" w:space="0" w:color="auto"/>
              <w:bottom w:val="single" w:sz="4" w:space="0" w:color="auto"/>
            </w:tcBorders>
          </w:tcPr>
          <w:p w:rsidR="008B26EE" w:rsidRDefault="008B26EE">
            <w:pPr>
              <w:pStyle w:val="ConsPlusNormal"/>
              <w:jc w:val="center"/>
            </w:pPr>
            <w:r>
              <w:t>6</w:t>
            </w:r>
          </w:p>
        </w:tc>
        <w:tc>
          <w:tcPr>
            <w:tcW w:w="1531" w:type="dxa"/>
            <w:tcBorders>
              <w:top w:val="single" w:sz="4" w:space="0" w:color="auto"/>
              <w:bottom w:val="single" w:sz="4" w:space="0" w:color="auto"/>
            </w:tcBorders>
          </w:tcPr>
          <w:p w:rsidR="008B26EE" w:rsidRDefault="008B26EE">
            <w:pPr>
              <w:pStyle w:val="ConsPlusNormal"/>
              <w:jc w:val="center"/>
            </w:pPr>
            <w:r>
              <w:t>7</w:t>
            </w:r>
          </w:p>
        </w:tc>
        <w:tc>
          <w:tcPr>
            <w:tcW w:w="1361" w:type="dxa"/>
            <w:tcBorders>
              <w:top w:val="single" w:sz="4" w:space="0" w:color="auto"/>
              <w:bottom w:val="single" w:sz="4" w:space="0" w:color="auto"/>
            </w:tcBorders>
          </w:tcPr>
          <w:p w:rsidR="008B26EE" w:rsidRDefault="008B26EE">
            <w:pPr>
              <w:pStyle w:val="ConsPlusNormal"/>
              <w:jc w:val="center"/>
            </w:pPr>
            <w:r>
              <w:t>8</w:t>
            </w:r>
          </w:p>
        </w:tc>
        <w:tc>
          <w:tcPr>
            <w:tcW w:w="1361" w:type="dxa"/>
            <w:tcBorders>
              <w:top w:val="single" w:sz="4" w:space="0" w:color="auto"/>
              <w:bottom w:val="single" w:sz="4" w:space="0" w:color="auto"/>
            </w:tcBorders>
          </w:tcPr>
          <w:p w:rsidR="008B26EE" w:rsidRDefault="008B26EE">
            <w:pPr>
              <w:pStyle w:val="ConsPlusNormal"/>
              <w:jc w:val="center"/>
            </w:pPr>
            <w:r>
              <w:t>9</w:t>
            </w:r>
          </w:p>
        </w:tc>
        <w:tc>
          <w:tcPr>
            <w:tcW w:w="1100" w:type="dxa"/>
            <w:tcBorders>
              <w:top w:val="single" w:sz="4" w:space="0" w:color="auto"/>
              <w:bottom w:val="single" w:sz="4" w:space="0" w:color="auto"/>
            </w:tcBorders>
          </w:tcPr>
          <w:p w:rsidR="008B26EE" w:rsidRDefault="008B26EE">
            <w:pPr>
              <w:pStyle w:val="ConsPlusNormal"/>
              <w:jc w:val="center"/>
            </w:pPr>
            <w:r>
              <w:t>10</w:t>
            </w:r>
          </w:p>
        </w:tc>
        <w:tc>
          <w:tcPr>
            <w:tcW w:w="850" w:type="dxa"/>
            <w:tcBorders>
              <w:top w:val="single" w:sz="4" w:space="0" w:color="auto"/>
              <w:bottom w:val="single" w:sz="4" w:space="0" w:color="auto"/>
            </w:tcBorders>
          </w:tcPr>
          <w:p w:rsidR="008B26EE" w:rsidRDefault="008B26EE">
            <w:pPr>
              <w:pStyle w:val="ConsPlusNormal"/>
              <w:jc w:val="center"/>
            </w:pPr>
            <w:r>
              <w:t>11</w:t>
            </w:r>
          </w:p>
        </w:tc>
        <w:tc>
          <w:tcPr>
            <w:tcW w:w="1134" w:type="dxa"/>
            <w:tcBorders>
              <w:top w:val="single" w:sz="4" w:space="0" w:color="auto"/>
              <w:bottom w:val="single" w:sz="4" w:space="0" w:color="auto"/>
            </w:tcBorders>
          </w:tcPr>
          <w:p w:rsidR="008B26EE" w:rsidRDefault="008B26EE">
            <w:pPr>
              <w:pStyle w:val="ConsPlusNormal"/>
              <w:jc w:val="center"/>
            </w:pPr>
            <w:r>
              <w:t>12</w:t>
            </w:r>
          </w:p>
        </w:tc>
        <w:tc>
          <w:tcPr>
            <w:tcW w:w="737" w:type="dxa"/>
            <w:tcBorders>
              <w:top w:val="single" w:sz="4" w:space="0" w:color="auto"/>
              <w:bottom w:val="single" w:sz="4" w:space="0" w:color="auto"/>
              <w:right w:val="nil"/>
            </w:tcBorders>
          </w:tcPr>
          <w:p w:rsidR="008B26EE" w:rsidRDefault="008B26EE">
            <w:pPr>
              <w:pStyle w:val="ConsPlusNormal"/>
              <w:jc w:val="center"/>
            </w:pPr>
            <w:r>
              <w:t>13</w:t>
            </w:r>
          </w:p>
        </w:tc>
      </w:tr>
      <w:tr w:rsidR="008B26EE">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B26EE" w:rsidRDefault="008B26EE">
            <w:pPr>
              <w:pStyle w:val="ConsPlusNormal"/>
            </w:pPr>
          </w:p>
        </w:tc>
        <w:tc>
          <w:tcPr>
            <w:tcW w:w="1757" w:type="dxa"/>
            <w:tcBorders>
              <w:top w:val="single" w:sz="4" w:space="0" w:color="auto"/>
              <w:left w:val="nil"/>
              <w:bottom w:val="nil"/>
              <w:right w:val="nil"/>
            </w:tcBorders>
          </w:tcPr>
          <w:p w:rsidR="008B26EE" w:rsidRDefault="008B26EE">
            <w:pPr>
              <w:pStyle w:val="ConsPlusNormal"/>
            </w:pPr>
            <w:r>
              <w:t>Итого по Волгоградской области</w:t>
            </w:r>
          </w:p>
        </w:tc>
        <w:tc>
          <w:tcPr>
            <w:tcW w:w="1976" w:type="dxa"/>
            <w:tcBorders>
              <w:top w:val="single" w:sz="4" w:space="0" w:color="auto"/>
              <w:left w:val="nil"/>
              <w:bottom w:val="nil"/>
              <w:right w:val="nil"/>
            </w:tcBorders>
          </w:tcPr>
          <w:p w:rsidR="008B26EE" w:rsidRDefault="008B26EE">
            <w:pPr>
              <w:pStyle w:val="ConsPlusNormal"/>
            </w:pPr>
          </w:p>
        </w:tc>
        <w:tc>
          <w:tcPr>
            <w:tcW w:w="1928" w:type="dxa"/>
            <w:tcBorders>
              <w:top w:val="single" w:sz="4" w:space="0" w:color="auto"/>
              <w:left w:val="nil"/>
              <w:bottom w:val="nil"/>
              <w:right w:val="nil"/>
            </w:tcBorders>
          </w:tcPr>
          <w:p w:rsidR="008B26EE" w:rsidRDefault="008B26EE">
            <w:pPr>
              <w:pStyle w:val="ConsPlusNormal"/>
            </w:pPr>
          </w:p>
        </w:tc>
        <w:tc>
          <w:tcPr>
            <w:tcW w:w="1814" w:type="dxa"/>
            <w:tcBorders>
              <w:top w:val="single" w:sz="4" w:space="0" w:color="auto"/>
              <w:left w:val="nil"/>
              <w:bottom w:val="nil"/>
              <w:right w:val="nil"/>
            </w:tcBorders>
          </w:tcPr>
          <w:p w:rsidR="008B26EE" w:rsidRDefault="008B26EE">
            <w:pPr>
              <w:pStyle w:val="ConsPlusNormal"/>
            </w:pPr>
          </w:p>
        </w:tc>
        <w:tc>
          <w:tcPr>
            <w:tcW w:w="907" w:type="dxa"/>
            <w:tcBorders>
              <w:top w:val="single" w:sz="4" w:space="0" w:color="auto"/>
              <w:left w:val="nil"/>
              <w:bottom w:val="nil"/>
              <w:right w:val="nil"/>
            </w:tcBorders>
          </w:tcPr>
          <w:p w:rsidR="008B26EE" w:rsidRDefault="008B26EE">
            <w:pPr>
              <w:pStyle w:val="ConsPlusNormal"/>
            </w:pPr>
          </w:p>
        </w:tc>
        <w:tc>
          <w:tcPr>
            <w:tcW w:w="1531" w:type="dxa"/>
            <w:tcBorders>
              <w:top w:val="single" w:sz="4" w:space="0" w:color="auto"/>
              <w:left w:val="nil"/>
              <w:bottom w:val="nil"/>
              <w:right w:val="nil"/>
            </w:tcBorders>
          </w:tcPr>
          <w:p w:rsidR="008B26EE" w:rsidRDefault="008B26EE">
            <w:pPr>
              <w:pStyle w:val="ConsPlusNormal"/>
            </w:pPr>
            <w:r>
              <w:t>предельная (плановая) стоимость работ, в том числе:</w:t>
            </w:r>
          </w:p>
        </w:tc>
        <w:tc>
          <w:tcPr>
            <w:tcW w:w="1361" w:type="dxa"/>
            <w:tcBorders>
              <w:top w:val="single" w:sz="4" w:space="0" w:color="auto"/>
              <w:left w:val="nil"/>
              <w:bottom w:val="nil"/>
              <w:right w:val="nil"/>
            </w:tcBorders>
          </w:tcPr>
          <w:p w:rsidR="008B26EE" w:rsidRDefault="008B26EE">
            <w:pPr>
              <w:pStyle w:val="ConsPlusNormal"/>
              <w:jc w:val="center"/>
            </w:pPr>
            <w:r>
              <w:t>4771559,6</w:t>
            </w:r>
          </w:p>
        </w:tc>
        <w:tc>
          <w:tcPr>
            <w:tcW w:w="1361" w:type="dxa"/>
            <w:tcBorders>
              <w:top w:val="single" w:sz="4" w:space="0" w:color="auto"/>
              <w:left w:val="nil"/>
              <w:bottom w:val="nil"/>
              <w:right w:val="nil"/>
            </w:tcBorders>
          </w:tcPr>
          <w:p w:rsidR="008B26EE" w:rsidRDefault="008B26EE">
            <w:pPr>
              <w:pStyle w:val="ConsPlusNormal"/>
              <w:jc w:val="center"/>
            </w:pPr>
            <w:r>
              <w:t>4676128,3</w:t>
            </w:r>
          </w:p>
        </w:tc>
        <w:tc>
          <w:tcPr>
            <w:tcW w:w="1100" w:type="dxa"/>
            <w:tcBorders>
              <w:top w:val="single" w:sz="4" w:space="0" w:color="auto"/>
              <w:left w:val="nil"/>
              <w:bottom w:val="nil"/>
              <w:right w:val="nil"/>
            </w:tcBorders>
          </w:tcPr>
          <w:p w:rsidR="008B26EE" w:rsidRDefault="008B26EE">
            <w:pPr>
              <w:pStyle w:val="ConsPlusNormal"/>
              <w:jc w:val="center"/>
            </w:pPr>
            <w:r>
              <w:t>95431,3</w:t>
            </w:r>
          </w:p>
        </w:tc>
        <w:tc>
          <w:tcPr>
            <w:tcW w:w="850" w:type="dxa"/>
            <w:tcBorders>
              <w:top w:val="single" w:sz="4" w:space="0" w:color="auto"/>
              <w:left w:val="nil"/>
              <w:bottom w:val="nil"/>
              <w:right w:val="nil"/>
            </w:tcBorders>
          </w:tcPr>
          <w:p w:rsidR="008B26EE" w:rsidRDefault="008B26EE">
            <w:pPr>
              <w:pStyle w:val="ConsPlusNormal"/>
              <w:jc w:val="center"/>
            </w:pPr>
            <w:r>
              <w:t>-</w:t>
            </w:r>
          </w:p>
        </w:tc>
        <w:tc>
          <w:tcPr>
            <w:tcW w:w="1134" w:type="dxa"/>
            <w:tcBorders>
              <w:top w:val="single" w:sz="4" w:space="0" w:color="auto"/>
              <w:left w:val="nil"/>
              <w:bottom w:val="nil"/>
              <w:right w:val="nil"/>
            </w:tcBorders>
          </w:tcPr>
          <w:p w:rsidR="008B26EE" w:rsidRDefault="008B26EE">
            <w:pPr>
              <w:pStyle w:val="ConsPlusNormal"/>
              <w:jc w:val="center"/>
            </w:pPr>
            <w:r>
              <w:t>1718,5</w:t>
            </w:r>
          </w:p>
        </w:tc>
        <w:tc>
          <w:tcPr>
            <w:tcW w:w="737"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361"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100" w:type="dxa"/>
            <w:tcBorders>
              <w:top w:val="nil"/>
              <w:left w:val="nil"/>
              <w:bottom w:val="nil"/>
              <w:right w:val="nil"/>
            </w:tcBorders>
          </w:tcPr>
          <w:p w:rsidR="008B26EE" w:rsidRDefault="008B26EE">
            <w:pPr>
              <w:pStyle w:val="ConsPlusNormal"/>
              <w:jc w:val="center"/>
            </w:pPr>
            <w:r>
              <w:t>-</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361" w:type="dxa"/>
            <w:tcBorders>
              <w:top w:val="nil"/>
              <w:left w:val="nil"/>
              <w:bottom w:val="nil"/>
              <w:right w:val="nil"/>
            </w:tcBorders>
          </w:tcPr>
          <w:p w:rsidR="008B26EE" w:rsidRDefault="008B26EE">
            <w:pPr>
              <w:pStyle w:val="ConsPlusNormal"/>
              <w:jc w:val="center"/>
            </w:pPr>
            <w:r>
              <w:t>4771559,6</w:t>
            </w:r>
          </w:p>
        </w:tc>
        <w:tc>
          <w:tcPr>
            <w:tcW w:w="1361" w:type="dxa"/>
            <w:tcBorders>
              <w:top w:val="nil"/>
              <w:left w:val="nil"/>
              <w:bottom w:val="nil"/>
              <w:right w:val="nil"/>
            </w:tcBorders>
          </w:tcPr>
          <w:p w:rsidR="008B26EE" w:rsidRDefault="008B26EE">
            <w:pPr>
              <w:pStyle w:val="ConsPlusNormal"/>
              <w:jc w:val="center"/>
            </w:pPr>
            <w:r>
              <w:t>4676128,3</w:t>
            </w:r>
          </w:p>
        </w:tc>
        <w:tc>
          <w:tcPr>
            <w:tcW w:w="1100" w:type="dxa"/>
            <w:tcBorders>
              <w:top w:val="nil"/>
              <w:left w:val="nil"/>
              <w:bottom w:val="nil"/>
              <w:right w:val="nil"/>
            </w:tcBorders>
          </w:tcPr>
          <w:p w:rsidR="008B26EE" w:rsidRDefault="008B26EE">
            <w:pPr>
              <w:pStyle w:val="ConsPlusNormal"/>
              <w:jc w:val="center"/>
            </w:pPr>
            <w:r>
              <w:t>95431,3</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1718,5</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r>
              <w:t>Итого по городскому округу город-герой Волгоград</w:t>
            </w: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361" w:type="dxa"/>
            <w:tcBorders>
              <w:top w:val="nil"/>
              <w:left w:val="nil"/>
              <w:bottom w:val="nil"/>
              <w:right w:val="nil"/>
            </w:tcBorders>
          </w:tcPr>
          <w:p w:rsidR="008B26EE" w:rsidRDefault="008B26EE">
            <w:pPr>
              <w:pStyle w:val="ConsPlusNormal"/>
              <w:jc w:val="center"/>
            </w:pPr>
            <w:r>
              <w:t>4771559,6</w:t>
            </w:r>
          </w:p>
        </w:tc>
        <w:tc>
          <w:tcPr>
            <w:tcW w:w="1361" w:type="dxa"/>
            <w:tcBorders>
              <w:top w:val="nil"/>
              <w:left w:val="nil"/>
              <w:bottom w:val="nil"/>
              <w:right w:val="nil"/>
            </w:tcBorders>
          </w:tcPr>
          <w:p w:rsidR="008B26EE" w:rsidRDefault="008B26EE">
            <w:pPr>
              <w:pStyle w:val="ConsPlusNormal"/>
              <w:jc w:val="center"/>
            </w:pPr>
            <w:r>
              <w:t>4676128,3</w:t>
            </w:r>
          </w:p>
        </w:tc>
        <w:tc>
          <w:tcPr>
            <w:tcW w:w="1100" w:type="dxa"/>
            <w:tcBorders>
              <w:top w:val="nil"/>
              <w:left w:val="nil"/>
              <w:bottom w:val="nil"/>
              <w:right w:val="nil"/>
            </w:tcBorders>
          </w:tcPr>
          <w:p w:rsidR="008B26EE" w:rsidRDefault="008B26EE">
            <w:pPr>
              <w:pStyle w:val="ConsPlusNormal"/>
              <w:jc w:val="center"/>
            </w:pPr>
            <w:r>
              <w:t>95431,3</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1718,5</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361"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100" w:type="dxa"/>
            <w:tcBorders>
              <w:top w:val="nil"/>
              <w:left w:val="nil"/>
              <w:bottom w:val="nil"/>
              <w:right w:val="nil"/>
            </w:tcBorders>
          </w:tcPr>
          <w:p w:rsidR="008B26EE" w:rsidRDefault="008B26EE">
            <w:pPr>
              <w:pStyle w:val="ConsPlusNormal"/>
              <w:jc w:val="center"/>
            </w:pPr>
            <w:r>
              <w:t>-</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361" w:type="dxa"/>
            <w:tcBorders>
              <w:top w:val="nil"/>
              <w:left w:val="nil"/>
              <w:bottom w:val="nil"/>
              <w:right w:val="nil"/>
            </w:tcBorders>
          </w:tcPr>
          <w:p w:rsidR="008B26EE" w:rsidRDefault="008B26EE">
            <w:pPr>
              <w:pStyle w:val="ConsPlusNormal"/>
              <w:jc w:val="center"/>
            </w:pPr>
            <w:r>
              <w:t>4771559,6</w:t>
            </w:r>
          </w:p>
        </w:tc>
        <w:tc>
          <w:tcPr>
            <w:tcW w:w="1361" w:type="dxa"/>
            <w:tcBorders>
              <w:top w:val="nil"/>
              <w:left w:val="nil"/>
              <w:bottom w:val="nil"/>
              <w:right w:val="nil"/>
            </w:tcBorders>
          </w:tcPr>
          <w:p w:rsidR="008B26EE" w:rsidRDefault="008B26EE">
            <w:pPr>
              <w:pStyle w:val="ConsPlusNormal"/>
              <w:jc w:val="center"/>
            </w:pPr>
            <w:r>
              <w:t>4676128,3</w:t>
            </w:r>
          </w:p>
        </w:tc>
        <w:tc>
          <w:tcPr>
            <w:tcW w:w="1100" w:type="dxa"/>
            <w:tcBorders>
              <w:top w:val="nil"/>
              <w:left w:val="nil"/>
              <w:bottom w:val="nil"/>
              <w:right w:val="nil"/>
            </w:tcBorders>
          </w:tcPr>
          <w:p w:rsidR="008B26EE" w:rsidRDefault="008B26EE">
            <w:pPr>
              <w:pStyle w:val="ConsPlusNormal"/>
              <w:jc w:val="center"/>
            </w:pPr>
            <w:r>
              <w:t>95431,3</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1718,5</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w:t>
            </w:r>
          </w:p>
        </w:tc>
        <w:tc>
          <w:tcPr>
            <w:tcW w:w="1757" w:type="dxa"/>
            <w:vMerge w:val="restart"/>
            <w:tcBorders>
              <w:top w:val="nil"/>
              <w:left w:val="nil"/>
              <w:bottom w:val="nil"/>
              <w:right w:val="nil"/>
            </w:tcBorders>
          </w:tcPr>
          <w:p w:rsidR="008B26EE" w:rsidRDefault="008B26EE">
            <w:pPr>
              <w:pStyle w:val="ConsPlusNormal"/>
            </w:pPr>
            <w:r>
              <w:t>Городской округ город-герой Волгоград</w:t>
            </w:r>
          </w:p>
        </w:tc>
        <w:tc>
          <w:tcPr>
            <w:tcW w:w="1976" w:type="dxa"/>
            <w:vMerge w:val="restart"/>
            <w:tcBorders>
              <w:top w:val="nil"/>
              <w:left w:val="nil"/>
              <w:bottom w:val="nil"/>
              <w:right w:val="nil"/>
            </w:tcBorders>
          </w:tcPr>
          <w:p w:rsidR="008B26EE" w:rsidRDefault="008B26EE">
            <w:pPr>
              <w:pStyle w:val="ConsPlusNormal"/>
            </w:pPr>
            <w:r>
              <w:t>строительство сооружений биологической очистки на о. Голодный (1 и 2 этап)</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14" w:type="dxa"/>
            <w:vMerge w:val="restart"/>
            <w:tcBorders>
              <w:top w:val="nil"/>
              <w:left w:val="nil"/>
              <w:bottom w:val="nil"/>
              <w:right w:val="nil"/>
            </w:tcBorders>
          </w:tcPr>
          <w:p w:rsidR="008B26EE" w:rsidRDefault="008B26EE">
            <w:pPr>
              <w:pStyle w:val="ConsPlusNormal"/>
            </w:pPr>
            <w:r>
              <w:t>строительство</w:t>
            </w:r>
          </w:p>
        </w:tc>
        <w:tc>
          <w:tcPr>
            <w:tcW w:w="907" w:type="dxa"/>
            <w:vMerge w:val="restart"/>
            <w:tcBorders>
              <w:top w:val="nil"/>
              <w:left w:val="nil"/>
              <w:bottom w:val="nil"/>
              <w:right w:val="nil"/>
            </w:tcBorders>
          </w:tcPr>
          <w:p w:rsidR="008B26EE" w:rsidRDefault="008B26EE">
            <w:pPr>
              <w:pStyle w:val="ConsPlusNormal"/>
              <w:jc w:val="center"/>
            </w:pPr>
            <w:r>
              <w:t>134,0</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361" w:type="dxa"/>
            <w:tcBorders>
              <w:top w:val="nil"/>
              <w:left w:val="nil"/>
              <w:bottom w:val="nil"/>
              <w:right w:val="nil"/>
            </w:tcBorders>
          </w:tcPr>
          <w:p w:rsidR="008B26EE" w:rsidRDefault="008B26EE">
            <w:pPr>
              <w:pStyle w:val="ConsPlusNormal"/>
              <w:jc w:val="center"/>
            </w:pPr>
            <w:r>
              <w:t>2695408,0</w:t>
            </w:r>
          </w:p>
        </w:tc>
        <w:tc>
          <w:tcPr>
            <w:tcW w:w="1361" w:type="dxa"/>
            <w:tcBorders>
              <w:top w:val="nil"/>
              <w:left w:val="nil"/>
              <w:bottom w:val="nil"/>
              <w:right w:val="nil"/>
            </w:tcBorders>
          </w:tcPr>
          <w:p w:rsidR="008B26EE" w:rsidRDefault="008B26EE">
            <w:pPr>
              <w:pStyle w:val="ConsPlusNormal"/>
              <w:jc w:val="center"/>
            </w:pPr>
            <w:r>
              <w:t>2641499,8</w:t>
            </w:r>
          </w:p>
        </w:tc>
        <w:tc>
          <w:tcPr>
            <w:tcW w:w="1100" w:type="dxa"/>
            <w:tcBorders>
              <w:top w:val="nil"/>
              <w:left w:val="nil"/>
              <w:bottom w:val="nil"/>
              <w:right w:val="nil"/>
            </w:tcBorders>
          </w:tcPr>
          <w:p w:rsidR="008B26EE" w:rsidRDefault="008B26EE">
            <w:pPr>
              <w:pStyle w:val="ConsPlusNormal"/>
              <w:jc w:val="center"/>
            </w:pPr>
            <w:r>
              <w:t>53908,2</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37,3</w:t>
            </w:r>
          </w:p>
        </w:tc>
        <w:tc>
          <w:tcPr>
            <w:tcW w:w="737"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1757" w:type="dxa"/>
            <w:vMerge/>
            <w:tcBorders>
              <w:top w:val="nil"/>
              <w:left w:val="nil"/>
              <w:bottom w:val="nil"/>
              <w:right w:val="nil"/>
            </w:tcBorders>
          </w:tcPr>
          <w:p w:rsidR="008B26EE" w:rsidRDefault="008B26EE"/>
        </w:tc>
        <w:tc>
          <w:tcPr>
            <w:tcW w:w="1976"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907"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361"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100" w:type="dxa"/>
            <w:tcBorders>
              <w:top w:val="nil"/>
              <w:left w:val="nil"/>
              <w:bottom w:val="nil"/>
              <w:right w:val="nil"/>
            </w:tcBorders>
          </w:tcPr>
          <w:p w:rsidR="008B26EE" w:rsidRDefault="008B26EE">
            <w:pPr>
              <w:pStyle w:val="ConsPlusNormal"/>
              <w:jc w:val="center"/>
            </w:pPr>
            <w:r>
              <w:t>-</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1757" w:type="dxa"/>
            <w:vMerge/>
            <w:tcBorders>
              <w:top w:val="nil"/>
              <w:left w:val="nil"/>
              <w:bottom w:val="nil"/>
              <w:right w:val="nil"/>
            </w:tcBorders>
          </w:tcPr>
          <w:p w:rsidR="008B26EE" w:rsidRDefault="008B26EE"/>
        </w:tc>
        <w:tc>
          <w:tcPr>
            <w:tcW w:w="1976"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907"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361" w:type="dxa"/>
            <w:tcBorders>
              <w:top w:val="nil"/>
              <w:left w:val="nil"/>
              <w:bottom w:val="nil"/>
              <w:right w:val="nil"/>
            </w:tcBorders>
          </w:tcPr>
          <w:p w:rsidR="008B26EE" w:rsidRDefault="008B26EE">
            <w:pPr>
              <w:pStyle w:val="ConsPlusNormal"/>
              <w:jc w:val="center"/>
            </w:pPr>
            <w:r>
              <w:t>2695408,0</w:t>
            </w:r>
          </w:p>
        </w:tc>
        <w:tc>
          <w:tcPr>
            <w:tcW w:w="1361" w:type="dxa"/>
            <w:tcBorders>
              <w:top w:val="nil"/>
              <w:left w:val="nil"/>
              <w:bottom w:val="nil"/>
              <w:right w:val="nil"/>
            </w:tcBorders>
          </w:tcPr>
          <w:p w:rsidR="008B26EE" w:rsidRDefault="008B26EE">
            <w:pPr>
              <w:pStyle w:val="ConsPlusNormal"/>
              <w:jc w:val="center"/>
            </w:pPr>
            <w:r>
              <w:t>2641499,8</w:t>
            </w:r>
          </w:p>
        </w:tc>
        <w:tc>
          <w:tcPr>
            <w:tcW w:w="1100" w:type="dxa"/>
            <w:tcBorders>
              <w:top w:val="nil"/>
              <w:left w:val="nil"/>
              <w:bottom w:val="nil"/>
              <w:right w:val="nil"/>
            </w:tcBorders>
          </w:tcPr>
          <w:p w:rsidR="008B26EE" w:rsidRDefault="008B26EE">
            <w:pPr>
              <w:pStyle w:val="ConsPlusNormal"/>
              <w:jc w:val="center"/>
            </w:pPr>
            <w:r>
              <w:t>53908,2</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37,3</w:t>
            </w:r>
          </w:p>
        </w:tc>
        <w:tc>
          <w:tcPr>
            <w:tcW w:w="737"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w:t>
            </w:r>
          </w:p>
        </w:tc>
        <w:tc>
          <w:tcPr>
            <w:tcW w:w="1757" w:type="dxa"/>
            <w:vMerge w:val="restart"/>
            <w:tcBorders>
              <w:top w:val="nil"/>
              <w:left w:val="nil"/>
              <w:bottom w:val="nil"/>
              <w:right w:val="nil"/>
            </w:tcBorders>
          </w:tcPr>
          <w:p w:rsidR="008B26EE" w:rsidRDefault="008B26EE">
            <w:pPr>
              <w:pStyle w:val="ConsPlusNormal"/>
            </w:pPr>
            <w:r>
              <w:t>Городской округ город-герой Волгоград</w:t>
            </w:r>
          </w:p>
        </w:tc>
        <w:tc>
          <w:tcPr>
            <w:tcW w:w="1976" w:type="dxa"/>
            <w:vMerge w:val="restart"/>
            <w:tcBorders>
              <w:top w:val="nil"/>
              <w:left w:val="nil"/>
              <w:bottom w:val="nil"/>
              <w:right w:val="nil"/>
            </w:tcBorders>
          </w:tcPr>
          <w:p w:rsidR="008B26EE" w:rsidRDefault="008B26EE">
            <w:pPr>
              <w:pStyle w:val="ConsPlusNormal"/>
            </w:pPr>
            <w:r>
              <w:t>строительство очистных сооружений на водовыпусках в реку Волга в Волгограде</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14" w:type="dxa"/>
            <w:vMerge w:val="restart"/>
            <w:tcBorders>
              <w:top w:val="nil"/>
              <w:left w:val="nil"/>
              <w:bottom w:val="nil"/>
              <w:right w:val="nil"/>
            </w:tcBorders>
          </w:tcPr>
          <w:p w:rsidR="008B26EE" w:rsidRDefault="008B26EE">
            <w:pPr>
              <w:pStyle w:val="ConsPlusNormal"/>
            </w:pPr>
            <w:r>
              <w:t>строительство</w:t>
            </w:r>
          </w:p>
        </w:tc>
        <w:tc>
          <w:tcPr>
            <w:tcW w:w="907" w:type="dxa"/>
            <w:vMerge w:val="restart"/>
            <w:tcBorders>
              <w:top w:val="nil"/>
              <w:left w:val="nil"/>
              <w:bottom w:val="nil"/>
              <w:right w:val="nil"/>
            </w:tcBorders>
          </w:tcPr>
          <w:p w:rsidR="008B26EE" w:rsidRDefault="008B26EE">
            <w:pPr>
              <w:pStyle w:val="ConsPlusNormal"/>
              <w:jc w:val="center"/>
            </w:pPr>
            <w:r>
              <w:t>100,9</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361" w:type="dxa"/>
            <w:tcBorders>
              <w:top w:val="nil"/>
              <w:left w:val="nil"/>
              <w:bottom w:val="nil"/>
              <w:right w:val="nil"/>
            </w:tcBorders>
          </w:tcPr>
          <w:p w:rsidR="008B26EE" w:rsidRDefault="008B26EE">
            <w:pPr>
              <w:pStyle w:val="ConsPlusNormal"/>
              <w:jc w:val="center"/>
            </w:pPr>
            <w:r>
              <w:t>2076151,6</w:t>
            </w:r>
          </w:p>
        </w:tc>
        <w:tc>
          <w:tcPr>
            <w:tcW w:w="1361" w:type="dxa"/>
            <w:tcBorders>
              <w:top w:val="nil"/>
              <w:left w:val="nil"/>
              <w:bottom w:val="nil"/>
              <w:right w:val="nil"/>
            </w:tcBorders>
          </w:tcPr>
          <w:p w:rsidR="008B26EE" w:rsidRDefault="008B26EE">
            <w:pPr>
              <w:pStyle w:val="ConsPlusNormal"/>
              <w:jc w:val="center"/>
            </w:pPr>
            <w:r>
              <w:t>2034628,5</w:t>
            </w:r>
          </w:p>
        </w:tc>
        <w:tc>
          <w:tcPr>
            <w:tcW w:w="1100" w:type="dxa"/>
            <w:tcBorders>
              <w:top w:val="nil"/>
              <w:left w:val="nil"/>
              <w:bottom w:val="nil"/>
              <w:right w:val="nil"/>
            </w:tcBorders>
          </w:tcPr>
          <w:p w:rsidR="008B26EE" w:rsidRDefault="008B26EE">
            <w:pPr>
              <w:pStyle w:val="ConsPlusNormal"/>
              <w:jc w:val="center"/>
            </w:pPr>
            <w:r>
              <w:t>41523,1</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1681,2</w:t>
            </w:r>
          </w:p>
        </w:tc>
        <w:tc>
          <w:tcPr>
            <w:tcW w:w="737" w:type="dxa"/>
            <w:tcBorders>
              <w:top w:val="nil"/>
              <w:left w:val="nil"/>
              <w:bottom w:val="nil"/>
              <w:right w:val="nil"/>
            </w:tcBorders>
          </w:tcPr>
          <w:p w:rsidR="008B26EE" w:rsidRDefault="008B26EE">
            <w:pPr>
              <w:pStyle w:val="ConsPlusNormal"/>
              <w:jc w:val="center"/>
            </w:pPr>
            <w:r>
              <w:t>2</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1757" w:type="dxa"/>
            <w:vMerge/>
            <w:tcBorders>
              <w:top w:val="nil"/>
              <w:left w:val="nil"/>
              <w:bottom w:val="nil"/>
              <w:right w:val="nil"/>
            </w:tcBorders>
          </w:tcPr>
          <w:p w:rsidR="008B26EE" w:rsidRDefault="008B26EE"/>
        </w:tc>
        <w:tc>
          <w:tcPr>
            <w:tcW w:w="1976"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907"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361"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100" w:type="dxa"/>
            <w:tcBorders>
              <w:top w:val="nil"/>
              <w:left w:val="nil"/>
              <w:bottom w:val="nil"/>
              <w:right w:val="nil"/>
            </w:tcBorders>
          </w:tcPr>
          <w:p w:rsidR="008B26EE" w:rsidRDefault="008B26EE">
            <w:pPr>
              <w:pStyle w:val="ConsPlusNormal"/>
              <w:jc w:val="center"/>
            </w:pPr>
            <w:r>
              <w:t>-</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1757" w:type="dxa"/>
            <w:vMerge/>
            <w:tcBorders>
              <w:top w:val="nil"/>
              <w:left w:val="nil"/>
              <w:bottom w:val="nil"/>
              <w:right w:val="nil"/>
            </w:tcBorders>
          </w:tcPr>
          <w:p w:rsidR="008B26EE" w:rsidRDefault="008B26EE"/>
        </w:tc>
        <w:tc>
          <w:tcPr>
            <w:tcW w:w="1976"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907"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361" w:type="dxa"/>
            <w:tcBorders>
              <w:top w:val="nil"/>
              <w:left w:val="nil"/>
              <w:bottom w:val="nil"/>
              <w:right w:val="nil"/>
            </w:tcBorders>
          </w:tcPr>
          <w:p w:rsidR="008B26EE" w:rsidRDefault="008B26EE">
            <w:pPr>
              <w:pStyle w:val="ConsPlusNormal"/>
              <w:jc w:val="center"/>
            </w:pPr>
            <w:r>
              <w:t>2076151,6</w:t>
            </w:r>
          </w:p>
        </w:tc>
        <w:tc>
          <w:tcPr>
            <w:tcW w:w="1361" w:type="dxa"/>
            <w:tcBorders>
              <w:top w:val="nil"/>
              <w:left w:val="nil"/>
              <w:bottom w:val="nil"/>
              <w:right w:val="nil"/>
            </w:tcBorders>
          </w:tcPr>
          <w:p w:rsidR="008B26EE" w:rsidRDefault="008B26EE">
            <w:pPr>
              <w:pStyle w:val="ConsPlusNormal"/>
              <w:jc w:val="center"/>
            </w:pPr>
            <w:r>
              <w:t>2034628,5</w:t>
            </w:r>
          </w:p>
        </w:tc>
        <w:tc>
          <w:tcPr>
            <w:tcW w:w="1100" w:type="dxa"/>
            <w:tcBorders>
              <w:top w:val="nil"/>
              <w:left w:val="nil"/>
              <w:bottom w:val="nil"/>
              <w:right w:val="nil"/>
            </w:tcBorders>
          </w:tcPr>
          <w:p w:rsidR="008B26EE" w:rsidRDefault="008B26EE">
            <w:pPr>
              <w:pStyle w:val="ConsPlusNormal"/>
              <w:jc w:val="center"/>
            </w:pPr>
            <w:r>
              <w:t>41523,1</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1681,2</w:t>
            </w:r>
          </w:p>
        </w:tc>
        <w:tc>
          <w:tcPr>
            <w:tcW w:w="737" w:type="dxa"/>
            <w:tcBorders>
              <w:top w:val="nil"/>
              <w:left w:val="nil"/>
              <w:bottom w:val="nil"/>
              <w:right w:val="nil"/>
            </w:tcBorders>
          </w:tcPr>
          <w:p w:rsidR="008B26EE" w:rsidRDefault="008B26EE">
            <w:pPr>
              <w:pStyle w:val="ConsPlusNormal"/>
              <w:jc w:val="center"/>
            </w:pPr>
            <w:r>
              <w:t>2</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17</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ДИНАМИКА ДОСТИЖЕНИЯ ЦЕЛЕВОГО ПОКАЗАТЕЛЯ "СНИЖЕНИЕ ОБЪЕМА</w:t>
      </w:r>
    </w:p>
    <w:p w:rsidR="008B26EE" w:rsidRDefault="008B26EE">
      <w:pPr>
        <w:pStyle w:val="ConsPlusTitle"/>
        <w:jc w:val="center"/>
      </w:pPr>
      <w:r>
        <w:t>ОТВОДИМЫХ В РЕКУ ВОЛГУ ЗАГРЯЗНЕННЫХ СТОЧНЫХ ВОД"</w:t>
      </w:r>
    </w:p>
    <w:p w:rsidR="008B26EE" w:rsidRDefault="008B26EE">
      <w:pPr>
        <w:pStyle w:val="ConsPlusTitle"/>
        <w:jc w:val="center"/>
      </w:pPr>
      <w:r>
        <w:t>ФЕДЕРАЛЬНОГО ПРОЕКТА "ОЗДОРОВЛЕНИЕ ВОЛГИ" ПРИ РЕАЛИЗАЦИИ</w:t>
      </w:r>
    </w:p>
    <w:p w:rsidR="008B26EE" w:rsidRDefault="008B26EE">
      <w:pPr>
        <w:pStyle w:val="ConsPlusTitle"/>
        <w:jc w:val="center"/>
      </w:pPr>
      <w:r>
        <w:t>РЕГИОНАЛЬНОЙ ПРОГРАММЫ ПО СТРОИТЕЛЬСТВУ И РЕКОНСТРУКЦИИ</w:t>
      </w:r>
    </w:p>
    <w:p w:rsidR="008B26EE" w:rsidRDefault="008B26EE">
      <w:pPr>
        <w:pStyle w:val="ConsPlusTitle"/>
        <w:jc w:val="center"/>
      </w:pPr>
      <w:r>
        <w:t>(МОДЕРНИЗАЦИИ) ОЧИСТНЫХ СООРУЖЕНИЙ ПРЕДПРИЯТИЙ</w:t>
      </w:r>
    </w:p>
    <w:p w:rsidR="008B26EE" w:rsidRDefault="008B26EE">
      <w:pPr>
        <w:pStyle w:val="ConsPlusTitle"/>
        <w:jc w:val="center"/>
      </w:pPr>
      <w:r>
        <w:t>ВОДОПРОВОДНО-КАНАЛИЗАЦИОННОГО ХОЗЯЙСТВА</w:t>
      </w:r>
    </w:p>
    <w:p w:rsidR="008B26EE" w:rsidRDefault="008B26EE">
      <w:pPr>
        <w:pStyle w:val="ConsPlusTitle"/>
        <w:jc w:val="center"/>
      </w:pPr>
      <w:r>
        <w:t>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41"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928"/>
        <w:gridCol w:w="1077"/>
        <w:gridCol w:w="1077"/>
        <w:gridCol w:w="1077"/>
        <w:gridCol w:w="1077"/>
        <w:gridCol w:w="1077"/>
        <w:gridCol w:w="1077"/>
        <w:gridCol w:w="1077"/>
        <w:gridCol w:w="1133"/>
      </w:tblGrid>
      <w:tr w:rsidR="008B26EE">
        <w:tc>
          <w:tcPr>
            <w:tcW w:w="510"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1984"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1928"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077" w:type="dxa"/>
            <w:vMerge w:val="restart"/>
            <w:tcBorders>
              <w:top w:val="single" w:sz="4" w:space="0" w:color="auto"/>
              <w:bottom w:val="single" w:sz="4" w:space="0" w:color="auto"/>
            </w:tcBorders>
          </w:tcPr>
          <w:p w:rsidR="008B26EE" w:rsidRDefault="008B26EE">
            <w:pPr>
              <w:pStyle w:val="ConsPlusNormal"/>
              <w:jc w:val="center"/>
            </w:pPr>
            <w:r>
              <w:t>Базовое значение объема отводимых от объекта загрязненных сточных вод (тыс. куб. метров в год)</w:t>
            </w:r>
          </w:p>
        </w:tc>
        <w:tc>
          <w:tcPr>
            <w:tcW w:w="1077" w:type="dxa"/>
            <w:vMerge w:val="restart"/>
            <w:tcBorders>
              <w:top w:val="single" w:sz="4" w:space="0" w:color="auto"/>
              <w:bottom w:val="single" w:sz="4" w:space="0" w:color="auto"/>
            </w:tcBorders>
          </w:tcPr>
          <w:p w:rsidR="008B26EE" w:rsidRDefault="008B26EE">
            <w:pPr>
              <w:pStyle w:val="ConsPlusNormal"/>
              <w:jc w:val="center"/>
            </w:pPr>
            <w:r>
              <w:t>Прирост мощности очистных сооружений, обеспечивающих сокращение отведения загрязненных сточных вод (тыс. куб. метров в год)</w:t>
            </w:r>
          </w:p>
        </w:tc>
        <w:tc>
          <w:tcPr>
            <w:tcW w:w="6518" w:type="dxa"/>
            <w:gridSpan w:val="6"/>
            <w:tcBorders>
              <w:top w:val="single" w:sz="4" w:space="0" w:color="auto"/>
              <w:bottom w:val="single" w:sz="4" w:space="0" w:color="auto"/>
              <w:right w:val="nil"/>
            </w:tcBorders>
          </w:tcPr>
          <w:p w:rsidR="008B26EE" w:rsidRDefault="008B26EE">
            <w:pPr>
              <w:pStyle w:val="ConsPlusNormal"/>
              <w:jc w:val="center"/>
            </w:pPr>
            <w:r>
              <w:t>График достижения целевого показателя (тыс. куб. метров в год)</w:t>
            </w:r>
          </w:p>
        </w:tc>
      </w:tr>
      <w:tr w:rsidR="008B26EE">
        <w:tc>
          <w:tcPr>
            <w:tcW w:w="510" w:type="dxa"/>
            <w:vMerge/>
            <w:tcBorders>
              <w:top w:val="single" w:sz="4" w:space="0" w:color="auto"/>
              <w:left w:val="nil"/>
              <w:bottom w:val="single" w:sz="4" w:space="0" w:color="auto"/>
            </w:tcBorders>
          </w:tcPr>
          <w:p w:rsidR="008B26EE" w:rsidRDefault="008B26EE"/>
        </w:tc>
        <w:tc>
          <w:tcPr>
            <w:tcW w:w="1984" w:type="dxa"/>
            <w:vMerge/>
            <w:tcBorders>
              <w:top w:val="single" w:sz="4" w:space="0" w:color="auto"/>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077" w:type="dxa"/>
            <w:vMerge/>
            <w:tcBorders>
              <w:top w:val="single" w:sz="4" w:space="0" w:color="auto"/>
              <w:bottom w:val="single" w:sz="4" w:space="0" w:color="auto"/>
            </w:tcBorders>
          </w:tcPr>
          <w:p w:rsidR="008B26EE" w:rsidRDefault="008B26EE"/>
        </w:tc>
        <w:tc>
          <w:tcPr>
            <w:tcW w:w="1077" w:type="dxa"/>
            <w:vMerge/>
            <w:tcBorders>
              <w:top w:val="single" w:sz="4" w:space="0" w:color="auto"/>
              <w:bottom w:val="single" w:sz="4" w:space="0" w:color="auto"/>
            </w:tcBorders>
          </w:tcPr>
          <w:p w:rsidR="008B26EE" w:rsidRDefault="008B26EE"/>
        </w:tc>
        <w:tc>
          <w:tcPr>
            <w:tcW w:w="1077" w:type="dxa"/>
            <w:tcBorders>
              <w:top w:val="single" w:sz="4" w:space="0" w:color="auto"/>
              <w:bottom w:val="single" w:sz="4" w:space="0" w:color="auto"/>
            </w:tcBorders>
          </w:tcPr>
          <w:p w:rsidR="008B26EE" w:rsidRDefault="008B26EE">
            <w:pPr>
              <w:pStyle w:val="ConsPlusNormal"/>
              <w:jc w:val="center"/>
            </w:pPr>
            <w:r>
              <w:t>2019 год</w:t>
            </w:r>
          </w:p>
        </w:tc>
        <w:tc>
          <w:tcPr>
            <w:tcW w:w="1077" w:type="dxa"/>
            <w:tcBorders>
              <w:top w:val="single" w:sz="4" w:space="0" w:color="auto"/>
              <w:bottom w:val="single" w:sz="4" w:space="0" w:color="auto"/>
            </w:tcBorders>
          </w:tcPr>
          <w:p w:rsidR="008B26EE" w:rsidRDefault="008B26EE">
            <w:pPr>
              <w:pStyle w:val="ConsPlusNormal"/>
              <w:jc w:val="center"/>
            </w:pPr>
            <w:r>
              <w:t>2020 год</w:t>
            </w:r>
          </w:p>
        </w:tc>
        <w:tc>
          <w:tcPr>
            <w:tcW w:w="1077" w:type="dxa"/>
            <w:tcBorders>
              <w:top w:val="single" w:sz="4" w:space="0" w:color="auto"/>
              <w:bottom w:val="single" w:sz="4" w:space="0" w:color="auto"/>
            </w:tcBorders>
          </w:tcPr>
          <w:p w:rsidR="008B26EE" w:rsidRDefault="008B26EE">
            <w:pPr>
              <w:pStyle w:val="ConsPlusNormal"/>
              <w:jc w:val="center"/>
            </w:pPr>
            <w:r>
              <w:t>2021 год</w:t>
            </w:r>
          </w:p>
        </w:tc>
        <w:tc>
          <w:tcPr>
            <w:tcW w:w="1077" w:type="dxa"/>
            <w:tcBorders>
              <w:top w:val="single" w:sz="4" w:space="0" w:color="auto"/>
              <w:bottom w:val="single" w:sz="4" w:space="0" w:color="auto"/>
            </w:tcBorders>
          </w:tcPr>
          <w:p w:rsidR="008B26EE" w:rsidRDefault="008B26EE">
            <w:pPr>
              <w:pStyle w:val="ConsPlusNormal"/>
              <w:jc w:val="center"/>
            </w:pPr>
            <w:r>
              <w:t>2022 год</w:t>
            </w:r>
          </w:p>
        </w:tc>
        <w:tc>
          <w:tcPr>
            <w:tcW w:w="1077" w:type="dxa"/>
            <w:tcBorders>
              <w:top w:val="single" w:sz="4" w:space="0" w:color="auto"/>
              <w:bottom w:val="single" w:sz="4" w:space="0" w:color="auto"/>
            </w:tcBorders>
          </w:tcPr>
          <w:p w:rsidR="008B26EE" w:rsidRDefault="008B26EE">
            <w:pPr>
              <w:pStyle w:val="ConsPlusNormal"/>
              <w:jc w:val="center"/>
            </w:pPr>
            <w:r>
              <w:t>2023 год</w:t>
            </w:r>
          </w:p>
        </w:tc>
        <w:tc>
          <w:tcPr>
            <w:tcW w:w="1133"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510" w:type="dxa"/>
            <w:tcBorders>
              <w:top w:val="single" w:sz="4" w:space="0" w:color="auto"/>
              <w:left w:val="nil"/>
              <w:bottom w:val="single" w:sz="4" w:space="0" w:color="auto"/>
            </w:tcBorders>
          </w:tcPr>
          <w:p w:rsidR="008B26EE" w:rsidRDefault="008B26EE">
            <w:pPr>
              <w:pStyle w:val="ConsPlusNormal"/>
              <w:jc w:val="center"/>
            </w:pPr>
            <w:r>
              <w:t>1</w:t>
            </w:r>
          </w:p>
        </w:tc>
        <w:tc>
          <w:tcPr>
            <w:tcW w:w="1984" w:type="dxa"/>
            <w:tcBorders>
              <w:top w:val="single" w:sz="4" w:space="0" w:color="auto"/>
              <w:bottom w:val="single" w:sz="4" w:space="0" w:color="auto"/>
            </w:tcBorders>
          </w:tcPr>
          <w:p w:rsidR="008B26EE" w:rsidRDefault="008B26EE">
            <w:pPr>
              <w:pStyle w:val="ConsPlusNormal"/>
              <w:jc w:val="center"/>
            </w:pPr>
            <w:r>
              <w:t>2</w:t>
            </w:r>
          </w:p>
        </w:tc>
        <w:tc>
          <w:tcPr>
            <w:tcW w:w="1928" w:type="dxa"/>
            <w:tcBorders>
              <w:top w:val="single" w:sz="4" w:space="0" w:color="auto"/>
              <w:bottom w:val="single" w:sz="4" w:space="0" w:color="auto"/>
            </w:tcBorders>
          </w:tcPr>
          <w:p w:rsidR="008B26EE" w:rsidRDefault="008B26EE">
            <w:pPr>
              <w:pStyle w:val="ConsPlusNormal"/>
              <w:jc w:val="center"/>
            </w:pPr>
            <w:r>
              <w:t>3</w:t>
            </w:r>
          </w:p>
        </w:tc>
        <w:tc>
          <w:tcPr>
            <w:tcW w:w="1077" w:type="dxa"/>
            <w:tcBorders>
              <w:top w:val="single" w:sz="4" w:space="0" w:color="auto"/>
              <w:bottom w:val="single" w:sz="4" w:space="0" w:color="auto"/>
            </w:tcBorders>
          </w:tcPr>
          <w:p w:rsidR="008B26EE" w:rsidRDefault="008B26EE">
            <w:pPr>
              <w:pStyle w:val="ConsPlusNormal"/>
              <w:jc w:val="center"/>
            </w:pPr>
            <w:r>
              <w:t>4</w:t>
            </w:r>
          </w:p>
        </w:tc>
        <w:tc>
          <w:tcPr>
            <w:tcW w:w="1077" w:type="dxa"/>
            <w:tcBorders>
              <w:top w:val="single" w:sz="4" w:space="0" w:color="auto"/>
              <w:bottom w:val="single" w:sz="4" w:space="0" w:color="auto"/>
            </w:tcBorders>
          </w:tcPr>
          <w:p w:rsidR="008B26EE" w:rsidRDefault="008B26EE">
            <w:pPr>
              <w:pStyle w:val="ConsPlusNormal"/>
              <w:jc w:val="center"/>
            </w:pPr>
            <w:r>
              <w:t>5</w:t>
            </w:r>
          </w:p>
        </w:tc>
        <w:tc>
          <w:tcPr>
            <w:tcW w:w="1077" w:type="dxa"/>
            <w:tcBorders>
              <w:top w:val="single" w:sz="4" w:space="0" w:color="auto"/>
              <w:bottom w:val="single" w:sz="4" w:space="0" w:color="auto"/>
            </w:tcBorders>
          </w:tcPr>
          <w:p w:rsidR="008B26EE" w:rsidRDefault="008B26EE">
            <w:pPr>
              <w:pStyle w:val="ConsPlusNormal"/>
              <w:jc w:val="center"/>
            </w:pPr>
            <w:r>
              <w:t>6</w:t>
            </w:r>
          </w:p>
        </w:tc>
        <w:tc>
          <w:tcPr>
            <w:tcW w:w="1077" w:type="dxa"/>
            <w:tcBorders>
              <w:top w:val="single" w:sz="4" w:space="0" w:color="auto"/>
              <w:bottom w:val="single" w:sz="4" w:space="0" w:color="auto"/>
            </w:tcBorders>
          </w:tcPr>
          <w:p w:rsidR="008B26EE" w:rsidRDefault="008B26EE">
            <w:pPr>
              <w:pStyle w:val="ConsPlusNormal"/>
              <w:jc w:val="center"/>
            </w:pPr>
            <w:r>
              <w:t>7</w:t>
            </w:r>
          </w:p>
        </w:tc>
        <w:tc>
          <w:tcPr>
            <w:tcW w:w="1077" w:type="dxa"/>
            <w:tcBorders>
              <w:top w:val="single" w:sz="4" w:space="0" w:color="auto"/>
              <w:bottom w:val="single" w:sz="4" w:space="0" w:color="auto"/>
            </w:tcBorders>
          </w:tcPr>
          <w:p w:rsidR="008B26EE" w:rsidRDefault="008B26EE">
            <w:pPr>
              <w:pStyle w:val="ConsPlusNormal"/>
              <w:jc w:val="center"/>
            </w:pPr>
            <w:r>
              <w:t>8</w:t>
            </w:r>
          </w:p>
        </w:tc>
        <w:tc>
          <w:tcPr>
            <w:tcW w:w="1077" w:type="dxa"/>
            <w:tcBorders>
              <w:top w:val="single" w:sz="4" w:space="0" w:color="auto"/>
              <w:bottom w:val="single" w:sz="4" w:space="0" w:color="auto"/>
            </w:tcBorders>
          </w:tcPr>
          <w:p w:rsidR="008B26EE" w:rsidRDefault="008B26EE">
            <w:pPr>
              <w:pStyle w:val="ConsPlusNormal"/>
              <w:jc w:val="center"/>
            </w:pPr>
            <w:r>
              <w:t>9</w:t>
            </w:r>
          </w:p>
        </w:tc>
        <w:tc>
          <w:tcPr>
            <w:tcW w:w="1077" w:type="dxa"/>
            <w:tcBorders>
              <w:top w:val="single" w:sz="4" w:space="0" w:color="auto"/>
              <w:bottom w:val="single" w:sz="4" w:space="0" w:color="auto"/>
            </w:tcBorders>
          </w:tcPr>
          <w:p w:rsidR="008B26EE" w:rsidRDefault="008B26EE">
            <w:pPr>
              <w:pStyle w:val="ConsPlusNormal"/>
              <w:jc w:val="center"/>
            </w:pPr>
            <w:r>
              <w:t>10</w:t>
            </w:r>
          </w:p>
        </w:tc>
        <w:tc>
          <w:tcPr>
            <w:tcW w:w="1133" w:type="dxa"/>
            <w:tcBorders>
              <w:top w:val="single" w:sz="4" w:space="0" w:color="auto"/>
              <w:bottom w:val="single" w:sz="4" w:space="0" w:color="auto"/>
              <w:right w:val="nil"/>
            </w:tcBorders>
          </w:tcPr>
          <w:p w:rsidR="008B26EE" w:rsidRDefault="008B26EE">
            <w:pPr>
              <w:pStyle w:val="ConsPlusNormal"/>
              <w:jc w:val="center"/>
            </w:pPr>
            <w:r>
              <w:t>11</w:t>
            </w:r>
          </w:p>
        </w:tc>
      </w:tr>
      <w:tr w:rsidR="008B26E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8B26EE" w:rsidRDefault="008B26EE">
            <w:pPr>
              <w:pStyle w:val="ConsPlusNormal"/>
              <w:jc w:val="center"/>
            </w:pPr>
            <w:r>
              <w:t>1.</w:t>
            </w:r>
          </w:p>
        </w:tc>
        <w:tc>
          <w:tcPr>
            <w:tcW w:w="1984" w:type="dxa"/>
            <w:tcBorders>
              <w:top w:val="single" w:sz="4" w:space="0" w:color="auto"/>
              <w:left w:val="nil"/>
              <w:bottom w:val="nil"/>
              <w:right w:val="nil"/>
            </w:tcBorders>
          </w:tcPr>
          <w:p w:rsidR="008B26EE" w:rsidRDefault="008B26EE">
            <w:pPr>
              <w:pStyle w:val="ConsPlusNormal"/>
            </w:pPr>
            <w:r>
              <w:t>Городской округ город-герой Волгоград</w:t>
            </w:r>
          </w:p>
        </w:tc>
        <w:tc>
          <w:tcPr>
            <w:tcW w:w="1928" w:type="dxa"/>
            <w:tcBorders>
              <w:top w:val="single" w:sz="4" w:space="0" w:color="auto"/>
              <w:left w:val="nil"/>
              <w:bottom w:val="nil"/>
              <w:right w:val="nil"/>
            </w:tcBorders>
          </w:tcPr>
          <w:p w:rsidR="008B26EE" w:rsidRDefault="008B26EE">
            <w:pPr>
              <w:pStyle w:val="ConsPlusNormal"/>
            </w:pPr>
            <w:r>
              <w:t>строительство сооружений биологической очистки на о. Голодный (1 и 2 этап)</w:t>
            </w:r>
          </w:p>
        </w:tc>
        <w:tc>
          <w:tcPr>
            <w:tcW w:w="1077" w:type="dxa"/>
            <w:tcBorders>
              <w:top w:val="single" w:sz="4" w:space="0" w:color="auto"/>
              <w:left w:val="nil"/>
              <w:bottom w:val="nil"/>
              <w:right w:val="nil"/>
            </w:tcBorders>
          </w:tcPr>
          <w:p w:rsidR="008B26EE" w:rsidRDefault="008B26EE">
            <w:pPr>
              <w:pStyle w:val="ConsPlusNormal"/>
              <w:jc w:val="center"/>
            </w:pPr>
            <w:r>
              <w:t>70789,8</w:t>
            </w:r>
          </w:p>
        </w:tc>
        <w:tc>
          <w:tcPr>
            <w:tcW w:w="1077" w:type="dxa"/>
            <w:tcBorders>
              <w:top w:val="single" w:sz="4" w:space="0" w:color="auto"/>
              <w:left w:val="nil"/>
              <w:bottom w:val="nil"/>
              <w:right w:val="nil"/>
            </w:tcBorders>
          </w:tcPr>
          <w:p w:rsidR="008B26EE" w:rsidRDefault="008B26EE">
            <w:pPr>
              <w:pStyle w:val="ConsPlusNormal"/>
              <w:jc w:val="center"/>
            </w:pPr>
            <w:r>
              <w:t>70789,8</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133" w:type="dxa"/>
            <w:tcBorders>
              <w:top w:val="single" w:sz="4" w:space="0" w:color="auto"/>
              <w:left w:val="nil"/>
              <w:bottom w:val="nil"/>
              <w:right w:val="nil"/>
            </w:tcBorders>
          </w:tcPr>
          <w:p w:rsidR="008B26EE" w:rsidRDefault="008B26EE">
            <w:pPr>
              <w:pStyle w:val="ConsPlusNormal"/>
              <w:jc w:val="center"/>
            </w:pPr>
            <w:r>
              <w:t>70789,8</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2.</w:t>
            </w:r>
          </w:p>
        </w:tc>
        <w:tc>
          <w:tcPr>
            <w:tcW w:w="1984" w:type="dxa"/>
            <w:tcBorders>
              <w:top w:val="nil"/>
              <w:left w:val="nil"/>
              <w:bottom w:val="nil"/>
              <w:right w:val="nil"/>
            </w:tcBorders>
          </w:tcPr>
          <w:p w:rsidR="008B26EE" w:rsidRDefault="008B26EE">
            <w:pPr>
              <w:pStyle w:val="ConsPlusNormal"/>
            </w:pPr>
            <w:r>
              <w:t>Городской округ город-герой Волгоград</w:t>
            </w:r>
          </w:p>
        </w:tc>
        <w:tc>
          <w:tcPr>
            <w:tcW w:w="1928" w:type="dxa"/>
            <w:tcBorders>
              <w:top w:val="nil"/>
              <w:left w:val="nil"/>
              <w:bottom w:val="nil"/>
              <w:right w:val="nil"/>
            </w:tcBorders>
          </w:tcPr>
          <w:p w:rsidR="008B26EE" w:rsidRDefault="008B26EE">
            <w:pPr>
              <w:pStyle w:val="ConsPlusNormal"/>
            </w:pPr>
            <w:r>
              <w:t>строительство очистных сооружений на водовыпусках в реку Волга в Волгограде</w:t>
            </w:r>
          </w:p>
        </w:tc>
        <w:tc>
          <w:tcPr>
            <w:tcW w:w="1077" w:type="dxa"/>
            <w:tcBorders>
              <w:top w:val="nil"/>
              <w:left w:val="nil"/>
              <w:bottom w:val="nil"/>
              <w:right w:val="nil"/>
            </w:tcBorders>
          </w:tcPr>
          <w:p w:rsidR="008B26EE" w:rsidRDefault="008B26EE">
            <w:pPr>
              <w:pStyle w:val="ConsPlusNormal"/>
              <w:jc w:val="center"/>
            </w:pPr>
            <w:r>
              <w:t>1210,2</w:t>
            </w:r>
          </w:p>
        </w:tc>
        <w:tc>
          <w:tcPr>
            <w:tcW w:w="1077" w:type="dxa"/>
            <w:tcBorders>
              <w:top w:val="nil"/>
              <w:left w:val="nil"/>
              <w:bottom w:val="nil"/>
              <w:right w:val="nil"/>
            </w:tcBorders>
          </w:tcPr>
          <w:p w:rsidR="008B26EE" w:rsidRDefault="008B26EE">
            <w:pPr>
              <w:pStyle w:val="ConsPlusNormal"/>
              <w:jc w:val="center"/>
            </w:pPr>
            <w:r>
              <w:t>1210,2</w:t>
            </w:r>
          </w:p>
        </w:tc>
        <w:tc>
          <w:tcPr>
            <w:tcW w:w="107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1210,2</w:t>
            </w:r>
          </w:p>
        </w:tc>
        <w:tc>
          <w:tcPr>
            <w:tcW w:w="107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pPr>
          </w:p>
        </w:tc>
        <w:tc>
          <w:tcPr>
            <w:tcW w:w="1984" w:type="dxa"/>
            <w:tcBorders>
              <w:top w:val="nil"/>
              <w:left w:val="nil"/>
              <w:bottom w:val="nil"/>
              <w:right w:val="nil"/>
            </w:tcBorders>
          </w:tcPr>
          <w:p w:rsidR="008B26EE" w:rsidRDefault="008B26EE">
            <w:pPr>
              <w:pStyle w:val="ConsPlusNormal"/>
            </w:pPr>
            <w:r>
              <w:t>Итого по городскому округу город-герой Волгоград</w:t>
            </w:r>
          </w:p>
        </w:tc>
        <w:tc>
          <w:tcPr>
            <w:tcW w:w="1928" w:type="dxa"/>
            <w:tcBorders>
              <w:top w:val="nil"/>
              <w:left w:val="nil"/>
              <w:bottom w:val="nil"/>
              <w:right w:val="nil"/>
            </w:tcBorders>
          </w:tcPr>
          <w:p w:rsidR="008B26EE" w:rsidRDefault="008B26EE">
            <w:pPr>
              <w:pStyle w:val="ConsPlusNormal"/>
            </w:pP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70789,8</w:t>
            </w:r>
          </w:p>
        </w:tc>
        <w:tc>
          <w:tcPr>
            <w:tcW w:w="1077" w:type="dxa"/>
            <w:tcBorders>
              <w:top w:val="nil"/>
              <w:left w:val="nil"/>
              <w:bottom w:val="nil"/>
              <w:right w:val="nil"/>
            </w:tcBorders>
          </w:tcPr>
          <w:p w:rsidR="008B26EE" w:rsidRDefault="008B26EE">
            <w:pPr>
              <w:pStyle w:val="ConsPlusNormal"/>
              <w:jc w:val="center"/>
            </w:pPr>
            <w:r>
              <w:t>70789,8</w:t>
            </w:r>
          </w:p>
        </w:tc>
        <w:tc>
          <w:tcPr>
            <w:tcW w:w="1077" w:type="dxa"/>
            <w:tcBorders>
              <w:top w:val="nil"/>
              <w:left w:val="nil"/>
              <w:bottom w:val="nil"/>
              <w:right w:val="nil"/>
            </w:tcBorders>
          </w:tcPr>
          <w:p w:rsidR="008B26EE" w:rsidRDefault="008B26EE">
            <w:pPr>
              <w:pStyle w:val="ConsPlusNormal"/>
              <w:jc w:val="center"/>
            </w:pPr>
            <w:r>
              <w:t>70789,8</w:t>
            </w:r>
          </w:p>
        </w:tc>
        <w:tc>
          <w:tcPr>
            <w:tcW w:w="113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pPr>
          </w:p>
        </w:tc>
        <w:tc>
          <w:tcPr>
            <w:tcW w:w="1984" w:type="dxa"/>
            <w:tcBorders>
              <w:top w:val="nil"/>
              <w:left w:val="nil"/>
              <w:bottom w:val="nil"/>
              <w:right w:val="nil"/>
            </w:tcBorders>
          </w:tcPr>
          <w:p w:rsidR="008B26EE" w:rsidRDefault="008B26EE">
            <w:pPr>
              <w:pStyle w:val="ConsPlusNormal"/>
            </w:pPr>
            <w:r>
              <w:t>Итого по Волгоградской области</w:t>
            </w:r>
          </w:p>
        </w:tc>
        <w:tc>
          <w:tcPr>
            <w:tcW w:w="1928" w:type="dxa"/>
            <w:tcBorders>
              <w:top w:val="nil"/>
              <w:left w:val="nil"/>
              <w:bottom w:val="nil"/>
              <w:right w:val="nil"/>
            </w:tcBorders>
          </w:tcPr>
          <w:p w:rsidR="008B26EE" w:rsidRDefault="008B26EE">
            <w:pPr>
              <w:pStyle w:val="ConsPlusNormal"/>
            </w:pP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88107,7</w:t>
            </w:r>
          </w:p>
        </w:tc>
        <w:tc>
          <w:tcPr>
            <w:tcW w:w="1077" w:type="dxa"/>
            <w:tcBorders>
              <w:top w:val="nil"/>
              <w:left w:val="nil"/>
              <w:bottom w:val="nil"/>
              <w:right w:val="nil"/>
            </w:tcBorders>
          </w:tcPr>
          <w:p w:rsidR="008B26EE" w:rsidRDefault="008B26EE">
            <w:pPr>
              <w:pStyle w:val="ConsPlusNormal"/>
              <w:jc w:val="center"/>
            </w:pPr>
            <w:r>
              <w:t>88107,7</w:t>
            </w:r>
          </w:p>
        </w:tc>
        <w:tc>
          <w:tcPr>
            <w:tcW w:w="1077" w:type="dxa"/>
            <w:tcBorders>
              <w:top w:val="nil"/>
              <w:left w:val="nil"/>
              <w:bottom w:val="nil"/>
              <w:right w:val="nil"/>
            </w:tcBorders>
          </w:tcPr>
          <w:p w:rsidR="008B26EE" w:rsidRDefault="008B26EE">
            <w:pPr>
              <w:pStyle w:val="ConsPlusNormal"/>
              <w:jc w:val="center"/>
            </w:pPr>
            <w:r>
              <w:t>88107,7</w:t>
            </w:r>
          </w:p>
        </w:tc>
        <w:tc>
          <w:tcPr>
            <w:tcW w:w="1133" w:type="dxa"/>
            <w:tcBorders>
              <w:top w:val="nil"/>
              <w:left w:val="nil"/>
              <w:bottom w:val="nil"/>
              <w:right w:val="nil"/>
            </w:tcBorders>
          </w:tcPr>
          <w:p w:rsidR="008B26EE" w:rsidRDefault="008B26EE">
            <w:pPr>
              <w:pStyle w:val="ConsPlusNormal"/>
              <w:jc w:val="center"/>
            </w:pPr>
            <w:r>
              <w:t>17317,9</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pPr>
          </w:p>
        </w:tc>
        <w:tc>
          <w:tcPr>
            <w:tcW w:w="1984" w:type="dxa"/>
            <w:tcBorders>
              <w:top w:val="nil"/>
              <w:left w:val="nil"/>
              <w:bottom w:val="nil"/>
              <w:right w:val="nil"/>
            </w:tcBorders>
          </w:tcPr>
          <w:p w:rsidR="008B26EE" w:rsidRDefault="008B26EE">
            <w:pPr>
              <w:pStyle w:val="ConsPlusNormal"/>
            </w:pPr>
            <w:r>
              <w:t>Целевой показатель по Волгоградской области</w:t>
            </w:r>
          </w:p>
        </w:tc>
        <w:tc>
          <w:tcPr>
            <w:tcW w:w="1928" w:type="dxa"/>
            <w:tcBorders>
              <w:top w:val="nil"/>
              <w:left w:val="nil"/>
              <w:bottom w:val="nil"/>
              <w:right w:val="nil"/>
            </w:tcBorders>
          </w:tcPr>
          <w:p w:rsidR="008B26EE" w:rsidRDefault="008B26EE">
            <w:pPr>
              <w:pStyle w:val="ConsPlusNormal"/>
            </w:pP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59733,1</w:t>
            </w: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83964,5</w:t>
            </w:r>
          </w:p>
        </w:tc>
        <w:tc>
          <w:tcPr>
            <w:tcW w:w="1077" w:type="dxa"/>
            <w:tcBorders>
              <w:top w:val="nil"/>
              <w:left w:val="nil"/>
              <w:bottom w:val="nil"/>
              <w:right w:val="nil"/>
            </w:tcBorders>
          </w:tcPr>
          <w:p w:rsidR="008B26EE" w:rsidRDefault="008B26EE">
            <w:pPr>
              <w:pStyle w:val="ConsPlusNormal"/>
              <w:jc w:val="center"/>
            </w:pPr>
            <w:r>
              <w:t>72694,1</w:t>
            </w:r>
          </w:p>
        </w:tc>
        <w:tc>
          <w:tcPr>
            <w:tcW w:w="1077" w:type="dxa"/>
            <w:tcBorders>
              <w:top w:val="nil"/>
              <w:left w:val="nil"/>
              <w:bottom w:val="nil"/>
              <w:right w:val="nil"/>
            </w:tcBorders>
          </w:tcPr>
          <w:p w:rsidR="008B26EE" w:rsidRDefault="008B26EE">
            <w:pPr>
              <w:pStyle w:val="ConsPlusNormal"/>
              <w:jc w:val="center"/>
            </w:pPr>
            <w:r>
              <w:t>67058,9</w:t>
            </w:r>
          </w:p>
        </w:tc>
        <w:tc>
          <w:tcPr>
            <w:tcW w:w="1077" w:type="dxa"/>
            <w:tcBorders>
              <w:top w:val="nil"/>
              <w:left w:val="nil"/>
              <w:bottom w:val="nil"/>
              <w:right w:val="nil"/>
            </w:tcBorders>
          </w:tcPr>
          <w:p w:rsidR="008B26EE" w:rsidRDefault="008B26EE">
            <w:pPr>
              <w:pStyle w:val="ConsPlusNormal"/>
              <w:jc w:val="center"/>
            </w:pPr>
            <w:r>
              <w:t>44518,1</w:t>
            </w:r>
          </w:p>
        </w:tc>
        <w:tc>
          <w:tcPr>
            <w:tcW w:w="1133" w:type="dxa"/>
            <w:tcBorders>
              <w:top w:val="nil"/>
              <w:left w:val="nil"/>
              <w:bottom w:val="nil"/>
              <w:right w:val="nil"/>
            </w:tcBorders>
          </w:tcPr>
          <w:p w:rsidR="008B26EE" w:rsidRDefault="008B26EE">
            <w:pPr>
              <w:pStyle w:val="ConsPlusNormal"/>
              <w:jc w:val="center"/>
            </w:pPr>
            <w:r>
              <w:t>29584,8</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18</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ЭТАПЫ РЕАЛИЗАЦИИ РЕГИОНАЛЬНОЙ ПРОГРАММЫ ПО СТРОИТЕЛЬСТВУ</w:t>
      </w:r>
    </w:p>
    <w:p w:rsidR="008B26EE" w:rsidRDefault="008B26EE">
      <w:pPr>
        <w:pStyle w:val="ConsPlusTitle"/>
        <w:jc w:val="center"/>
      </w:pPr>
      <w:r>
        <w:t>И РЕКОНСТРУКЦИИ (МОДЕРНИЗАЦИИ) ОЧИСТНЫХ СООРУЖЕНИЙ</w:t>
      </w:r>
    </w:p>
    <w:p w:rsidR="008B26EE" w:rsidRDefault="008B26EE">
      <w:pPr>
        <w:pStyle w:val="ConsPlusTitle"/>
        <w:jc w:val="center"/>
      </w:pPr>
      <w:r>
        <w:t>ПРЕДПРИЯТИЙ ВОДОПРОВОДНО-КАНАЛИЗАЦИОННОГО ХОЗЯЙСТВА</w:t>
      </w:r>
    </w:p>
    <w:p w:rsidR="008B26EE" w:rsidRDefault="008B26EE">
      <w:pPr>
        <w:pStyle w:val="ConsPlusTitle"/>
        <w:jc w:val="center"/>
      </w:pPr>
      <w:r>
        <w:t>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42"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587"/>
        <w:gridCol w:w="1928"/>
        <w:gridCol w:w="1814"/>
        <w:gridCol w:w="907"/>
        <w:gridCol w:w="1020"/>
        <w:gridCol w:w="964"/>
        <w:gridCol w:w="1191"/>
        <w:gridCol w:w="964"/>
      </w:tblGrid>
      <w:tr w:rsidR="008B26EE">
        <w:tc>
          <w:tcPr>
            <w:tcW w:w="562" w:type="dxa"/>
            <w:vMerge w:val="restart"/>
            <w:tcBorders>
              <w:left w:val="nil"/>
            </w:tcBorders>
          </w:tcPr>
          <w:p w:rsidR="008B26EE" w:rsidRDefault="008B26EE">
            <w:pPr>
              <w:pStyle w:val="ConsPlusNormal"/>
              <w:jc w:val="center"/>
            </w:pPr>
            <w:r>
              <w:t>N</w:t>
            </w:r>
          </w:p>
          <w:p w:rsidR="008B26EE" w:rsidRDefault="008B26EE">
            <w:pPr>
              <w:pStyle w:val="ConsPlusNormal"/>
              <w:jc w:val="center"/>
            </w:pPr>
            <w:r>
              <w:t>п/п</w:t>
            </w:r>
          </w:p>
        </w:tc>
        <w:tc>
          <w:tcPr>
            <w:tcW w:w="1587" w:type="dxa"/>
            <w:vMerge w:val="restart"/>
          </w:tcPr>
          <w:p w:rsidR="008B26EE" w:rsidRDefault="008B26EE">
            <w:pPr>
              <w:pStyle w:val="ConsPlusNormal"/>
              <w:jc w:val="center"/>
            </w:pPr>
            <w:r>
              <w:t>Наименование муниципального образования</w:t>
            </w:r>
          </w:p>
        </w:tc>
        <w:tc>
          <w:tcPr>
            <w:tcW w:w="1928" w:type="dxa"/>
            <w:vMerge w:val="restart"/>
          </w:tcPr>
          <w:p w:rsidR="008B26EE" w:rsidRDefault="008B26EE">
            <w:pPr>
              <w:pStyle w:val="ConsPlusNormal"/>
              <w:jc w:val="center"/>
            </w:pPr>
            <w:r>
              <w:t>Наименование объекта</w:t>
            </w:r>
          </w:p>
        </w:tc>
        <w:tc>
          <w:tcPr>
            <w:tcW w:w="1814" w:type="dxa"/>
            <w:vMerge w:val="restart"/>
          </w:tcPr>
          <w:p w:rsidR="008B26EE" w:rsidRDefault="008B26EE">
            <w:pPr>
              <w:pStyle w:val="ConsPlusNormal"/>
              <w:jc w:val="center"/>
            </w:pPr>
            <w:r>
              <w:t>Вид работ по объекту</w:t>
            </w:r>
          </w:p>
        </w:tc>
        <w:tc>
          <w:tcPr>
            <w:tcW w:w="907" w:type="dxa"/>
            <w:vMerge w:val="restart"/>
          </w:tcPr>
          <w:p w:rsidR="008B26EE" w:rsidRDefault="008B26EE">
            <w:pPr>
              <w:pStyle w:val="ConsPlusNormal"/>
              <w:jc w:val="center"/>
            </w:pPr>
            <w:r>
              <w:t>Дата предоставления заказчику земельного участка (месяц, год)</w:t>
            </w:r>
          </w:p>
        </w:tc>
        <w:tc>
          <w:tcPr>
            <w:tcW w:w="1984" w:type="dxa"/>
            <w:gridSpan w:val="2"/>
          </w:tcPr>
          <w:p w:rsidR="008B26EE" w:rsidRDefault="008B26EE">
            <w:pPr>
              <w:pStyle w:val="ConsPlusNormal"/>
              <w:jc w:val="center"/>
            </w:pPr>
            <w:r>
              <w:t>Подготовка проектной документации</w:t>
            </w:r>
          </w:p>
        </w:tc>
        <w:tc>
          <w:tcPr>
            <w:tcW w:w="2155" w:type="dxa"/>
            <w:gridSpan w:val="2"/>
            <w:tcBorders>
              <w:right w:val="nil"/>
            </w:tcBorders>
          </w:tcPr>
          <w:p w:rsidR="008B26EE" w:rsidRDefault="008B26EE">
            <w:pPr>
              <w:pStyle w:val="ConsPlusNormal"/>
              <w:jc w:val="center"/>
            </w:pPr>
            <w:r>
              <w:t>Выполнение строительно-монтажных работ по объекту</w:t>
            </w:r>
          </w:p>
        </w:tc>
      </w:tr>
      <w:tr w:rsidR="008B26EE">
        <w:tc>
          <w:tcPr>
            <w:tcW w:w="562" w:type="dxa"/>
            <w:vMerge/>
            <w:tcBorders>
              <w:left w:val="nil"/>
            </w:tcBorders>
          </w:tcPr>
          <w:p w:rsidR="008B26EE" w:rsidRDefault="008B26EE"/>
        </w:tc>
        <w:tc>
          <w:tcPr>
            <w:tcW w:w="1587" w:type="dxa"/>
            <w:vMerge/>
          </w:tcPr>
          <w:p w:rsidR="008B26EE" w:rsidRDefault="008B26EE"/>
        </w:tc>
        <w:tc>
          <w:tcPr>
            <w:tcW w:w="1928" w:type="dxa"/>
            <w:vMerge/>
          </w:tcPr>
          <w:p w:rsidR="008B26EE" w:rsidRDefault="008B26EE"/>
        </w:tc>
        <w:tc>
          <w:tcPr>
            <w:tcW w:w="1814" w:type="dxa"/>
            <w:vMerge/>
          </w:tcPr>
          <w:p w:rsidR="008B26EE" w:rsidRDefault="008B26EE"/>
        </w:tc>
        <w:tc>
          <w:tcPr>
            <w:tcW w:w="907" w:type="dxa"/>
            <w:vMerge/>
          </w:tcPr>
          <w:p w:rsidR="008B26EE" w:rsidRDefault="008B26EE"/>
        </w:tc>
        <w:tc>
          <w:tcPr>
            <w:tcW w:w="1020" w:type="dxa"/>
          </w:tcPr>
          <w:p w:rsidR="008B26EE" w:rsidRDefault="008B26EE">
            <w:pPr>
              <w:pStyle w:val="ConsPlusNormal"/>
              <w:jc w:val="center"/>
            </w:pPr>
            <w:r>
              <w:t>Дата заключения договора на проектирование (месяц, год)</w:t>
            </w:r>
          </w:p>
        </w:tc>
        <w:tc>
          <w:tcPr>
            <w:tcW w:w="964" w:type="dxa"/>
          </w:tcPr>
          <w:p w:rsidR="008B26EE" w:rsidRDefault="008B26EE">
            <w:pPr>
              <w:pStyle w:val="ConsPlusNormal"/>
              <w:jc w:val="center"/>
            </w:pPr>
            <w:r>
              <w:t>Дата завершения проектных работ (месяц, год)</w:t>
            </w:r>
          </w:p>
        </w:tc>
        <w:tc>
          <w:tcPr>
            <w:tcW w:w="1191" w:type="dxa"/>
          </w:tcPr>
          <w:p w:rsidR="008B26EE" w:rsidRDefault="008B26EE">
            <w:pPr>
              <w:pStyle w:val="ConsPlusNormal"/>
              <w:jc w:val="center"/>
            </w:pPr>
            <w:r>
              <w:t>Дата заключения договора на строительство (месяц, год)</w:t>
            </w:r>
          </w:p>
        </w:tc>
        <w:tc>
          <w:tcPr>
            <w:tcW w:w="964" w:type="dxa"/>
            <w:tcBorders>
              <w:right w:val="nil"/>
            </w:tcBorders>
          </w:tcPr>
          <w:p w:rsidR="008B26EE" w:rsidRDefault="008B26EE">
            <w:pPr>
              <w:pStyle w:val="ConsPlusNormal"/>
              <w:jc w:val="center"/>
            </w:pPr>
            <w:r>
              <w:t>Плановая дата ввода объекта в эксплуатацию (месяц, год)</w:t>
            </w:r>
          </w:p>
        </w:tc>
      </w:tr>
      <w:tr w:rsidR="008B26EE">
        <w:tc>
          <w:tcPr>
            <w:tcW w:w="562" w:type="dxa"/>
            <w:tcBorders>
              <w:left w:val="nil"/>
            </w:tcBorders>
          </w:tcPr>
          <w:p w:rsidR="008B26EE" w:rsidRDefault="008B26EE">
            <w:pPr>
              <w:pStyle w:val="ConsPlusNormal"/>
              <w:jc w:val="center"/>
            </w:pPr>
            <w:r>
              <w:t>1</w:t>
            </w:r>
          </w:p>
        </w:tc>
        <w:tc>
          <w:tcPr>
            <w:tcW w:w="1587" w:type="dxa"/>
          </w:tcPr>
          <w:p w:rsidR="008B26EE" w:rsidRDefault="008B26EE">
            <w:pPr>
              <w:pStyle w:val="ConsPlusNormal"/>
              <w:jc w:val="center"/>
            </w:pPr>
            <w:r>
              <w:t>2</w:t>
            </w:r>
          </w:p>
        </w:tc>
        <w:tc>
          <w:tcPr>
            <w:tcW w:w="1928" w:type="dxa"/>
          </w:tcPr>
          <w:p w:rsidR="008B26EE" w:rsidRDefault="008B26EE">
            <w:pPr>
              <w:pStyle w:val="ConsPlusNormal"/>
              <w:jc w:val="center"/>
            </w:pPr>
            <w:r>
              <w:t>3</w:t>
            </w:r>
          </w:p>
        </w:tc>
        <w:tc>
          <w:tcPr>
            <w:tcW w:w="1814" w:type="dxa"/>
          </w:tcPr>
          <w:p w:rsidR="008B26EE" w:rsidRDefault="008B26EE">
            <w:pPr>
              <w:pStyle w:val="ConsPlusNormal"/>
              <w:jc w:val="center"/>
            </w:pPr>
            <w:r>
              <w:t>4</w:t>
            </w:r>
          </w:p>
        </w:tc>
        <w:tc>
          <w:tcPr>
            <w:tcW w:w="907" w:type="dxa"/>
          </w:tcPr>
          <w:p w:rsidR="008B26EE" w:rsidRDefault="008B26EE">
            <w:pPr>
              <w:pStyle w:val="ConsPlusNormal"/>
              <w:jc w:val="center"/>
            </w:pPr>
            <w:r>
              <w:t>5</w:t>
            </w:r>
          </w:p>
        </w:tc>
        <w:tc>
          <w:tcPr>
            <w:tcW w:w="1020" w:type="dxa"/>
          </w:tcPr>
          <w:p w:rsidR="008B26EE" w:rsidRDefault="008B26EE">
            <w:pPr>
              <w:pStyle w:val="ConsPlusNormal"/>
              <w:jc w:val="center"/>
            </w:pPr>
            <w:r>
              <w:t>6</w:t>
            </w:r>
          </w:p>
        </w:tc>
        <w:tc>
          <w:tcPr>
            <w:tcW w:w="964" w:type="dxa"/>
          </w:tcPr>
          <w:p w:rsidR="008B26EE" w:rsidRDefault="008B26EE">
            <w:pPr>
              <w:pStyle w:val="ConsPlusNormal"/>
              <w:jc w:val="center"/>
            </w:pPr>
            <w:r>
              <w:t>7</w:t>
            </w:r>
          </w:p>
        </w:tc>
        <w:tc>
          <w:tcPr>
            <w:tcW w:w="1191" w:type="dxa"/>
          </w:tcPr>
          <w:p w:rsidR="008B26EE" w:rsidRDefault="008B26EE">
            <w:pPr>
              <w:pStyle w:val="ConsPlusNormal"/>
              <w:jc w:val="center"/>
            </w:pPr>
            <w:r>
              <w:t>8</w:t>
            </w:r>
          </w:p>
        </w:tc>
        <w:tc>
          <w:tcPr>
            <w:tcW w:w="964" w:type="dxa"/>
            <w:tcBorders>
              <w:right w:val="nil"/>
            </w:tcBorders>
          </w:tcPr>
          <w:p w:rsidR="008B26EE" w:rsidRDefault="008B26EE">
            <w:pPr>
              <w:pStyle w:val="ConsPlusNormal"/>
              <w:jc w:val="center"/>
            </w:pPr>
            <w:r>
              <w:t>9</w:t>
            </w:r>
          </w:p>
        </w:tc>
      </w:tr>
      <w:tr w:rsidR="008B26EE">
        <w:tblPrEx>
          <w:tblBorders>
            <w:insideH w:val="nil"/>
            <w:insideV w:val="nil"/>
          </w:tblBorders>
        </w:tblPrEx>
        <w:tc>
          <w:tcPr>
            <w:tcW w:w="562" w:type="dxa"/>
            <w:tcBorders>
              <w:bottom w:val="nil"/>
            </w:tcBorders>
          </w:tcPr>
          <w:p w:rsidR="008B26EE" w:rsidRDefault="008B26EE">
            <w:pPr>
              <w:pStyle w:val="ConsPlusNormal"/>
              <w:jc w:val="center"/>
            </w:pPr>
            <w:r>
              <w:t>1.</w:t>
            </w:r>
          </w:p>
        </w:tc>
        <w:tc>
          <w:tcPr>
            <w:tcW w:w="1587" w:type="dxa"/>
            <w:tcBorders>
              <w:bottom w:val="nil"/>
            </w:tcBorders>
          </w:tcPr>
          <w:p w:rsidR="008B26EE" w:rsidRDefault="008B26EE">
            <w:pPr>
              <w:pStyle w:val="ConsPlusNormal"/>
            </w:pPr>
            <w:r>
              <w:t>Городской округ город-герой Волгоград</w:t>
            </w:r>
          </w:p>
        </w:tc>
        <w:tc>
          <w:tcPr>
            <w:tcW w:w="1928" w:type="dxa"/>
            <w:tcBorders>
              <w:bottom w:val="nil"/>
            </w:tcBorders>
          </w:tcPr>
          <w:p w:rsidR="008B26EE" w:rsidRDefault="008B26EE">
            <w:pPr>
              <w:pStyle w:val="ConsPlusNormal"/>
            </w:pPr>
            <w:r>
              <w:t>строительство сооружений биологической очистки на о. Голодный (1 и 2 этап)</w:t>
            </w:r>
          </w:p>
        </w:tc>
        <w:tc>
          <w:tcPr>
            <w:tcW w:w="1814" w:type="dxa"/>
            <w:tcBorders>
              <w:bottom w:val="nil"/>
            </w:tcBorders>
          </w:tcPr>
          <w:p w:rsidR="008B26EE" w:rsidRDefault="008B26EE">
            <w:pPr>
              <w:pStyle w:val="ConsPlusNormal"/>
            </w:pPr>
            <w:r>
              <w:t>строительство</w:t>
            </w:r>
          </w:p>
        </w:tc>
        <w:tc>
          <w:tcPr>
            <w:tcW w:w="907" w:type="dxa"/>
            <w:tcBorders>
              <w:bottom w:val="nil"/>
            </w:tcBorders>
          </w:tcPr>
          <w:p w:rsidR="008B26EE" w:rsidRDefault="008B26EE">
            <w:pPr>
              <w:pStyle w:val="ConsPlusNormal"/>
            </w:pPr>
            <w:r>
              <w:t>март 2019 г.</w:t>
            </w:r>
          </w:p>
        </w:tc>
        <w:tc>
          <w:tcPr>
            <w:tcW w:w="1020" w:type="dxa"/>
            <w:tcBorders>
              <w:bottom w:val="nil"/>
            </w:tcBorders>
          </w:tcPr>
          <w:p w:rsidR="008B26EE" w:rsidRDefault="008B26EE">
            <w:pPr>
              <w:pStyle w:val="ConsPlusNormal"/>
            </w:pPr>
            <w:r>
              <w:t>июнь 2015 г.</w:t>
            </w:r>
          </w:p>
        </w:tc>
        <w:tc>
          <w:tcPr>
            <w:tcW w:w="964" w:type="dxa"/>
            <w:tcBorders>
              <w:bottom w:val="nil"/>
            </w:tcBorders>
          </w:tcPr>
          <w:p w:rsidR="008B26EE" w:rsidRDefault="008B26EE">
            <w:pPr>
              <w:pStyle w:val="ConsPlusNormal"/>
            </w:pPr>
            <w:r>
              <w:t>июнь 2019 г.</w:t>
            </w:r>
          </w:p>
        </w:tc>
        <w:tc>
          <w:tcPr>
            <w:tcW w:w="1191" w:type="dxa"/>
            <w:tcBorders>
              <w:bottom w:val="nil"/>
            </w:tcBorders>
          </w:tcPr>
          <w:p w:rsidR="008B26EE" w:rsidRDefault="008B26EE">
            <w:pPr>
              <w:pStyle w:val="ConsPlusNormal"/>
            </w:pPr>
            <w:r>
              <w:t>сентябрь 2019 г.</w:t>
            </w:r>
          </w:p>
        </w:tc>
        <w:tc>
          <w:tcPr>
            <w:tcW w:w="964" w:type="dxa"/>
            <w:tcBorders>
              <w:bottom w:val="nil"/>
            </w:tcBorders>
          </w:tcPr>
          <w:p w:rsidR="008B26EE" w:rsidRDefault="008B26EE">
            <w:pPr>
              <w:pStyle w:val="ConsPlusNormal"/>
            </w:pPr>
            <w:r>
              <w:t>ноябрь 2024 г.</w:t>
            </w:r>
          </w:p>
        </w:tc>
      </w:tr>
      <w:tr w:rsidR="008B26EE">
        <w:tblPrEx>
          <w:tblBorders>
            <w:insideH w:val="nil"/>
            <w:insideV w:val="nil"/>
          </w:tblBorders>
        </w:tblPrEx>
        <w:tc>
          <w:tcPr>
            <w:tcW w:w="562" w:type="dxa"/>
            <w:tcBorders>
              <w:top w:val="nil"/>
              <w:bottom w:val="nil"/>
            </w:tcBorders>
          </w:tcPr>
          <w:p w:rsidR="008B26EE" w:rsidRDefault="008B26EE">
            <w:pPr>
              <w:pStyle w:val="ConsPlusNormal"/>
              <w:jc w:val="center"/>
            </w:pPr>
            <w:r>
              <w:t>2.</w:t>
            </w:r>
          </w:p>
        </w:tc>
        <w:tc>
          <w:tcPr>
            <w:tcW w:w="1587" w:type="dxa"/>
            <w:tcBorders>
              <w:top w:val="nil"/>
              <w:bottom w:val="nil"/>
            </w:tcBorders>
          </w:tcPr>
          <w:p w:rsidR="008B26EE" w:rsidRDefault="008B26EE">
            <w:pPr>
              <w:pStyle w:val="ConsPlusNormal"/>
            </w:pPr>
            <w:r>
              <w:t>Городской округ город-герой Волгоград</w:t>
            </w:r>
          </w:p>
        </w:tc>
        <w:tc>
          <w:tcPr>
            <w:tcW w:w="1928" w:type="dxa"/>
            <w:tcBorders>
              <w:top w:val="nil"/>
              <w:bottom w:val="nil"/>
            </w:tcBorders>
          </w:tcPr>
          <w:p w:rsidR="008B26EE" w:rsidRDefault="008B26EE">
            <w:pPr>
              <w:pStyle w:val="ConsPlusNormal"/>
            </w:pPr>
            <w:r>
              <w:t>строительство очистных сооружений на водовыпусках в реку Волга в Волгограде</w:t>
            </w:r>
          </w:p>
        </w:tc>
        <w:tc>
          <w:tcPr>
            <w:tcW w:w="1814" w:type="dxa"/>
            <w:tcBorders>
              <w:top w:val="nil"/>
              <w:bottom w:val="nil"/>
            </w:tcBorders>
          </w:tcPr>
          <w:p w:rsidR="008B26EE" w:rsidRDefault="008B26EE">
            <w:pPr>
              <w:pStyle w:val="ConsPlusNormal"/>
            </w:pPr>
            <w:r>
              <w:t>строительство</w:t>
            </w:r>
          </w:p>
        </w:tc>
        <w:tc>
          <w:tcPr>
            <w:tcW w:w="907" w:type="dxa"/>
            <w:tcBorders>
              <w:top w:val="nil"/>
              <w:bottom w:val="nil"/>
            </w:tcBorders>
          </w:tcPr>
          <w:p w:rsidR="008B26EE" w:rsidRDefault="008B26EE">
            <w:pPr>
              <w:pStyle w:val="ConsPlusNormal"/>
            </w:pPr>
            <w:r>
              <w:t>март 2019 г.</w:t>
            </w:r>
          </w:p>
        </w:tc>
        <w:tc>
          <w:tcPr>
            <w:tcW w:w="1020" w:type="dxa"/>
            <w:tcBorders>
              <w:top w:val="nil"/>
              <w:bottom w:val="nil"/>
            </w:tcBorders>
          </w:tcPr>
          <w:p w:rsidR="008B26EE" w:rsidRDefault="008B26EE">
            <w:pPr>
              <w:pStyle w:val="ConsPlusNormal"/>
            </w:pPr>
            <w:r>
              <w:t>июнь 2015 г.</w:t>
            </w:r>
          </w:p>
        </w:tc>
        <w:tc>
          <w:tcPr>
            <w:tcW w:w="964" w:type="dxa"/>
            <w:tcBorders>
              <w:top w:val="nil"/>
              <w:bottom w:val="nil"/>
            </w:tcBorders>
          </w:tcPr>
          <w:p w:rsidR="008B26EE" w:rsidRDefault="008B26EE">
            <w:pPr>
              <w:pStyle w:val="ConsPlusNormal"/>
            </w:pPr>
            <w:r>
              <w:t>ноябрь 2017 г.</w:t>
            </w:r>
          </w:p>
        </w:tc>
        <w:tc>
          <w:tcPr>
            <w:tcW w:w="1191" w:type="dxa"/>
            <w:tcBorders>
              <w:top w:val="nil"/>
              <w:bottom w:val="nil"/>
            </w:tcBorders>
          </w:tcPr>
          <w:p w:rsidR="008B26EE" w:rsidRDefault="008B26EE">
            <w:pPr>
              <w:pStyle w:val="ConsPlusNormal"/>
            </w:pPr>
            <w:r>
              <w:t>сентябрь 2019 г.</w:t>
            </w:r>
          </w:p>
        </w:tc>
        <w:tc>
          <w:tcPr>
            <w:tcW w:w="964" w:type="dxa"/>
            <w:tcBorders>
              <w:top w:val="nil"/>
              <w:bottom w:val="nil"/>
            </w:tcBorders>
          </w:tcPr>
          <w:p w:rsidR="008B26EE" w:rsidRDefault="008B26EE">
            <w:pPr>
              <w:pStyle w:val="ConsPlusNormal"/>
            </w:pPr>
            <w:r>
              <w:t>ноябрь 2024 г.</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19</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ПРОГНОЗ</w:t>
      </w:r>
    </w:p>
    <w:p w:rsidR="008B26EE" w:rsidRDefault="008B26EE">
      <w:pPr>
        <w:pStyle w:val="ConsPlusTitle"/>
        <w:jc w:val="center"/>
      </w:pPr>
      <w:r>
        <w:t>ТАРИФНЫХ ПОСЛЕДСТВИЙ РЕАЛИЗАЦИИ МЕРОПРИЯТИЙ ПОДПРОГРАММЫ</w:t>
      </w:r>
    </w:p>
    <w:p w:rsidR="008B26EE" w:rsidRDefault="008B26EE">
      <w:pPr>
        <w:pStyle w:val="ConsPlusTitle"/>
        <w:jc w:val="center"/>
      </w:pPr>
      <w:r>
        <w:t>"ВОДООТВЕДЕНИЕ"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43"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928"/>
        <w:gridCol w:w="737"/>
        <w:gridCol w:w="1984"/>
        <w:gridCol w:w="1814"/>
        <w:gridCol w:w="1020"/>
        <w:gridCol w:w="907"/>
        <w:gridCol w:w="908"/>
        <w:gridCol w:w="1304"/>
      </w:tblGrid>
      <w:tr w:rsidR="008B26EE">
        <w:tc>
          <w:tcPr>
            <w:tcW w:w="567" w:type="dxa"/>
            <w:vMerge w:val="restart"/>
            <w:tcBorders>
              <w:left w:val="nil"/>
            </w:tcBorders>
          </w:tcPr>
          <w:p w:rsidR="008B26EE" w:rsidRDefault="008B26EE">
            <w:pPr>
              <w:pStyle w:val="ConsPlusNormal"/>
              <w:jc w:val="center"/>
            </w:pPr>
            <w:r>
              <w:t>N</w:t>
            </w:r>
          </w:p>
          <w:p w:rsidR="008B26EE" w:rsidRDefault="008B26EE">
            <w:pPr>
              <w:pStyle w:val="ConsPlusNormal"/>
              <w:jc w:val="center"/>
            </w:pPr>
            <w:r>
              <w:t>п/п</w:t>
            </w:r>
          </w:p>
        </w:tc>
        <w:tc>
          <w:tcPr>
            <w:tcW w:w="1587" w:type="dxa"/>
            <w:vMerge w:val="restart"/>
          </w:tcPr>
          <w:p w:rsidR="008B26EE" w:rsidRDefault="008B26EE">
            <w:pPr>
              <w:pStyle w:val="ConsPlusNormal"/>
              <w:jc w:val="center"/>
            </w:pPr>
            <w:r>
              <w:t>Наименование муниципального образования</w:t>
            </w:r>
          </w:p>
        </w:tc>
        <w:tc>
          <w:tcPr>
            <w:tcW w:w="1928" w:type="dxa"/>
            <w:vMerge w:val="restart"/>
          </w:tcPr>
          <w:p w:rsidR="008B26EE" w:rsidRDefault="008B26EE">
            <w:pPr>
              <w:pStyle w:val="ConsPlusNormal"/>
              <w:jc w:val="center"/>
            </w:pPr>
            <w:r>
              <w:t>Наименование объекта</w:t>
            </w:r>
          </w:p>
        </w:tc>
        <w:tc>
          <w:tcPr>
            <w:tcW w:w="2721" w:type="dxa"/>
            <w:gridSpan w:val="2"/>
          </w:tcPr>
          <w:p w:rsidR="008B26EE" w:rsidRDefault="008B26EE">
            <w:pPr>
              <w:pStyle w:val="ConsPlusNormal"/>
              <w:jc w:val="center"/>
            </w:pPr>
            <w:r>
              <w:t>Эксплуатирующая организация</w:t>
            </w:r>
          </w:p>
        </w:tc>
        <w:tc>
          <w:tcPr>
            <w:tcW w:w="1814" w:type="dxa"/>
            <w:vMerge w:val="restart"/>
          </w:tcPr>
          <w:p w:rsidR="008B26EE" w:rsidRDefault="008B26EE">
            <w:pPr>
              <w:pStyle w:val="ConsPlusNormal"/>
              <w:jc w:val="center"/>
            </w:pPr>
            <w:r>
              <w:t>Размер тарифа на услуги водоотведения до реализации мероприятий (рублей/куб. метров)</w:t>
            </w:r>
          </w:p>
        </w:tc>
        <w:tc>
          <w:tcPr>
            <w:tcW w:w="1020" w:type="dxa"/>
            <w:vMerge w:val="restart"/>
          </w:tcPr>
          <w:p w:rsidR="008B26EE" w:rsidRDefault="008B26EE">
            <w:pPr>
              <w:pStyle w:val="ConsPlusNormal"/>
              <w:jc w:val="center"/>
            </w:pPr>
            <w:r>
              <w:t>Прогнозный размер тарифа на услуги водоотведения после реализации мероприятий рублей/куб. метров</w:t>
            </w:r>
          </w:p>
        </w:tc>
        <w:tc>
          <w:tcPr>
            <w:tcW w:w="1815" w:type="dxa"/>
            <w:gridSpan w:val="2"/>
          </w:tcPr>
          <w:p w:rsidR="008B26EE" w:rsidRDefault="008B26EE">
            <w:pPr>
              <w:pStyle w:val="ConsPlusNormal"/>
              <w:jc w:val="center"/>
            </w:pPr>
            <w:r>
              <w:t>Прогнозная разница тарифа для потребителей</w:t>
            </w:r>
          </w:p>
        </w:tc>
        <w:tc>
          <w:tcPr>
            <w:tcW w:w="1304" w:type="dxa"/>
            <w:vMerge w:val="restart"/>
            <w:tcBorders>
              <w:right w:val="nil"/>
            </w:tcBorders>
          </w:tcPr>
          <w:p w:rsidR="008B26EE" w:rsidRDefault="008B26EE">
            <w:pPr>
              <w:pStyle w:val="ConsPlusNormal"/>
              <w:jc w:val="center"/>
            </w:pPr>
            <w:r>
              <w:t>Источник компенсации тарифной разницы для потребителей</w:t>
            </w:r>
          </w:p>
        </w:tc>
      </w:tr>
      <w:tr w:rsidR="008B26EE">
        <w:tc>
          <w:tcPr>
            <w:tcW w:w="567" w:type="dxa"/>
            <w:vMerge/>
            <w:tcBorders>
              <w:left w:val="nil"/>
            </w:tcBorders>
          </w:tcPr>
          <w:p w:rsidR="008B26EE" w:rsidRDefault="008B26EE"/>
        </w:tc>
        <w:tc>
          <w:tcPr>
            <w:tcW w:w="1587" w:type="dxa"/>
            <w:vMerge/>
          </w:tcPr>
          <w:p w:rsidR="008B26EE" w:rsidRDefault="008B26EE"/>
        </w:tc>
        <w:tc>
          <w:tcPr>
            <w:tcW w:w="1928" w:type="dxa"/>
            <w:vMerge/>
          </w:tcPr>
          <w:p w:rsidR="008B26EE" w:rsidRDefault="008B26EE"/>
        </w:tc>
        <w:tc>
          <w:tcPr>
            <w:tcW w:w="737" w:type="dxa"/>
          </w:tcPr>
          <w:p w:rsidR="008B26EE" w:rsidRDefault="008B26EE">
            <w:pPr>
              <w:pStyle w:val="ConsPlusNormal"/>
              <w:jc w:val="center"/>
            </w:pPr>
            <w:r>
              <w:t>ОПФ</w:t>
            </w:r>
          </w:p>
        </w:tc>
        <w:tc>
          <w:tcPr>
            <w:tcW w:w="1984" w:type="dxa"/>
          </w:tcPr>
          <w:p w:rsidR="008B26EE" w:rsidRDefault="008B26EE">
            <w:pPr>
              <w:pStyle w:val="ConsPlusNormal"/>
              <w:jc w:val="center"/>
            </w:pPr>
            <w:r>
              <w:t>наименование</w:t>
            </w:r>
          </w:p>
        </w:tc>
        <w:tc>
          <w:tcPr>
            <w:tcW w:w="1814" w:type="dxa"/>
            <w:vMerge/>
          </w:tcPr>
          <w:p w:rsidR="008B26EE" w:rsidRDefault="008B26EE"/>
        </w:tc>
        <w:tc>
          <w:tcPr>
            <w:tcW w:w="1020" w:type="dxa"/>
            <w:vMerge/>
          </w:tcPr>
          <w:p w:rsidR="008B26EE" w:rsidRDefault="008B26EE"/>
        </w:tc>
        <w:tc>
          <w:tcPr>
            <w:tcW w:w="907" w:type="dxa"/>
          </w:tcPr>
          <w:p w:rsidR="008B26EE" w:rsidRDefault="008B26EE">
            <w:pPr>
              <w:pStyle w:val="ConsPlusNormal"/>
              <w:jc w:val="center"/>
            </w:pPr>
            <w:r>
              <w:t>рублей/куб. метров</w:t>
            </w:r>
          </w:p>
        </w:tc>
        <w:tc>
          <w:tcPr>
            <w:tcW w:w="908" w:type="dxa"/>
          </w:tcPr>
          <w:p w:rsidR="008B26EE" w:rsidRDefault="008B26EE">
            <w:pPr>
              <w:pStyle w:val="ConsPlusNormal"/>
              <w:jc w:val="center"/>
            </w:pPr>
            <w:r>
              <w:t>процентов</w:t>
            </w:r>
          </w:p>
        </w:tc>
        <w:tc>
          <w:tcPr>
            <w:tcW w:w="1304" w:type="dxa"/>
            <w:vMerge/>
            <w:tcBorders>
              <w:right w:val="nil"/>
            </w:tcBorders>
          </w:tcPr>
          <w:p w:rsidR="008B26EE" w:rsidRDefault="008B26EE"/>
        </w:tc>
      </w:tr>
      <w:tr w:rsidR="008B26EE">
        <w:tc>
          <w:tcPr>
            <w:tcW w:w="567" w:type="dxa"/>
            <w:tcBorders>
              <w:left w:val="nil"/>
            </w:tcBorders>
          </w:tcPr>
          <w:p w:rsidR="008B26EE" w:rsidRDefault="008B26EE">
            <w:pPr>
              <w:pStyle w:val="ConsPlusNormal"/>
              <w:jc w:val="center"/>
            </w:pPr>
            <w:r>
              <w:t>1</w:t>
            </w:r>
          </w:p>
        </w:tc>
        <w:tc>
          <w:tcPr>
            <w:tcW w:w="1587" w:type="dxa"/>
          </w:tcPr>
          <w:p w:rsidR="008B26EE" w:rsidRDefault="008B26EE">
            <w:pPr>
              <w:pStyle w:val="ConsPlusNormal"/>
              <w:jc w:val="center"/>
            </w:pPr>
            <w:r>
              <w:t>2</w:t>
            </w:r>
          </w:p>
        </w:tc>
        <w:tc>
          <w:tcPr>
            <w:tcW w:w="1928" w:type="dxa"/>
          </w:tcPr>
          <w:p w:rsidR="008B26EE" w:rsidRDefault="008B26EE">
            <w:pPr>
              <w:pStyle w:val="ConsPlusNormal"/>
              <w:jc w:val="center"/>
            </w:pPr>
            <w:r>
              <w:t>3</w:t>
            </w:r>
          </w:p>
        </w:tc>
        <w:tc>
          <w:tcPr>
            <w:tcW w:w="737" w:type="dxa"/>
          </w:tcPr>
          <w:p w:rsidR="008B26EE" w:rsidRDefault="008B26EE">
            <w:pPr>
              <w:pStyle w:val="ConsPlusNormal"/>
              <w:jc w:val="center"/>
            </w:pPr>
            <w:r>
              <w:t>4</w:t>
            </w:r>
          </w:p>
        </w:tc>
        <w:tc>
          <w:tcPr>
            <w:tcW w:w="1984" w:type="dxa"/>
          </w:tcPr>
          <w:p w:rsidR="008B26EE" w:rsidRDefault="008B26EE">
            <w:pPr>
              <w:pStyle w:val="ConsPlusNormal"/>
              <w:jc w:val="center"/>
            </w:pPr>
            <w:r>
              <w:t>5</w:t>
            </w:r>
          </w:p>
        </w:tc>
        <w:tc>
          <w:tcPr>
            <w:tcW w:w="1814" w:type="dxa"/>
          </w:tcPr>
          <w:p w:rsidR="008B26EE" w:rsidRDefault="008B26EE">
            <w:pPr>
              <w:pStyle w:val="ConsPlusNormal"/>
              <w:jc w:val="center"/>
            </w:pPr>
            <w:r>
              <w:t>6</w:t>
            </w:r>
          </w:p>
        </w:tc>
        <w:tc>
          <w:tcPr>
            <w:tcW w:w="1020" w:type="dxa"/>
          </w:tcPr>
          <w:p w:rsidR="008B26EE" w:rsidRDefault="008B26EE">
            <w:pPr>
              <w:pStyle w:val="ConsPlusNormal"/>
              <w:jc w:val="center"/>
            </w:pPr>
            <w:r>
              <w:t>7</w:t>
            </w:r>
          </w:p>
        </w:tc>
        <w:tc>
          <w:tcPr>
            <w:tcW w:w="907" w:type="dxa"/>
          </w:tcPr>
          <w:p w:rsidR="008B26EE" w:rsidRDefault="008B26EE">
            <w:pPr>
              <w:pStyle w:val="ConsPlusNormal"/>
              <w:jc w:val="center"/>
            </w:pPr>
            <w:r>
              <w:t>8</w:t>
            </w:r>
          </w:p>
        </w:tc>
        <w:tc>
          <w:tcPr>
            <w:tcW w:w="908" w:type="dxa"/>
          </w:tcPr>
          <w:p w:rsidR="008B26EE" w:rsidRDefault="008B26EE">
            <w:pPr>
              <w:pStyle w:val="ConsPlusNormal"/>
              <w:jc w:val="center"/>
            </w:pPr>
            <w:r>
              <w:t>9</w:t>
            </w:r>
          </w:p>
        </w:tc>
        <w:tc>
          <w:tcPr>
            <w:tcW w:w="1304" w:type="dxa"/>
            <w:tcBorders>
              <w:right w:val="nil"/>
            </w:tcBorders>
          </w:tcPr>
          <w:p w:rsidR="008B26EE" w:rsidRDefault="008B26EE">
            <w:pPr>
              <w:pStyle w:val="ConsPlusNormal"/>
              <w:jc w:val="center"/>
            </w:pPr>
            <w:r>
              <w:t>10</w:t>
            </w:r>
          </w:p>
        </w:tc>
      </w:tr>
      <w:tr w:rsidR="008B26EE">
        <w:tblPrEx>
          <w:tblBorders>
            <w:insideH w:val="nil"/>
            <w:insideV w:val="nil"/>
          </w:tblBorders>
        </w:tblPrEx>
        <w:tc>
          <w:tcPr>
            <w:tcW w:w="567" w:type="dxa"/>
            <w:tcBorders>
              <w:bottom w:val="nil"/>
            </w:tcBorders>
          </w:tcPr>
          <w:p w:rsidR="008B26EE" w:rsidRDefault="008B26EE">
            <w:pPr>
              <w:pStyle w:val="ConsPlusNormal"/>
              <w:jc w:val="center"/>
            </w:pPr>
            <w:r>
              <w:t>1.</w:t>
            </w:r>
          </w:p>
        </w:tc>
        <w:tc>
          <w:tcPr>
            <w:tcW w:w="1587" w:type="dxa"/>
            <w:tcBorders>
              <w:bottom w:val="nil"/>
            </w:tcBorders>
          </w:tcPr>
          <w:p w:rsidR="008B26EE" w:rsidRDefault="008B26EE">
            <w:pPr>
              <w:pStyle w:val="ConsPlusNormal"/>
            </w:pPr>
            <w:r>
              <w:t>Городской округ город-герой Волгоград</w:t>
            </w:r>
          </w:p>
        </w:tc>
        <w:tc>
          <w:tcPr>
            <w:tcW w:w="1928" w:type="dxa"/>
            <w:tcBorders>
              <w:bottom w:val="nil"/>
            </w:tcBorders>
          </w:tcPr>
          <w:p w:rsidR="008B26EE" w:rsidRDefault="008B26EE">
            <w:pPr>
              <w:pStyle w:val="ConsPlusNormal"/>
            </w:pPr>
            <w:r>
              <w:t>строительство сооружений биологической очистки на о. Голодный (1 и 2 этап)</w:t>
            </w:r>
          </w:p>
        </w:tc>
        <w:tc>
          <w:tcPr>
            <w:tcW w:w="737" w:type="dxa"/>
            <w:tcBorders>
              <w:bottom w:val="nil"/>
            </w:tcBorders>
          </w:tcPr>
          <w:p w:rsidR="008B26EE" w:rsidRDefault="008B26EE">
            <w:pPr>
              <w:pStyle w:val="ConsPlusNormal"/>
            </w:pPr>
            <w:r>
              <w:t>ООО</w:t>
            </w:r>
          </w:p>
        </w:tc>
        <w:tc>
          <w:tcPr>
            <w:tcW w:w="1984" w:type="dxa"/>
            <w:tcBorders>
              <w:bottom w:val="nil"/>
            </w:tcBorders>
          </w:tcPr>
          <w:p w:rsidR="008B26EE" w:rsidRDefault="008B26EE">
            <w:pPr>
              <w:pStyle w:val="ConsPlusNormal"/>
            </w:pPr>
            <w:r>
              <w:t>"Концессии водоснабжения"</w:t>
            </w:r>
          </w:p>
        </w:tc>
        <w:tc>
          <w:tcPr>
            <w:tcW w:w="1814" w:type="dxa"/>
            <w:tcBorders>
              <w:bottom w:val="nil"/>
            </w:tcBorders>
          </w:tcPr>
          <w:p w:rsidR="008B26EE" w:rsidRDefault="008B26EE">
            <w:pPr>
              <w:pStyle w:val="ConsPlusNormal"/>
            </w:pPr>
            <w:r>
              <w:t>16,92 (тариф указан для населения с НДС на период с 01.01.2019 по 30.06.2019)</w:t>
            </w:r>
          </w:p>
        </w:tc>
        <w:tc>
          <w:tcPr>
            <w:tcW w:w="1020" w:type="dxa"/>
            <w:tcBorders>
              <w:bottom w:val="nil"/>
            </w:tcBorders>
          </w:tcPr>
          <w:p w:rsidR="008B26EE" w:rsidRDefault="008B26EE">
            <w:pPr>
              <w:pStyle w:val="ConsPlusNormal"/>
              <w:jc w:val="center"/>
            </w:pPr>
            <w:r>
              <w:t>22,00</w:t>
            </w:r>
          </w:p>
        </w:tc>
        <w:tc>
          <w:tcPr>
            <w:tcW w:w="907" w:type="dxa"/>
            <w:tcBorders>
              <w:bottom w:val="nil"/>
            </w:tcBorders>
          </w:tcPr>
          <w:p w:rsidR="008B26EE" w:rsidRDefault="008B26EE">
            <w:pPr>
              <w:pStyle w:val="ConsPlusNormal"/>
              <w:jc w:val="center"/>
            </w:pPr>
            <w:r>
              <w:t>5,08</w:t>
            </w:r>
          </w:p>
        </w:tc>
        <w:tc>
          <w:tcPr>
            <w:tcW w:w="908" w:type="dxa"/>
            <w:tcBorders>
              <w:bottom w:val="nil"/>
            </w:tcBorders>
          </w:tcPr>
          <w:p w:rsidR="008B26EE" w:rsidRDefault="008B26EE">
            <w:pPr>
              <w:pStyle w:val="ConsPlusNormal"/>
              <w:jc w:val="center"/>
            </w:pPr>
            <w:r>
              <w:t>49,23</w:t>
            </w:r>
          </w:p>
        </w:tc>
        <w:tc>
          <w:tcPr>
            <w:tcW w:w="1304" w:type="dxa"/>
            <w:tcBorders>
              <w:bottom w:val="nil"/>
            </w:tcBorders>
          </w:tcPr>
          <w:p w:rsidR="008B26EE" w:rsidRDefault="008B26EE">
            <w:pPr>
              <w:pStyle w:val="ConsPlusNormal"/>
            </w:pPr>
            <w:r>
              <w:t>областной бюджет</w:t>
            </w:r>
          </w:p>
        </w:tc>
      </w:tr>
      <w:tr w:rsidR="008B26EE">
        <w:tblPrEx>
          <w:tblBorders>
            <w:insideH w:val="nil"/>
            <w:insideV w:val="nil"/>
          </w:tblBorders>
        </w:tblPrEx>
        <w:tc>
          <w:tcPr>
            <w:tcW w:w="567" w:type="dxa"/>
            <w:tcBorders>
              <w:top w:val="nil"/>
              <w:bottom w:val="nil"/>
            </w:tcBorders>
          </w:tcPr>
          <w:p w:rsidR="008B26EE" w:rsidRDefault="008B26EE">
            <w:pPr>
              <w:pStyle w:val="ConsPlusNormal"/>
              <w:jc w:val="center"/>
            </w:pPr>
            <w:r>
              <w:t>2.</w:t>
            </w:r>
          </w:p>
        </w:tc>
        <w:tc>
          <w:tcPr>
            <w:tcW w:w="1587" w:type="dxa"/>
            <w:tcBorders>
              <w:top w:val="nil"/>
              <w:bottom w:val="nil"/>
            </w:tcBorders>
          </w:tcPr>
          <w:p w:rsidR="008B26EE" w:rsidRDefault="008B26EE">
            <w:pPr>
              <w:pStyle w:val="ConsPlusNormal"/>
            </w:pPr>
            <w:r>
              <w:t>Городской округ город-герой Волгоград</w:t>
            </w:r>
          </w:p>
        </w:tc>
        <w:tc>
          <w:tcPr>
            <w:tcW w:w="1928" w:type="dxa"/>
            <w:tcBorders>
              <w:top w:val="nil"/>
              <w:bottom w:val="nil"/>
            </w:tcBorders>
          </w:tcPr>
          <w:p w:rsidR="008B26EE" w:rsidRDefault="008B26EE">
            <w:pPr>
              <w:pStyle w:val="ConsPlusNormal"/>
            </w:pPr>
            <w:r>
              <w:t>строительство очистных сооружений на водовыпусках в реку Волга в Волгограде</w:t>
            </w:r>
          </w:p>
        </w:tc>
        <w:tc>
          <w:tcPr>
            <w:tcW w:w="2721" w:type="dxa"/>
            <w:gridSpan w:val="2"/>
            <w:tcBorders>
              <w:top w:val="nil"/>
              <w:bottom w:val="nil"/>
            </w:tcBorders>
          </w:tcPr>
          <w:p w:rsidR="008B26EE" w:rsidRDefault="008B26EE">
            <w:pPr>
              <w:pStyle w:val="ConsPlusNormal"/>
            </w:pPr>
            <w:r>
              <w:t>эксплуатирующая организация не определена</w:t>
            </w:r>
          </w:p>
        </w:tc>
        <w:tc>
          <w:tcPr>
            <w:tcW w:w="1814" w:type="dxa"/>
            <w:tcBorders>
              <w:top w:val="nil"/>
              <w:bottom w:val="nil"/>
            </w:tcBorders>
          </w:tcPr>
          <w:p w:rsidR="008B26EE" w:rsidRDefault="008B26EE">
            <w:pPr>
              <w:pStyle w:val="ConsPlusNormal"/>
            </w:pPr>
            <w:r>
              <w:t>тариф отсутствует (не регулируемый вид деятельности)</w:t>
            </w:r>
          </w:p>
        </w:tc>
        <w:tc>
          <w:tcPr>
            <w:tcW w:w="1020" w:type="dxa"/>
            <w:tcBorders>
              <w:top w:val="nil"/>
              <w:bottom w:val="nil"/>
            </w:tcBorders>
          </w:tcPr>
          <w:p w:rsidR="008B26EE" w:rsidRDefault="008B26EE">
            <w:pPr>
              <w:pStyle w:val="ConsPlusNormal"/>
              <w:jc w:val="center"/>
            </w:pPr>
            <w:r>
              <w:t>-</w:t>
            </w:r>
          </w:p>
        </w:tc>
        <w:tc>
          <w:tcPr>
            <w:tcW w:w="907" w:type="dxa"/>
            <w:tcBorders>
              <w:top w:val="nil"/>
              <w:bottom w:val="nil"/>
            </w:tcBorders>
          </w:tcPr>
          <w:p w:rsidR="008B26EE" w:rsidRDefault="008B26EE">
            <w:pPr>
              <w:pStyle w:val="ConsPlusNormal"/>
              <w:jc w:val="center"/>
            </w:pPr>
            <w:r>
              <w:t>-</w:t>
            </w:r>
          </w:p>
        </w:tc>
        <w:tc>
          <w:tcPr>
            <w:tcW w:w="908" w:type="dxa"/>
            <w:tcBorders>
              <w:top w:val="nil"/>
              <w:bottom w:val="nil"/>
            </w:tcBorders>
          </w:tcPr>
          <w:p w:rsidR="008B26EE" w:rsidRDefault="008B26EE">
            <w:pPr>
              <w:pStyle w:val="ConsPlusNormal"/>
              <w:jc w:val="center"/>
            </w:pPr>
            <w:r>
              <w:t>-</w:t>
            </w:r>
          </w:p>
        </w:tc>
        <w:tc>
          <w:tcPr>
            <w:tcW w:w="1304" w:type="dxa"/>
            <w:tcBorders>
              <w:top w:val="nil"/>
              <w:bottom w:val="nil"/>
            </w:tcBorders>
          </w:tcPr>
          <w:p w:rsidR="008B26EE" w:rsidRDefault="008B26EE">
            <w:pPr>
              <w:pStyle w:val="ConsPlusNormal"/>
            </w:pPr>
            <w:r>
              <w:t>-</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20</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ФИНАНСОВОЕ ОБЕСПЕЧЕНИЕ РЕАЛИЗАЦИИ ПОДПРОГРАММЫ</w:t>
      </w:r>
    </w:p>
    <w:p w:rsidR="008B26EE" w:rsidRDefault="008B26EE">
      <w:pPr>
        <w:pStyle w:val="ConsPlusTitle"/>
        <w:jc w:val="center"/>
      </w:pPr>
      <w:r>
        <w:t>"ВОДООТВЕДЕНИЕ"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44"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1814"/>
        <w:gridCol w:w="1456"/>
        <w:gridCol w:w="623"/>
        <w:gridCol w:w="1417"/>
        <w:gridCol w:w="623"/>
        <w:gridCol w:w="1191"/>
        <w:gridCol w:w="623"/>
        <w:gridCol w:w="1247"/>
        <w:gridCol w:w="623"/>
        <w:gridCol w:w="1247"/>
        <w:gridCol w:w="629"/>
        <w:gridCol w:w="1304"/>
        <w:gridCol w:w="629"/>
        <w:gridCol w:w="1247"/>
        <w:gridCol w:w="629"/>
        <w:gridCol w:w="1247"/>
      </w:tblGrid>
      <w:tr w:rsidR="008B26EE">
        <w:tc>
          <w:tcPr>
            <w:tcW w:w="624" w:type="dxa"/>
            <w:vMerge w:val="restart"/>
            <w:tcBorders>
              <w:top w:val="single" w:sz="4" w:space="0" w:color="auto"/>
              <w:left w:val="nil"/>
              <w:bottom w:val="single" w:sz="4" w:space="0" w:color="auto"/>
            </w:tcBorders>
          </w:tcPr>
          <w:p w:rsidR="008B26EE" w:rsidRDefault="008B26EE">
            <w:pPr>
              <w:pStyle w:val="ConsPlusNormal"/>
              <w:jc w:val="center"/>
            </w:pPr>
            <w:r>
              <w:t>N п/п</w:t>
            </w:r>
          </w:p>
        </w:tc>
        <w:tc>
          <w:tcPr>
            <w:tcW w:w="1928"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1814"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456" w:type="dxa"/>
            <w:vMerge w:val="restart"/>
            <w:tcBorders>
              <w:top w:val="single" w:sz="4" w:space="0" w:color="auto"/>
              <w:bottom w:val="single" w:sz="4" w:space="0" w:color="auto"/>
            </w:tcBorders>
          </w:tcPr>
          <w:p w:rsidR="008B26EE" w:rsidRDefault="008B26EE">
            <w:pPr>
              <w:pStyle w:val="ConsPlusNormal"/>
              <w:jc w:val="center"/>
            </w:pPr>
            <w:r>
              <w:t>Источники финансирования</w:t>
            </w:r>
          </w:p>
        </w:tc>
        <w:tc>
          <w:tcPr>
            <w:tcW w:w="13279" w:type="dxa"/>
            <w:gridSpan w:val="14"/>
            <w:tcBorders>
              <w:top w:val="single" w:sz="4" w:space="0" w:color="auto"/>
              <w:bottom w:val="single" w:sz="4" w:space="0" w:color="auto"/>
              <w:right w:val="nil"/>
            </w:tcBorders>
          </w:tcPr>
          <w:p w:rsidR="008B26EE" w:rsidRDefault="008B26EE">
            <w:pPr>
              <w:pStyle w:val="ConsPlusNormal"/>
              <w:jc w:val="center"/>
            </w:pPr>
            <w:r>
              <w:t>Объем средств на реализацию программных мероприятий (тыс. рублей)</w:t>
            </w:r>
          </w:p>
        </w:tc>
      </w:tr>
      <w:tr w:rsidR="008B26EE">
        <w:tc>
          <w:tcPr>
            <w:tcW w:w="624" w:type="dxa"/>
            <w:vMerge/>
            <w:tcBorders>
              <w:top w:val="single" w:sz="4" w:space="0" w:color="auto"/>
              <w:left w:val="nil"/>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814" w:type="dxa"/>
            <w:vMerge/>
            <w:tcBorders>
              <w:top w:val="single" w:sz="4" w:space="0" w:color="auto"/>
              <w:bottom w:val="single" w:sz="4" w:space="0" w:color="auto"/>
            </w:tcBorders>
          </w:tcPr>
          <w:p w:rsidR="008B26EE" w:rsidRDefault="008B26EE"/>
        </w:tc>
        <w:tc>
          <w:tcPr>
            <w:tcW w:w="1456" w:type="dxa"/>
            <w:vMerge/>
            <w:tcBorders>
              <w:top w:val="single" w:sz="4" w:space="0" w:color="auto"/>
              <w:bottom w:val="single" w:sz="4" w:space="0" w:color="auto"/>
            </w:tcBorders>
          </w:tcPr>
          <w:p w:rsidR="008B26EE" w:rsidRDefault="008B26EE"/>
        </w:tc>
        <w:tc>
          <w:tcPr>
            <w:tcW w:w="2040" w:type="dxa"/>
            <w:gridSpan w:val="2"/>
            <w:tcBorders>
              <w:top w:val="single" w:sz="4" w:space="0" w:color="auto"/>
              <w:bottom w:val="single" w:sz="4" w:space="0" w:color="auto"/>
            </w:tcBorders>
          </w:tcPr>
          <w:p w:rsidR="008B26EE" w:rsidRDefault="008B26EE">
            <w:pPr>
              <w:pStyle w:val="ConsPlusNormal"/>
              <w:jc w:val="center"/>
            </w:pPr>
            <w:r>
              <w:t>за период реализации подпрограммы</w:t>
            </w:r>
          </w:p>
        </w:tc>
        <w:tc>
          <w:tcPr>
            <w:tcW w:w="1814" w:type="dxa"/>
            <w:gridSpan w:val="2"/>
            <w:tcBorders>
              <w:top w:val="single" w:sz="4" w:space="0" w:color="auto"/>
              <w:bottom w:val="single" w:sz="4" w:space="0" w:color="auto"/>
            </w:tcBorders>
          </w:tcPr>
          <w:p w:rsidR="008B26EE" w:rsidRDefault="008B26EE">
            <w:pPr>
              <w:pStyle w:val="ConsPlusNormal"/>
              <w:jc w:val="center"/>
            </w:pPr>
            <w:r>
              <w:t>2019 год</w:t>
            </w:r>
          </w:p>
        </w:tc>
        <w:tc>
          <w:tcPr>
            <w:tcW w:w="1870" w:type="dxa"/>
            <w:gridSpan w:val="2"/>
            <w:tcBorders>
              <w:top w:val="single" w:sz="4" w:space="0" w:color="auto"/>
              <w:bottom w:val="single" w:sz="4" w:space="0" w:color="auto"/>
            </w:tcBorders>
          </w:tcPr>
          <w:p w:rsidR="008B26EE" w:rsidRDefault="008B26EE">
            <w:pPr>
              <w:pStyle w:val="ConsPlusNormal"/>
              <w:jc w:val="center"/>
            </w:pPr>
            <w:r>
              <w:t>2020 год</w:t>
            </w:r>
          </w:p>
        </w:tc>
        <w:tc>
          <w:tcPr>
            <w:tcW w:w="1870" w:type="dxa"/>
            <w:gridSpan w:val="2"/>
            <w:tcBorders>
              <w:top w:val="single" w:sz="4" w:space="0" w:color="auto"/>
              <w:bottom w:val="single" w:sz="4" w:space="0" w:color="auto"/>
            </w:tcBorders>
          </w:tcPr>
          <w:p w:rsidR="008B26EE" w:rsidRDefault="008B26EE">
            <w:pPr>
              <w:pStyle w:val="ConsPlusNormal"/>
              <w:jc w:val="center"/>
            </w:pPr>
            <w:r>
              <w:t>2021 год</w:t>
            </w:r>
          </w:p>
        </w:tc>
        <w:tc>
          <w:tcPr>
            <w:tcW w:w="1933" w:type="dxa"/>
            <w:gridSpan w:val="2"/>
            <w:tcBorders>
              <w:top w:val="single" w:sz="4" w:space="0" w:color="auto"/>
              <w:bottom w:val="single" w:sz="4" w:space="0" w:color="auto"/>
            </w:tcBorders>
          </w:tcPr>
          <w:p w:rsidR="008B26EE" w:rsidRDefault="008B26EE">
            <w:pPr>
              <w:pStyle w:val="ConsPlusNormal"/>
              <w:jc w:val="center"/>
            </w:pPr>
            <w:r>
              <w:t>2022 год</w:t>
            </w:r>
          </w:p>
        </w:tc>
        <w:tc>
          <w:tcPr>
            <w:tcW w:w="1876" w:type="dxa"/>
            <w:gridSpan w:val="2"/>
            <w:tcBorders>
              <w:top w:val="single" w:sz="4" w:space="0" w:color="auto"/>
              <w:bottom w:val="single" w:sz="4" w:space="0" w:color="auto"/>
            </w:tcBorders>
          </w:tcPr>
          <w:p w:rsidR="008B26EE" w:rsidRDefault="008B26EE">
            <w:pPr>
              <w:pStyle w:val="ConsPlusNormal"/>
              <w:jc w:val="center"/>
            </w:pPr>
            <w:r>
              <w:t>2023 год</w:t>
            </w:r>
          </w:p>
        </w:tc>
        <w:tc>
          <w:tcPr>
            <w:tcW w:w="1876" w:type="dxa"/>
            <w:gridSpan w:val="2"/>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624" w:type="dxa"/>
            <w:vMerge/>
            <w:tcBorders>
              <w:top w:val="single" w:sz="4" w:space="0" w:color="auto"/>
              <w:left w:val="nil"/>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814" w:type="dxa"/>
            <w:vMerge/>
            <w:tcBorders>
              <w:top w:val="single" w:sz="4" w:space="0" w:color="auto"/>
              <w:bottom w:val="single" w:sz="4" w:space="0" w:color="auto"/>
            </w:tcBorders>
          </w:tcPr>
          <w:p w:rsidR="008B26EE" w:rsidRDefault="008B26EE"/>
        </w:tc>
        <w:tc>
          <w:tcPr>
            <w:tcW w:w="1456" w:type="dxa"/>
            <w:vMerge/>
            <w:tcBorders>
              <w:top w:val="single" w:sz="4" w:space="0" w:color="auto"/>
              <w:bottom w:val="single" w:sz="4" w:space="0" w:color="auto"/>
            </w:tcBorders>
          </w:tcPr>
          <w:p w:rsidR="008B26EE" w:rsidRDefault="008B26EE"/>
        </w:tc>
        <w:tc>
          <w:tcPr>
            <w:tcW w:w="623" w:type="dxa"/>
            <w:tcBorders>
              <w:top w:val="single" w:sz="4" w:space="0" w:color="auto"/>
              <w:bottom w:val="single" w:sz="4" w:space="0" w:color="auto"/>
            </w:tcBorders>
          </w:tcPr>
          <w:p w:rsidR="008B26EE" w:rsidRDefault="008B26EE">
            <w:pPr>
              <w:pStyle w:val="ConsPlusNormal"/>
              <w:jc w:val="center"/>
            </w:pPr>
            <w:r>
              <w:t>ПД</w:t>
            </w:r>
          </w:p>
        </w:tc>
        <w:tc>
          <w:tcPr>
            <w:tcW w:w="1417" w:type="dxa"/>
            <w:tcBorders>
              <w:top w:val="single" w:sz="4" w:space="0" w:color="auto"/>
              <w:bottom w:val="single" w:sz="4" w:space="0" w:color="auto"/>
            </w:tcBorders>
          </w:tcPr>
          <w:p w:rsidR="008B26EE" w:rsidRDefault="008B26EE">
            <w:pPr>
              <w:pStyle w:val="ConsPlusNormal"/>
              <w:jc w:val="center"/>
            </w:pPr>
            <w:r>
              <w:t>СМР</w:t>
            </w:r>
          </w:p>
        </w:tc>
        <w:tc>
          <w:tcPr>
            <w:tcW w:w="623" w:type="dxa"/>
            <w:tcBorders>
              <w:top w:val="single" w:sz="4" w:space="0" w:color="auto"/>
              <w:bottom w:val="single" w:sz="4" w:space="0" w:color="auto"/>
            </w:tcBorders>
          </w:tcPr>
          <w:p w:rsidR="008B26EE" w:rsidRDefault="008B26EE">
            <w:pPr>
              <w:pStyle w:val="ConsPlusNormal"/>
              <w:jc w:val="center"/>
            </w:pPr>
            <w:r>
              <w:t>ПД</w:t>
            </w:r>
          </w:p>
        </w:tc>
        <w:tc>
          <w:tcPr>
            <w:tcW w:w="1191" w:type="dxa"/>
            <w:tcBorders>
              <w:top w:val="single" w:sz="4" w:space="0" w:color="auto"/>
              <w:bottom w:val="single" w:sz="4" w:space="0" w:color="auto"/>
            </w:tcBorders>
          </w:tcPr>
          <w:p w:rsidR="008B26EE" w:rsidRDefault="008B26EE">
            <w:pPr>
              <w:pStyle w:val="ConsPlusNormal"/>
              <w:jc w:val="center"/>
            </w:pPr>
            <w:r>
              <w:t>СМР</w:t>
            </w:r>
          </w:p>
        </w:tc>
        <w:tc>
          <w:tcPr>
            <w:tcW w:w="623"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623"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629" w:type="dxa"/>
            <w:tcBorders>
              <w:top w:val="single" w:sz="4" w:space="0" w:color="auto"/>
              <w:bottom w:val="single" w:sz="4" w:space="0" w:color="auto"/>
            </w:tcBorders>
          </w:tcPr>
          <w:p w:rsidR="008B26EE" w:rsidRDefault="008B26EE">
            <w:pPr>
              <w:pStyle w:val="ConsPlusNormal"/>
              <w:jc w:val="center"/>
            </w:pPr>
            <w:r>
              <w:t>ПД</w:t>
            </w:r>
          </w:p>
        </w:tc>
        <w:tc>
          <w:tcPr>
            <w:tcW w:w="1304" w:type="dxa"/>
            <w:tcBorders>
              <w:top w:val="single" w:sz="4" w:space="0" w:color="auto"/>
              <w:bottom w:val="single" w:sz="4" w:space="0" w:color="auto"/>
            </w:tcBorders>
          </w:tcPr>
          <w:p w:rsidR="008B26EE" w:rsidRDefault="008B26EE">
            <w:pPr>
              <w:pStyle w:val="ConsPlusNormal"/>
              <w:jc w:val="center"/>
            </w:pPr>
            <w:r>
              <w:t>СМР</w:t>
            </w:r>
          </w:p>
        </w:tc>
        <w:tc>
          <w:tcPr>
            <w:tcW w:w="629"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629"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right w:val="nil"/>
            </w:tcBorders>
          </w:tcPr>
          <w:p w:rsidR="008B26EE" w:rsidRDefault="008B26EE">
            <w:pPr>
              <w:pStyle w:val="ConsPlusNormal"/>
              <w:jc w:val="center"/>
            </w:pPr>
            <w:r>
              <w:t>СМР</w:t>
            </w:r>
          </w:p>
        </w:tc>
      </w:tr>
      <w:tr w:rsidR="008B26EE">
        <w:tc>
          <w:tcPr>
            <w:tcW w:w="624" w:type="dxa"/>
            <w:tcBorders>
              <w:top w:val="single" w:sz="4" w:space="0" w:color="auto"/>
              <w:left w:val="nil"/>
              <w:bottom w:val="single" w:sz="4" w:space="0" w:color="auto"/>
            </w:tcBorders>
          </w:tcPr>
          <w:p w:rsidR="008B26EE" w:rsidRDefault="008B26EE">
            <w:pPr>
              <w:pStyle w:val="ConsPlusNormal"/>
              <w:jc w:val="center"/>
            </w:pPr>
            <w:r>
              <w:t>1</w:t>
            </w:r>
          </w:p>
        </w:tc>
        <w:tc>
          <w:tcPr>
            <w:tcW w:w="1928" w:type="dxa"/>
            <w:tcBorders>
              <w:top w:val="single" w:sz="4" w:space="0" w:color="auto"/>
              <w:bottom w:val="single" w:sz="4" w:space="0" w:color="auto"/>
            </w:tcBorders>
          </w:tcPr>
          <w:p w:rsidR="008B26EE" w:rsidRDefault="008B26EE">
            <w:pPr>
              <w:pStyle w:val="ConsPlusNormal"/>
              <w:jc w:val="center"/>
            </w:pPr>
            <w:r>
              <w:t>2</w:t>
            </w:r>
          </w:p>
        </w:tc>
        <w:tc>
          <w:tcPr>
            <w:tcW w:w="1814" w:type="dxa"/>
            <w:tcBorders>
              <w:top w:val="single" w:sz="4" w:space="0" w:color="auto"/>
              <w:bottom w:val="single" w:sz="4" w:space="0" w:color="auto"/>
            </w:tcBorders>
          </w:tcPr>
          <w:p w:rsidR="008B26EE" w:rsidRDefault="008B26EE">
            <w:pPr>
              <w:pStyle w:val="ConsPlusNormal"/>
              <w:jc w:val="center"/>
            </w:pPr>
            <w:r>
              <w:t>3</w:t>
            </w:r>
          </w:p>
        </w:tc>
        <w:tc>
          <w:tcPr>
            <w:tcW w:w="1456" w:type="dxa"/>
            <w:tcBorders>
              <w:top w:val="single" w:sz="4" w:space="0" w:color="auto"/>
              <w:bottom w:val="single" w:sz="4" w:space="0" w:color="auto"/>
            </w:tcBorders>
          </w:tcPr>
          <w:p w:rsidR="008B26EE" w:rsidRDefault="008B26EE">
            <w:pPr>
              <w:pStyle w:val="ConsPlusNormal"/>
              <w:jc w:val="center"/>
            </w:pPr>
            <w:r>
              <w:t>4</w:t>
            </w:r>
          </w:p>
        </w:tc>
        <w:tc>
          <w:tcPr>
            <w:tcW w:w="623" w:type="dxa"/>
            <w:tcBorders>
              <w:top w:val="single" w:sz="4" w:space="0" w:color="auto"/>
              <w:bottom w:val="single" w:sz="4" w:space="0" w:color="auto"/>
            </w:tcBorders>
          </w:tcPr>
          <w:p w:rsidR="008B26EE" w:rsidRDefault="008B26EE">
            <w:pPr>
              <w:pStyle w:val="ConsPlusNormal"/>
              <w:jc w:val="center"/>
            </w:pPr>
            <w:r>
              <w:t>5</w:t>
            </w:r>
          </w:p>
        </w:tc>
        <w:tc>
          <w:tcPr>
            <w:tcW w:w="1417" w:type="dxa"/>
            <w:tcBorders>
              <w:top w:val="single" w:sz="4" w:space="0" w:color="auto"/>
              <w:bottom w:val="single" w:sz="4" w:space="0" w:color="auto"/>
            </w:tcBorders>
          </w:tcPr>
          <w:p w:rsidR="008B26EE" w:rsidRDefault="008B26EE">
            <w:pPr>
              <w:pStyle w:val="ConsPlusNormal"/>
              <w:jc w:val="center"/>
            </w:pPr>
            <w:r>
              <w:t>6</w:t>
            </w:r>
          </w:p>
        </w:tc>
        <w:tc>
          <w:tcPr>
            <w:tcW w:w="623" w:type="dxa"/>
            <w:tcBorders>
              <w:top w:val="single" w:sz="4" w:space="0" w:color="auto"/>
              <w:bottom w:val="single" w:sz="4" w:space="0" w:color="auto"/>
            </w:tcBorders>
          </w:tcPr>
          <w:p w:rsidR="008B26EE" w:rsidRDefault="008B26EE">
            <w:pPr>
              <w:pStyle w:val="ConsPlusNormal"/>
              <w:jc w:val="center"/>
            </w:pPr>
            <w:r>
              <w:t>7</w:t>
            </w:r>
          </w:p>
        </w:tc>
        <w:tc>
          <w:tcPr>
            <w:tcW w:w="1191" w:type="dxa"/>
            <w:tcBorders>
              <w:top w:val="single" w:sz="4" w:space="0" w:color="auto"/>
              <w:bottom w:val="single" w:sz="4" w:space="0" w:color="auto"/>
            </w:tcBorders>
          </w:tcPr>
          <w:p w:rsidR="008B26EE" w:rsidRDefault="008B26EE">
            <w:pPr>
              <w:pStyle w:val="ConsPlusNormal"/>
              <w:jc w:val="center"/>
            </w:pPr>
            <w:r>
              <w:t>8</w:t>
            </w:r>
          </w:p>
        </w:tc>
        <w:tc>
          <w:tcPr>
            <w:tcW w:w="623" w:type="dxa"/>
            <w:tcBorders>
              <w:top w:val="single" w:sz="4" w:space="0" w:color="auto"/>
              <w:bottom w:val="single" w:sz="4" w:space="0" w:color="auto"/>
            </w:tcBorders>
          </w:tcPr>
          <w:p w:rsidR="008B26EE" w:rsidRDefault="008B26EE">
            <w:pPr>
              <w:pStyle w:val="ConsPlusNormal"/>
              <w:jc w:val="center"/>
            </w:pPr>
            <w:r>
              <w:t>9</w:t>
            </w:r>
          </w:p>
        </w:tc>
        <w:tc>
          <w:tcPr>
            <w:tcW w:w="1247" w:type="dxa"/>
            <w:tcBorders>
              <w:top w:val="single" w:sz="4" w:space="0" w:color="auto"/>
              <w:bottom w:val="single" w:sz="4" w:space="0" w:color="auto"/>
            </w:tcBorders>
          </w:tcPr>
          <w:p w:rsidR="008B26EE" w:rsidRDefault="008B26EE">
            <w:pPr>
              <w:pStyle w:val="ConsPlusNormal"/>
              <w:jc w:val="center"/>
            </w:pPr>
            <w:r>
              <w:t>10</w:t>
            </w:r>
          </w:p>
        </w:tc>
        <w:tc>
          <w:tcPr>
            <w:tcW w:w="623" w:type="dxa"/>
            <w:tcBorders>
              <w:top w:val="single" w:sz="4" w:space="0" w:color="auto"/>
              <w:bottom w:val="single" w:sz="4" w:space="0" w:color="auto"/>
            </w:tcBorders>
          </w:tcPr>
          <w:p w:rsidR="008B26EE" w:rsidRDefault="008B26EE">
            <w:pPr>
              <w:pStyle w:val="ConsPlusNormal"/>
              <w:jc w:val="center"/>
            </w:pPr>
            <w:r>
              <w:t>11</w:t>
            </w:r>
          </w:p>
        </w:tc>
        <w:tc>
          <w:tcPr>
            <w:tcW w:w="1247" w:type="dxa"/>
            <w:tcBorders>
              <w:top w:val="single" w:sz="4" w:space="0" w:color="auto"/>
              <w:bottom w:val="single" w:sz="4" w:space="0" w:color="auto"/>
            </w:tcBorders>
          </w:tcPr>
          <w:p w:rsidR="008B26EE" w:rsidRDefault="008B26EE">
            <w:pPr>
              <w:pStyle w:val="ConsPlusNormal"/>
              <w:jc w:val="center"/>
            </w:pPr>
            <w:r>
              <w:t>12</w:t>
            </w:r>
          </w:p>
        </w:tc>
        <w:tc>
          <w:tcPr>
            <w:tcW w:w="629" w:type="dxa"/>
            <w:tcBorders>
              <w:top w:val="single" w:sz="4" w:space="0" w:color="auto"/>
              <w:bottom w:val="single" w:sz="4" w:space="0" w:color="auto"/>
            </w:tcBorders>
          </w:tcPr>
          <w:p w:rsidR="008B26EE" w:rsidRDefault="008B26EE">
            <w:pPr>
              <w:pStyle w:val="ConsPlusNormal"/>
              <w:jc w:val="center"/>
            </w:pPr>
            <w:r>
              <w:t>13</w:t>
            </w:r>
          </w:p>
        </w:tc>
        <w:tc>
          <w:tcPr>
            <w:tcW w:w="1304" w:type="dxa"/>
            <w:tcBorders>
              <w:top w:val="single" w:sz="4" w:space="0" w:color="auto"/>
              <w:bottom w:val="single" w:sz="4" w:space="0" w:color="auto"/>
            </w:tcBorders>
          </w:tcPr>
          <w:p w:rsidR="008B26EE" w:rsidRDefault="008B26EE">
            <w:pPr>
              <w:pStyle w:val="ConsPlusNormal"/>
              <w:jc w:val="center"/>
            </w:pPr>
            <w:r>
              <w:t>14</w:t>
            </w:r>
          </w:p>
        </w:tc>
        <w:tc>
          <w:tcPr>
            <w:tcW w:w="629" w:type="dxa"/>
            <w:tcBorders>
              <w:top w:val="single" w:sz="4" w:space="0" w:color="auto"/>
              <w:bottom w:val="single" w:sz="4" w:space="0" w:color="auto"/>
            </w:tcBorders>
          </w:tcPr>
          <w:p w:rsidR="008B26EE" w:rsidRDefault="008B26EE">
            <w:pPr>
              <w:pStyle w:val="ConsPlusNormal"/>
              <w:jc w:val="center"/>
            </w:pPr>
            <w:r>
              <w:t>15</w:t>
            </w:r>
          </w:p>
        </w:tc>
        <w:tc>
          <w:tcPr>
            <w:tcW w:w="1247" w:type="dxa"/>
            <w:tcBorders>
              <w:top w:val="single" w:sz="4" w:space="0" w:color="auto"/>
              <w:bottom w:val="single" w:sz="4" w:space="0" w:color="auto"/>
            </w:tcBorders>
          </w:tcPr>
          <w:p w:rsidR="008B26EE" w:rsidRDefault="008B26EE">
            <w:pPr>
              <w:pStyle w:val="ConsPlusNormal"/>
              <w:jc w:val="center"/>
            </w:pPr>
            <w:r>
              <w:t>16</w:t>
            </w:r>
          </w:p>
        </w:tc>
        <w:tc>
          <w:tcPr>
            <w:tcW w:w="629" w:type="dxa"/>
            <w:tcBorders>
              <w:top w:val="single" w:sz="4" w:space="0" w:color="auto"/>
              <w:bottom w:val="single" w:sz="4" w:space="0" w:color="auto"/>
            </w:tcBorders>
          </w:tcPr>
          <w:p w:rsidR="008B26EE" w:rsidRDefault="008B26EE">
            <w:pPr>
              <w:pStyle w:val="ConsPlusNormal"/>
              <w:jc w:val="center"/>
            </w:pPr>
            <w:r>
              <w:t>17</w:t>
            </w:r>
          </w:p>
        </w:tc>
        <w:tc>
          <w:tcPr>
            <w:tcW w:w="1247" w:type="dxa"/>
            <w:tcBorders>
              <w:top w:val="single" w:sz="4" w:space="0" w:color="auto"/>
              <w:bottom w:val="single" w:sz="4" w:space="0" w:color="auto"/>
              <w:right w:val="nil"/>
            </w:tcBorders>
          </w:tcPr>
          <w:p w:rsidR="008B26EE" w:rsidRDefault="008B26EE">
            <w:pPr>
              <w:pStyle w:val="ConsPlusNormal"/>
              <w:jc w:val="center"/>
            </w:pPr>
            <w:r>
              <w:t>18</w:t>
            </w:r>
          </w:p>
        </w:tc>
      </w:tr>
      <w:tr w:rsidR="008B26EE">
        <w:tblPrEx>
          <w:tblBorders>
            <w:insideV w:val="none" w:sz="0" w:space="0" w:color="auto"/>
          </w:tblBorders>
        </w:tblPrEx>
        <w:tc>
          <w:tcPr>
            <w:tcW w:w="624" w:type="dxa"/>
            <w:vMerge w:val="restart"/>
            <w:tcBorders>
              <w:top w:val="single" w:sz="4" w:space="0" w:color="auto"/>
              <w:left w:val="nil"/>
              <w:bottom w:val="nil"/>
              <w:right w:val="nil"/>
            </w:tcBorders>
          </w:tcPr>
          <w:p w:rsidR="008B26EE" w:rsidRDefault="008B26EE">
            <w:pPr>
              <w:pStyle w:val="ConsPlusNormal"/>
            </w:pPr>
          </w:p>
        </w:tc>
        <w:tc>
          <w:tcPr>
            <w:tcW w:w="1928" w:type="dxa"/>
            <w:vMerge w:val="restart"/>
            <w:tcBorders>
              <w:top w:val="single" w:sz="4" w:space="0" w:color="auto"/>
              <w:left w:val="nil"/>
              <w:bottom w:val="nil"/>
              <w:right w:val="nil"/>
            </w:tcBorders>
          </w:tcPr>
          <w:p w:rsidR="008B26EE" w:rsidRDefault="008B26EE">
            <w:pPr>
              <w:pStyle w:val="ConsPlusNormal"/>
            </w:pPr>
            <w:r>
              <w:t>Итого по Волгоградской области</w:t>
            </w:r>
          </w:p>
        </w:tc>
        <w:tc>
          <w:tcPr>
            <w:tcW w:w="1814" w:type="dxa"/>
            <w:vMerge w:val="restart"/>
            <w:tcBorders>
              <w:top w:val="single" w:sz="4" w:space="0" w:color="auto"/>
              <w:left w:val="nil"/>
              <w:bottom w:val="nil"/>
              <w:right w:val="nil"/>
            </w:tcBorders>
          </w:tcPr>
          <w:p w:rsidR="008B26EE" w:rsidRDefault="008B26EE">
            <w:pPr>
              <w:pStyle w:val="ConsPlusNormal"/>
            </w:pPr>
          </w:p>
        </w:tc>
        <w:tc>
          <w:tcPr>
            <w:tcW w:w="1456" w:type="dxa"/>
            <w:tcBorders>
              <w:top w:val="single" w:sz="4" w:space="0" w:color="auto"/>
              <w:left w:val="nil"/>
              <w:bottom w:val="nil"/>
              <w:right w:val="nil"/>
            </w:tcBorders>
          </w:tcPr>
          <w:p w:rsidR="008B26EE" w:rsidRDefault="008B26EE">
            <w:pPr>
              <w:pStyle w:val="ConsPlusNormal"/>
            </w:pPr>
            <w:r>
              <w:t>общая стоимость</w:t>
            </w:r>
          </w:p>
        </w:tc>
        <w:tc>
          <w:tcPr>
            <w:tcW w:w="623" w:type="dxa"/>
            <w:tcBorders>
              <w:top w:val="single" w:sz="4" w:space="0" w:color="auto"/>
              <w:left w:val="nil"/>
              <w:bottom w:val="nil"/>
              <w:right w:val="nil"/>
            </w:tcBorders>
          </w:tcPr>
          <w:p w:rsidR="008B26EE" w:rsidRDefault="008B26EE">
            <w:pPr>
              <w:pStyle w:val="ConsPlusNormal"/>
              <w:jc w:val="center"/>
            </w:pPr>
            <w:r>
              <w:t>-</w:t>
            </w:r>
          </w:p>
        </w:tc>
        <w:tc>
          <w:tcPr>
            <w:tcW w:w="1417" w:type="dxa"/>
            <w:tcBorders>
              <w:top w:val="single" w:sz="4" w:space="0" w:color="auto"/>
              <w:left w:val="nil"/>
              <w:bottom w:val="nil"/>
              <w:right w:val="nil"/>
            </w:tcBorders>
          </w:tcPr>
          <w:p w:rsidR="008B26EE" w:rsidRDefault="008B26EE">
            <w:pPr>
              <w:pStyle w:val="ConsPlusNormal"/>
              <w:jc w:val="center"/>
            </w:pPr>
            <w:r>
              <w:t>4771559,6</w:t>
            </w:r>
          </w:p>
        </w:tc>
        <w:tc>
          <w:tcPr>
            <w:tcW w:w="623"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866949,0</w:t>
            </w:r>
          </w:p>
        </w:tc>
        <w:tc>
          <w:tcPr>
            <w:tcW w:w="623"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887006,9</w:t>
            </w:r>
          </w:p>
        </w:tc>
        <w:tc>
          <w:tcPr>
            <w:tcW w:w="623"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701470,9</w:t>
            </w:r>
          </w:p>
        </w:tc>
        <w:tc>
          <w:tcPr>
            <w:tcW w:w="629" w:type="dxa"/>
            <w:tcBorders>
              <w:top w:val="single" w:sz="4" w:space="0" w:color="auto"/>
              <w:left w:val="nil"/>
              <w:bottom w:val="nil"/>
              <w:right w:val="nil"/>
            </w:tcBorders>
          </w:tcPr>
          <w:p w:rsidR="008B26EE" w:rsidRDefault="008B26EE">
            <w:pPr>
              <w:pStyle w:val="ConsPlusNormal"/>
              <w:jc w:val="center"/>
            </w:pPr>
            <w:r>
              <w:t>-</w:t>
            </w:r>
          </w:p>
        </w:tc>
        <w:tc>
          <w:tcPr>
            <w:tcW w:w="1304" w:type="dxa"/>
            <w:tcBorders>
              <w:top w:val="single" w:sz="4" w:space="0" w:color="auto"/>
              <w:left w:val="nil"/>
              <w:bottom w:val="nil"/>
              <w:right w:val="nil"/>
            </w:tcBorders>
          </w:tcPr>
          <w:p w:rsidR="008B26EE" w:rsidRDefault="008B26EE">
            <w:pPr>
              <w:pStyle w:val="ConsPlusNormal"/>
              <w:jc w:val="center"/>
            </w:pPr>
            <w:r>
              <w:t>587806,2</w:t>
            </w:r>
          </w:p>
        </w:tc>
        <w:tc>
          <w:tcPr>
            <w:tcW w:w="629"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730438,8</w:t>
            </w:r>
          </w:p>
        </w:tc>
        <w:tc>
          <w:tcPr>
            <w:tcW w:w="629"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997887,8</w:t>
            </w: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4676128,3</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849610,0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869266,8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687441,5</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576050,0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715830,0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977930,0</w:t>
            </w: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47715,7</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8870,1</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5878,1</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5878,1</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w:t>
            </w:r>
          </w:p>
        </w:tc>
        <w:tc>
          <w:tcPr>
            <w:tcW w:w="1928" w:type="dxa"/>
            <w:vMerge w:val="restart"/>
            <w:tcBorders>
              <w:top w:val="nil"/>
              <w:left w:val="nil"/>
              <w:bottom w:val="nil"/>
              <w:right w:val="nil"/>
            </w:tcBorders>
          </w:tcPr>
          <w:p w:rsidR="008B26EE" w:rsidRDefault="008B26EE">
            <w:pPr>
              <w:pStyle w:val="ConsPlusNormal"/>
            </w:pPr>
            <w:r>
              <w:t>Итого по городскому округу город-герой Волгоград</w:t>
            </w:r>
          </w:p>
        </w:tc>
        <w:tc>
          <w:tcPr>
            <w:tcW w:w="1814" w:type="dxa"/>
            <w:vMerge w:val="restart"/>
            <w:tcBorders>
              <w:top w:val="nil"/>
              <w:left w:val="nil"/>
              <w:bottom w:val="nil"/>
              <w:right w:val="nil"/>
            </w:tcBorders>
          </w:tcPr>
          <w:p w:rsidR="008B26EE" w:rsidRDefault="008B26EE">
            <w:pPr>
              <w:pStyle w:val="ConsPlusNormal"/>
            </w:pPr>
          </w:p>
        </w:tc>
        <w:tc>
          <w:tcPr>
            <w:tcW w:w="1456" w:type="dxa"/>
            <w:tcBorders>
              <w:top w:val="nil"/>
              <w:left w:val="nil"/>
              <w:bottom w:val="nil"/>
              <w:right w:val="nil"/>
            </w:tcBorders>
          </w:tcPr>
          <w:p w:rsidR="008B26EE" w:rsidRDefault="008B26EE">
            <w:pPr>
              <w:pStyle w:val="ConsPlusNormal"/>
            </w:pPr>
            <w:r>
              <w:t>общая стоимость</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4771559,6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866949,0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887006,9</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701470,9</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587806,2</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730438,8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997887,8</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4676128,3</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849610,0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869266,8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687441,5</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576050,0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715830,0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977930,0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47715,7</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8870,1</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5878,1</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5878,1</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1.1.</w:t>
            </w:r>
          </w:p>
        </w:tc>
        <w:tc>
          <w:tcPr>
            <w:tcW w:w="1928" w:type="dxa"/>
            <w:vMerge w:val="restart"/>
            <w:tcBorders>
              <w:top w:val="nil"/>
              <w:left w:val="nil"/>
              <w:bottom w:val="nil"/>
              <w:right w:val="nil"/>
            </w:tcBorders>
          </w:tcPr>
          <w:p w:rsidR="008B26EE" w:rsidRDefault="008B26EE">
            <w:pPr>
              <w:pStyle w:val="ConsPlusNormal"/>
            </w:pPr>
            <w:r>
              <w:t>Городской округ город-герой Волгоград</w:t>
            </w:r>
          </w:p>
        </w:tc>
        <w:tc>
          <w:tcPr>
            <w:tcW w:w="1814" w:type="dxa"/>
            <w:vMerge w:val="restart"/>
            <w:tcBorders>
              <w:top w:val="nil"/>
              <w:left w:val="nil"/>
              <w:bottom w:val="nil"/>
              <w:right w:val="nil"/>
            </w:tcBorders>
          </w:tcPr>
          <w:p w:rsidR="008B26EE" w:rsidRDefault="008B26EE">
            <w:pPr>
              <w:pStyle w:val="ConsPlusNormal"/>
            </w:pPr>
            <w:r>
              <w:t>строительство очистных сооружений на водовыпусках в реку Волга в Волгограде, всего</w:t>
            </w:r>
          </w:p>
        </w:tc>
        <w:tc>
          <w:tcPr>
            <w:tcW w:w="1456" w:type="dxa"/>
            <w:tcBorders>
              <w:top w:val="nil"/>
              <w:left w:val="nil"/>
              <w:bottom w:val="nil"/>
              <w:right w:val="nil"/>
            </w:tcBorders>
          </w:tcPr>
          <w:p w:rsidR="008B26EE" w:rsidRDefault="008B26EE">
            <w:pPr>
              <w:pStyle w:val="ConsPlusNormal"/>
            </w:pPr>
            <w:r>
              <w:t>общая стоимость</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2076151,6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420000,0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450481,4</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427023,1</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778647,1</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2034628,5</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411600,0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441471,8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418482,6</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763074,1</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20761,6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4200,0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4504,8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4270,3</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7786,5</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20761,5</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4200,0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4504,8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4270,2</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7786,5</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1.2.</w:t>
            </w:r>
          </w:p>
        </w:tc>
        <w:tc>
          <w:tcPr>
            <w:tcW w:w="1928" w:type="dxa"/>
            <w:vMerge w:val="restart"/>
            <w:tcBorders>
              <w:top w:val="nil"/>
              <w:left w:val="nil"/>
              <w:bottom w:val="nil"/>
              <w:right w:val="nil"/>
            </w:tcBorders>
          </w:tcPr>
          <w:p w:rsidR="008B26EE" w:rsidRDefault="008B26EE">
            <w:pPr>
              <w:pStyle w:val="ConsPlusNormal"/>
            </w:pPr>
            <w:r>
              <w:t>Городской округ город-герой Волгоград</w:t>
            </w:r>
          </w:p>
        </w:tc>
        <w:tc>
          <w:tcPr>
            <w:tcW w:w="1814" w:type="dxa"/>
            <w:vMerge w:val="restart"/>
            <w:tcBorders>
              <w:top w:val="nil"/>
              <w:left w:val="nil"/>
              <w:bottom w:val="nil"/>
              <w:right w:val="nil"/>
            </w:tcBorders>
          </w:tcPr>
          <w:p w:rsidR="008B26EE" w:rsidRDefault="008B26EE">
            <w:pPr>
              <w:pStyle w:val="ConsPlusNormal"/>
            </w:pPr>
            <w:r>
              <w:t>строительство сооружений биологической очистки на о. Голодный в Волгограде (1 этап), всего</w:t>
            </w:r>
          </w:p>
        </w:tc>
        <w:tc>
          <w:tcPr>
            <w:tcW w:w="1456" w:type="dxa"/>
            <w:tcBorders>
              <w:top w:val="nil"/>
              <w:left w:val="nil"/>
              <w:bottom w:val="nil"/>
              <w:right w:val="nil"/>
            </w:tcBorders>
          </w:tcPr>
          <w:p w:rsidR="008B26EE" w:rsidRDefault="008B26EE">
            <w:pPr>
              <w:pStyle w:val="ConsPlusNormal"/>
            </w:pPr>
            <w:r>
              <w:t>общая стоимость</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1408202,7</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446949,0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436525,5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274447,8</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250280,4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1380038,7</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438010,0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427795,0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268958,9</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245274,8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14082,0</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4469,5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4365,3</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2744,4</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2502,8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14082,0</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4469,5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4365,2</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2744,5</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2502,8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1.3.</w:t>
            </w:r>
          </w:p>
        </w:tc>
        <w:tc>
          <w:tcPr>
            <w:tcW w:w="1928" w:type="dxa"/>
            <w:vMerge w:val="restart"/>
            <w:tcBorders>
              <w:top w:val="nil"/>
              <w:left w:val="nil"/>
              <w:bottom w:val="nil"/>
              <w:right w:val="nil"/>
            </w:tcBorders>
          </w:tcPr>
          <w:p w:rsidR="008B26EE" w:rsidRDefault="008B26EE">
            <w:pPr>
              <w:pStyle w:val="ConsPlusNormal"/>
            </w:pPr>
            <w:r>
              <w:t>Городской округ город-герой Волгоград</w:t>
            </w:r>
          </w:p>
        </w:tc>
        <w:tc>
          <w:tcPr>
            <w:tcW w:w="1814" w:type="dxa"/>
            <w:vMerge w:val="restart"/>
            <w:tcBorders>
              <w:top w:val="nil"/>
              <w:left w:val="nil"/>
              <w:bottom w:val="nil"/>
              <w:right w:val="nil"/>
            </w:tcBorders>
          </w:tcPr>
          <w:p w:rsidR="008B26EE" w:rsidRDefault="008B26EE">
            <w:pPr>
              <w:pStyle w:val="ConsPlusNormal"/>
            </w:pPr>
            <w:r>
              <w:t>строительство сооружений биологической очистки на о. Голодный в Волгограде (2 этап), всего</w:t>
            </w:r>
          </w:p>
        </w:tc>
        <w:tc>
          <w:tcPr>
            <w:tcW w:w="1456" w:type="dxa"/>
            <w:tcBorders>
              <w:top w:val="nil"/>
              <w:left w:val="nil"/>
              <w:bottom w:val="nil"/>
              <w:right w:val="nil"/>
            </w:tcBorders>
          </w:tcPr>
          <w:p w:rsidR="008B26EE" w:rsidRDefault="008B26EE">
            <w:pPr>
              <w:pStyle w:val="ConsPlusNormal"/>
            </w:pPr>
            <w:r>
              <w:t>общая стоимость</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1287205,3</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337525,8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730438,8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219240,7</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1261461,1</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330775,2</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715830,0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214855,9</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12872,1</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3375,3</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2192,4</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12872,1</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3375,3</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2192,4</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21</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20" w:name="P23259"/>
      <w:bookmarkEnd w:id="20"/>
      <w:r>
        <w:t>ПРАВИЛА</w:t>
      </w:r>
    </w:p>
    <w:p w:rsidR="008B26EE" w:rsidRDefault="008B26EE">
      <w:pPr>
        <w:pStyle w:val="ConsPlusTitle"/>
        <w:jc w:val="center"/>
      </w:pPr>
      <w:r>
        <w:t>ПРЕДОСТАВЛЕНИЯ И РАСПРЕДЕЛЕНИЯ СУБСИДИЙ ИЗ ОБЛАСТНОГО</w:t>
      </w:r>
    </w:p>
    <w:p w:rsidR="008B26EE" w:rsidRDefault="008B26EE">
      <w:pPr>
        <w:pStyle w:val="ConsPlusTitle"/>
        <w:jc w:val="center"/>
      </w:pPr>
      <w:r>
        <w:t>БЮДЖЕТА МЕСТНЫМ БЮДЖЕТАМ НА СОФИНАНСИРОВАНИЕ КАПИТАЛЬНЫХ</w:t>
      </w:r>
    </w:p>
    <w:p w:rsidR="008B26EE" w:rsidRDefault="008B26EE">
      <w:pPr>
        <w:pStyle w:val="ConsPlusTitle"/>
        <w:jc w:val="center"/>
      </w:pPr>
      <w:r>
        <w:t>ВЛОЖЕНИЙ В ОБЪЕКТЫ ПИТЬЕВОГО ВОДОСНАБЖЕНИЯ</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(введены </w:t>
            </w:r>
            <w:hyperlink r:id="rId645" w:history="1">
              <w:r>
                <w:rPr>
                  <w:color w:val="0000FF"/>
                </w:rPr>
                <w:t>постановлением</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p w:rsidR="008B26EE" w:rsidRDefault="008B26EE">
      <w:pPr>
        <w:pStyle w:val="ConsPlusNormal"/>
        <w:ind w:firstLine="540"/>
        <w:jc w:val="both"/>
      </w:pPr>
      <w:r>
        <w:t>1. Настоящие Правила устанавливают цели, порядок и условия предоставления и распределения субсидий из областного бюджета местным бюджетам на софинансирование капитальных вложений в объекты питьевого водоснабжения (далее именуются - субсидии).</w:t>
      </w:r>
    </w:p>
    <w:p w:rsidR="008B26EE" w:rsidRDefault="008B26EE">
      <w:pPr>
        <w:pStyle w:val="ConsPlusNormal"/>
        <w:spacing w:before="220"/>
        <w:ind w:firstLine="540"/>
        <w:jc w:val="both"/>
      </w:pPr>
      <w:bookmarkStart w:id="21" w:name="P23268"/>
      <w:bookmarkEnd w:id="21"/>
      <w:r>
        <w:t>2. Субсидии предоставляются в целях софинансирования расходных обязательств муниципальных образований Волгоградской области (далее именуются - муниципальные образования):</w:t>
      </w:r>
    </w:p>
    <w:p w:rsidR="008B26EE" w:rsidRDefault="008B26EE">
      <w:pPr>
        <w:pStyle w:val="ConsPlusNormal"/>
        <w:spacing w:before="220"/>
        <w:ind w:firstLine="540"/>
        <w:jc w:val="both"/>
      </w:pPr>
      <w:bookmarkStart w:id="22" w:name="P23269"/>
      <w:bookmarkEnd w:id="22"/>
      <w:r>
        <w:t>по строительству, реконструкции (модернизации) объектов капитального строительства (далее именуются - объекты);</w:t>
      </w:r>
    </w:p>
    <w:p w:rsidR="008B26EE" w:rsidRDefault="008B26EE">
      <w:pPr>
        <w:pStyle w:val="ConsPlusNormal"/>
        <w:spacing w:before="220"/>
        <w:ind w:firstLine="540"/>
        <w:jc w:val="both"/>
      </w:pPr>
      <w:bookmarkStart w:id="23" w:name="P23270"/>
      <w:bookmarkEnd w:id="23"/>
      <w:r>
        <w:t xml:space="preserve">по строительству, реконструкции (модернизации), выполнению проектно-изыскательских работ в отношении объектов, определенных в </w:t>
      </w:r>
      <w:hyperlink w:anchor="P9246" w:history="1">
        <w:r>
          <w:rPr>
            <w:color w:val="0000FF"/>
          </w:rPr>
          <w:t>разделе 1</w:t>
        </w:r>
      </w:hyperlink>
      <w:r>
        <w:t xml:space="preserve"> приложения 10 к государственной программе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 февраля 2016 г. N 46-п.</w:t>
      </w:r>
    </w:p>
    <w:p w:rsidR="008B26EE" w:rsidRDefault="008B26EE">
      <w:pPr>
        <w:pStyle w:val="ConsPlusNormal"/>
        <w:spacing w:before="220"/>
        <w:ind w:firstLine="540"/>
        <w:jc w:val="both"/>
      </w:pPr>
      <w:r>
        <w:t>3. Главным распорядителем средств областного бюджета, предусмотренных на предоставление субсидий, является комитет жилищно-коммунального хозяйства и топливно-энергетического комплекса Волгоградской области (далее именуется - Комитет).</w:t>
      </w:r>
    </w:p>
    <w:p w:rsidR="008B26EE" w:rsidRDefault="008B26EE">
      <w:pPr>
        <w:pStyle w:val="ConsPlusNormal"/>
        <w:spacing w:before="220"/>
        <w:ind w:firstLine="540"/>
        <w:jc w:val="both"/>
      </w:pPr>
      <w:r>
        <w:t xml:space="preserve">4. Субсидии предоставляются за счет собственных средств областного бюджета, а также за счет средств областного бюджета, в том числе источником финансового обеспечения которых является субсидия из федерального бюджета, в пределах бюджетных ассигнований и лимитов бюджетных обязательств, доведенных Комитету на цели, указанные в </w:t>
      </w:r>
      <w:hyperlink w:anchor="P23268" w:history="1">
        <w:r>
          <w:rPr>
            <w:color w:val="0000FF"/>
          </w:rPr>
          <w:t>пункте 2</w:t>
        </w:r>
      </w:hyperlink>
      <w:r>
        <w:t xml:space="preserve"> настоящих Правил.</w:t>
      </w:r>
    </w:p>
    <w:p w:rsidR="008B26EE" w:rsidRDefault="008B26EE">
      <w:pPr>
        <w:pStyle w:val="ConsPlusNormal"/>
        <w:spacing w:before="220"/>
        <w:ind w:firstLine="540"/>
        <w:jc w:val="both"/>
      </w:pPr>
      <w:r>
        <w:t>5. Получателями субсидий являются:</w:t>
      </w:r>
    </w:p>
    <w:p w:rsidR="008B26EE" w:rsidRDefault="008B26EE">
      <w:pPr>
        <w:pStyle w:val="ConsPlusNormal"/>
        <w:spacing w:before="220"/>
        <w:ind w:firstLine="540"/>
        <w:jc w:val="both"/>
      </w:pPr>
      <w:bookmarkStart w:id="24" w:name="P23274"/>
      <w:bookmarkEnd w:id="24"/>
      <w:r>
        <w:t xml:space="preserve">муниципальные образования, к чьим полномочиям относится организация водоснабжения населения, на территории которых осуществляются (планируются к осуществлению) мероприятия, указанные в </w:t>
      </w:r>
      <w:hyperlink w:anchor="P23269" w:history="1">
        <w:r>
          <w:rPr>
            <w:color w:val="0000FF"/>
          </w:rPr>
          <w:t>абзаце втором пункта 2</w:t>
        </w:r>
      </w:hyperlink>
      <w:r>
        <w:t xml:space="preserve"> настоящих Правил, в отношении объектов, перечень которых утверждается Министерством строительства и жилищно-коммунального хозяйства Российской Федерации в соответствии с </w:t>
      </w:r>
      <w:hyperlink r:id="rId646" w:history="1">
        <w:r>
          <w:rPr>
            <w:color w:val="0000FF"/>
          </w:rPr>
          <w:t>пунктом 8</w:t>
        </w:r>
      </w:hyperlink>
      <w:r>
        <w:t xml:space="preserve"> приложения 15(2)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 за счет средств областного бюджета,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bookmarkStart w:id="25" w:name="P23275"/>
      <w:bookmarkEnd w:id="25"/>
      <w:r>
        <w:t xml:space="preserve">муниципальные образования, к чьим полномочиям относится организация водоснабжения населения, на территории которых осуществляются (планируются к осуществлению) мероприятия, указанные в </w:t>
      </w:r>
      <w:hyperlink w:anchor="P23270" w:history="1">
        <w:r>
          <w:rPr>
            <w:color w:val="0000FF"/>
          </w:rPr>
          <w:t>абзаце третьем пункта 2</w:t>
        </w:r>
      </w:hyperlink>
      <w:r>
        <w:t xml:space="preserve"> настоящих Правил, - за счет собственных средств областного бюджета.</w:t>
      </w:r>
    </w:p>
    <w:p w:rsidR="008B26EE" w:rsidRDefault="008B26EE">
      <w:pPr>
        <w:pStyle w:val="ConsPlusNormal"/>
        <w:spacing w:before="220"/>
        <w:ind w:firstLine="540"/>
        <w:jc w:val="both"/>
      </w:pPr>
      <w:r>
        <w:t>6. Условиями предоставления субсидий являются:</w:t>
      </w:r>
    </w:p>
    <w:p w:rsidR="008B26EE" w:rsidRDefault="008B26EE">
      <w:pPr>
        <w:pStyle w:val="ConsPlusNormal"/>
        <w:spacing w:before="220"/>
        <w:ind w:firstLine="540"/>
        <w:jc w:val="both"/>
      </w:pPr>
      <w:r>
        <w:t>1) при предоставлении субсидии за счет средств областного бюджета,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r>
        <w:t xml:space="preserve">а) наличие в местном бюджете бюджетных ассигнований и их направление на финансовое обеспечение расходного обязательства муниципального образования на цели, указанные в </w:t>
      </w:r>
      <w:hyperlink w:anchor="P23269" w:history="1">
        <w:r>
          <w:rPr>
            <w:color w:val="0000FF"/>
          </w:rPr>
          <w:t>абзаце втором пункта 2</w:t>
        </w:r>
      </w:hyperlink>
      <w:r>
        <w:t xml:space="preserve"> настоящих Правил, в объеме, необходимом для его исполнения, включающем размер планируемой к предоставлению за счет средств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составляет не менее 0,5 процента;</w:t>
      </w:r>
    </w:p>
    <w:p w:rsidR="008B26EE" w:rsidRDefault="008B26EE">
      <w:pPr>
        <w:pStyle w:val="ConsPlusNormal"/>
        <w:spacing w:before="220"/>
        <w:ind w:firstLine="540"/>
        <w:jc w:val="both"/>
      </w:pPr>
      <w:r>
        <w:t>б) достижение муниципальным образованием до 31 декабря года представления субсидии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в) наличие утвержденной проектной документации на строительство объекта,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определения сметной стоимости объекта (в случаях, предусмотренных действующим законодательством);</w:t>
      </w:r>
    </w:p>
    <w:p w:rsidR="008B26EE" w:rsidRDefault="008B26EE">
      <w:pPr>
        <w:pStyle w:val="ConsPlusNormal"/>
        <w:spacing w:before="220"/>
        <w:ind w:firstLine="540"/>
        <w:jc w:val="both"/>
      </w:pPr>
      <w:r>
        <w:t xml:space="preserve">г) наличие разработанной и утвержденной в соответствии с Федеральным </w:t>
      </w:r>
      <w:hyperlink r:id="rId647" w:history="1">
        <w:r>
          <w:rPr>
            <w:color w:val="0000FF"/>
          </w:rPr>
          <w:t>законом</w:t>
        </w:r>
      </w:hyperlink>
      <w:r>
        <w:t xml:space="preserve"> от 07 декабря 2011 г. N 416-ФЗ "О водоснабжении и водоотведении" схемы водоснабжения и водоотведения муниципального образования;</w:t>
      </w:r>
    </w:p>
    <w:p w:rsidR="008B26EE" w:rsidRDefault="008B26EE">
      <w:pPr>
        <w:pStyle w:val="ConsPlusNormal"/>
        <w:spacing w:before="220"/>
        <w:ind w:firstLine="540"/>
        <w:jc w:val="both"/>
      </w:pPr>
      <w:r>
        <w:t xml:space="preserve">д) наличие разработанной и утвержденной в соответствии с </w:t>
      </w:r>
      <w:hyperlink r:id="rId648" w:history="1">
        <w:r>
          <w:rPr>
            <w:color w:val="0000FF"/>
          </w:rPr>
          <w:t>распоряжением</w:t>
        </w:r>
      </w:hyperlink>
      <w:r>
        <w:t xml:space="preserve"> Правительства Российской Федерации от 22 августа 2011 г. N 1493-р и Методическими </w:t>
      </w:r>
      <w:hyperlink r:id="rId649" w:history="1">
        <w:r>
          <w:rPr>
            <w:color w:val="0000FF"/>
          </w:rPr>
          <w:t>рекомендациями</w:t>
        </w:r>
      </w:hyperlink>
      <w:r>
        <w:t xml:space="preserve">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 мая 2011 г. N 204 "О разработке программ комплексного развития систем коммунальной инфраструктуры муниципальных образований", муниципальной программы комплексного развития систем коммунальной инфраструктуры;</w:t>
      </w:r>
    </w:p>
    <w:p w:rsidR="008B26EE" w:rsidRDefault="008B26EE">
      <w:pPr>
        <w:pStyle w:val="ConsPlusNormal"/>
        <w:spacing w:before="220"/>
        <w:ind w:firstLine="540"/>
        <w:jc w:val="both"/>
      </w:pPr>
      <w:r>
        <w:t xml:space="preserve">е) наличие соглашения о предоставлении субсидии, заключенного между администрацией муниципального образования и Комитетом в системе "Электронный бюджет" по форме, аналогичной форме, установленной в соответствии с </w:t>
      </w:r>
      <w:hyperlink r:id="rId650"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именуется - Соглашение, заключенное в системе "Электронный бюджет");</w:t>
      </w:r>
    </w:p>
    <w:p w:rsidR="008B26EE" w:rsidRDefault="008B26EE">
      <w:pPr>
        <w:pStyle w:val="ConsPlusNormal"/>
        <w:spacing w:before="220"/>
        <w:ind w:firstLine="540"/>
        <w:jc w:val="both"/>
      </w:pPr>
      <w:r>
        <w:t>2) при предоставлении субсидии за счет собственных средств областного бюджета:</w:t>
      </w:r>
    </w:p>
    <w:p w:rsidR="008B26EE" w:rsidRDefault="008B26EE">
      <w:pPr>
        <w:pStyle w:val="ConsPlusNormal"/>
        <w:spacing w:before="220"/>
        <w:ind w:firstLine="540"/>
        <w:jc w:val="both"/>
      </w:pPr>
      <w:r>
        <w:t xml:space="preserve">а) наличие в местном бюджете бюджетных ассигнований и их направление на финансовое обеспечение расходного обязательства муниципального образования на цели, указанные в </w:t>
      </w:r>
      <w:hyperlink w:anchor="P23270" w:history="1">
        <w:r>
          <w:rPr>
            <w:color w:val="0000FF"/>
          </w:rPr>
          <w:t>абзаце третьем пункта 2</w:t>
        </w:r>
      </w:hyperlink>
      <w:r>
        <w:t xml:space="preserve"> настоящих Правил, в размере:</w:t>
      </w:r>
    </w:p>
    <w:p w:rsidR="008B26EE" w:rsidRDefault="008B26EE">
      <w:pPr>
        <w:pStyle w:val="ConsPlusNormal"/>
        <w:spacing w:before="220"/>
        <w:ind w:firstLine="540"/>
        <w:jc w:val="both"/>
      </w:pPr>
      <w:r>
        <w:t>не менее 50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до 10 процентов собственных доходов местного бюджета;</w:t>
      </w:r>
    </w:p>
    <w:p w:rsidR="008B26EE" w:rsidRDefault="008B26EE">
      <w:pPr>
        <w:pStyle w:val="ConsPlusNormal"/>
        <w:spacing w:before="220"/>
        <w:ind w:firstLine="540"/>
        <w:jc w:val="both"/>
      </w:pPr>
      <w:r>
        <w:t>не менее 35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от 10 до 30 процентов собственных доходов местного бюджета;</w:t>
      </w:r>
    </w:p>
    <w:p w:rsidR="008B26EE" w:rsidRDefault="008B26EE">
      <w:pPr>
        <w:pStyle w:val="ConsPlusNormal"/>
        <w:spacing w:before="220"/>
        <w:ind w:firstLine="540"/>
        <w:jc w:val="both"/>
      </w:pPr>
      <w:r>
        <w:t>не менее 25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от 30 до 70 процентов собственных доходов местного бюджета;</w:t>
      </w:r>
    </w:p>
    <w:p w:rsidR="008B26EE" w:rsidRDefault="008B26EE">
      <w:pPr>
        <w:pStyle w:val="ConsPlusNormal"/>
        <w:spacing w:before="220"/>
        <w:ind w:firstLine="540"/>
        <w:jc w:val="both"/>
      </w:pPr>
      <w:r>
        <w:t>не менее 10 процентов - для городских округов Волгоградской области, в состав которых входят сельские населенные пункты, и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собственных доходов местного бюджета;</w:t>
      </w:r>
    </w:p>
    <w:p w:rsidR="008B26EE" w:rsidRDefault="008B26EE">
      <w:pPr>
        <w:pStyle w:val="ConsPlusNormal"/>
        <w:spacing w:before="220"/>
        <w:ind w:firstLine="540"/>
        <w:jc w:val="both"/>
      </w:pPr>
      <w:r>
        <w:t>б) достижение муниципальным образованием до 31 декабря года предоставления субсидии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в) наличие утвержденной проектной документации на строительство объекта,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определения сметной стоимости объекта (в случаях, предусмотренных действующим законодательством), за исключением случаев предоставления субсидии на софинансирование проектно-изыскательских работ;</w:t>
      </w:r>
    </w:p>
    <w:p w:rsidR="008B26EE" w:rsidRDefault="008B26EE">
      <w:pPr>
        <w:pStyle w:val="ConsPlusNormal"/>
        <w:spacing w:before="220"/>
        <w:ind w:firstLine="540"/>
        <w:jc w:val="both"/>
      </w:pPr>
      <w:r>
        <w:t xml:space="preserve">г) наличие разработанной и утвержденной в соответствии с Федеральным </w:t>
      </w:r>
      <w:hyperlink r:id="rId651" w:history="1">
        <w:r>
          <w:rPr>
            <w:color w:val="0000FF"/>
          </w:rPr>
          <w:t>законом</w:t>
        </w:r>
      </w:hyperlink>
      <w:r>
        <w:t xml:space="preserve"> от 07 декабря 2011 г. N 416-ФЗ "О водоснабжении и водоотведении" схемы водоснабжения и водоотведения муниципального образования;</w:t>
      </w:r>
    </w:p>
    <w:p w:rsidR="008B26EE" w:rsidRDefault="008B26EE">
      <w:pPr>
        <w:pStyle w:val="ConsPlusNormal"/>
        <w:spacing w:before="220"/>
        <w:ind w:firstLine="540"/>
        <w:jc w:val="both"/>
      </w:pPr>
      <w:r>
        <w:t xml:space="preserve">д) наличие разработанной и утвержденной в соответствии с </w:t>
      </w:r>
      <w:hyperlink r:id="rId652" w:history="1">
        <w:r>
          <w:rPr>
            <w:color w:val="0000FF"/>
          </w:rPr>
          <w:t>распоряжением</w:t>
        </w:r>
      </w:hyperlink>
      <w:r>
        <w:t xml:space="preserve"> Правительства Российской Федерации от 22 августа 2011 г. N 1493-р и Методическими </w:t>
      </w:r>
      <w:hyperlink r:id="rId653" w:history="1">
        <w:r>
          <w:rPr>
            <w:color w:val="0000FF"/>
          </w:rPr>
          <w:t>рекомендациями</w:t>
        </w:r>
      </w:hyperlink>
      <w:r>
        <w:t xml:space="preserve">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 мая 2011 г. N 204 "О разработке программ комплексного развития систем коммунальной инфраструктуры муниципальных образований", муниципальной программы комплексного развития систем коммунальной инфраструктуры;</w:t>
      </w:r>
    </w:p>
    <w:p w:rsidR="008B26EE" w:rsidRDefault="008B26EE">
      <w:pPr>
        <w:pStyle w:val="ConsPlusNormal"/>
        <w:spacing w:before="220"/>
        <w:ind w:firstLine="540"/>
        <w:jc w:val="both"/>
      </w:pPr>
      <w:r>
        <w:t>е) наличие соглашения о предоставлении субсидии, заключенного между администрацией муниципального образования и Комитетом (далее именуется - Соглашение).</w:t>
      </w:r>
    </w:p>
    <w:p w:rsidR="008B26EE" w:rsidRDefault="008B26EE">
      <w:pPr>
        <w:pStyle w:val="ConsPlusNormal"/>
        <w:spacing w:before="220"/>
        <w:ind w:firstLine="540"/>
        <w:jc w:val="both"/>
      </w:pPr>
      <w:r>
        <w:t>7. Для получения субсидии уполномоченный орган местного самоуправления муниципального образования (далее именуется - Уполномоченный орган) представляет в Комитет следующие документы:</w:t>
      </w:r>
    </w:p>
    <w:p w:rsidR="008B26EE" w:rsidRDefault="008B26EE">
      <w:pPr>
        <w:pStyle w:val="ConsPlusNormal"/>
        <w:spacing w:before="220"/>
        <w:ind w:firstLine="540"/>
        <w:jc w:val="both"/>
      </w:pPr>
      <w:r>
        <w:t>заявку на предоставление субсидии с указанием наименования объекта, его мощности и срока ввода в эксплуатацию по форме, утвержденной Комитетом;</w:t>
      </w:r>
    </w:p>
    <w:p w:rsidR="008B26EE" w:rsidRDefault="008B26EE">
      <w:pPr>
        <w:pStyle w:val="ConsPlusNormal"/>
        <w:spacing w:before="220"/>
        <w:ind w:firstLine="540"/>
        <w:jc w:val="both"/>
      </w:pPr>
      <w:r>
        <w:t>выписку из решения представительного органа муниципального образования о местном бюджете на текущий финансовый год (сводной бюджетной росписи), заверенную уполномоченным лицом и подтверждающую наличие бюджетных ассигнований на исполнение расходного обязательства, на софинансирование которого предоставляется субсидия;</w:t>
      </w:r>
    </w:p>
    <w:p w:rsidR="008B26EE" w:rsidRDefault="008B26EE">
      <w:pPr>
        <w:pStyle w:val="ConsPlusNormal"/>
        <w:spacing w:before="220"/>
        <w:ind w:firstLine="540"/>
        <w:jc w:val="both"/>
      </w:pPr>
      <w:r>
        <w:t>письменное обязательство муниципального образования по достижению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копии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26EE" w:rsidRDefault="008B26EE">
      <w:pPr>
        <w:pStyle w:val="ConsPlusNormal"/>
        <w:spacing w:before="220"/>
        <w:ind w:firstLine="540"/>
        <w:jc w:val="both"/>
      </w:pPr>
      <w:r>
        <w:t>копии документов, подтверждающих утверждение проектной документации в соответствии с законодательством Российской Федерации (в случае если подготовка проектной документации в соответствии с законодательством Российской Федерации является обязательной);</w:t>
      </w:r>
    </w:p>
    <w:p w:rsidR="008B26EE" w:rsidRDefault="008B26EE">
      <w:pPr>
        <w:pStyle w:val="ConsPlusNormal"/>
        <w:spacing w:before="220"/>
        <w:ind w:firstLine="540"/>
        <w:jc w:val="both"/>
      </w:pPr>
      <w:r>
        <w:t>копия положительного заключения о достоверности определения сметной стоимости объекта;</w:t>
      </w:r>
    </w:p>
    <w:p w:rsidR="008B26EE" w:rsidRDefault="008B26EE">
      <w:pPr>
        <w:pStyle w:val="ConsPlusNormal"/>
        <w:spacing w:before="220"/>
        <w:ind w:firstLine="540"/>
        <w:jc w:val="both"/>
      </w:pPr>
      <w:r>
        <w:t>титульные списки вновь начинаемых и переходящих объектов, утвержденные заказчиком;</w:t>
      </w:r>
    </w:p>
    <w:p w:rsidR="008B26EE" w:rsidRDefault="008B26EE">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8B26EE" w:rsidRDefault="008B26EE">
      <w:pPr>
        <w:pStyle w:val="ConsPlusNormal"/>
        <w:spacing w:before="220"/>
        <w:ind w:firstLine="540"/>
        <w:jc w:val="both"/>
      </w:pPr>
      <w:r>
        <w:t>копии правоустанавливающих документов на земельный участок.</w:t>
      </w:r>
    </w:p>
    <w:p w:rsidR="008B26EE" w:rsidRDefault="008B26EE">
      <w:pPr>
        <w:pStyle w:val="ConsPlusNormal"/>
        <w:spacing w:before="220"/>
        <w:ind w:firstLine="540"/>
        <w:jc w:val="both"/>
      </w:pPr>
      <w:r>
        <w:t xml:space="preserve">8. Размер субсидии, предоставляемой бюджету i-го муниципального образования, указанного в </w:t>
      </w:r>
      <w:hyperlink w:anchor="P23274" w:history="1">
        <w:r>
          <w:rPr>
            <w:color w:val="0000FF"/>
          </w:rPr>
          <w:t>абзаце втором пункта 5</w:t>
        </w:r>
      </w:hyperlink>
      <w:r>
        <w:t xml:space="preserve"> настоящих Правил, рассчитывается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42"/>
        </w:rPr>
        <w:drawing>
          <wp:inline distT="0" distB="0" distL="0" distR="0">
            <wp:extent cx="1266825" cy="676275"/>
            <wp:effectExtent l="0" t="0" r="9525" b="9525"/>
            <wp:docPr id="5" name="Рисунок 5" descr="base_23732_19419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2_194194_32772"/>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w:t>
      </w:r>
    </w:p>
    <w:p w:rsidR="008B26EE" w:rsidRDefault="008B26EE">
      <w:pPr>
        <w:pStyle w:val="ConsPlusNormal"/>
        <w:spacing w:before="220"/>
        <w:ind w:firstLine="540"/>
        <w:jc w:val="both"/>
      </w:pPr>
      <w:r>
        <w:t xml:space="preserve">S - объем бюджетных ассигнований областного бюджета, предназначенных для предоставления субсидии на цели, указанные в </w:t>
      </w:r>
      <w:hyperlink w:anchor="P23269" w:history="1">
        <w:r>
          <w:rPr>
            <w:color w:val="0000FF"/>
          </w:rPr>
          <w:t>абзаце втором пункта 2</w:t>
        </w:r>
      </w:hyperlink>
      <w:r>
        <w:t xml:space="preserve"> настоящих Правил, в текущем финансовом году,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 текущем финансовом году в средствах на цели, указанные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n - количество муниципальных образований, осуществляющих реализацию мероприятий, указанных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Размер субсидии, предоставляемой бюджету i-го муниципального образования, не может превышать размера потребности i-го муниципального образования в текущем финансовом году в средствах на цели, указанные в </w:t>
      </w:r>
      <w:hyperlink w:anchor="P23269" w:history="1">
        <w:r>
          <w:rPr>
            <w:color w:val="0000FF"/>
          </w:rPr>
          <w:t>абзаце втором пункта 2</w:t>
        </w:r>
      </w:hyperlink>
      <w:r>
        <w:t xml:space="preserve"> настоящих Правил, уменьшенного на объем бюджетных ассигнований, предусмотренных в местном бюджете на эти цели.</w:t>
      </w:r>
    </w:p>
    <w:p w:rsidR="008B26EE" w:rsidRDefault="008B26EE">
      <w:pPr>
        <w:pStyle w:val="ConsPlusNormal"/>
        <w:spacing w:before="220"/>
        <w:ind w:firstLine="540"/>
        <w:jc w:val="both"/>
      </w:pPr>
      <w:r>
        <w:t xml:space="preserve">9. Размер субсидии, предоставляемой бюджету i-го муниципального образования, указанного в </w:t>
      </w:r>
      <w:hyperlink w:anchor="P23275" w:history="1">
        <w:r>
          <w:rPr>
            <w:color w:val="0000FF"/>
          </w:rPr>
          <w:t>абзаце третьем пункта 5</w:t>
        </w:r>
      </w:hyperlink>
      <w:r>
        <w:t xml:space="preserve"> настоящих Правил, определяется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42"/>
        </w:rPr>
        <w:drawing>
          <wp:inline distT="0" distB="0" distL="0" distR="0">
            <wp:extent cx="1266825" cy="676275"/>
            <wp:effectExtent l="0" t="0" r="9525" b="9525"/>
            <wp:docPr id="6" name="Рисунок 6" descr="base_23732_19419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32_194194_32773"/>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w:t>
      </w:r>
    </w:p>
    <w:p w:rsidR="008B26EE" w:rsidRDefault="008B26EE">
      <w:pPr>
        <w:pStyle w:val="ConsPlusNormal"/>
        <w:spacing w:before="220"/>
        <w:ind w:firstLine="540"/>
        <w:jc w:val="both"/>
      </w:pPr>
      <w:r>
        <w:t xml:space="preserve">S - общий объем средств областного бюджета, предусмотренных Комитету для предоставления субсидий на цели, указанные в </w:t>
      </w:r>
      <w:hyperlink w:anchor="P23270" w:history="1">
        <w:r>
          <w:rPr>
            <w:color w:val="0000FF"/>
          </w:rPr>
          <w:t>абзаце третьем пункта 2</w:t>
        </w:r>
      </w:hyperlink>
      <w:r>
        <w:t xml:space="preserve"> настоящих Правил, в текущем финансовом году;</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 текущем финансовом году в средствах на цели, указанные в </w:t>
      </w:r>
      <w:hyperlink w:anchor="P23270" w:history="1">
        <w:r>
          <w:rPr>
            <w:color w:val="0000FF"/>
          </w:rPr>
          <w:t>абзаце третьем пункта 2</w:t>
        </w:r>
      </w:hyperlink>
      <w:r>
        <w:t xml:space="preserve"> настоящих Правил;</w:t>
      </w:r>
    </w:p>
    <w:p w:rsidR="008B26EE" w:rsidRDefault="008B26EE">
      <w:pPr>
        <w:pStyle w:val="ConsPlusNormal"/>
        <w:spacing w:before="220"/>
        <w:ind w:firstLine="540"/>
        <w:jc w:val="both"/>
      </w:pPr>
      <w:r>
        <w:t xml:space="preserve">n - количество муниципальных образований, осуществляющих реализацию мероприятий, указанных в </w:t>
      </w:r>
      <w:hyperlink w:anchor="P23270" w:history="1">
        <w:r>
          <w:rPr>
            <w:color w:val="0000FF"/>
          </w:rPr>
          <w:t>абзаце третьем пункта 2</w:t>
        </w:r>
      </w:hyperlink>
      <w:r>
        <w:t xml:space="preserve"> настоящих Правил.</w:t>
      </w:r>
    </w:p>
    <w:p w:rsidR="008B26EE" w:rsidRDefault="008B26EE">
      <w:pPr>
        <w:pStyle w:val="ConsPlusNormal"/>
        <w:spacing w:before="220"/>
        <w:ind w:firstLine="540"/>
        <w:jc w:val="both"/>
      </w:pPr>
      <w:r>
        <w:t xml:space="preserve">Размер субсидии, предоставляемой бюджету i-го муниципального образования, не может превышать размера потребности i-го муниципального образования в текущем финансовом году в средствах на цели, указанные в </w:t>
      </w:r>
      <w:hyperlink w:anchor="P23270" w:history="1">
        <w:r>
          <w:rPr>
            <w:color w:val="0000FF"/>
          </w:rPr>
          <w:t>абзаце третьем пункта 2</w:t>
        </w:r>
      </w:hyperlink>
      <w:r>
        <w:t xml:space="preserve"> настоящих Правил, уменьшенного на объем бюджетных ассигнований, предусмотренных в местном бюджете на эти цели.</w:t>
      </w:r>
    </w:p>
    <w:p w:rsidR="008B26EE" w:rsidRDefault="008B26EE">
      <w:pPr>
        <w:pStyle w:val="ConsPlusNormal"/>
        <w:spacing w:before="220"/>
        <w:ind w:firstLine="540"/>
        <w:jc w:val="both"/>
      </w:pPr>
      <w:r>
        <w:t>10. Соглашение, заключенное в системе "Электронный бюджет", должно содержать:</w:t>
      </w:r>
    </w:p>
    <w:p w:rsidR="008B26EE" w:rsidRDefault="008B26EE">
      <w:pPr>
        <w:pStyle w:val="ConsPlusNormal"/>
        <w:spacing w:before="220"/>
        <w:ind w:firstLine="540"/>
        <w:jc w:val="both"/>
      </w:pPr>
      <w:r>
        <w:t>1) условия предоставления субсидии;</w:t>
      </w:r>
    </w:p>
    <w:p w:rsidR="008B26EE" w:rsidRDefault="008B26EE">
      <w:pPr>
        <w:pStyle w:val="ConsPlusNormal"/>
        <w:spacing w:before="220"/>
        <w:ind w:firstLine="540"/>
        <w:jc w:val="both"/>
      </w:pPr>
      <w:r>
        <w:t>2) размер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rsidR="008B26EE" w:rsidRDefault="008B26EE">
      <w:pPr>
        <w:pStyle w:val="ConsPlusNormal"/>
        <w:spacing w:before="220"/>
        <w:ind w:firstLine="540"/>
        <w:jc w:val="both"/>
      </w:pPr>
      <w:r>
        <w:t>3)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установленный с учетом предельного уровня софинансирования расходного обязательства Волгоградской области в порядке, установленном федеральным законодательством;</w:t>
      </w:r>
    </w:p>
    <w:p w:rsidR="008B26EE" w:rsidRDefault="008B26EE">
      <w:pPr>
        <w:pStyle w:val="ConsPlusNormal"/>
        <w:spacing w:before="220"/>
        <w:ind w:firstLine="540"/>
        <w:jc w:val="both"/>
      </w:pPr>
      <w:r>
        <w:t xml:space="preserve">4) условие об осуществлении территориальным органом Федерального казначейства операций по перечислению субсидий в местный бюджет в пределах суммы, необходимой для оплаты денежных обязательств получателя средств местного бюджета, соответствующих целям, указанным в </w:t>
      </w:r>
      <w:hyperlink w:anchor="P23269" w:history="1">
        <w:r>
          <w:rPr>
            <w:color w:val="0000FF"/>
          </w:rPr>
          <w:t>абзаце втором пункта 2</w:t>
        </w:r>
      </w:hyperlink>
      <w:r>
        <w:t xml:space="preserve"> настоящих Правил, от имени получателя средств областного бюджета;</w:t>
      </w:r>
    </w:p>
    <w:p w:rsidR="008B26EE" w:rsidRDefault="008B26EE">
      <w:pPr>
        <w:pStyle w:val="ConsPlusNormal"/>
        <w:spacing w:before="220"/>
        <w:ind w:firstLine="540"/>
        <w:jc w:val="both"/>
      </w:pPr>
      <w:r>
        <w:t xml:space="preserve">5) условие о перечислении субсидий в местный бюджет в доле, соответствующей уровню софинансирования расходного обязательства муниципального образования, установленному Соглашением, заключенным в системе "Электронный бюджет", при оплате денежного обязательства получателя средств местного бюджета, соответствующего целям, указанным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6) условие о наличии в местном бюджете бюджетных ассигнований и их направлении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собственные средства местного бюджета составляют не менее 0,5 процента;</w:t>
      </w:r>
    </w:p>
    <w:p w:rsidR="008B26EE" w:rsidRDefault="008B26EE">
      <w:pPr>
        <w:pStyle w:val="ConsPlusNormal"/>
        <w:spacing w:before="220"/>
        <w:ind w:firstLine="540"/>
        <w:jc w:val="both"/>
      </w:pPr>
      <w:bookmarkStart w:id="26" w:name="P23330"/>
      <w:bookmarkEnd w:id="26"/>
      <w:r>
        <w:t>7) целевые показатели результативности (результатов) использования субсидии и их плановые значения, а также обязательство муниципального образования по их достижению;</w:t>
      </w:r>
    </w:p>
    <w:p w:rsidR="008B26EE" w:rsidRDefault="008B26EE">
      <w:pPr>
        <w:pStyle w:val="ConsPlusNormal"/>
        <w:spacing w:before="220"/>
        <w:ind w:firstLine="540"/>
        <w:jc w:val="both"/>
      </w:pPr>
      <w:bookmarkStart w:id="27" w:name="P23331"/>
      <w:bookmarkEnd w:id="27"/>
      <w:r>
        <w:t>8) перечень объектов с указанием их наименований, адресов (при наличии), мощности, сроков ввода в эксплуатацию, стоимости (предельной стоимости) объектов, а также график выполнения мероприятий и соответствующий ему график финансирования мероприятий на каждый год их реализации;</w:t>
      </w:r>
    </w:p>
    <w:p w:rsidR="008B26EE" w:rsidRDefault="008B26EE">
      <w:pPr>
        <w:pStyle w:val="ConsPlusNormal"/>
        <w:spacing w:before="220"/>
        <w:ind w:firstLine="540"/>
        <w:jc w:val="both"/>
      </w:pPr>
      <w:r>
        <w:t>9) обязательство муниципального образования по соблюдению графика выполнения мероприятий в пределах установленной стоимости строительства (реконструкции) объектов;</w:t>
      </w:r>
    </w:p>
    <w:p w:rsidR="008B26EE" w:rsidRDefault="008B26EE">
      <w:pPr>
        <w:pStyle w:val="ConsPlusNormal"/>
        <w:spacing w:before="220"/>
        <w:ind w:firstLine="540"/>
        <w:jc w:val="both"/>
      </w:pPr>
      <w:r>
        <w:t>10) обязательство муниципального образования об использовании экономически эффективной проектной документации повторного использования (при наличии такой документации);</w:t>
      </w:r>
    </w:p>
    <w:p w:rsidR="008B26EE" w:rsidRDefault="008B26EE">
      <w:pPr>
        <w:pStyle w:val="ConsPlusNormal"/>
        <w:spacing w:before="220"/>
        <w:ind w:firstLine="540"/>
        <w:jc w:val="both"/>
      </w:pPr>
      <w:r>
        <w:t>11) обязательство муниципального образования об установлении в договоре (муниципальном контракте) о выполнении работ по строительству, реконструкции объектов,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w:t>
      </w:r>
    </w:p>
    <w:p w:rsidR="008B26EE" w:rsidRDefault="008B26EE">
      <w:pPr>
        <w:pStyle w:val="ConsPlusNormal"/>
        <w:spacing w:before="220"/>
        <w:ind w:firstLine="540"/>
        <w:jc w:val="both"/>
      </w:pPr>
      <w:r>
        <w:t xml:space="preserve">12) условие о перечислении субсидии в пределах суммы, необходимой для оплаты денежных обязательств получателя средств местного бюджета, соответствующих целям, указанным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13) сроки и порядок представления в системе "Электронный бюджет" отчетности об осуществлении расходов местного бюджета, в целях софинансирования которых предоставляется субсидия, а также о достижении плановых значений целевых показателей результативности (результатов) использования субсидии и об исполнении графика выполнения мероприятий;</w:t>
      </w:r>
    </w:p>
    <w:p w:rsidR="008B26EE" w:rsidRDefault="008B26EE">
      <w:pPr>
        <w:pStyle w:val="ConsPlusNormal"/>
        <w:spacing w:before="220"/>
        <w:ind w:firstLine="540"/>
        <w:jc w:val="both"/>
      </w:pPr>
      <w:r>
        <w:t>14) указание органа местного самоуправления, на который возлагаются функции по исполнению (координации исполнения) Соглашения, заключенного в системе "Электронный бюджет", со стороны муниципального образования и представлению отчетности;</w:t>
      </w:r>
    </w:p>
    <w:p w:rsidR="008B26EE" w:rsidRDefault="008B26EE">
      <w:pPr>
        <w:pStyle w:val="ConsPlusNormal"/>
        <w:spacing w:before="220"/>
        <w:ind w:firstLine="540"/>
        <w:jc w:val="both"/>
      </w:pPr>
      <w:r>
        <w:t>15) перечень документов, представляемых муниципальным образованием для перечисления субсидии;</w:t>
      </w:r>
    </w:p>
    <w:p w:rsidR="008B26EE" w:rsidRDefault="008B26EE">
      <w:pPr>
        <w:pStyle w:val="ConsPlusNormal"/>
        <w:spacing w:before="220"/>
        <w:ind w:firstLine="540"/>
        <w:jc w:val="both"/>
      </w:pPr>
      <w:r>
        <w:t>16) порядок осуществления контроля за исполнением муниципальным образованием обязательств, предусмотренных Соглашением, заключенным в системе "Электронный бюджет";</w:t>
      </w:r>
    </w:p>
    <w:p w:rsidR="008B26EE" w:rsidRDefault="008B26EE">
      <w:pPr>
        <w:pStyle w:val="ConsPlusNormal"/>
        <w:spacing w:before="220"/>
        <w:ind w:firstLine="540"/>
        <w:jc w:val="both"/>
      </w:pPr>
      <w:r>
        <w:t>17) порядок возврата субсидии, в том числе использованной не по целевому назначению;</w:t>
      </w:r>
    </w:p>
    <w:p w:rsidR="008B26EE" w:rsidRDefault="008B26EE">
      <w:pPr>
        <w:pStyle w:val="ConsPlusNormal"/>
        <w:spacing w:before="220"/>
        <w:ind w:firstLine="540"/>
        <w:jc w:val="both"/>
      </w:pPr>
      <w:r>
        <w:t xml:space="preserve">18) меры ответственности, применяемые к муниципальному образованию за недостижение плановых значений целевых показателей результативности (результатов) использования субсидии, а также за нарушение графика выполнения мероприятий в порядке, аналогичном порядку, предусмотренному </w:t>
      </w:r>
      <w:hyperlink r:id="rId655" w:history="1">
        <w:r>
          <w:rPr>
            <w:color w:val="0000FF"/>
          </w:rPr>
          <w:t>пунктами 16</w:t>
        </w:r>
      </w:hyperlink>
      <w:r>
        <w:t xml:space="preserve"> - </w:t>
      </w:r>
      <w:hyperlink r:id="rId656"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и порядок освобождения муниципального образования от ответственности по основанию, аналогичному основанию, предусмотренному </w:t>
      </w:r>
      <w:hyperlink r:id="rId657" w:history="1">
        <w:r>
          <w:rPr>
            <w:color w:val="0000FF"/>
          </w:rPr>
          <w:t>абзацами первым</w:t>
        </w:r>
      </w:hyperlink>
      <w:r>
        <w:t xml:space="preserve"> и </w:t>
      </w:r>
      <w:hyperlink r:id="rId658" w:history="1">
        <w:r>
          <w:rPr>
            <w:color w:val="0000FF"/>
          </w:rPr>
          <w:t>четвертым пункта 20</w:t>
        </w:r>
      </w:hyperlink>
      <w:r>
        <w:t xml:space="preserve"> указанных Правил;</w:t>
      </w:r>
    </w:p>
    <w:p w:rsidR="008B26EE" w:rsidRDefault="008B26EE">
      <w:pPr>
        <w:pStyle w:val="ConsPlusNormal"/>
        <w:spacing w:before="220"/>
        <w:ind w:firstLine="540"/>
        <w:jc w:val="both"/>
      </w:pPr>
      <w:r>
        <w:t>19) ответственность сторон за нарушение условий Соглашения, заключенного в системе "Электронный бюджет";</w:t>
      </w:r>
    </w:p>
    <w:p w:rsidR="008B26EE" w:rsidRDefault="008B26EE">
      <w:pPr>
        <w:pStyle w:val="ConsPlusNormal"/>
        <w:spacing w:before="220"/>
        <w:ind w:firstLine="540"/>
        <w:jc w:val="both"/>
      </w:pPr>
      <w:r>
        <w:t>20) условие о вступлении в силу Соглашения, заключенного в системе "Электронный бюджет".</w:t>
      </w:r>
    </w:p>
    <w:p w:rsidR="008B26EE" w:rsidRDefault="008B26EE">
      <w:pPr>
        <w:pStyle w:val="ConsPlusNormal"/>
        <w:spacing w:before="220"/>
        <w:ind w:firstLine="540"/>
        <w:jc w:val="both"/>
      </w:pPr>
      <w:r>
        <w:t>11. Соглашение должно содержать:</w:t>
      </w:r>
    </w:p>
    <w:p w:rsidR="008B26EE" w:rsidRDefault="008B26EE">
      <w:pPr>
        <w:pStyle w:val="ConsPlusNormal"/>
        <w:spacing w:before="220"/>
        <w:ind w:firstLine="540"/>
        <w:jc w:val="both"/>
      </w:pPr>
      <w:r>
        <w:t>1) условия предоставления субсидии;</w:t>
      </w:r>
    </w:p>
    <w:p w:rsidR="008B26EE" w:rsidRDefault="008B26EE">
      <w:pPr>
        <w:pStyle w:val="ConsPlusNormal"/>
        <w:spacing w:before="220"/>
        <w:ind w:firstLine="540"/>
        <w:jc w:val="both"/>
      </w:pPr>
      <w:r>
        <w:t>2) размер субсидии, порядок и сроки ее перечисления в местный бюджет;</w:t>
      </w:r>
    </w:p>
    <w:p w:rsidR="008B26EE" w:rsidRDefault="008B26EE">
      <w:pPr>
        <w:pStyle w:val="ConsPlusNormal"/>
        <w:spacing w:before="220"/>
        <w:ind w:firstLine="540"/>
        <w:jc w:val="both"/>
      </w:pPr>
      <w:r>
        <w:t>3) обязательство муниципального образования по представлению в Комитет отчетов об использовании субсидии, отчетов по достижению плановых значений целевых показателей результативности (результатов) использования субсидии по формам и в сроки, которые установлены Комитетом;</w:t>
      </w:r>
    </w:p>
    <w:p w:rsidR="008B26EE" w:rsidRDefault="008B26EE">
      <w:pPr>
        <w:pStyle w:val="ConsPlusNormal"/>
        <w:spacing w:before="220"/>
        <w:ind w:firstLine="540"/>
        <w:jc w:val="both"/>
      </w:pPr>
      <w:r>
        <w:t>4) порядок осуществления контроля за исполнением муниципальным образованием обязательств, предусмотренных Соглашением;</w:t>
      </w:r>
    </w:p>
    <w:p w:rsidR="008B26EE" w:rsidRDefault="008B26EE">
      <w:pPr>
        <w:pStyle w:val="ConsPlusNormal"/>
        <w:spacing w:before="220"/>
        <w:ind w:firstLine="540"/>
        <w:jc w:val="both"/>
      </w:pPr>
      <w:r>
        <w:t>5) порядок возврата субсидии;</w:t>
      </w:r>
    </w:p>
    <w:p w:rsidR="008B26EE" w:rsidRDefault="008B26EE">
      <w:pPr>
        <w:pStyle w:val="ConsPlusNormal"/>
        <w:spacing w:before="220"/>
        <w:ind w:firstLine="540"/>
        <w:jc w:val="both"/>
      </w:pPr>
      <w:bookmarkStart w:id="28" w:name="P23350"/>
      <w:bookmarkEnd w:id="28"/>
      <w:r>
        <w:t>6) целевые показатели результативности (результатов) использования субсидии и их плановые значения, а также обязательства муниципального образования по их достижению;</w:t>
      </w:r>
    </w:p>
    <w:p w:rsidR="008B26EE" w:rsidRDefault="008B26EE">
      <w:pPr>
        <w:pStyle w:val="ConsPlusNormal"/>
        <w:spacing w:before="220"/>
        <w:ind w:firstLine="540"/>
        <w:jc w:val="both"/>
      </w:pPr>
      <w:r>
        <w:t>7) ответственность сторон за нарушение условий Соглашения.</w:t>
      </w:r>
    </w:p>
    <w:p w:rsidR="008B26EE" w:rsidRDefault="008B26EE">
      <w:pPr>
        <w:pStyle w:val="ConsPlusNormal"/>
        <w:spacing w:before="220"/>
        <w:ind w:firstLine="540"/>
        <w:jc w:val="both"/>
      </w:pPr>
      <w:r>
        <w:t xml:space="preserve">12. Перечисление субсидий муниципальным образованиям, указанным в </w:t>
      </w:r>
      <w:hyperlink w:anchor="P23274" w:history="1">
        <w:r>
          <w:rPr>
            <w:color w:val="0000FF"/>
          </w:rPr>
          <w:t>абзаце втором пункта 5</w:t>
        </w:r>
      </w:hyperlink>
      <w:r>
        <w:t xml:space="preserve"> настоящих Правил, осуществляется после представления в Комитет заявки на перечисление субсидии по форме, утвержденной Комитетом, и заверенных в установленном порядке копий муниципальных контрактов на весь период выполнения работ, в том числе дополнительных соглашений к муниципальным контрактам, следующим образом:</w:t>
      </w:r>
    </w:p>
    <w:p w:rsidR="008B26EE" w:rsidRDefault="008B26EE">
      <w:pPr>
        <w:pStyle w:val="ConsPlusNormal"/>
        <w:spacing w:before="220"/>
        <w:ind w:firstLine="540"/>
        <w:jc w:val="both"/>
      </w:pPr>
      <w:r>
        <w:t>сумма авансовых платежей в размере, не превышающем 30 процентов суммы соответствующего договора (муниципального контракта), перечисляется получателю субсидии в течение 10 рабочих дней со дня подписания Соглашения, заключенного в системе "Электронный бюджет";</w:t>
      </w:r>
    </w:p>
    <w:p w:rsidR="008B26EE" w:rsidRDefault="008B26EE">
      <w:pPr>
        <w:pStyle w:val="ConsPlusNormal"/>
        <w:spacing w:before="220"/>
        <w:ind w:firstLine="540"/>
        <w:jc w:val="both"/>
      </w:pPr>
      <w:r>
        <w:t>в последующем перечисление оставшейся суммы субсидии с учетом предоставленного аванса производится по мере выполнения части работ, на которые предоставляется субсидия (в том числе закупки материалов и оборудования), после представления муниципальным образованием документов, подтверждающих выполнение указанных работ, заверенных уполномоченным лицом, и документов, подтверждающих осуществление расходов местного бюджета на исполнение соответствующего расходного обязательства, в целях софинансирования которого предоставляется субсидия, поэтапно в размере стоимости выполненных работ, но не более суммы субсидии, предусмотренной получателю субсидии на текущий финансовый год.</w:t>
      </w:r>
    </w:p>
    <w:p w:rsidR="008B26EE" w:rsidRDefault="008B26EE">
      <w:pPr>
        <w:pStyle w:val="ConsPlusNormal"/>
        <w:spacing w:before="220"/>
        <w:ind w:firstLine="540"/>
        <w:jc w:val="both"/>
      </w:pPr>
      <w:r>
        <w:t xml:space="preserve">Перечисление субсидий муниципальным образованиям, указанным в </w:t>
      </w:r>
      <w:hyperlink w:anchor="P23275" w:history="1">
        <w:r>
          <w:rPr>
            <w:color w:val="0000FF"/>
          </w:rPr>
          <w:t>абзаце третьем пункта 5</w:t>
        </w:r>
      </w:hyperlink>
      <w:r>
        <w:t xml:space="preserve"> настоящих Правил, осуществляется в порядке, установленном в Соглашении.</w:t>
      </w:r>
    </w:p>
    <w:p w:rsidR="008B26EE" w:rsidRDefault="008B26EE">
      <w:pPr>
        <w:pStyle w:val="ConsPlusNormal"/>
        <w:spacing w:before="220"/>
        <w:ind w:firstLine="540"/>
        <w:jc w:val="both"/>
      </w:pPr>
      <w:r>
        <w:t>13. Орган местного самоуправления муниципального образования учитывает полученную субсидию в доходах местного бюджета.</w:t>
      </w:r>
    </w:p>
    <w:p w:rsidR="008B26EE" w:rsidRDefault="008B26EE">
      <w:pPr>
        <w:pStyle w:val="ConsPlusNormal"/>
        <w:spacing w:before="220"/>
        <w:ind w:firstLine="540"/>
        <w:jc w:val="both"/>
      </w:pPr>
      <w:r>
        <w:t>14. Уполномоченный орган представляет в Комитет по формам, утвержденным Комитетом:</w:t>
      </w:r>
    </w:p>
    <w:p w:rsidR="008B26EE" w:rsidRDefault="008B26EE">
      <w:pPr>
        <w:pStyle w:val="ConsPlusNormal"/>
        <w:spacing w:before="220"/>
        <w:ind w:firstLine="540"/>
        <w:jc w:val="both"/>
      </w:pPr>
      <w:r>
        <w:t>а) ежемесячно не позднее 5-го числа месяца, следующего за отчетным:</w:t>
      </w:r>
    </w:p>
    <w:p w:rsidR="008B26EE" w:rsidRDefault="008B26EE">
      <w:pPr>
        <w:pStyle w:val="ConsPlusNormal"/>
        <w:spacing w:before="220"/>
        <w:ind w:firstLine="540"/>
        <w:jc w:val="both"/>
      </w:pPr>
      <w:r>
        <w:t>отчет об осуществлении расходов местного бюджета, источником финансового обеспечения которых является субсидия;</w:t>
      </w:r>
    </w:p>
    <w:p w:rsidR="008B26EE" w:rsidRDefault="008B26EE">
      <w:pPr>
        <w:pStyle w:val="ConsPlusNormal"/>
        <w:spacing w:before="220"/>
        <w:ind w:firstLine="540"/>
        <w:jc w:val="both"/>
      </w:pPr>
      <w:r>
        <w:t>отчет об исполнении графика выполнения мероприятий;</w:t>
      </w:r>
    </w:p>
    <w:p w:rsidR="008B26EE" w:rsidRDefault="008B26EE">
      <w:pPr>
        <w:pStyle w:val="ConsPlusNormal"/>
        <w:spacing w:before="220"/>
        <w:ind w:firstLine="540"/>
        <w:jc w:val="both"/>
      </w:pPr>
      <w:r>
        <w:t>отчет о ходе строительства, реконструкции (модернизации) объектов;</w:t>
      </w:r>
    </w:p>
    <w:p w:rsidR="008B26EE" w:rsidRDefault="008B26EE">
      <w:pPr>
        <w:pStyle w:val="ConsPlusNormal"/>
        <w:spacing w:before="220"/>
        <w:ind w:firstLine="540"/>
        <w:jc w:val="both"/>
      </w:pPr>
      <w:r>
        <w:t>б) не позднее 10 января года, следующего за годом предоставления субсидии, - отчет о достижении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15. Ответственность за достоверность представляемых Комитету сведений возлагается на Уполномоченный орган.</w:t>
      </w:r>
    </w:p>
    <w:p w:rsidR="008B26EE" w:rsidRDefault="008B26EE">
      <w:pPr>
        <w:pStyle w:val="ConsPlusNormal"/>
        <w:spacing w:before="220"/>
        <w:ind w:firstLine="540"/>
        <w:jc w:val="both"/>
      </w:pPr>
      <w:r>
        <w:t>16. Комитет на основании отчетов, представляемых Уполномоченным органом, осуществляет:</w:t>
      </w:r>
    </w:p>
    <w:p w:rsidR="008B26EE" w:rsidRDefault="008B26EE">
      <w:pPr>
        <w:pStyle w:val="ConsPlusNormal"/>
        <w:spacing w:before="220"/>
        <w:ind w:firstLine="540"/>
        <w:jc w:val="both"/>
      </w:pPr>
      <w:r>
        <w:t>контроль за соблюдением условий предоставления субсидии;</w:t>
      </w:r>
    </w:p>
    <w:p w:rsidR="008B26EE" w:rsidRDefault="008B26EE">
      <w:pPr>
        <w:pStyle w:val="ConsPlusNormal"/>
        <w:spacing w:before="220"/>
        <w:ind w:firstLine="540"/>
        <w:jc w:val="both"/>
      </w:pPr>
      <w:r>
        <w:t>оценку результативности (результатов) использования субсидии.</w:t>
      </w:r>
    </w:p>
    <w:p w:rsidR="008B26EE" w:rsidRDefault="008B26EE">
      <w:pPr>
        <w:pStyle w:val="ConsPlusNormal"/>
        <w:spacing w:before="220"/>
        <w:ind w:firstLine="540"/>
        <w:jc w:val="both"/>
      </w:pPr>
      <w:r>
        <w:t>17. Оценка результативности (результатов) использования субсидии осуществляется путем сравнения плановых значений целевых показателей результативности (результатов) использования субсидии, установленных Соглашением, заключенным в системе "Электронный бюджет", и Соглашением, и значений целевых показателей результативности (результатов) использования субсидии, фактически достигнутых по итогам завершения планового года.</w:t>
      </w:r>
    </w:p>
    <w:p w:rsidR="008B26EE" w:rsidRDefault="008B26EE">
      <w:pPr>
        <w:pStyle w:val="ConsPlusNormal"/>
        <w:spacing w:before="220"/>
        <w:ind w:firstLine="540"/>
        <w:jc w:val="both"/>
      </w:pPr>
      <w:r>
        <w:t>18. Целевыми показателями результативности (результатами) использования субсидии являются:</w:t>
      </w:r>
    </w:p>
    <w:p w:rsidR="008B26EE" w:rsidRDefault="008B26EE">
      <w:pPr>
        <w:pStyle w:val="ConsPlusNormal"/>
        <w:spacing w:before="220"/>
        <w:ind w:firstLine="540"/>
        <w:jc w:val="both"/>
      </w:pPr>
      <w:r>
        <w:t xml:space="preserve">а) для муниципальных образований, указанных в </w:t>
      </w:r>
      <w:hyperlink w:anchor="P23274" w:history="1">
        <w:r>
          <w:rPr>
            <w:color w:val="0000FF"/>
          </w:rPr>
          <w:t>абзаце втором пункта 5</w:t>
        </w:r>
      </w:hyperlink>
      <w:r>
        <w:t xml:space="preserve"> настоящих Правил:</w:t>
      </w:r>
    </w:p>
    <w:p w:rsidR="008B26EE" w:rsidRDefault="008B26EE">
      <w:pPr>
        <w:pStyle w:val="ConsPlusNormal"/>
        <w:spacing w:before="220"/>
        <w:ind w:firstLine="540"/>
        <w:jc w:val="both"/>
      </w:pPr>
      <w:r>
        <w:t>доля населения, обеспеченного качественной питьевой водой из систем централизованного водоснабжения, в общей численности населения;</w:t>
      </w:r>
    </w:p>
    <w:p w:rsidR="008B26EE" w:rsidRDefault="008B26EE">
      <w:pPr>
        <w:pStyle w:val="ConsPlusNormal"/>
        <w:spacing w:before="220"/>
        <w:ind w:firstLine="540"/>
        <w:jc w:val="both"/>
      </w:pPr>
      <w:r>
        <w:t>доля городского населения, обеспеченного качественной питьевой водой из систем централизованного водоснабжения;</w:t>
      </w:r>
    </w:p>
    <w:p w:rsidR="008B26EE" w:rsidRDefault="008B26EE">
      <w:pPr>
        <w:pStyle w:val="ConsPlusNormal"/>
        <w:spacing w:before="220"/>
        <w:ind w:firstLine="540"/>
        <w:jc w:val="both"/>
      </w:pPr>
      <w:r>
        <w:t>уровень технической готовности объектов, капитальные вложения в которые софинансируются за счет субсидии;</w:t>
      </w:r>
    </w:p>
    <w:p w:rsidR="008B26EE" w:rsidRDefault="008B26EE">
      <w:pPr>
        <w:pStyle w:val="ConsPlusNormal"/>
        <w:spacing w:before="220"/>
        <w:ind w:firstLine="540"/>
        <w:jc w:val="both"/>
      </w:pPr>
      <w:r>
        <w:t xml:space="preserve">объем приобретенного оборудования, необходимого для реализации мероприятий, направленных на достижение цели, указанной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б) для муниципальных образований, указанных в </w:t>
      </w:r>
      <w:hyperlink w:anchor="P23275" w:history="1">
        <w:r>
          <w:rPr>
            <w:color w:val="0000FF"/>
          </w:rPr>
          <w:t>абзаце третьем пункта 5</w:t>
        </w:r>
      </w:hyperlink>
      <w:r>
        <w:t xml:space="preserve"> настоящих Правил:</w:t>
      </w:r>
    </w:p>
    <w:p w:rsidR="008B26EE" w:rsidRDefault="008B26EE">
      <w:pPr>
        <w:pStyle w:val="ConsPlusNormal"/>
        <w:spacing w:before="220"/>
        <w:ind w:firstLine="540"/>
        <w:jc w:val="both"/>
      </w:pPr>
      <w:r>
        <w:t>разработка проектной документации объектов;</w:t>
      </w:r>
    </w:p>
    <w:p w:rsidR="008B26EE" w:rsidRDefault="008B26EE">
      <w:pPr>
        <w:pStyle w:val="ConsPlusNormal"/>
        <w:spacing w:before="220"/>
        <w:ind w:firstLine="540"/>
        <w:jc w:val="both"/>
      </w:pPr>
      <w:r>
        <w:t>реконструируемая мощность систем водоснабжения;</w:t>
      </w:r>
    </w:p>
    <w:p w:rsidR="008B26EE" w:rsidRDefault="008B26EE">
      <w:pPr>
        <w:pStyle w:val="ConsPlusNormal"/>
        <w:spacing w:before="220"/>
        <w:ind w:firstLine="540"/>
        <w:jc w:val="both"/>
      </w:pPr>
      <w:r>
        <w:t>строительство сетей водоснабжения;</w:t>
      </w:r>
    </w:p>
    <w:p w:rsidR="008B26EE" w:rsidRDefault="008B26EE">
      <w:pPr>
        <w:pStyle w:val="ConsPlusNormal"/>
        <w:spacing w:before="220"/>
        <w:ind w:firstLine="540"/>
        <w:jc w:val="both"/>
      </w:pPr>
      <w:r>
        <w:t>реконструкция и модернизация сетей водоснабжения;</w:t>
      </w:r>
    </w:p>
    <w:p w:rsidR="008B26EE" w:rsidRDefault="008B26EE">
      <w:pPr>
        <w:pStyle w:val="ConsPlusNormal"/>
        <w:spacing w:before="220"/>
        <w:ind w:firstLine="540"/>
        <w:jc w:val="both"/>
      </w:pPr>
      <w:r>
        <w:t>доля населения, обеспеченного качественной питьевой водой из систем централизованного водоснабжения;</w:t>
      </w:r>
    </w:p>
    <w:p w:rsidR="008B26EE" w:rsidRDefault="008B26EE">
      <w:pPr>
        <w:pStyle w:val="ConsPlusNormal"/>
        <w:spacing w:before="220"/>
        <w:ind w:firstLine="540"/>
        <w:jc w:val="both"/>
      </w:pPr>
      <w:r>
        <w:t>количество построенных и реконструированных объектов питьевого водоснабжения в рамках федерального проекта "Чистая вода";</w:t>
      </w:r>
    </w:p>
    <w:p w:rsidR="008B26EE" w:rsidRDefault="008B26EE">
      <w:pPr>
        <w:pStyle w:val="ConsPlusNormal"/>
        <w:spacing w:before="220"/>
        <w:ind w:firstLine="540"/>
        <w:jc w:val="both"/>
      </w:pPr>
      <w:r>
        <w:t>уровень технической готовности объектов, капитальные вложения в которые софинансируются за счет субсидии.</w:t>
      </w:r>
    </w:p>
    <w:p w:rsidR="008B26EE" w:rsidRDefault="008B26EE">
      <w:pPr>
        <w:pStyle w:val="ConsPlusNormal"/>
        <w:spacing w:before="220"/>
        <w:ind w:firstLine="540"/>
        <w:jc w:val="both"/>
      </w:pPr>
      <w:r>
        <w:t xml:space="preserve">19. Не использованный по состоянию на 01 января финансового года, следующего за годом предоставления субсидии, остаток субсидии подлежит возврату в областной бюджет в соответствии с требованиями, установленными Бюджетным </w:t>
      </w:r>
      <w:hyperlink r:id="rId659" w:history="1">
        <w:r>
          <w:rPr>
            <w:color w:val="0000FF"/>
          </w:rPr>
          <w:t>кодексом</w:t>
        </w:r>
      </w:hyperlink>
      <w:r>
        <w:t xml:space="preserve"> Российской Федерации.</w:t>
      </w:r>
    </w:p>
    <w:p w:rsidR="008B26EE" w:rsidRDefault="008B26EE">
      <w:pPr>
        <w:pStyle w:val="ConsPlusNormal"/>
        <w:spacing w:before="220"/>
        <w:ind w:firstLine="540"/>
        <w:jc w:val="both"/>
      </w:pPr>
      <w:r>
        <w:t xml:space="preserve">20. В случае если неиспользованный остаток субсидии не перечислен муниципальным образованием в областной бюджет, указанные средства подлежат взысканию в областной бюджет в соответствии с требованиями Бюджетного </w:t>
      </w:r>
      <w:hyperlink r:id="rId660" w:history="1">
        <w:r>
          <w:rPr>
            <w:color w:val="0000FF"/>
          </w:rPr>
          <w:t>кодекса</w:t>
        </w:r>
      </w:hyperlink>
      <w:r>
        <w:t xml:space="preserve"> Российской Федерации и порядка, определяемого финансовым органом Волгоградской области.</w:t>
      </w:r>
    </w:p>
    <w:p w:rsidR="008B26EE" w:rsidRDefault="008B26EE">
      <w:pPr>
        <w:pStyle w:val="ConsPlusNormal"/>
        <w:spacing w:before="220"/>
        <w:ind w:firstLine="540"/>
        <w:jc w:val="both"/>
      </w:pPr>
      <w:bookmarkStart w:id="29" w:name="P23384"/>
      <w:bookmarkEnd w:id="29"/>
      <w:r>
        <w:t>21. Решение о наличии (об отсутствии) потребности в остатке субсидии, не использованном по состоянию на 01 января финансового года, следующего за годом предоставления субсидии, принимается Комитетом по результатам рассмотрения:</w:t>
      </w:r>
    </w:p>
    <w:p w:rsidR="008B26EE" w:rsidRDefault="008B26EE">
      <w:pPr>
        <w:pStyle w:val="ConsPlusNormal"/>
        <w:spacing w:before="220"/>
        <w:ind w:firstLine="540"/>
        <w:jc w:val="both"/>
      </w:pPr>
      <w:r>
        <w:t>обращения главы администрации муниципального образования о наличии потребности в остатке субсидии с указанием размера такого остатка (далее именуется - обращение);</w:t>
      </w:r>
    </w:p>
    <w:p w:rsidR="008B26EE" w:rsidRDefault="008B26EE">
      <w:pPr>
        <w:pStyle w:val="ConsPlusNormal"/>
        <w:spacing w:before="220"/>
        <w:ind w:firstLine="540"/>
        <w:jc w:val="both"/>
      </w:pPr>
      <w:r>
        <w:t>прилагаемого к обращению отчета об осуществлении расходов местного бюджета, источником финансового обеспечения которых является субсидия (далее именуется - отчет о расходах).</w:t>
      </w:r>
    </w:p>
    <w:p w:rsidR="008B26EE" w:rsidRDefault="008B26EE">
      <w:pPr>
        <w:pStyle w:val="ConsPlusNormal"/>
        <w:spacing w:before="220"/>
        <w:ind w:firstLine="540"/>
        <w:jc w:val="both"/>
      </w:pPr>
      <w:r>
        <w:t>Обращение должно быть направлено в Комитет в течение пяти рабочих дней со дня возврата в областной бюджет остатка субсидии.</w:t>
      </w:r>
    </w:p>
    <w:p w:rsidR="008B26EE" w:rsidRDefault="008B26EE">
      <w:pPr>
        <w:pStyle w:val="ConsPlusNormal"/>
        <w:spacing w:before="220"/>
        <w:ind w:firstLine="540"/>
        <w:jc w:val="both"/>
      </w:pPr>
      <w:r>
        <w:t>Принятие Комитетом решения о наличии (об отсутствии) потребности в остатке субсидии, а также его возврат в бюджет муниципального образования, которому субсидия была ранее предоставлена, осуществляются не позднее 30 рабочих дней со дня поступления указанных средств в областной бюджет в соответствии с отчетом о расходах.</w:t>
      </w:r>
    </w:p>
    <w:p w:rsidR="008B26EE" w:rsidRDefault="008B26EE">
      <w:pPr>
        <w:pStyle w:val="ConsPlusNormal"/>
        <w:spacing w:before="220"/>
        <w:ind w:firstLine="540"/>
        <w:jc w:val="both"/>
      </w:pPr>
      <w:r>
        <w:t>22. В случае принятия Комитетом решения о наличии потребности в остатке субсидии оно согласовывается с финансовым органом Волгоградской области и средства в размере, не превышающем указанный остаток, возвращаются в финансовом году, следующем за годом предоставления субсидии, из областного бюджета в бюджет муниципального образования, которому она ранее была предоставлена, для финансового обеспечения расходных обязательств муниципального образования, соответствующих целям предоставления субсидии.</w:t>
      </w:r>
    </w:p>
    <w:p w:rsidR="008B26EE" w:rsidRDefault="008B26EE">
      <w:pPr>
        <w:pStyle w:val="ConsPlusNormal"/>
        <w:spacing w:before="220"/>
        <w:ind w:firstLine="540"/>
        <w:jc w:val="both"/>
      </w:pPr>
      <w:r>
        <w:t>23. В случае принятия решения об отсутствии потребности в остатке субсидии Комитет в течение пяти рабочих дней со дня его принятия направляет муниципальному образованию копию такого решения.</w:t>
      </w:r>
    </w:p>
    <w:p w:rsidR="008B26EE" w:rsidRDefault="008B26EE">
      <w:pPr>
        <w:pStyle w:val="ConsPlusNormal"/>
        <w:spacing w:before="220"/>
        <w:ind w:firstLine="540"/>
        <w:jc w:val="both"/>
      </w:pPr>
      <w:r>
        <w:t>Решение об отсутствии потребности в остатке субсидии принимается в следующих случаях:</w:t>
      </w:r>
    </w:p>
    <w:p w:rsidR="008B26EE" w:rsidRDefault="008B26EE">
      <w:pPr>
        <w:pStyle w:val="ConsPlusNormal"/>
        <w:spacing w:before="220"/>
        <w:ind w:firstLine="540"/>
        <w:jc w:val="both"/>
      </w:pPr>
      <w:r>
        <w:t>исполнение в полном объеме расходного обязательства муниципального образования, на софинансирование которого предоставлялась субсидия;</w:t>
      </w:r>
    </w:p>
    <w:p w:rsidR="008B26EE" w:rsidRDefault="008B26EE">
      <w:pPr>
        <w:pStyle w:val="ConsPlusNormal"/>
        <w:spacing w:before="220"/>
        <w:ind w:firstLine="540"/>
        <w:jc w:val="both"/>
      </w:pPr>
      <w:r>
        <w:t xml:space="preserve">представление документов, предусмотренных </w:t>
      </w:r>
      <w:hyperlink w:anchor="P23384" w:history="1">
        <w:r>
          <w:rPr>
            <w:color w:val="0000FF"/>
          </w:rPr>
          <w:t>пунктом 21</w:t>
        </w:r>
      </w:hyperlink>
      <w:r>
        <w:t xml:space="preserve"> настоящих Правил, не в полном объеме и (или) документов, содержащих недостоверные сведения;</w:t>
      </w:r>
    </w:p>
    <w:p w:rsidR="008B26EE" w:rsidRDefault="008B26EE">
      <w:pPr>
        <w:pStyle w:val="ConsPlusNormal"/>
        <w:spacing w:before="220"/>
        <w:ind w:firstLine="540"/>
        <w:jc w:val="both"/>
      </w:pPr>
      <w:r>
        <w:t>несоблюдение установленного срока направления документов.</w:t>
      </w:r>
    </w:p>
    <w:p w:rsidR="008B26EE" w:rsidRDefault="008B26EE">
      <w:pPr>
        <w:pStyle w:val="ConsPlusNormal"/>
        <w:spacing w:before="220"/>
        <w:ind w:firstLine="540"/>
        <w:jc w:val="both"/>
      </w:pPr>
      <w:r>
        <w:t>В случае принятия решения об отсутствии потребности в остатке субсидии по основанию, указанному в абзаце четвертом настоящего пункта, муниципальное образование имеет право в течение трех рабочих дней со дня получения копии указанного решения повторно направить документы, подтверждающие потребность в использовании остатка субсидии, после приведения их в соответствие с требованиями, установленными настоящими Правилами.</w:t>
      </w:r>
    </w:p>
    <w:p w:rsidR="008B26EE" w:rsidRDefault="008B26EE">
      <w:pPr>
        <w:pStyle w:val="ConsPlusNormal"/>
        <w:spacing w:before="220"/>
        <w:ind w:firstLine="540"/>
        <w:jc w:val="both"/>
      </w:pPr>
      <w:r>
        <w:t>24. Основанием для отказа в возврате в местный бюджет неиспользованного остатка субсидии, предоставленной в отчетном финансовом году, является несогласование финансовым органом Волгоградской области принятого Комитетом решения о наличии потребности в неиспользованном остатке субсидии.</w:t>
      </w:r>
    </w:p>
    <w:p w:rsidR="008B26EE" w:rsidRDefault="008B26EE">
      <w:pPr>
        <w:pStyle w:val="ConsPlusNormal"/>
        <w:spacing w:before="220"/>
        <w:ind w:firstLine="540"/>
        <w:jc w:val="both"/>
      </w:pPr>
      <w:bookmarkStart w:id="30" w:name="P23397"/>
      <w:bookmarkEnd w:id="30"/>
      <w:r>
        <w:t xml:space="preserve">25. В случае если муниципальным образованием по состоянию на 31 декабря года предоставления субсидии допущены нарушения положений, предусмотренных Соглашением, заключенным в системе "Электронный бюджет", в соответствии с </w:t>
      </w:r>
      <w:hyperlink w:anchor="P23330" w:history="1">
        <w:r>
          <w:rPr>
            <w:color w:val="0000FF"/>
          </w:rPr>
          <w:t>подпунктом 7 пункта 10</w:t>
        </w:r>
      </w:hyperlink>
      <w:r>
        <w:t xml:space="preserve"> настоящих Правил либо Соглашением в соответствии с </w:t>
      </w:r>
      <w:hyperlink w:anchor="P23350" w:history="1">
        <w:r>
          <w:rPr>
            <w:color w:val="0000FF"/>
          </w:rPr>
          <w:t>подпунктом 6 пункта 11</w:t>
        </w:r>
      </w:hyperlink>
      <w:r>
        <w:t xml:space="preserve"> настоящих Правил, и до первой даты представления отчетности о достижении плановых значений целевых показателей результативности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до 01 июня года, следующего за годом предоставления субсидии, определяется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22"/>
        </w:rPr>
        <w:drawing>
          <wp:inline distT="0" distB="0" distL="0" distR="0">
            <wp:extent cx="1676400" cy="428625"/>
            <wp:effectExtent l="0" t="0" r="0" b="9525"/>
            <wp:docPr id="7" name="Рисунок 7" descr="base_23732_19419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2_194194_32774"/>
                    <pic:cNvPicPr preferRelativeResize="0">
                      <a:picLocks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V - объем средств, подлежащих возврату из местного бюджета в областной бюджет;</w:t>
      </w:r>
    </w:p>
    <w:p w:rsidR="008B26EE" w:rsidRDefault="008B26EE">
      <w:pPr>
        <w:pStyle w:val="ConsPlusNormal"/>
        <w:spacing w:before="220"/>
        <w:ind w:firstLine="540"/>
        <w:jc w:val="both"/>
      </w:pPr>
      <w:r>
        <w:t>S</w:t>
      </w:r>
      <w:r>
        <w:rPr>
          <w:vertAlign w:val="subscript"/>
        </w:rPr>
        <w:t>i</w:t>
      </w:r>
      <w:r>
        <w:t xml:space="preserve"> - размер субсидии, предоставленной бюджету i-го муниципального образования;</w:t>
      </w:r>
    </w:p>
    <w:p w:rsidR="008B26EE" w:rsidRDefault="008B26EE">
      <w:pPr>
        <w:pStyle w:val="ConsPlusNormal"/>
        <w:spacing w:before="220"/>
        <w:ind w:firstLine="540"/>
        <w:jc w:val="both"/>
      </w:pPr>
      <w:r>
        <w:t>k - коэффициент возврата субсидии;</w:t>
      </w:r>
    </w:p>
    <w:p w:rsidR="008B26EE" w:rsidRDefault="008B26EE">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j-го показателя результативности (результата) использования субсидии, имеет положительное значение;</w:t>
      </w:r>
    </w:p>
    <w:p w:rsidR="008B26EE" w:rsidRDefault="008B26EE">
      <w:pPr>
        <w:pStyle w:val="ConsPlusNormal"/>
        <w:spacing w:before="220"/>
        <w:ind w:firstLine="540"/>
        <w:jc w:val="both"/>
      </w:pPr>
      <w:r>
        <w:t>n - общее количество показателей результативности (результатов) использования субсидии.</w:t>
      </w:r>
    </w:p>
    <w:p w:rsidR="008B26EE" w:rsidRDefault="008B26EE">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бюджету i-го муниципального образования, не учитывается размер остатка субсидии, не использованного по состоянию на 01 января года, следующего за годом предоставления субсидии.</w:t>
      </w:r>
    </w:p>
    <w:p w:rsidR="008B26EE" w:rsidRDefault="008B26EE">
      <w:pPr>
        <w:pStyle w:val="ConsPlusNormal"/>
        <w:spacing w:before="220"/>
        <w:ind w:firstLine="540"/>
        <w:jc w:val="both"/>
      </w:pPr>
      <w:r>
        <w:t>26. Коэффициент возврата субсидии рассчитывается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26"/>
        </w:rPr>
        <w:drawing>
          <wp:inline distT="0" distB="0" distL="0" distR="0">
            <wp:extent cx="1076325" cy="476250"/>
            <wp:effectExtent l="0" t="0" r="9525" b="0"/>
            <wp:docPr id="8" name="Рисунок 8" descr="base_23732_19419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32_194194_32775"/>
                    <pic:cNvPicPr preferRelativeResize="0">
                      <a:picLocks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D</w:t>
      </w:r>
      <w:r>
        <w:rPr>
          <w:vertAlign w:val="subscript"/>
        </w:rPr>
        <w:t>j</w:t>
      </w:r>
      <w:r>
        <w:t xml:space="preserve"> - индекс, отражающий уровень недостижения j-го показателя результативности (результата) использования субсидии.</w:t>
      </w:r>
    </w:p>
    <w:p w:rsidR="008B26EE" w:rsidRDefault="008B26EE">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j-го показателя результативности (результата) использования субсидии;</w:t>
      </w:r>
    </w:p>
    <w:p w:rsidR="008B26EE" w:rsidRDefault="008B26EE">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j-го показателя результативности (результатов) использования субсидии, имеет положительное значение.</w:t>
      </w:r>
    </w:p>
    <w:p w:rsidR="008B26EE" w:rsidRDefault="008B26EE">
      <w:pPr>
        <w:pStyle w:val="ConsPlusNormal"/>
        <w:spacing w:before="220"/>
        <w:ind w:firstLine="540"/>
        <w:jc w:val="both"/>
      </w:pPr>
      <w:r>
        <w:t>27. Индекс, отражающий уровень недостижения j-го показателя результативности (результата) использования субсидии, определяется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29"/>
        </w:rPr>
        <w:drawing>
          <wp:inline distT="0" distB="0" distL="0" distR="0">
            <wp:extent cx="1181100" cy="514350"/>
            <wp:effectExtent l="0" t="0" r="0" b="0"/>
            <wp:docPr id="9" name="Рисунок 9" descr="base_23732_19419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32_194194_32776"/>
                    <pic:cNvPicPr preferRelativeResize="0">
                      <a:picLocks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Tf</w:t>
      </w:r>
      <w:r>
        <w:rPr>
          <w:vertAlign w:val="subscript"/>
        </w:rPr>
        <w:t>j</w:t>
      </w:r>
      <w:r>
        <w:t xml:space="preserve"> - фактически достигнутое значение j-го показателя результативности (результата) использования субсидии на отчетную дату;</w:t>
      </w:r>
    </w:p>
    <w:p w:rsidR="008B26EE" w:rsidRDefault="008B26EE">
      <w:pPr>
        <w:pStyle w:val="ConsPlusNormal"/>
        <w:spacing w:before="220"/>
        <w:ind w:firstLine="540"/>
        <w:jc w:val="both"/>
      </w:pPr>
      <w:r>
        <w:t>Tp</w:t>
      </w:r>
      <w:r>
        <w:rPr>
          <w:vertAlign w:val="subscript"/>
        </w:rPr>
        <w:t>j</w:t>
      </w:r>
      <w:r>
        <w:t xml:space="preserve"> - плановое значение j-го показателя результативности (результата) использования субсидии, установленное Соглашением, заключенным в системе "Электронный бюджет", или Соглашением.</w:t>
      </w:r>
    </w:p>
    <w:p w:rsidR="008B26EE" w:rsidRDefault="008B26EE">
      <w:pPr>
        <w:pStyle w:val="ConsPlusNormal"/>
        <w:spacing w:before="220"/>
        <w:ind w:firstLine="540"/>
        <w:jc w:val="both"/>
      </w:pPr>
      <w:bookmarkStart w:id="31" w:name="P23420"/>
      <w:bookmarkEnd w:id="31"/>
      <w:r>
        <w:t xml:space="preserve">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заключенным в системе "Электронный бюджет", в соответствии с </w:t>
      </w:r>
      <w:hyperlink w:anchor="P23331" w:history="1">
        <w:r>
          <w:rPr>
            <w:color w:val="0000FF"/>
          </w:rPr>
          <w:t>подпунктом 8 пункта 10</w:t>
        </w:r>
      </w:hyperlink>
      <w:r>
        <w:t xml:space="preserve"> настоящих Правил и до 01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по которым допущено нарушение графика выполнения мероприятий, без учета размера остатка субсидии по указанным объектам, не использованного по состоянию на 01 января текущего финансового года, подлежит возврату из местного бюджета в областной бюджет до 01 июня года, следующего за годом предоставления субсидии, если муниципальным образованием, допустившим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23430" w:history="1">
        <w:r>
          <w:rPr>
            <w:color w:val="0000FF"/>
          </w:rPr>
          <w:t>абзацем вторым пункта 31</w:t>
        </w:r>
      </w:hyperlink>
      <w:r>
        <w:t xml:space="preserve"> настоящих Правил.</w:t>
      </w:r>
    </w:p>
    <w:p w:rsidR="008B26EE" w:rsidRDefault="008B26EE">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заключенным в системе "Электронный бюджет", в соответствии с </w:t>
      </w:r>
      <w:hyperlink w:anchor="P23330" w:history="1">
        <w:r>
          <w:rPr>
            <w:color w:val="0000FF"/>
          </w:rPr>
          <w:t>подпунктами 7</w:t>
        </w:r>
      </w:hyperlink>
      <w:r>
        <w:t xml:space="preserve"> и </w:t>
      </w:r>
      <w:hyperlink w:anchor="P23331" w:history="1">
        <w:r>
          <w:rPr>
            <w:color w:val="0000FF"/>
          </w:rPr>
          <w:t>8 пункта 10</w:t>
        </w:r>
      </w:hyperlink>
      <w:r>
        <w:t xml:space="preserve"> настоящих Правил, возврату подлежит объем средств, определенный в соответствии с </w:t>
      </w:r>
      <w:hyperlink w:anchor="P23420" w:history="1">
        <w:r>
          <w:rPr>
            <w:color w:val="0000FF"/>
          </w:rPr>
          <w:t>абзацем первым</w:t>
        </w:r>
      </w:hyperlink>
      <w:r>
        <w:t xml:space="preserve"> настоящего пункта.</w:t>
      </w:r>
    </w:p>
    <w:p w:rsidR="008B26EE" w:rsidRDefault="008B26EE">
      <w:pPr>
        <w:pStyle w:val="ConsPlusNormal"/>
        <w:spacing w:before="220"/>
        <w:ind w:firstLine="540"/>
        <w:jc w:val="both"/>
      </w:pPr>
      <w:bookmarkStart w:id="32" w:name="P23422"/>
      <w:bookmarkEnd w:id="32"/>
      <w:r>
        <w:t xml:space="preserve">29. В случае если субсидия в соответствии с Соглашением, заключенным в системе "Электронный бюджет", предоставляется на софинансирование мероприятия, предусматривающего строительство, реконструкцию (модернизацию) двух и более объектов, расчет объема средств, подлежащих возврату из местного бюджета в областной бюджет, осуществляется отдельно для каждого из таких объектов, в отношении которых допущены нарушения обязательств, предусмотренных Соглашением, заключенным в системе "Электронный бюджет", в соответствии с </w:t>
      </w:r>
      <w:hyperlink w:anchor="P23330" w:history="1">
        <w:r>
          <w:rPr>
            <w:color w:val="0000FF"/>
          </w:rPr>
          <w:t>подпунктами 7</w:t>
        </w:r>
      </w:hyperlink>
      <w:r>
        <w:t xml:space="preserve"> и </w:t>
      </w:r>
      <w:hyperlink w:anchor="P23331" w:history="1">
        <w:r>
          <w:rPr>
            <w:color w:val="0000FF"/>
          </w:rPr>
          <w:t>8 пункта 10</w:t>
        </w:r>
      </w:hyperlink>
      <w:r>
        <w:t xml:space="preserve"> настоящих Правил.</w:t>
      </w:r>
    </w:p>
    <w:p w:rsidR="008B26EE" w:rsidRDefault="008B26EE">
      <w:pPr>
        <w:pStyle w:val="ConsPlusNormal"/>
        <w:spacing w:before="220"/>
        <w:ind w:firstLine="540"/>
        <w:jc w:val="both"/>
      </w:pPr>
      <w:r>
        <w:t xml:space="preserve">Общий объем средств, подлежащих возврату из местного бюджета в областной бюджет, определяется как сумма объемов средств, подлежащих возврату, рассчитанных в соответствии с </w:t>
      </w:r>
      <w:hyperlink w:anchor="P23397" w:history="1">
        <w:r>
          <w:rPr>
            <w:color w:val="0000FF"/>
          </w:rPr>
          <w:t>пунктами 25</w:t>
        </w:r>
      </w:hyperlink>
      <w:r>
        <w:t xml:space="preserve"> и (или) </w:t>
      </w:r>
      <w:hyperlink w:anchor="P23420" w:history="1">
        <w:r>
          <w:rPr>
            <w:color w:val="0000FF"/>
          </w:rPr>
          <w:t>28</w:t>
        </w:r>
      </w:hyperlink>
      <w:r>
        <w:t xml:space="preserve"> настоящих Правил для каждого из объектов, в отношении которых были допущены нарушения.</w:t>
      </w:r>
    </w:p>
    <w:p w:rsidR="008B26EE" w:rsidRDefault="008B26EE">
      <w:pPr>
        <w:pStyle w:val="ConsPlusNormal"/>
        <w:spacing w:before="220"/>
        <w:ind w:firstLine="540"/>
        <w:jc w:val="both"/>
      </w:pPr>
      <w:r>
        <w:t xml:space="preserve">30. Основанием для освобождения муниципальных образований от применения мер ответственности, предусмотренных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8B26EE" w:rsidRDefault="008B26EE">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Волгоградской области и (или) органа местного самоуправления;</w:t>
      </w:r>
    </w:p>
    <w:p w:rsidR="008B26EE" w:rsidRDefault="008B26EE">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Волгоградской области;</w:t>
      </w:r>
    </w:p>
    <w:p w:rsidR="008B26EE" w:rsidRDefault="008B26EE">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B26EE" w:rsidRDefault="008B26EE">
      <w:pPr>
        <w:pStyle w:val="ConsPlusNormal"/>
        <w:spacing w:before="22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w:t>
      </w:r>
      <w:hyperlink w:anchor="P23330" w:history="1">
        <w:r>
          <w:rPr>
            <w:color w:val="0000FF"/>
          </w:rPr>
          <w:t>подпунктами 7</w:t>
        </w:r>
      </w:hyperlink>
      <w:r>
        <w:t xml:space="preserve"> и </w:t>
      </w:r>
      <w:hyperlink w:anchor="P23331" w:history="1">
        <w:r>
          <w:rPr>
            <w:color w:val="0000FF"/>
          </w:rPr>
          <w:t>8 пункта 10</w:t>
        </w:r>
      </w:hyperlink>
      <w:r>
        <w:t xml:space="preserve"> настоящих Правил и </w:t>
      </w:r>
      <w:hyperlink w:anchor="P23350" w:history="1">
        <w:r>
          <w:rPr>
            <w:color w:val="0000FF"/>
          </w:rPr>
          <w:t>подпунктом 6 пункта 11</w:t>
        </w:r>
      </w:hyperlink>
      <w:r>
        <w:t xml:space="preserve"> настоящих Правил.</w:t>
      </w:r>
    </w:p>
    <w:p w:rsidR="008B26EE" w:rsidRDefault="008B26EE">
      <w:pPr>
        <w:pStyle w:val="ConsPlusNormal"/>
        <w:spacing w:before="220"/>
        <w:ind w:firstLine="540"/>
        <w:jc w:val="both"/>
      </w:pPr>
      <w:r>
        <w:t>31. Комитет финансов Волгоградской области и комитет экономической политики и развития Волгоградской области при наличии одного из оснований, предусмотренных абзацами вторым - пятым пункта 30 настоящих Правил,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8B26EE" w:rsidRDefault="008B26EE">
      <w:pPr>
        <w:pStyle w:val="ConsPlusNormal"/>
        <w:spacing w:before="220"/>
        <w:ind w:firstLine="540"/>
        <w:jc w:val="both"/>
      </w:pPr>
      <w:bookmarkStart w:id="33" w:name="P23430"/>
      <w:bookmarkEnd w:id="33"/>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Комитетом не позднее 15 апреля года, следующего за годом предоставления субсидии, в комитет финансов Волгоградской области и комитет экономической политики и развития Волгоградской области на основании обращения администрации муниципального образования, допустившего нарушение соответствующих обязательств, направленного в Комитет не позднее 05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B26EE" w:rsidRDefault="008B26EE">
      <w:pPr>
        <w:pStyle w:val="ConsPlusNormal"/>
        <w:spacing w:before="220"/>
        <w:ind w:firstLine="540"/>
        <w:jc w:val="both"/>
      </w:pPr>
      <w:r>
        <w:t xml:space="preserve">Комитет финансов Волгоградской области не позднее 01 мая года, следующего за годом предоставления субсидии, вносит в Администрацию Волгоградской области предложение об освобождении муниципального образования от применения мер ответственности, предусмотренных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с приложением соответствующего проекта постановления Администрации Волгоградской области и указанного заключения.</w:t>
      </w:r>
    </w:p>
    <w:p w:rsidR="008B26EE" w:rsidRDefault="008B26EE">
      <w:pPr>
        <w:pStyle w:val="ConsPlusNormal"/>
        <w:spacing w:before="220"/>
        <w:ind w:firstLine="540"/>
        <w:jc w:val="both"/>
      </w:pPr>
      <w:r>
        <w:t xml:space="preserve">В случае отсутствия оснований для освобождения муниципального образования от применения мер ответственности, предусмотренных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Комитет не позднее 01 мая года, следующего за годом предоставления субсидии, направляет в администрацию муниципального образования требование о возврате из местного бюджета в областной бюджет объема средств, рассчитанного в соответствии с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с указанием сумм, подлежащих возврату, и сроков их возврата.</w:t>
      </w:r>
    </w:p>
    <w:p w:rsidR="008B26EE" w:rsidRDefault="008B26EE">
      <w:pPr>
        <w:pStyle w:val="ConsPlusNormal"/>
        <w:spacing w:before="220"/>
        <w:ind w:firstLine="540"/>
        <w:jc w:val="both"/>
      </w:pPr>
      <w:r>
        <w:t>32. Субсидии носят целевой характер и не могут быть использованы на иные цели.</w:t>
      </w:r>
    </w:p>
    <w:p w:rsidR="008B26EE" w:rsidRDefault="008B26EE">
      <w:pPr>
        <w:pStyle w:val="ConsPlusNormal"/>
        <w:spacing w:before="220"/>
        <w:ind w:firstLine="540"/>
        <w:jc w:val="both"/>
      </w:pPr>
      <w:r>
        <w:t xml:space="preserve">33.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к нему применяются меры ответственности, предусмотренные действующим законодательством Российской Федерации.</w:t>
      </w:r>
    </w:p>
    <w:p w:rsidR="008B26EE" w:rsidRDefault="008B26EE">
      <w:pPr>
        <w:pStyle w:val="ConsPlusNormal"/>
        <w:spacing w:before="220"/>
        <w:ind w:firstLine="540"/>
        <w:jc w:val="both"/>
      </w:pPr>
      <w:r>
        <w:t>34. Контроль за целевым использованием субсидий осуществляется в соответствии с действующим законодательством.</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22</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34" w:name="P23449"/>
      <w:bookmarkEnd w:id="34"/>
      <w:r>
        <w:t>ПРАВИЛА</w:t>
      </w:r>
    </w:p>
    <w:p w:rsidR="008B26EE" w:rsidRDefault="008B26EE">
      <w:pPr>
        <w:pStyle w:val="ConsPlusTitle"/>
        <w:jc w:val="center"/>
      </w:pPr>
      <w:r>
        <w:t>ПРЕДОСТАВЛЕНИЯ И РАСПРЕДЕЛЕНИЯ СУБСИДИЙ ИЗ ОБЛАСТНОГО</w:t>
      </w:r>
    </w:p>
    <w:p w:rsidR="008B26EE" w:rsidRDefault="008B26EE">
      <w:pPr>
        <w:pStyle w:val="ConsPlusTitle"/>
        <w:jc w:val="center"/>
      </w:pPr>
      <w:r>
        <w:t>БЮДЖЕТА МЕСТНЫМ БЮДЖЕТАМ НА СОФИНАНСИРОВАНИЕ РЕАЛИЗАЦИИ</w:t>
      </w:r>
    </w:p>
    <w:p w:rsidR="008B26EE" w:rsidRDefault="008B26EE">
      <w:pPr>
        <w:pStyle w:val="ConsPlusTitle"/>
        <w:jc w:val="center"/>
      </w:pPr>
      <w:r>
        <w:t>МЕРОПРИЯТИЙ ПО СОКРАЩЕНИЮ ДОЛИ ЗАГРЯЗНЕННЫХ СТОЧНЫХ ВОД</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(введены </w:t>
            </w:r>
            <w:hyperlink r:id="rId664" w:history="1">
              <w:r>
                <w:rPr>
                  <w:color w:val="0000FF"/>
                </w:rPr>
                <w:t>постановлением</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p w:rsidR="008B26EE" w:rsidRDefault="008B26EE">
      <w:pPr>
        <w:pStyle w:val="ConsPlusNormal"/>
        <w:ind w:firstLine="540"/>
        <w:jc w:val="both"/>
      </w:pPr>
      <w:r>
        <w:t>1. Настоящие Правила устанавливают цели, порядок и условия предоставления и распределения субсидий из областного бюджета местным бюджетам на софинансирование реализации мероприятий по сокращению доли загрязненных сточных вод (далее именуются - субсидии).</w:t>
      </w:r>
    </w:p>
    <w:p w:rsidR="008B26EE" w:rsidRDefault="008B26EE">
      <w:pPr>
        <w:pStyle w:val="ConsPlusNormal"/>
        <w:spacing w:before="220"/>
        <w:ind w:firstLine="540"/>
        <w:jc w:val="both"/>
      </w:pPr>
      <w:bookmarkStart w:id="35" w:name="P23458"/>
      <w:bookmarkEnd w:id="35"/>
      <w:r>
        <w:t>2. Субсидии предоставляются в целях софинансирования расходных обязательств муниципальных образований Волгоградской области (далее именуются - муниципальные образования):</w:t>
      </w:r>
    </w:p>
    <w:p w:rsidR="008B26EE" w:rsidRDefault="008B26EE">
      <w:pPr>
        <w:pStyle w:val="ConsPlusNormal"/>
        <w:spacing w:before="220"/>
        <w:ind w:firstLine="540"/>
        <w:jc w:val="both"/>
      </w:pPr>
      <w:bookmarkStart w:id="36" w:name="P23459"/>
      <w:bookmarkEnd w:id="36"/>
      <w:r>
        <w:t>по строительству (реконструкции, в том числе с элементами реставрации, техническому перевооружению) объектов капитального строительства (далее именуются - объекты);</w:t>
      </w:r>
    </w:p>
    <w:p w:rsidR="008B26EE" w:rsidRDefault="008B26EE">
      <w:pPr>
        <w:pStyle w:val="ConsPlusNormal"/>
        <w:spacing w:before="220"/>
        <w:ind w:firstLine="540"/>
        <w:jc w:val="both"/>
      </w:pPr>
      <w:bookmarkStart w:id="37" w:name="P23460"/>
      <w:bookmarkEnd w:id="37"/>
      <w:r>
        <w:t xml:space="preserve">по строительству (реконструкции, в том числе с элементами реставрации, техническому перевооружению), выполнению проектно-изыскательских работ в отношении объектов, определенных в </w:t>
      </w:r>
      <w:hyperlink w:anchor="P13999" w:history="1">
        <w:r>
          <w:rPr>
            <w:color w:val="0000FF"/>
          </w:rPr>
          <w:t>разделе 3</w:t>
        </w:r>
      </w:hyperlink>
      <w:r>
        <w:t xml:space="preserve"> приложения 10 к государственной программе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 февраля 2016 г. N 46-п.</w:t>
      </w:r>
    </w:p>
    <w:p w:rsidR="008B26EE" w:rsidRDefault="008B26EE">
      <w:pPr>
        <w:pStyle w:val="ConsPlusNormal"/>
        <w:spacing w:before="220"/>
        <w:ind w:firstLine="540"/>
        <w:jc w:val="both"/>
      </w:pPr>
      <w:r>
        <w:t>3. Главным распорядителем бюджетных средств, предусмотренных на предоставление субсидий, является комитет жилищно-коммунального хозяйства и топливно-энергетического комплекса Волгоградской области (далее именуется - Комитет).</w:t>
      </w:r>
    </w:p>
    <w:p w:rsidR="008B26EE" w:rsidRDefault="008B26EE">
      <w:pPr>
        <w:pStyle w:val="ConsPlusNormal"/>
        <w:spacing w:before="220"/>
        <w:ind w:firstLine="540"/>
        <w:jc w:val="both"/>
      </w:pPr>
      <w:r>
        <w:t xml:space="preserve">4. Субсидии предоставляются за счет собственных средств областного бюджета, а также за счет средств областного бюджета, в том числе источником финансового обеспечения которых является субсидия из федерального бюджета, в пределах бюджетных ассигнований и лимитов бюджетных обязательств, доведенных Комитету на цели, указанные в </w:t>
      </w:r>
      <w:hyperlink w:anchor="P23458" w:history="1">
        <w:r>
          <w:rPr>
            <w:color w:val="0000FF"/>
          </w:rPr>
          <w:t>пункте 2</w:t>
        </w:r>
      </w:hyperlink>
      <w:r>
        <w:t xml:space="preserve"> настоящих Правил.</w:t>
      </w:r>
    </w:p>
    <w:p w:rsidR="008B26EE" w:rsidRDefault="008B26EE">
      <w:pPr>
        <w:pStyle w:val="ConsPlusNormal"/>
        <w:spacing w:before="220"/>
        <w:ind w:firstLine="540"/>
        <w:jc w:val="both"/>
      </w:pPr>
      <w:r>
        <w:t>5. Получателями субсидии являются:</w:t>
      </w:r>
    </w:p>
    <w:p w:rsidR="008B26EE" w:rsidRDefault="008B26EE">
      <w:pPr>
        <w:pStyle w:val="ConsPlusNormal"/>
        <w:spacing w:before="220"/>
        <w:ind w:firstLine="540"/>
        <w:jc w:val="both"/>
      </w:pPr>
      <w:bookmarkStart w:id="38" w:name="P23464"/>
      <w:bookmarkEnd w:id="38"/>
      <w:r>
        <w:t xml:space="preserve">муниципальные образования, к чьим полномочиям относится организация водоотведения, на территории которых осуществляются (планируются к осуществлению) мероприятия, указанные в </w:t>
      </w:r>
      <w:hyperlink w:anchor="P23459" w:history="1">
        <w:r>
          <w:rPr>
            <w:color w:val="0000FF"/>
          </w:rPr>
          <w:t>абзаце втором пункта 2</w:t>
        </w:r>
      </w:hyperlink>
      <w:r>
        <w:t xml:space="preserve"> настоящих Правил, в отношении объектов, перечень которых утверждается Министерством строительства и жилищно-коммунального хозяйства Российской Федерации в соответствии с </w:t>
      </w:r>
      <w:hyperlink r:id="rId665" w:history="1">
        <w:r>
          <w:rPr>
            <w:color w:val="0000FF"/>
          </w:rPr>
          <w:t>пунктом 9</w:t>
        </w:r>
      </w:hyperlink>
      <w:r>
        <w:t xml:space="preserve"> приложения 15 (1)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 за счет средств областного бюджета,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bookmarkStart w:id="39" w:name="P23465"/>
      <w:bookmarkEnd w:id="39"/>
      <w:r>
        <w:t xml:space="preserve">муниципальные образования, к чьим полномочиям относится организация водоотведения, на территории которых осуществляются (планируются к осуществлению) мероприятия, указанные в </w:t>
      </w:r>
      <w:hyperlink w:anchor="P23460" w:history="1">
        <w:r>
          <w:rPr>
            <w:color w:val="0000FF"/>
          </w:rPr>
          <w:t>абзаце третьем пункта 2</w:t>
        </w:r>
      </w:hyperlink>
      <w:r>
        <w:t xml:space="preserve"> настоящих Правил, - за счет собственных средств областного бюджета.</w:t>
      </w:r>
    </w:p>
    <w:p w:rsidR="008B26EE" w:rsidRDefault="008B26EE">
      <w:pPr>
        <w:pStyle w:val="ConsPlusNormal"/>
        <w:spacing w:before="220"/>
        <w:ind w:firstLine="540"/>
        <w:jc w:val="both"/>
      </w:pPr>
      <w:r>
        <w:t>6. Условиями предоставления субсидий являются:</w:t>
      </w:r>
    </w:p>
    <w:p w:rsidR="008B26EE" w:rsidRDefault="008B26EE">
      <w:pPr>
        <w:pStyle w:val="ConsPlusNormal"/>
        <w:spacing w:before="220"/>
        <w:ind w:firstLine="540"/>
        <w:jc w:val="both"/>
      </w:pPr>
      <w:r>
        <w:t>1) при предоставлении субсидии за счет средств областного бюджета,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r>
        <w:t xml:space="preserve">а) наличие в местном бюджете бюджетных ассигнований и их направление на финансовое обеспечение расходного обязательства муниципального образования на цели, указанные в </w:t>
      </w:r>
      <w:hyperlink w:anchor="P23459" w:history="1">
        <w:r>
          <w:rPr>
            <w:color w:val="0000FF"/>
          </w:rPr>
          <w:t>абзаце втором пункта 2</w:t>
        </w:r>
      </w:hyperlink>
      <w:r>
        <w:t xml:space="preserve"> настоящих Правил, в объеме, необходимом для его исполнения, включающем размер планируемой к предоставлению за счет средств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составляет не менее 1 процента;</w:t>
      </w:r>
    </w:p>
    <w:p w:rsidR="008B26EE" w:rsidRDefault="008B26EE">
      <w:pPr>
        <w:pStyle w:val="ConsPlusNormal"/>
        <w:spacing w:before="220"/>
        <w:ind w:firstLine="540"/>
        <w:jc w:val="both"/>
      </w:pPr>
      <w:r>
        <w:t>б) достижение муниципальным образованием до 31 декабря года предоставления субсидии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в) наличие утвержденной проектной документации на строительство объекта,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определения сметной стоимости объекта (в случаях, предусмотренных действующим законодательством);</w:t>
      </w:r>
    </w:p>
    <w:p w:rsidR="008B26EE" w:rsidRDefault="008B26EE">
      <w:pPr>
        <w:pStyle w:val="ConsPlusNormal"/>
        <w:spacing w:before="220"/>
        <w:ind w:firstLine="540"/>
        <w:jc w:val="both"/>
      </w:pPr>
      <w:r>
        <w:t xml:space="preserve">г) наличие разработанной и утвержденной в соответствии с Федеральным </w:t>
      </w:r>
      <w:hyperlink r:id="rId666" w:history="1">
        <w:r>
          <w:rPr>
            <w:color w:val="0000FF"/>
          </w:rPr>
          <w:t>законом</w:t>
        </w:r>
      </w:hyperlink>
      <w:r>
        <w:t xml:space="preserve"> от 07 декабря 2011 г. N 416-ФЗ "О водоснабжении и водоотведении" схемы водоснабжения и водоотведения муниципального образования;</w:t>
      </w:r>
    </w:p>
    <w:p w:rsidR="008B26EE" w:rsidRDefault="008B26EE">
      <w:pPr>
        <w:pStyle w:val="ConsPlusNormal"/>
        <w:spacing w:before="220"/>
        <w:ind w:firstLine="540"/>
        <w:jc w:val="both"/>
      </w:pPr>
      <w:r>
        <w:t xml:space="preserve">д) наличие разработанной и утвержденной в соответствии с </w:t>
      </w:r>
      <w:hyperlink r:id="rId667" w:history="1">
        <w:r>
          <w:rPr>
            <w:color w:val="0000FF"/>
          </w:rPr>
          <w:t>распоряжением</w:t>
        </w:r>
      </w:hyperlink>
      <w:r>
        <w:t xml:space="preserve"> Правительства Российской Федерации от 22 августа 2011 г. N 1493-р и Методическими </w:t>
      </w:r>
      <w:hyperlink r:id="rId668" w:history="1">
        <w:r>
          <w:rPr>
            <w:color w:val="0000FF"/>
          </w:rPr>
          <w:t>рекомендациями</w:t>
        </w:r>
      </w:hyperlink>
      <w:r>
        <w:t xml:space="preserve">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 мая 2011 г. N 204 "О разработке программ комплексного развития систем коммунальной инфраструктуры муниципальных образований", муниципальной программы комплексного развития систем коммунальной инфраструктуры;</w:t>
      </w:r>
    </w:p>
    <w:p w:rsidR="008B26EE" w:rsidRDefault="008B26EE">
      <w:pPr>
        <w:pStyle w:val="ConsPlusNormal"/>
        <w:spacing w:before="220"/>
        <w:ind w:firstLine="540"/>
        <w:jc w:val="both"/>
      </w:pPr>
      <w:r>
        <w:t xml:space="preserve">е) наличие соглашения о предоставлении субсидии, заключенного между администрацией муниципального образования и Комитетом в системе "Электронный бюджет" по форме, аналогичной форме, установленной в соответствии с </w:t>
      </w:r>
      <w:hyperlink r:id="rId669"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именуется - Соглашение, заключенное в системе "Электронный бюджет");</w:t>
      </w:r>
    </w:p>
    <w:p w:rsidR="008B26EE" w:rsidRDefault="008B26EE">
      <w:pPr>
        <w:pStyle w:val="ConsPlusNormal"/>
        <w:spacing w:before="220"/>
        <w:ind w:firstLine="540"/>
        <w:jc w:val="both"/>
      </w:pPr>
      <w:r>
        <w:t>2) при предоставлении субсидии за счет собственных средств областного бюджета:</w:t>
      </w:r>
    </w:p>
    <w:p w:rsidR="008B26EE" w:rsidRDefault="008B26EE">
      <w:pPr>
        <w:pStyle w:val="ConsPlusNormal"/>
        <w:spacing w:before="220"/>
        <w:ind w:firstLine="540"/>
        <w:jc w:val="both"/>
      </w:pPr>
      <w:r>
        <w:t xml:space="preserve">а) наличие в местном бюджете бюджетных ассигнований и их направление на финансовое обеспечение расходного обязательства муниципального образования на цели, указанные в </w:t>
      </w:r>
      <w:hyperlink w:anchor="P23460" w:history="1">
        <w:r>
          <w:rPr>
            <w:color w:val="0000FF"/>
          </w:rPr>
          <w:t>абзаце третьем пункта 2</w:t>
        </w:r>
      </w:hyperlink>
      <w:r>
        <w:t xml:space="preserve"> настоящих Правил, в размере:</w:t>
      </w:r>
    </w:p>
    <w:p w:rsidR="008B26EE" w:rsidRDefault="008B26EE">
      <w:pPr>
        <w:pStyle w:val="ConsPlusNormal"/>
        <w:spacing w:before="220"/>
        <w:ind w:firstLine="540"/>
        <w:jc w:val="both"/>
      </w:pPr>
      <w:r>
        <w:t>не менее 50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до 10 процентов собственных доходов местного бюджета;</w:t>
      </w:r>
    </w:p>
    <w:p w:rsidR="008B26EE" w:rsidRDefault="008B26EE">
      <w:pPr>
        <w:pStyle w:val="ConsPlusNormal"/>
        <w:spacing w:before="220"/>
        <w:ind w:firstLine="540"/>
        <w:jc w:val="both"/>
      </w:pPr>
      <w:r>
        <w:t>не менее 35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от 10 до 30 процентов собственных доходов местного бюджета;</w:t>
      </w:r>
    </w:p>
    <w:p w:rsidR="008B26EE" w:rsidRDefault="008B26EE">
      <w:pPr>
        <w:pStyle w:val="ConsPlusNormal"/>
        <w:spacing w:before="220"/>
        <w:ind w:firstLine="540"/>
        <w:jc w:val="both"/>
      </w:pPr>
      <w:r>
        <w:t>не менее 25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от 30 до 70 процентов собственных доходов местного бюджета;</w:t>
      </w:r>
    </w:p>
    <w:p w:rsidR="008B26EE" w:rsidRDefault="008B26EE">
      <w:pPr>
        <w:pStyle w:val="ConsPlusNormal"/>
        <w:spacing w:before="220"/>
        <w:ind w:firstLine="540"/>
        <w:jc w:val="both"/>
      </w:pPr>
      <w:r>
        <w:t>не менее 10 процентов - для городских округов Волгоградской области, в состав которых входят сельские населенные пункты, и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собственных доходов местного бюджета;</w:t>
      </w:r>
    </w:p>
    <w:p w:rsidR="008B26EE" w:rsidRDefault="008B26EE">
      <w:pPr>
        <w:pStyle w:val="ConsPlusNormal"/>
        <w:spacing w:before="220"/>
        <w:ind w:firstLine="540"/>
        <w:jc w:val="both"/>
      </w:pPr>
      <w:r>
        <w:t>б) достижение муниципальным образованием до 31 декабря года предоставления субсидии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в) наличие утвержденной проектной документации на строительство объекта,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определения сметной стоимости объекта (в случаях, предусмотренных действующим законодательством), за исключением случаев предоставления субсидии на софинансирование проектно-изыскательских работ;</w:t>
      </w:r>
    </w:p>
    <w:p w:rsidR="008B26EE" w:rsidRDefault="008B26EE">
      <w:pPr>
        <w:pStyle w:val="ConsPlusNormal"/>
        <w:spacing w:before="220"/>
        <w:ind w:firstLine="540"/>
        <w:jc w:val="both"/>
      </w:pPr>
      <w:r>
        <w:t xml:space="preserve">г) наличие разработанной и утвержденной схемы водоснабжения и водоотведения муниципального образования в соответствии с Федеральным </w:t>
      </w:r>
      <w:hyperlink r:id="rId670" w:history="1">
        <w:r>
          <w:rPr>
            <w:color w:val="0000FF"/>
          </w:rPr>
          <w:t>законом</w:t>
        </w:r>
      </w:hyperlink>
      <w:r>
        <w:t xml:space="preserve"> от 07 декабря 2011 г. N 416-ФЗ "О водоснабжении и водоотведении";</w:t>
      </w:r>
    </w:p>
    <w:p w:rsidR="008B26EE" w:rsidRDefault="008B26EE">
      <w:pPr>
        <w:pStyle w:val="ConsPlusNormal"/>
        <w:spacing w:before="220"/>
        <w:ind w:firstLine="540"/>
        <w:jc w:val="both"/>
      </w:pPr>
      <w:r>
        <w:t xml:space="preserve">д) наличие разработанной и утвержденной в соответствии с </w:t>
      </w:r>
      <w:hyperlink r:id="rId671" w:history="1">
        <w:r>
          <w:rPr>
            <w:color w:val="0000FF"/>
          </w:rPr>
          <w:t>распоряжением</w:t>
        </w:r>
      </w:hyperlink>
      <w:r>
        <w:t xml:space="preserve"> Правительства Российской Федерации от 22 августа 2011 г. N 1493-р и Методическими </w:t>
      </w:r>
      <w:hyperlink r:id="rId672" w:history="1">
        <w:r>
          <w:rPr>
            <w:color w:val="0000FF"/>
          </w:rPr>
          <w:t>рекомендациями</w:t>
        </w:r>
      </w:hyperlink>
      <w:r>
        <w:t xml:space="preserve">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 мая 2011 г. N 204 "О разработке программ комплексного развития систем коммунальной инфраструктуры муниципальных образований", муниципальной программы комплексного развития систем коммунальной инфраструктуры;</w:t>
      </w:r>
    </w:p>
    <w:p w:rsidR="008B26EE" w:rsidRDefault="008B26EE">
      <w:pPr>
        <w:pStyle w:val="ConsPlusNormal"/>
        <w:spacing w:before="220"/>
        <w:ind w:firstLine="540"/>
        <w:jc w:val="both"/>
      </w:pPr>
      <w:r>
        <w:t>е) наличие соглашения о предоставлении субсидии, заключенного между администрацией муниципального образования и Комитетом (далее именуется - Соглашение).</w:t>
      </w:r>
    </w:p>
    <w:p w:rsidR="008B26EE" w:rsidRDefault="008B26EE">
      <w:pPr>
        <w:pStyle w:val="ConsPlusNormal"/>
        <w:spacing w:before="220"/>
        <w:ind w:firstLine="540"/>
        <w:jc w:val="both"/>
      </w:pPr>
      <w:r>
        <w:t>7. Для получения субсидии уполномоченный орган местного самоуправления муниципального образования (далее именуется - Уполномоченный орган) представляет в Комитет следующие документы:</w:t>
      </w:r>
    </w:p>
    <w:p w:rsidR="008B26EE" w:rsidRDefault="008B26EE">
      <w:pPr>
        <w:pStyle w:val="ConsPlusNormal"/>
        <w:spacing w:before="220"/>
        <w:ind w:firstLine="540"/>
        <w:jc w:val="both"/>
      </w:pPr>
      <w:r>
        <w:t>заявку на предоставление субсидии с указанием наименования объекта, мощности и срока ввода в эксплуатацию по форме, утвержденной Комитетом;</w:t>
      </w:r>
    </w:p>
    <w:p w:rsidR="008B26EE" w:rsidRDefault="008B26EE">
      <w:pPr>
        <w:pStyle w:val="ConsPlusNormal"/>
        <w:spacing w:before="220"/>
        <w:ind w:firstLine="540"/>
        <w:jc w:val="both"/>
      </w:pPr>
      <w:r>
        <w:t>выписку из решения представительного органа муниципального образования о местном бюджете на текущий финансовый год (сводной бюджетной росписи), заверенную уполномоченным лицом и подтверждающую наличие бюджетных ассигнований на исполнение расходного обязательства, на софинансирование которого предоставляется субсидия;</w:t>
      </w:r>
    </w:p>
    <w:p w:rsidR="008B26EE" w:rsidRDefault="008B26EE">
      <w:pPr>
        <w:pStyle w:val="ConsPlusNormal"/>
        <w:spacing w:before="220"/>
        <w:ind w:firstLine="540"/>
        <w:jc w:val="both"/>
      </w:pPr>
      <w:r>
        <w:t>письменное обязательство муниципального образования по достижению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копии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26EE" w:rsidRDefault="008B26EE">
      <w:pPr>
        <w:pStyle w:val="ConsPlusNormal"/>
        <w:spacing w:before="220"/>
        <w:ind w:firstLine="540"/>
        <w:jc w:val="both"/>
      </w:pPr>
      <w:r>
        <w:t>копии документов, подтверждающих утверждение проектной документации в соответствии с законодательством Российской Федерации (в случае если подготовка проектной документации в соответствии с законодательством Российской Федерации является обязательной);</w:t>
      </w:r>
    </w:p>
    <w:p w:rsidR="008B26EE" w:rsidRDefault="008B26EE">
      <w:pPr>
        <w:pStyle w:val="ConsPlusNormal"/>
        <w:spacing w:before="220"/>
        <w:ind w:firstLine="540"/>
        <w:jc w:val="both"/>
      </w:pPr>
      <w:r>
        <w:t>копия положительного заключения о достоверности определения сметной стоимости объекта;</w:t>
      </w:r>
    </w:p>
    <w:p w:rsidR="008B26EE" w:rsidRDefault="008B26EE">
      <w:pPr>
        <w:pStyle w:val="ConsPlusNormal"/>
        <w:spacing w:before="220"/>
        <w:ind w:firstLine="540"/>
        <w:jc w:val="both"/>
      </w:pPr>
      <w:r>
        <w:t>титульные списки вновь начинаемых и переходящих объектов, утвержденные заказчиком;</w:t>
      </w:r>
    </w:p>
    <w:p w:rsidR="008B26EE" w:rsidRDefault="008B26EE">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8B26EE" w:rsidRDefault="008B26EE">
      <w:pPr>
        <w:pStyle w:val="ConsPlusNormal"/>
        <w:spacing w:before="220"/>
        <w:ind w:firstLine="540"/>
        <w:jc w:val="both"/>
      </w:pPr>
      <w:r>
        <w:t>копии правоустанавливающих документов на земельный участок.</w:t>
      </w:r>
    </w:p>
    <w:p w:rsidR="008B26EE" w:rsidRDefault="008B26EE">
      <w:pPr>
        <w:pStyle w:val="ConsPlusNormal"/>
        <w:spacing w:before="220"/>
        <w:ind w:firstLine="540"/>
        <w:jc w:val="both"/>
      </w:pPr>
      <w:r>
        <w:t xml:space="preserve">8. Размер субсидии, предоставляемой бюджету i-го муниципального образования, указанного в </w:t>
      </w:r>
      <w:hyperlink w:anchor="P23464" w:history="1">
        <w:r>
          <w:rPr>
            <w:color w:val="0000FF"/>
          </w:rPr>
          <w:t>абзаце втором пункта 5</w:t>
        </w:r>
      </w:hyperlink>
      <w:r>
        <w:t xml:space="preserve"> настоящих Правил, рассчитывается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42"/>
        </w:rPr>
        <w:drawing>
          <wp:inline distT="0" distB="0" distL="0" distR="0">
            <wp:extent cx="1266825" cy="676275"/>
            <wp:effectExtent l="0" t="0" r="9525" b="9525"/>
            <wp:docPr id="10" name="Рисунок 10" descr="base_23732_19419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32_194194_32777"/>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w:t>
      </w:r>
    </w:p>
    <w:p w:rsidR="008B26EE" w:rsidRDefault="008B26EE">
      <w:pPr>
        <w:pStyle w:val="ConsPlusNormal"/>
        <w:spacing w:before="220"/>
        <w:ind w:firstLine="540"/>
        <w:jc w:val="both"/>
      </w:pPr>
      <w:r>
        <w:t xml:space="preserve">S - общий объем бюджетных ассигнований областного бюджета, предназначенных для предоставления субсидии на цели, указанные в </w:t>
      </w:r>
      <w:hyperlink w:anchor="P23459" w:history="1">
        <w:r>
          <w:rPr>
            <w:color w:val="0000FF"/>
          </w:rPr>
          <w:t>абзаце втором пункта 2</w:t>
        </w:r>
      </w:hyperlink>
      <w:r>
        <w:t xml:space="preserve"> настоящих Правил, в текущем финансовом году,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 текущем финансовом году в средствах на цели, указанные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n - количество муниципальных образований осуществляющих реализацию мероприятий, указанных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Размер субсидии, предоставляемой бюджету i-го муниципального образования, не может превышать размера потребности i-го муниципального образования в текущем финансовом году в средствах на цели, указанные в </w:t>
      </w:r>
      <w:hyperlink w:anchor="P23459" w:history="1">
        <w:r>
          <w:rPr>
            <w:color w:val="0000FF"/>
          </w:rPr>
          <w:t>абзаце втором пункта 2</w:t>
        </w:r>
      </w:hyperlink>
      <w:r>
        <w:t xml:space="preserve"> настоящих Правил, уменьшенного на объем бюджетных ассигнований, предусмотренных в местном бюджете на эти цели.</w:t>
      </w:r>
    </w:p>
    <w:p w:rsidR="008B26EE" w:rsidRDefault="008B26EE">
      <w:pPr>
        <w:pStyle w:val="ConsPlusNormal"/>
        <w:spacing w:before="220"/>
        <w:ind w:firstLine="540"/>
        <w:jc w:val="both"/>
      </w:pPr>
      <w:r>
        <w:t xml:space="preserve">9. Размер субсидии, предоставляемой бюджету i-го муниципального образования, указанного в </w:t>
      </w:r>
      <w:hyperlink w:anchor="P23465" w:history="1">
        <w:r>
          <w:rPr>
            <w:color w:val="0000FF"/>
          </w:rPr>
          <w:t>абзаце третьем пункта 5</w:t>
        </w:r>
      </w:hyperlink>
      <w:r>
        <w:t xml:space="preserve"> настоящих Правил, определяется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42"/>
        </w:rPr>
        <w:drawing>
          <wp:inline distT="0" distB="0" distL="0" distR="0">
            <wp:extent cx="1266825" cy="676275"/>
            <wp:effectExtent l="0" t="0" r="9525" b="9525"/>
            <wp:docPr id="11" name="Рисунок 11" descr="base_23732_19419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32_194194_32778"/>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w:t>
      </w:r>
    </w:p>
    <w:p w:rsidR="008B26EE" w:rsidRDefault="008B26EE">
      <w:pPr>
        <w:pStyle w:val="ConsPlusNormal"/>
        <w:spacing w:before="220"/>
        <w:ind w:firstLine="540"/>
        <w:jc w:val="both"/>
      </w:pPr>
      <w:r>
        <w:t xml:space="preserve">S - общий объем средств областного бюджета, предусмотренных Комитету для предоставления субсидии на цели, указанные в </w:t>
      </w:r>
      <w:hyperlink w:anchor="P23460" w:history="1">
        <w:r>
          <w:rPr>
            <w:color w:val="0000FF"/>
          </w:rPr>
          <w:t>абзаце третьем пункта 2</w:t>
        </w:r>
      </w:hyperlink>
      <w:r>
        <w:t xml:space="preserve"> настоящих Правил, в текущем финансовом году;</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 текущем финансовом году в средствах на цели, указанные в </w:t>
      </w:r>
      <w:hyperlink w:anchor="P23460" w:history="1">
        <w:r>
          <w:rPr>
            <w:color w:val="0000FF"/>
          </w:rPr>
          <w:t>абзаце третьем пункта 2</w:t>
        </w:r>
      </w:hyperlink>
      <w:r>
        <w:t xml:space="preserve"> настоящих Правил;</w:t>
      </w:r>
    </w:p>
    <w:p w:rsidR="008B26EE" w:rsidRDefault="008B26EE">
      <w:pPr>
        <w:pStyle w:val="ConsPlusNormal"/>
        <w:spacing w:before="220"/>
        <w:ind w:firstLine="540"/>
        <w:jc w:val="both"/>
      </w:pPr>
      <w:r>
        <w:t xml:space="preserve">n - количество муниципальных образований, осуществляющих реализацию мероприятий, указанных в </w:t>
      </w:r>
      <w:hyperlink w:anchor="P23460" w:history="1">
        <w:r>
          <w:rPr>
            <w:color w:val="0000FF"/>
          </w:rPr>
          <w:t>абзаце третьем пункта 2</w:t>
        </w:r>
      </w:hyperlink>
      <w:r>
        <w:t xml:space="preserve"> настоящих Правил.</w:t>
      </w:r>
    </w:p>
    <w:p w:rsidR="008B26EE" w:rsidRDefault="008B26EE">
      <w:pPr>
        <w:pStyle w:val="ConsPlusNormal"/>
        <w:spacing w:before="220"/>
        <w:ind w:firstLine="540"/>
        <w:jc w:val="both"/>
      </w:pPr>
      <w:r>
        <w:t xml:space="preserve">Размер субсидии, предоставляемой бюджету i-го муниципального образования, не может превышать размера потребности i-го муниципального образования в текущем финансовом году в средствах на цели, указанные в </w:t>
      </w:r>
      <w:hyperlink w:anchor="P23460" w:history="1">
        <w:r>
          <w:rPr>
            <w:color w:val="0000FF"/>
          </w:rPr>
          <w:t>абзаце третьем пункта 2</w:t>
        </w:r>
      </w:hyperlink>
      <w:r>
        <w:t xml:space="preserve"> настоящих Правил, уменьшенного на объем бюджетных ассигнований, предусмотренных в местном бюджете на эти цели.</w:t>
      </w:r>
    </w:p>
    <w:p w:rsidR="008B26EE" w:rsidRDefault="008B26EE">
      <w:pPr>
        <w:pStyle w:val="ConsPlusNormal"/>
        <w:spacing w:before="220"/>
        <w:ind w:firstLine="540"/>
        <w:jc w:val="both"/>
      </w:pPr>
      <w:r>
        <w:t>10. Соглашение, заключенное в системе "Электронный бюджет", должно содержать:</w:t>
      </w:r>
    </w:p>
    <w:p w:rsidR="008B26EE" w:rsidRDefault="008B26EE">
      <w:pPr>
        <w:pStyle w:val="ConsPlusNormal"/>
        <w:spacing w:before="220"/>
        <w:ind w:firstLine="540"/>
        <w:jc w:val="both"/>
      </w:pPr>
      <w:r>
        <w:t>1) условия предоставления субсидии;</w:t>
      </w:r>
    </w:p>
    <w:p w:rsidR="008B26EE" w:rsidRDefault="008B26EE">
      <w:pPr>
        <w:pStyle w:val="ConsPlusNormal"/>
        <w:spacing w:before="220"/>
        <w:ind w:firstLine="540"/>
        <w:jc w:val="both"/>
      </w:pPr>
      <w:r>
        <w:t>2) размер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rsidR="008B26EE" w:rsidRDefault="008B26EE">
      <w:pPr>
        <w:pStyle w:val="ConsPlusNormal"/>
        <w:spacing w:before="220"/>
        <w:ind w:firstLine="540"/>
        <w:jc w:val="both"/>
      </w:pPr>
      <w:r>
        <w:t>3)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установленный с учетом предельного уровня софинансирования расходного обязательства Волгоградской области в порядке, установленном федеральным законодательством;</w:t>
      </w:r>
    </w:p>
    <w:p w:rsidR="008B26EE" w:rsidRDefault="008B26EE">
      <w:pPr>
        <w:pStyle w:val="ConsPlusNormal"/>
        <w:spacing w:before="220"/>
        <w:ind w:firstLine="540"/>
        <w:jc w:val="both"/>
      </w:pPr>
      <w:r>
        <w:t xml:space="preserve">4) условие об осуществлении территориальным органом Федерального казначейства операций по перечислению субсидий в местный бюджет в пределах суммы, необходимой для оплаты денежных обязательств получателя средств местного бюджета, соответствующих целям, указанным в </w:t>
      </w:r>
      <w:hyperlink w:anchor="P23459" w:history="1">
        <w:r>
          <w:rPr>
            <w:color w:val="0000FF"/>
          </w:rPr>
          <w:t>абзаце втором пункта 2</w:t>
        </w:r>
      </w:hyperlink>
      <w:r>
        <w:t xml:space="preserve"> настоящих Правил, от имени получателя средств областного бюджета;</w:t>
      </w:r>
    </w:p>
    <w:p w:rsidR="008B26EE" w:rsidRDefault="008B26EE">
      <w:pPr>
        <w:pStyle w:val="ConsPlusNormal"/>
        <w:spacing w:before="220"/>
        <w:ind w:firstLine="540"/>
        <w:jc w:val="both"/>
      </w:pPr>
      <w:r>
        <w:t xml:space="preserve">5) условие о перечислении субсидий в местный бюджет в доле, соответствующей уровню софинансирования расходного обязательства муниципального образования, установленному Соглашением, заключенным в системе "Электронный бюджет", при оплате денежного обязательства получателя средств местного бюджета, соответствующего целям, указанным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6) условие о наличии в местном бюджете бюджетных ассигнований и их направлении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собственные средства местного бюджета составляют не менее 0,5 процента;</w:t>
      </w:r>
    </w:p>
    <w:p w:rsidR="008B26EE" w:rsidRDefault="008B26EE">
      <w:pPr>
        <w:pStyle w:val="ConsPlusNormal"/>
        <w:spacing w:before="220"/>
        <w:ind w:firstLine="540"/>
        <w:jc w:val="both"/>
      </w:pPr>
      <w:bookmarkStart w:id="40" w:name="P23520"/>
      <w:bookmarkEnd w:id="40"/>
      <w:r>
        <w:t>7) целевые показатели результативности (результатов) использования субсидии и их плановые значения, а также обязательство муниципального образования по их достижению;</w:t>
      </w:r>
    </w:p>
    <w:p w:rsidR="008B26EE" w:rsidRDefault="008B26EE">
      <w:pPr>
        <w:pStyle w:val="ConsPlusNormal"/>
        <w:spacing w:before="220"/>
        <w:ind w:firstLine="540"/>
        <w:jc w:val="both"/>
      </w:pPr>
      <w:bookmarkStart w:id="41" w:name="P23521"/>
      <w:bookmarkEnd w:id="41"/>
      <w:r>
        <w:t>8) перечень объектов с указанием их наименований, адресов (при наличии), мощности, сроков ввода в эксплуатацию, стоимости (предельной стоимости) объектов, а также график выполнения мероприятий и соответствующий ему график финансирования мероприятий на каждый год их реализации;</w:t>
      </w:r>
    </w:p>
    <w:p w:rsidR="008B26EE" w:rsidRDefault="008B26EE">
      <w:pPr>
        <w:pStyle w:val="ConsPlusNormal"/>
        <w:spacing w:before="220"/>
        <w:ind w:firstLine="540"/>
        <w:jc w:val="both"/>
      </w:pPr>
      <w:r>
        <w:t>9) обязательство муниципального образования по соблюдению графика выполнения мероприятий в пределах установленной стоимости строительства (реконструкции) объектов;</w:t>
      </w:r>
    </w:p>
    <w:p w:rsidR="008B26EE" w:rsidRDefault="008B26EE">
      <w:pPr>
        <w:pStyle w:val="ConsPlusNormal"/>
        <w:spacing w:before="220"/>
        <w:ind w:firstLine="540"/>
        <w:jc w:val="both"/>
      </w:pPr>
      <w:r>
        <w:t>10) обязательство муниципального образования об использовании экономически эффективной проектной документации повторного использования (при наличии такой документации);</w:t>
      </w:r>
    </w:p>
    <w:p w:rsidR="008B26EE" w:rsidRDefault="008B26EE">
      <w:pPr>
        <w:pStyle w:val="ConsPlusNormal"/>
        <w:spacing w:before="220"/>
        <w:ind w:firstLine="540"/>
        <w:jc w:val="both"/>
      </w:pPr>
      <w:r>
        <w:t>11) обязательство муниципального образования об установлении в договоре (муниципальном контракте) о выполнении работ по строительству, реконструкции объектов,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w:t>
      </w:r>
    </w:p>
    <w:p w:rsidR="008B26EE" w:rsidRDefault="008B26EE">
      <w:pPr>
        <w:pStyle w:val="ConsPlusNormal"/>
        <w:spacing w:before="220"/>
        <w:ind w:firstLine="540"/>
        <w:jc w:val="both"/>
      </w:pPr>
      <w:r>
        <w:t xml:space="preserve">12) условие о перечислении субсидии в пределах суммы, необходимой для оплаты денежных обязательств получателя средств местного бюджета, соответствующих целям, указанным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13) сроки и порядок представления в системе "Электронный бюджет" отчетности об осуществлении расходов местного бюджета, в целях софинансирования которых предоставляется субсидия, а также о достижении плановых значений целевых показателей результативности (результатов) использования субсидии и об исполнении графика выполнения мероприятий;</w:t>
      </w:r>
    </w:p>
    <w:p w:rsidR="008B26EE" w:rsidRDefault="008B26EE">
      <w:pPr>
        <w:pStyle w:val="ConsPlusNormal"/>
        <w:spacing w:before="220"/>
        <w:ind w:firstLine="540"/>
        <w:jc w:val="both"/>
      </w:pPr>
      <w:r>
        <w:t>14) указание органа местного самоуправления, на который возлагаются функции по исполнению (координации исполнения) Соглашения, заключенного в системе "Электронный бюджет", со стороны муниципального образования и представлению отчетности;</w:t>
      </w:r>
    </w:p>
    <w:p w:rsidR="008B26EE" w:rsidRDefault="008B26EE">
      <w:pPr>
        <w:pStyle w:val="ConsPlusNormal"/>
        <w:spacing w:before="220"/>
        <w:ind w:firstLine="540"/>
        <w:jc w:val="both"/>
      </w:pPr>
      <w:r>
        <w:t>15) перечень документов, представляемых муниципальным образованием для перечисления субсидии;</w:t>
      </w:r>
    </w:p>
    <w:p w:rsidR="008B26EE" w:rsidRDefault="008B26EE">
      <w:pPr>
        <w:pStyle w:val="ConsPlusNormal"/>
        <w:spacing w:before="220"/>
        <w:ind w:firstLine="540"/>
        <w:jc w:val="both"/>
      </w:pPr>
      <w:r>
        <w:t>16) порядок осуществления контроля за исполнением муниципальным образованием обязательств, предусмотренных Соглашением, заключенным в системе "Электронный бюджет";</w:t>
      </w:r>
    </w:p>
    <w:p w:rsidR="008B26EE" w:rsidRDefault="008B26EE">
      <w:pPr>
        <w:pStyle w:val="ConsPlusNormal"/>
        <w:spacing w:before="220"/>
        <w:ind w:firstLine="540"/>
        <w:jc w:val="both"/>
      </w:pPr>
      <w:r>
        <w:t>17) порядок возврата субсидии, в том числе использованной не по целевому назначению;</w:t>
      </w:r>
    </w:p>
    <w:p w:rsidR="008B26EE" w:rsidRDefault="008B26EE">
      <w:pPr>
        <w:pStyle w:val="ConsPlusNormal"/>
        <w:spacing w:before="220"/>
        <w:ind w:firstLine="540"/>
        <w:jc w:val="both"/>
      </w:pPr>
      <w:r>
        <w:t xml:space="preserve">18) меры ответственности, применяемые к муниципальному образованию за недостижение плановых значений целевых показателей результативности (результатов) использования субсидии, а также за нарушение графика выполнения мероприятий в порядке, аналогичном порядку, предусмотренному </w:t>
      </w:r>
      <w:hyperlink r:id="rId673" w:history="1">
        <w:r>
          <w:rPr>
            <w:color w:val="0000FF"/>
          </w:rPr>
          <w:t>пунктами 16</w:t>
        </w:r>
      </w:hyperlink>
      <w:r>
        <w:t xml:space="preserve"> - </w:t>
      </w:r>
      <w:hyperlink r:id="rId674"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и порядок освобождения муниципального образования от ответственности по основанию, аналогичному основанию, предусмотренному </w:t>
      </w:r>
      <w:hyperlink r:id="rId675" w:history="1">
        <w:r>
          <w:rPr>
            <w:color w:val="0000FF"/>
          </w:rPr>
          <w:t>абзацами первым</w:t>
        </w:r>
      </w:hyperlink>
      <w:r>
        <w:t xml:space="preserve"> и </w:t>
      </w:r>
      <w:hyperlink r:id="rId676" w:history="1">
        <w:r>
          <w:rPr>
            <w:color w:val="0000FF"/>
          </w:rPr>
          <w:t>четвертым пункта 20</w:t>
        </w:r>
      </w:hyperlink>
      <w:r>
        <w:t xml:space="preserve"> указанных Правил;</w:t>
      </w:r>
    </w:p>
    <w:p w:rsidR="008B26EE" w:rsidRDefault="008B26EE">
      <w:pPr>
        <w:pStyle w:val="ConsPlusNormal"/>
        <w:spacing w:before="220"/>
        <w:ind w:firstLine="540"/>
        <w:jc w:val="both"/>
      </w:pPr>
      <w:r>
        <w:t>19) ответственность сторон за нарушение условий Соглашения, заключенного в системе "Электронный бюджет";</w:t>
      </w:r>
    </w:p>
    <w:p w:rsidR="008B26EE" w:rsidRDefault="008B26EE">
      <w:pPr>
        <w:pStyle w:val="ConsPlusNormal"/>
        <w:spacing w:before="220"/>
        <w:ind w:firstLine="540"/>
        <w:jc w:val="both"/>
      </w:pPr>
      <w:r>
        <w:t>20) условие о вступлении в силу Соглашения, заключенного в системе "Электронный бюджет".</w:t>
      </w:r>
    </w:p>
    <w:p w:rsidR="008B26EE" w:rsidRDefault="008B26EE">
      <w:pPr>
        <w:pStyle w:val="ConsPlusNormal"/>
        <w:spacing w:before="220"/>
        <w:ind w:firstLine="540"/>
        <w:jc w:val="both"/>
      </w:pPr>
      <w:r>
        <w:t>11. Соглашение должно содержать:</w:t>
      </w:r>
    </w:p>
    <w:p w:rsidR="008B26EE" w:rsidRDefault="008B26EE">
      <w:pPr>
        <w:pStyle w:val="ConsPlusNormal"/>
        <w:spacing w:before="220"/>
        <w:ind w:firstLine="540"/>
        <w:jc w:val="both"/>
      </w:pPr>
      <w:r>
        <w:t>1) условия предоставления субсидии;</w:t>
      </w:r>
    </w:p>
    <w:p w:rsidR="008B26EE" w:rsidRDefault="008B26EE">
      <w:pPr>
        <w:pStyle w:val="ConsPlusNormal"/>
        <w:spacing w:before="220"/>
        <w:ind w:firstLine="540"/>
        <w:jc w:val="both"/>
      </w:pPr>
      <w:r>
        <w:t>2) размер субсидии, порядок и сроки ее перечисления в местный бюджет;</w:t>
      </w:r>
    </w:p>
    <w:p w:rsidR="008B26EE" w:rsidRDefault="008B26EE">
      <w:pPr>
        <w:pStyle w:val="ConsPlusNormal"/>
        <w:spacing w:before="220"/>
        <w:ind w:firstLine="540"/>
        <w:jc w:val="both"/>
      </w:pPr>
      <w:r>
        <w:t>3) обязательство муниципального образования по представлению в Комитет отчетов об использовании субсидии, отчетов по достижению плановых значений целевых показателей результативности (результатов) использования субсидии по формам и в сроки, которые установлены Комитетом;</w:t>
      </w:r>
    </w:p>
    <w:p w:rsidR="008B26EE" w:rsidRDefault="008B26EE">
      <w:pPr>
        <w:pStyle w:val="ConsPlusNormal"/>
        <w:spacing w:before="220"/>
        <w:ind w:firstLine="540"/>
        <w:jc w:val="both"/>
      </w:pPr>
      <w:r>
        <w:t>4) порядок осуществления контроля за исполнением муниципальным образованием обязательств, предусмотренных Соглашением;</w:t>
      </w:r>
    </w:p>
    <w:p w:rsidR="008B26EE" w:rsidRDefault="008B26EE">
      <w:pPr>
        <w:pStyle w:val="ConsPlusNormal"/>
        <w:spacing w:before="220"/>
        <w:ind w:firstLine="540"/>
        <w:jc w:val="both"/>
      </w:pPr>
      <w:r>
        <w:t>5) порядок возврата субсидии;</w:t>
      </w:r>
    </w:p>
    <w:p w:rsidR="008B26EE" w:rsidRDefault="008B26EE">
      <w:pPr>
        <w:pStyle w:val="ConsPlusNormal"/>
        <w:spacing w:before="220"/>
        <w:ind w:firstLine="540"/>
        <w:jc w:val="both"/>
      </w:pPr>
      <w:bookmarkStart w:id="42" w:name="P23540"/>
      <w:bookmarkEnd w:id="42"/>
      <w:r>
        <w:t>6) целевые показатели результативности (результатов) использования субсидии и их плановые значения, а также обязательства муниципального образования по их достижению;</w:t>
      </w:r>
    </w:p>
    <w:p w:rsidR="008B26EE" w:rsidRDefault="008B26EE">
      <w:pPr>
        <w:pStyle w:val="ConsPlusNormal"/>
        <w:spacing w:before="220"/>
        <w:ind w:firstLine="540"/>
        <w:jc w:val="both"/>
      </w:pPr>
      <w:r>
        <w:t>7) ответственность сторон за нарушение условий Соглашения.</w:t>
      </w:r>
    </w:p>
    <w:p w:rsidR="008B26EE" w:rsidRDefault="008B26EE">
      <w:pPr>
        <w:pStyle w:val="ConsPlusNormal"/>
        <w:spacing w:before="220"/>
        <w:ind w:firstLine="540"/>
        <w:jc w:val="both"/>
      </w:pPr>
      <w:r>
        <w:t xml:space="preserve">12. Перечисление субсидий муниципальным образованиям, указанным в </w:t>
      </w:r>
      <w:hyperlink w:anchor="P23464" w:history="1">
        <w:r>
          <w:rPr>
            <w:color w:val="0000FF"/>
          </w:rPr>
          <w:t>абзаце втором пункта 5</w:t>
        </w:r>
      </w:hyperlink>
      <w:r>
        <w:t xml:space="preserve"> настоящих Правил, осуществляется после представления в Комитет заявки на перечисление субсидии по форме, утвержденной Комитетом, и заверенных в установленном порядке копий муниципальных контрактов на весь период выполнения работ, в том числе дополнительных соглашений к муниципальным контрактам, следующим образом:</w:t>
      </w:r>
    </w:p>
    <w:p w:rsidR="008B26EE" w:rsidRDefault="008B26EE">
      <w:pPr>
        <w:pStyle w:val="ConsPlusNormal"/>
        <w:spacing w:before="220"/>
        <w:ind w:firstLine="540"/>
        <w:jc w:val="both"/>
      </w:pPr>
      <w:r>
        <w:t>сумма авансовых платежей в размере, не превышающем 30 процентов суммы соответствующего договора (муниципального контракта) перечисляется получателю субсидии в течение 10 рабочих дней со дня подписания Соглашения, заключенного в системе "Электронный бюджет";</w:t>
      </w:r>
    </w:p>
    <w:p w:rsidR="008B26EE" w:rsidRDefault="008B26EE">
      <w:pPr>
        <w:pStyle w:val="ConsPlusNormal"/>
        <w:spacing w:before="220"/>
        <w:ind w:firstLine="540"/>
        <w:jc w:val="both"/>
      </w:pPr>
      <w:r>
        <w:t>в последующем перечисление оставшейся суммы субсидии с учетом предоставленного аванса производится по мере выполнения части работ, на которые предоставляется субсидия (в том числе закупки материалов и оборудования), после представления муниципальным образованием документов, подтверждающих выполнение указанных работ, заверенных уполномоченным лицом, и документов, подтверждающих осуществление расходов местного бюджета на исполнение соответствующего расходного обязательства, в целях софинансирования которого предоставляется субсидия, поэтапно в размере стоимости выполненных работ, но не более суммы субсидии, предусмотренной получателю субсидии на текущий финансовый год.</w:t>
      </w:r>
    </w:p>
    <w:p w:rsidR="008B26EE" w:rsidRDefault="008B26EE">
      <w:pPr>
        <w:pStyle w:val="ConsPlusNormal"/>
        <w:spacing w:before="220"/>
        <w:ind w:firstLine="540"/>
        <w:jc w:val="both"/>
      </w:pPr>
      <w:r>
        <w:t xml:space="preserve">Перечисление субсидий муниципальным образованиям, указанным в </w:t>
      </w:r>
      <w:hyperlink w:anchor="P23465" w:history="1">
        <w:r>
          <w:rPr>
            <w:color w:val="0000FF"/>
          </w:rPr>
          <w:t>абзаце третьем пункта 5</w:t>
        </w:r>
      </w:hyperlink>
      <w:r>
        <w:t xml:space="preserve"> настоящих Правил, осуществляется в порядке, установленном в Соглашении.</w:t>
      </w:r>
    </w:p>
    <w:p w:rsidR="008B26EE" w:rsidRDefault="008B26EE">
      <w:pPr>
        <w:pStyle w:val="ConsPlusNormal"/>
        <w:spacing w:before="220"/>
        <w:ind w:firstLine="540"/>
        <w:jc w:val="both"/>
      </w:pPr>
      <w:r>
        <w:t>13. Орган местного самоуправления муниципального образования учитывает полученную субсидию в доходах местного бюджета.</w:t>
      </w:r>
    </w:p>
    <w:p w:rsidR="008B26EE" w:rsidRDefault="008B26EE">
      <w:pPr>
        <w:pStyle w:val="ConsPlusNormal"/>
        <w:spacing w:before="220"/>
        <w:ind w:firstLine="540"/>
        <w:jc w:val="both"/>
      </w:pPr>
      <w:r>
        <w:t>14. Уполномоченный орган представляет в Комитет по формам, утвержденным Комитетом:</w:t>
      </w:r>
    </w:p>
    <w:p w:rsidR="008B26EE" w:rsidRDefault="008B26EE">
      <w:pPr>
        <w:pStyle w:val="ConsPlusNormal"/>
        <w:spacing w:before="220"/>
        <w:ind w:firstLine="540"/>
        <w:jc w:val="both"/>
      </w:pPr>
      <w:r>
        <w:t>а) ежемесячно не позднее 5-го числа месяца, следующего за отчетным:</w:t>
      </w:r>
    </w:p>
    <w:p w:rsidR="008B26EE" w:rsidRDefault="008B26EE">
      <w:pPr>
        <w:pStyle w:val="ConsPlusNormal"/>
        <w:spacing w:before="220"/>
        <w:ind w:firstLine="540"/>
        <w:jc w:val="both"/>
      </w:pPr>
      <w:r>
        <w:t>отчет об осуществлении расходов местного бюджета, источником финансового обеспечения которых является субсидия;</w:t>
      </w:r>
    </w:p>
    <w:p w:rsidR="008B26EE" w:rsidRDefault="008B26EE">
      <w:pPr>
        <w:pStyle w:val="ConsPlusNormal"/>
        <w:spacing w:before="220"/>
        <w:ind w:firstLine="540"/>
        <w:jc w:val="both"/>
      </w:pPr>
      <w:r>
        <w:t>отчет об исполнении графика выполнения мероприятий;</w:t>
      </w:r>
    </w:p>
    <w:p w:rsidR="008B26EE" w:rsidRDefault="008B26EE">
      <w:pPr>
        <w:pStyle w:val="ConsPlusNormal"/>
        <w:spacing w:before="220"/>
        <w:ind w:firstLine="540"/>
        <w:jc w:val="both"/>
      </w:pPr>
      <w:r>
        <w:t>отчет о ходе строительства, реконструкции (модернизации) объектов;</w:t>
      </w:r>
    </w:p>
    <w:p w:rsidR="008B26EE" w:rsidRDefault="008B26EE">
      <w:pPr>
        <w:pStyle w:val="ConsPlusNormal"/>
        <w:spacing w:before="220"/>
        <w:ind w:firstLine="540"/>
        <w:jc w:val="both"/>
      </w:pPr>
      <w:r>
        <w:t>б) не позднее 10 января года, следующего за годом предоставления субсидии, - отчет о достижении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15. Ответственность за достоверность представляемых Комитету сведений возлагается на Уполномоченный орган.</w:t>
      </w:r>
    </w:p>
    <w:p w:rsidR="008B26EE" w:rsidRDefault="008B26EE">
      <w:pPr>
        <w:pStyle w:val="ConsPlusNormal"/>
        <w:spacing w:before="220"/>
        <w:ind w:firstLine="540"/>
        <w:jc w:val="both"/>
      </w:pPr>
      <w:r>
        <w:t>16. Комитет на основании отчетов, представляемых Уполномоченным органом, осуществляет:</w:t>
      </w:r>
    </w:p>
    <w:p w:rsidR="008B26EE" w:rsidRDefault="008B26EE">
      <w:pPr>
        <w:pStyle w:val="ConsPlusNormal"/>
        <w:spacing w:before="220"/>
        <w:ind w:firstLine="540"/>
        <w:jc w:val="both"/>
      </w:pPr>
      <w:r>
        <w:t>контроль за соблюдением условий предоставления субсидии;</w:t>
      </w:r>
    </w:p>
    <w:p w:rsidR="008B26EE" w:rsidRDefault="008B26EE">
      <w:pPr>
        <w:pStyle w:val="ConsPlusNormal"/>
        <w:spacing w:before="220"/>
        <w:ind w:firstLine="540"/>
        <w:jc w:val="both"/>
      </w:pPr>
      <w:r>
        <w:t>оценку результативности (результатов) использования субсидии.</w:t>
      </w:r>
    </w:p>
    <w:p w:rsidR="008B26EE" w:rsidRDefault="008B26EE">
      <w:pPr>
        <w:pStyle w:val="ConsPlusNormal"/>
        <w:spacing w:before="220"/>
        <w:ind w:firstLine="540"/>
        <w:jc w:val="both"/>
      </w:pPr>
      <w:r>
        <w:t>17. Оценка результативности (результатов) использования субсидий осуществляется путем сравнения плановых значений целевых показателей результативности (результатов) использования субсидии, установленных Соглашением, заключенным в системе "Электронный бюджет", и Соглашением, и значений целевых показателей результативности (результатов) использования субсидии, фактически достигнутых по итогам завершения планового года.</w:t>
      </w:r>
    </w:p>
    <w:p w:rsidR="008B26EE" w:rsidRDefault="008B26EE">
      <w:pPr>
        <w:pStyle w:val="ConsPlusNormal"/>
        <w:spacing w:before="220"/>
        <w:ind w:firstLine="540"/>
        <w:jc w:val="both"/>
      </w:pPr>
      <w:r>
        <w:t>18. Целевыми показателями результативности (результатами) использования субсидии являются:</w:t>
      </w:r>
    </w:p>
    <w:p w:rsidR="008B26EE" w:rsidRDefault="008B26EE">
      <w:pPr>
        <w:pStyle w:val="ConsPlusNormal"/>
        <w:spacing w:before="220"/>
        <w:ind w:firstLine="540"/>
        <w:jc w:val="both"/>
      </w:pPr>
      <w:r>
        <w:t xml:space="preserve">а) для муниципальных образований, указанных в </w:t>
      </w:r>
      <w:hyperlink w:anchor="P23464" w:history="1">
        <w:r>
          <w:rPr>
            <w:color w:val="0000FF"/>
          </w:rPr>
          <w:t>абзаце втором пункта 5</w:t>
        </w:r>
      </w:hyperlink>
      <w:r>
        <w:t xml:space="preserve"> настоящих Правил:</w:t>
      </w:r>
    </w:p>
    <w:p w:rsidR="008B26EE" w:rsidRDefault="008B26EE">
      <w:pPr>
        <w:pStyle w:val="ConsPlusNormal"/>
        <w:spacing w:before="220"/>
        <w:ind w:firstLine="540"/>
        <w:jc w:val="both"/>
      </w:pPr>
      <w:r>
        <w:t>снижение объема отводимых в реку Волгу загрязненных сточных вод;</w:t>
      </w:r>
    </w:p>
    <w:p w:rsidR="008B26EE" w:rsidRDefault="008B26EE">
      <w:pPr>
        <w:pStyle w:val="ConsPlusNormal"/>
        <w:spacing w:before="220"/>
        <w:ind w:firstLine="540"/>
        <w:jc w:val="both"/>
      </w:pPr>
      <w:r>
        <w:t>уровень технической готовности объектов, капитальные вложения в которые софинансируются за счет субсидий;</w:t>
      </w:r>
    </w:p>
    <w:p w:rsidR="008B26EE" w:rsidRDefault="008B26EE">
      <w:pPr>
        <w:pStyle w:val="ConsPlusNormal"/>
        <w:spacing w:before="220"/>
        <w:ind w:firstLine="540"/>
        <w:jc w:val="both"/>
      </w:pPr>
      <w:r>
        <w:t xml:space="preserve">объем приобретенного оборудования, необходимого для реализации мероприятий, направленных на достижение цели, указанной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б) для муниципальных образований, указанных в </w:t>
      </w:r>
      <w:hyperlink w:anchor="P23465" w:history="1">
        <w:r>
          <w:rPr>
            <w:color w:val="0000FF"/>
          </w:rPr>
          <w:t>абзаце третьем пункта 5</w:t>
        </w:r>
      </w:hyperlink>
      <w:r>
        <w:t xml:space="preserve"> настоящих Правил:</w:t>
      </w:r>
    </w:p>
    <w:p w:rsidR="008B26EE" w:rsidRDefault="008B26EE">
      <w:pPr>
        <w:pStyle w:val="ConsPlusNormal"/>
        <w:spacing w:before="220"/>
        <w:ind w:firstLine="540"/>
        <w:jc w:val="both"/>
      </w:pPr>
      <w:r>
        <w:t>снижение объема отводимых в реку Волгу загрязненных сточных вод;</w:t>
      </w:r>
    </w:p>
    <w:p w:rsidR="008B26EE" w:rsidRDefault="008B26EE">
      <w:pPr>
        <w:pStyle w:val="ConsPlusNormal"/>
        <w:spacing w:before="220"/>
        <w:ind w:firstLine="540"/>
        <w:jc w:val="both"/>
      </w:pPr>
      <w:r>
        <w:t>прирост мощности очистных сооружений, обеспечивающих сокращение отведения в реку Волгу загрязненных сточных вод (куб. километров в год);</w:t>
      </w:r>
    </w:p>
    <w:p w:rsidR="008B26EE" w:rsidRDefault="008B26EE">
      <w:pPr>
        <w:pStyle w:val="ConsPlusNormal"/>
        <w:spacing w:before="220"/>
        <w:ind w:firstLine="540"/>
        <w:jc w:val="both"/>
      </w:pPr>
      <w:r>
        <w:t>разработка проектной документации объектов;</w:t>
      </w:r>
    </w:p>
    <w:p w:rsidR="008B26EE" w:rsidRDefault="008B26EE">
      <w:pPr>
        <w:pStyle w:val="ConsPlusNormal"/>
        <w:spacing w:before="220"/>
        <w:ind w:firstLine="540"/>
        <w:jc w:val="both"/>
      </w:pPr>
      <w:r>
        <w:t>реконструируемая мощность систем водоотведения;</w:t>
      </w:r>
    </w:p>
    <w:p w:rsidR="008B26EE" w:rsidRDefault="008B26EE">
      <w:pPr>
        <w:pStyle w:val="ConsPlusNormal"/>
        <w:spacing w:before="220"/>
        <w:ind w:firstLine="540"/>
        <w:jc w:val="both"/>
      </w:pPr>
      <w:r>
        <w:t>строительство сетей водоотведения;</w:t>
      </w:r>
    </w:p>
    <w:p w:rsidR="008B26EE" w:rsidRDefault="008B26EE">
      <w:pPr>
        <w:pStyle w:val="ConsPlusNormal"/>
        <w:spacing w:before="220"/>
        <w:ind w:firstLine="540"/>
        <w:jc w:val="both"/>
      </w:pPr>
      <w:r>
        <w:t>реконструкция и модернизация сетей водоотведения;</w:t>
      </w:r>
    </w:p>
    <w:p w:rsidR="008B26EE" w:rsidRDefault="008B26EE">
      <w:pPr>
        <w:pStyle w:val="ConsPlusNormal"/>
        <w:spacing w:before="220"/>
        <w:ind w:firstLine="540"/>
        <w:jc w:val="both"/>
      </w:pPr>
      <w:r>
        <w:t>уровень технической готовности объектов, капитальные вложения в которые софинансируются за счет субсидии.</w:t>
      </w:r>
    </w:p>
    <w:p w:rsidR="008B26EE" w:rsidRDefault="008B26EE">
      <w:pPr>
        <w:pStyle w:val="ConsPlusNormal"/>
        <w:spacing w:before="220"/>
        <w:ind w:firstLine="540"/>
        <w:jc w:val="both"/>
      </w:pPr>
      <w:r>
        <w:t xml:space="preserve">19. Не использованный по состоянию на 01 января финансового года, следующего за годом предоставления субсидии, остаток субсидии подлежит возврату в областной бюджет в соответствии с требованиями, установленными Бюджетным </w:t>
      </w:r>
      <w:hyperlink r:id="rId677" w:history="1">
        <w:r>
          <w:rPr>
            <w:color w:val="0000FF"/>
          </w:rPr>
          <w:t>кодексом</w:t>
        </w:r>
      </w:hyperlink>
      <w:r>
        <w:t xml:space="preserve"> Российской Федерации.</w:t>
      </w:r>
    </w:p>
    <w:p w:rsidR="008B26EE" w:rsidRDefault="008B26EE">
      <w:pPr>
        <w:pStyle w:val="ConsPlusNormal"/>
        <w:spacing w:before="220"/>
        <w:ind w:firstLine="540"/>
        <w:jc w:val="both"/>
      </w:pPr>
      <w:r>
        <w:t xml:space="preserve">20. В случае если неиспользованный остаток субсидии не перечислен муниципальным образованием в областной бюджет, указанные средства подлежат взысканию в областной бюджет в соответствии с требованиями Бюджетного </w:t>
      </w:r>
      <w:hyperlink r:id="rId678" w:history="1">
        <w:r>
          <w:rPr>
            <w:color w:val="0000FF"/>
          </w:rPr>
          <w:t>кодекса</w:t>
        </w:r>
      </w:hyperlink>
      <w:r>
        <w:t xml:space="preserve"> Российской Федерации и порядка, определяемого финансовым органом Волгоградской области.</w:t>
      </w:r>
    </w:p>
    <w:p w:rsidR="008B26EE" w:rsidRDefault="008B26EE">
      <w:pPr>
        <w:pStyle w:val="ConsPlusNormal"/>
        <w:spacing w:before="220"/>
        <w:ind w:firstLine="540"/>
        <w:jc w:val="both"/>
      </w:pPr>
      <w:bookmarkStart w:id="43" w:name="P23573"/>
      <w:bookmarkEnd w:id="43"/>
      <w:r>
        <w:t>21. Решение о наличии (об отсутствии) потребности в остатке субсидии, не использованном по состоянию на 01 января финансового года, следующего за годом предоставления субсидии, принимается Комитетом по результатам рассмотрения:</w:t>
      </w:r>
    </w:p>
    <w:p w:rsidR="008B26EE" w:rsidRDefault="008B26EE">
      <w:pPr>
        <w:pStyle w:val="ConsPlusNormal"/>
        <w:spacing w:before="220"/>
        <w:ind w:firstLine="540"/>
        <w:jc w:val="both"/>
      </w:pPr>
      <w:r>
        <w:t>обращения главы администрации муниципального образования о наличии потребности в остатке субсидии с указанием размера такого остатка (далее именуется - обращение);</w:t>
      </w:r>
    </w:p>
    <w:p w:rsidR="008B26EE" w:rsidRDefault="008B26EE">
      <w:pPr>
        <w:pStyle w:val="ConsPlusNormal"/>
        <w:spacing w:before="220"/>
        <w:ind w:firstLine="540"/>
        <w:jc w:val="both"/>
      </w:pPr>
      <w:r>
        <w:t>прилагаемого к обращению отчета об осуществлении расходов местного бюджета, источником финансового обеспечения которых является субсидия (далее именуется - отчет о расходах).</w:t>
      </w:r>
    </w:p>
    <w:p w:rsidR="008B26EE" w:rsidRDefault="008B26EE">
      <w:pPr>
        <w:pStyle w:val="ConsPlusNormal"/>
        <w:spacing w:before="220"/>
        <w:ind w:firstLine="540"/>
        <w:jc w:val="both"/>
      </w:pPr>
      <w:r>
        <w:t>Обращение должно быть направлено в Комитет в течение пяти рабочих дней со дня возврата в областной бюджет остатка субсидии.</w:t>
      </w:r>
    </w:p>
    <w:p w:rsidR="008B26EE" w:rsidRDefault="008B26EE">
      <w:pPr>
        <w:pStyle w:val="ConsPlusNormal"/>
        <w:spacing w:before="220"/>
        <w:ind w:firstLine="540"/>
        <w:jc w:val="both"/>
      </w:pPr>
      <w:r>
        <w:t>Принятие Комитетом решения о наличии (об отсутствии) потребности в остатке субсидии, а также его возврат в бюджет муниципального образования, которому субсидия была ранее предоставлена, осуществляются не позднее 30 рабочих дней со дня поступления указанных средств в областной бюджет в соответствии с отчетом о расходах.</w:t>
      </w:r>
    </w:p>
    <w:p w:rsidR="008B26EE" w:rsidRDefault="008B26EE">
      <w:pPr>
        <w:pStyle w:val="ConsPlusNormal"/>
        <w:spacing w:before="220"/>
        <w:ind w:firstLine="540"/>
        <w:jc w:val="both"/>
      </w:pPr>
      <w:r>
        <w:t>22. В случае принятия Комитетом решения о наличии потребности в остатке субсидии оно согласовывается с финансовым органом Волгоградской области и средства в размере, не превышающем указанный остаток, возвращаются в финансовом году, следующем за годом предоставления субсидии, из областного бюджета в бюджет муниципального образования, которому она ранее была предоставлена, для финансового обеспечения расходных обязательств муниципального образования, соответствующих целям предоставления субсидии.</w:t>
      </w:r>
    </w:p>
    <w:p w:rsidR="008B26EE" w:rsidRDefault="008B26EE">
      <w:pPr>
        <w:pStyle w:val="ConsPlusNormal"/>
        <w:spacing w:before="220"/>
        <w:ind w:firstLine="540"/>
        <w:jc w:val="both"/>
      </w:pPr>
      <w:r>
        <w:t>23. В случае принятия решения об отсутствии потребности в остатке субсидии Комитет в течение пяти рабочих дней со дня его принятия направляет муниципальному образованию копию такого решения.</w:t>
      </w:r>
    </w:p>
    <w:p w:rsidR="008B26EE" w:rsidRDefault="008B26EE">
      <w:pPr>
        <w:pStyle w:val="ConsPlusNormal"/>
        <w:spacing w:before="220"/>
        <w:ind w:firstLine="540"/>
        <w:jc w:val="both"/>
      </w:pPr>
      <w:r>
        <w:t>Решение об отсутствии потребности в остатке субсидии принимается в следующих случаях:</w:t>
      </w:r>
    </w:p>
    <w:p w:rsidR="008B26EE" w:rsidRDefault="008B26EE">
      <w:pPr>
        <w:pStyle w:val="ConsPlusNormal"/>
        <w:spacing w:before="220"/>
        <w:ind w:firstLine="540"/>
        <w:jc w:val="both"/>
      </w:pPr>
      <w:r>
        <w:t>исполнение в полном объеме расходного обязательства муниципального образования, на софинансирование которого предоставлялась субсидия;</w:t>
      </w:r>
    </w:p>
    <w:p w:rsidR="008B26EE" w:rsidRDefault="008B26EE">
      <w:pPr>
        <w:pStyle w:val="ConsPlusNormal"/>
        <w:spacing w:before="220"/>
        <w:ind w:firstLine="540"/>
        <w:jc w:val="both"/>
      </w:pPr>
      <w:bookmarkStart w:id="44" w:name="P23582"/>
      <w:bookmarkEnd w:id="44"/>
      <w:r>
        <w:t xml:space="preserve">представление документов, предусмотренных </w:t>
      </w:r>
      <w:hyperlink w:anchor="P23573" w:history="1">
        <w:r>
          <w:rPr>
            <w:color w:val="0000FF"/>
          </w:rPr>
          <w:t>пунктом 21</w:t>
        </w:r>
      </w:hyperlink>
      <w:r>
        <w:t xml:space="preserve"> настоящих Правил, не в полном объеме и (или) документов, содержащих недостоверные сведения;</w:t>
      </w:r>
    </w:p>
    <w:p w:rsidR="008B26EE" w:rsidRDefault="008B26EE">
      <w:pPr>
        <w:pStyle w:val="ConsPlusNormal"/>
        <w:spacing w:before="220"/>
        <w:ind w:firstLine="540"/>
        <w:jc w:val="both"/>
      </w:pPr>
      <w:r>
        <w:t>несоблюдение установленного срока направления документов.</w:t>
      </w:r>
    </w:p>
    <w:p w:rsidR="008B26EE" w:rsidRDefault="008B26EE">
      <w:pPr>
        <w:pStyle w:val="ConsPlusNormal"/>
        <w:spacing w:before="220"/>
        <w:ind w:firstLine="540"/>
        <w:jc w:val="both"/>
      </w:pPr>
      <w:r>
        <w:t xml:space="preserve">В случае принятия решения об отсутствии потребности в остатке субсидии по основанию, указанному в </w:t>
      </w:r>
      <w:hyperlink w:anchor="P23582" w:history="1">
        <w:r>
          <w:rPr>
            <w:color w:val="0000FF"/>
          </w:rPr>
          <w:t>абзаце четвертом</w:t>
        </w:r>
      </w:hyperlink>
      <w:r>
        <w:t xml:space="preserve"> настоящего пункта, муниципальное образование имеет право в течение трех рабочих дней со дня получения копии указанного решения повторно направить документы, подтверждающие потребность в использовании остатка субсидии, после приведения их в соответствие с требованиями, установленными настоящими Правилами.</w:t>
      </w:r>
    </w:p>
    <w:p w:rsidR="008B26EE" w:rsidRDefault="008B26EE">
      <w:pPr>
        <w:pStyle w:val="ConsPlusNormal"/>
        <w:spacing w:before="220"/>
        <w:ind w:firstLine="540"/>
        <w:jc w:val="both"/>
      </w:pPr>
      <w:r>
        <w:t>24. Основанием для отказа в возврате в местный бюджет неиспользованного остатка субсидии, предоставленной в отчетном финансовом году, является несогласование финансовым органом Волгоградской области принятого Комитетом решения о наличии потребности в неиспользованном остатке субсидии.</w:t>
      </w:r>
    </w:p>
    <w:p w:rsidR="008B26EE" w:rsidRDefault="008B26EE">
      <w:pPr>
        <w:pStyle w:val="ConsPlusNormal"/>
        <w:spacing w:before="220"/>
        <w:ind w:firstLine="540"/>
        <w:jc w:val="both"/>
      </w:pPr>
      <w:bookmarkStart w:id="45" w:name="P23586"/>
      <w:bookmarkEnd w:id="45"/>
      <w:r>
        <w:t xml:space="preserve">25. В случае если муниципальным образованием по состоянию на 31 декабря года предоставления субсидии допущены нарушения положений, предусмотренных Соглашением, заключенным в системе "Электронный бюджет", в соответствии с </w:t>
      </w:r>
      <w:hyperlink w:anchor="P23520" w:history="1">
        <w:r>
          <w:rPr>
            <w:color w:val="0000FF"/>
          </w:rPr>
          <w:t>подпунктом 7 пункта 10</w:t>
        </w:r>
      </w:hyperlink>
      <w:r>
        <w:t xml:space="preserve"> настоящих Правил либо Соглашением в соответствии с </w:t>
      </w:r>
      <w:hyperlink w:anchor="P23540" w:history="1">
        <w:r>
          <w:rPr>
            <w:color w:val="0000FF"/>
          </w:rPr>
          <w:t>подпунктом 6 пункта 11</w:t>
        </w:r>
      </w:hyperlink>
      <w:r>
        <w:t xml:space="preserve"> настоящих Правил, и до первой даты представления отчетности о достижении плановых значений целевых показателей результативности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до 01 июня года, следующего за годом предоставления субсидии, определяется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22"/>
        </w:rPr>
        <w:drawing>
          <wp:inline distT="0" distB="0" distL="0" distR="0">
            <wp:extent cx="1676400" cy="428625"/>
            <wp:effectExtent l="0" t="0" r="0" b="9525"/>
            <wp:docPr id="12" name="Рисунок 12" descr="base_23732_19419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32_194194_32779"/>
                    <pic:cNvPicPr preferRelativeResize="0">
                      <a:picLocks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V - объем средств, подлежащих возврату из местного бюджета в областной бюджет;</w:t>
      </w:r>
    </w:p>
    <w:p w:rsidR="008B26EE" w:rsidRDefault="008B26EE">
      <w:pPr>
        <w:pStyle w:val="ConsPlusNormal"/>
        <w:spacing w:before="220"/>
        <w:ind w:firstLine="540"/>
        <w:jc w:val="both"/>
      </w:pPr>
      <w:r>
        <w:t>S</w:t>
      </w:r>
      <w:r>
        <w:rPr>
          <w:vertAlign w:val="subscript"/>
        </w:rPr>
        <w:t>i</w:t>
      </w:r>
      <w:r>
        <w:t xml:space="preserve"> - размер субсидии, предоставленной бюджету i-го муниципального образования;</w:t>
      </w:r>
    </w:p>
    <w:p w:rsidR="008B26EE" w:rsidRDefault="008B26EE">
      <w:pPr>
        <w:pStyle w:val="ConsPlusNormal"/>
        <w:spacing w:before="220"/>
        <w:ind w:firstLine="540"/>
        <w:jc w:val="both"/>
      </w:pPr>
      <w:r>
        <w:t>k - коэффициент возврата субсидии;</w:t>
      </w:r>
    </w:p>
    <w:p w:rsidR="008B26EE" w:rsidRDefault="008B26EE">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j-го показателя результативности (результата) использования субсидии, имеет положительное значение;</w:t>
      </w:r>
    </w:p>
    <w:p w:rsidR="008B26EE" w:rsidRDefault="008B26EE">
      <w:pPr>
        <w:pStyle w:val="ConsPlusNormal"/>
        <w:spacing w:before="220"/>
        <w:ind w:firstLine="540"/>
        <w:jc w:val="both"/>
      </w:pPr>
      <w:r>
        <w:t>n - общее количество показателей результативности (результатов) использования субсидии.</w:t>
      </w:r>
    </w:p>
    <w:p w:rsidR="008B26EE" w:rsidRDefault="008B26EE">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бюджету i-го муниципального образования, не учитывается размер остатка субсидии, не использованного по состоянию на 01 января года, следующего за годом предоставления субсидии.</w:t>
      </w:r>
    </w:p>
    <w:p w:rsidR="008B26EE" w:rsidRDefault="008B26EE">
      <w:pPr>
        <w:pStyle w:val="ConsPlusNormal"/>
        <w:spacing w:before="220"/>
        <w:ind w:firstLine="540"/>
        <w:jc w:val="both"/>
      </w:pPr>
      <w:r>
        <w:t>26. Коэффициент возврата субсидии рассчитывается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26"/>
        </w:rPr>
        <w:drawing>
          <wp:inline distT="0" distB="0" distL="0" distR="0">
            <wp:extent cx="1076325" cy="476250"/>
            <wp:effectExtent l="0" t="0" r="9525" b="0"/>
            <wp:docPr id="13" name="Рисунок 13" descr="base_23732_19419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2_194194_32780"/>
                    <pic:cNvPicPr preferRelativeResize="0">
                      <a:picLocks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D</w:t>
      </w:r>
      <w:r>
        <w:rPr>
          <w:vertAlign w:val="subscript"/>
        </w:rPr>
        <w:t>j</w:t>
      </w:r>
      <w:r>
        <w:t xml:space="preserve"> - индекс, отражающий уровень недостижения j-го показателя результативности (результата) использования субсидии.</w:t>
      </w:r>
    </w:p>
    <w:p w:rsidR="008B26EE" w:rsidRDefault="008B26EE">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j-го показателя результативности (результата) использования субсидии;</w:t>
      </w:r>
    </w:p>
    <w:p w:rsidR="008B26EE" w:rsidRDefault="008B26EE">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j-го показателя результативности (результатов) использования субсидии, имеет положительное значение.</w:t>
      </w:r>
    </w:p>
    <w:p w:rsidR="008B26EE" w:rsidRDefault="008B26EE">
      <w:pPr>
        <w:pStyle w:val="ConsPlusNormal"/>
        <w:spacing w:before="220"/>
        <w:ind w:firstLine="540"/>
        <w:jc w:val="both"/>
      </w:pPr>
      <w:r>
        <w:t>27. Индекс, отражающий уровень недостижения j-го показателя результативности (результата) использования субсидии, определяется по следующей формуле:</w:t>
      </w:r>
    </w:p>
    <w:p w:rsidR="008B26EE" w:rsidRDefault="008B26EE">
      <w:pPr>
        <w:pStyle w:val="ConsPlusNormal"/>
        <w:jc w:val="both"/>
      </w:pPr>
    </w:p>
    <w:p w:rsidR="008B26EE" w:rsidRDefault="000B4522">
      <w:pPr>
        <w:pStyle w:val="ConsPlusNormal"/>
        <w:ind w:firstLine="540"/>
        <w:jc w:val="both"/>
      </w:pPr>
      <w:r>
        <w:rPr>
          <w:noProof/>
          <w:position w:val="-29"/>
        </w:rPr>
        <w:drawing>
          <wp:inline distT="0" distB="0" distL="0" distR="0">
            <wp:extent cx="1181100" cy="514350"/>
            <wp:effectExtent l="0" t="0" r="0" b="0"/>
            <wp:docPr id="14" name="Рисунок 14" descr="base_23732_19419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2_194194_32781"/>
                    <pic:cNvPicPr preferRelativeResize="0">
                      <a:picLocks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Tf</w:t>
      </w:r>
      <w:r>
        <w:rPr>
          <w:vertAlign w:val="subscript"/>
        </w:rPr>
        <w:t>j</w:t>
      </w:r>
      <w:r>
        <w:t xml:space="preserve"> - фактически достигнутое значение j-го показателя результативности (результата) использования субсидии на отчетную дату;</w:t>
      </w:r>
    </w:p>
    <w:p w:rsidR="008B26EE" w:rsidRDefault="008B26EE">
      <w:pPr>
        <w:pStyle w:val="ConsPlusNormal"/>
        <w:spacing w:before="220"/>
        <w:ind w:firstLine="540"/>
        <w:jc w:val="both"/>
      </w:pPr>
      <w:r>
        <w:t>Tp</w:t>
      </w:r>
      <w:r>
        <w:rPr>
          <w:vertAlign w:val="subscript"/>
        </w:rPr>
        <w:t>j</w:t>
      </w:r>
      <w:r>
        <w:t xml:space="preserve"> - плановое значение j-го показателя результативности (результата) использования субсидии, установленное Соглашением, заключенным в системе "Электронный бюджет", или Соглашением.</w:t>
      </w:r>
    </w:p>
    <w:p w:rsidR="008B26EE" w:rsidRDefault="008B26EE">
      <w:pPr>
        <w:pStyle w:val="ConsPlusNormal"/>
        <w:spacing w:before="220"/>
        <w:ind w:firstLine="540"/>
        <w:jc w:val="both"/>
      </w:pPr>
      <w:bookmarkStart w:id="46" w:name="P23609"/>
      <w:bookmarkEnd w:id="46"/>
      <w:r>
        <w:t xml:space="preserve">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заключенным в системе "Электронный бюджет", в соответствии с </w:t>
      </w:r>
      <w:hyperlink w:anchor="P23521" w:history="1">
        <w:r>
          <w:rPr>
            <w:color w:val="0000FF"/>
          </w:rPr>
          <w:t>подпунктом 8 пункта 10</w:t>
        </w:r>
      </w:hyperlink>
      <w:r>
        <w:t xml:space="preserve"> настоящих Правил и до 01 апреля года, следующего за годом предоставления субсидии, указанные нарушения не устранены, объем средств, соответствующий 10 процентам объема средств,</w:t>
      </w:r>
    </w:p>
    <w:p w:rsidR="008B26EE" w:rsidRDefault="008B26EE">
      <w:pPr>
        <w:pStyle w:val="ConsPlusNormal"/>
        <w:spacing w:before="220"/>
        <w:ind w:firstLine="540"/>
        <w:jc w:val="both"/>
      </w:pPr>
      <w:r>
        <w:t xml:space="preserve">предусмотренного на год, в котором допущены нарушения указанных обязательств, на софинансирование капитальных вложений в объекты, по которым допущено нарушение графика выполнения мероприятий, без учета размера остатка субсидии по указанным объектам, не использованного по состоянию на 01 января текущего финансового года, подлежит возврату из местного бюджета в областной бюджет до 01 июня года, следующего за годом предоставления субсидии, если муниципальным образованием, допустившим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23620" w:history="1">
        <w:r>
          <w:rPr>
            <w:color w:val="0000FF"/>
          </w:rPr>
          <w:t>абзацем вторым пункта 31</w:t>
        </w:r>
      </w:hyperlink>
      <w:r>
        <w:t xml:space="preserve"> настоящих Правил.</w:t>
      </w:r>
    </w:p>
    <w:p w:rsidR="008B26EE" w:rsidRDefault="008B26EE">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заключенным в системе "Электронный бюджет", в соответствии с </w:t>
      </w:r>
      <w:hyperlink w:anchor="P23520" w:history="1">
        <w:r>
          <w:rPr>
            <w:color w:val="0000FF"/>
          </w:rPr>
          <w:t>подпунктами 7</w:t>
        </w:r>
      </w:hyperlink>
      <w:r>
        <w:t xml:space="preserve"> и </w:t>
      </w:r>
      <w:hyperlink w:anchor="P23521" w:history="1">
        <w:r>
          <w:rPr>
            <w:color w:val="0000FF"/>
          </w:rPr>
          <w:t>8 пункта 10</w:t>
        </w:r>
      </w:hyperlink>
      <w:r>
        <w:t xml:space="preserve"> настоящих Правил, возврату подлежит объем средств, определенный в соответствии с </w:t>
      </w:r>
      <w:hyperlink w:anchor="P23609" w:history="1">
        <w:r>
          <w:rPr>
            <w:color w:val="0000FF"/>
          </w:rPr>
          <w:t>абзацем первым</w:t>
        </w:r>
      </w:hyperlink>
      <w:r>
        <w:t xml:space="preserve"> настоящего пункта.</w:t>
      </w:r>
    </w:p>
    <w:p w:rsidR="008B26EE" w:rsidRDefault="008B26EE">
      <w:pPr>
        <w:pStyle w:val="ConsPlusNormal"/>
        <w:spacing w:before="220"/>
        <w:ind w:firstLine="540"/>
        <w:jc w:val="both"/>
      </w:pPr>
      <w:bookmarkStart w:id="47" w:name="P23612"/>
      <w:bookmarkEnd w:id="47"/>
      <w:r>
        <w:t xml:space="preserve">29. В случае если субсидия в соответствии с Соглашением, заключенным в системе "Электронный бюджет", предоставляется на софинансирование мероприятия, предусматривающего строительство, реконструкцию (модернизацию) двух и более объектов, расчет объема средств, подлежащих возврату из местного бюджета в областной бюджет, осуществляется отдельно для каждого из таких объектов, в отношении которых допущены нарушения обязательств, предусмотренных Соглашением, заключенным в системе "Электронный бюджет", в соответствии с </w:t>
      </w:r>
      <w:hyperlink w:anchor="P23520" w:history="1">
        <w:r>
          <w:rPr>
            <w:color w:val="0000FF"/>
          </w:rPr>
          <w:t>подпунктами 7</w:t>
        </w:r>
      </w:hyperlink>
      <w:r>
        <w:t xml:space="preserve"> и </w:t>
      </w:r>
      <w:hyperlink w:anchor="P23521" w:history="1">
        <w:r>
          <w:rPr>
            <w:color w:val="0000FF"/>
          </w:rPr>
          <w:t>8 пункта 10</w:t>
        </w:r>
      </w:hyperlink>
      <w:r>
        <w:t xml:space="preserve"> настоящих Правил.</w:t>
      </w:r>
    </w:p>
    <w:p w:rsidR="008B26EE" w:rsidRDefault="008B26EE">
      <w:pPr>
        <w:pStyle w:val="ConsPlusNormal"/>
        <w:spacing w:before="220"/>
        <w:ind w:firstLine="540"/>
        <w:jc w:val="both"/>
      </w:pPr>
      <w:r>
        <w:t xml:space="preserve">Общий объем средств, подлежащих возврату из местного бюджета в областной бюджет, определяется как сумма объемов средств, подлежащих возврату, рассчитанных в соответствии с </w:t>
      </w:r>
      <w:hyperlink w:anchor="P23586" w:history="1">
        <w:r>
          <w:rPr>
            <w:color w:val="0000FF"/>
          </w:rPr>
          <w:t>пунктами 25</w:t>
        </w:r>
      </w:hyperlink>
      <w:r>
        <w:t xml:space="preserve"> и (или) </w:t>
      </w:r>
      <w:hyperlink w:anchor="P23609" w:history="1">
        <w:r>
          <w:rPr>
            <w:color w:val="0000FF"/>
          </w:rPr>
          <w:t>28</w:t>
        </w:r>
      </w:hyperlink>
      <w:r>
        <w:t xml:space="preserve"> настоящих Правил для каждого из объектов, в отношении которых были допущены нарушения.</w:t>
      </w:r>
    </w:p>
    <w:p w:rsidR="008B26EE" w:rsidRDefault="008B26EE">
      <w:pPr>
        <w:pStyle w:val="ConsPlusNormal"/>
        <w:spacing w:before="220"/>
        <w:ind w:firstLine="540"/>
        <w:jc w:val="both"/>
      </w:pPr>
      <w:r>
        <w:t xml:space="preserve">30. Основанием для освобождения муниципальных образований от применения мер ответственности, предусмотренных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8B26EE" w:rsidRDefault="008B26EE">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Волгоградской области и (или) органа местного самоуправления;</w:t>
      </w:r>
    </w:p>
    <w:p w:rsidR="008B26EE" w:rsidRDefault="008B26EE">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Волгоградской области;</w:t>
      </w:r>
    </w:p>
    <w:p w:rsidR="008B26EE" w:rsidRDefault="008B26EE">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B26EE" w:rsidRDefault="008B26EE">
      <w:pPr>
        <w:pStyle w:val="ConsPlusNormal"/>
        <w:spacing w:before="22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w:t>
      </w:r>
      <w:hyperlink w:anchor="P23520" w:history="1">
        <w:r>
          <w:rPr>
            <w:color w:val="0000FF"/>
          </w:rPr>
          <w:t>подпунктами 7</w:t>
        </w:r>
      </w:hyperlink>
      <w:r>
        <w:t xml:space="preserve"> и </w:t>
      </w:r>
      <w:hyperlink w:anchor="P23521" w:history="1">
        <w:r>
          <w:rPr>
            <w:color w:val="0000FF"/>
          </w:rPr>
          <w:t>8 пункта 10</w:t>
        </w:r>
      </w:hyperlink>
      <w:r>
        <w:t xml:space="preserve"> настоящих Правил и </w:t>
      </w:r>
      <w:hyperlink w:anchor="P23540" w:history="1">
        <w:r>
          <w:rPr>
            <w:color w:val="0000FF"/>
          </w:rPr>
          <w:t>подпунктом 6 пункта 11</w:t>
        </w:r>
      </w:hyperlink>
      <w:r>
        <w:t xml:space="preserve"> настоящих Правил.</w:t>
      </w:r>
    </w:p>
    <w:p w:rsidR="008B26EE" w:rsidRDefault="008B26EE">
      <w:pPr>
        <w:pStyle w:val="ConsPlusNormal"/>
        <w:spacing w:before="220"/>
        <w:ind w:firstLine="540"/>
        <w:jc w:val="both"/>
      </w:pPr>
      <w:r>
        <w:t>31. Комитет финансов Волгоградской области и комитет экономической политики и развития Волгоградской области при наличии одного из оснований, предусмотренных абзацами вторым - пятым пункта 30 настоящих Правил,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8B26EE" w:rsidRDefault="008B26EE">
      <w:pPr>
        <w:pStyle w:val="ConsPlusNormal"/>
        <w:spacing w:before="220"/>
        <w:ind w:firstLine="540"/>
        <w:jc w:val="both"/>
      </w:pPr>
      <w:bookmarkStart w:id="48" w:name="P23620"/>
      <w:bookmarkEnd w:id="48"/>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Комитетом не позднее 15 апреля года, следующего за годом предоставления субсидии, в комитет финансов Волгоградской области и комитет экономической политики и развития Волгоградской области на основании обращения администрации муниципального образования, допустившего нарушение соответствующих обязательств, направленного в Комитет не позднее 05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B26EE" w:rsidRDefault="008B26EE">
      <w:pPr>
        <w:pStyle w:val="ConsPlusNormal"/>
        <w:spacing w:before="220"/>
        <w:ind w:firstLine="540"/>
        <w:jc w:val="both"/>
      </w:pPr>
      <w:r>
        <w:t xml:space="preserve">Комитет финансов Волгоградской области не позднее 01 мая года, следующего за годом предоставления субсидии, вносит в Администрацию Волгоградской области предложение об освобождении муниципального образования от применения мер ответственности, предусмотренных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с приложением соответствующего проекта постановления Администрации Волгоградской области и указанного заключения.</w:t>
      </w:r>
    </w:p>
    <w:p w:rsidR="008B26EE" w:rsidRDefault="008B26EE">
      <w:pPr>
        <w:pStyle w:val="ConsPlusNormal"/>
        <w:spacing w:before="220"/>
        <w:ind w:firstLine="540"/>
        <w:jc w:val="both"/>
      </w:pPr>
      <w:r>
        <w:t xml:space="preserve">В случае отсутствия оснований для освобождения муниципального образования от применения мер ответственности, предусмотренных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Комитет не позднее 01 мая года, следующего за годом предоставления субсидии, направляет в администрацию муниципального образования требование о возврате из местного бюджета в областной бюджет объема средств, рассчитанного в соответствии с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с указанием сумм, подлежащих возврату, и сроков их возврата.</w:t>
      </w:r>
    </w:p>
    <w:p w:rsidR="008B26EE" w:rsidRDefault="008B26EE">
      <w:pPr>
        <w:pStyle w:val="ConsPlusNormal"/>
        <w:spacing w:before="220"/>
        <w:ind w:firstLine="540"/>
        <w:jc w:val="both"/>
      </w:pPr>
      <w:r>
        <w:t>32. Субсидии носят целевой характер и не могут быть использованы на иные цели.</w:t>
      </w:r>
    </w:p>
    <w:p w:rsidR="008B26EE" w:rsidRDefault="008B26EE">
      <w:pPr>
        <w:pStyle w:val="ConsPlusNormal"/>
        <w:spacing w:before="220"/>
        <w:ind w:firstLine="540"/>
        <w:jc w:val="both"/>
      </w:pPr>
      <w:r>
        <w:t xml:space="preserve">33.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к нему применяются меры ответственности, предусмотренные действующим законодательством Российской Федерации.</w:t>
      </w:r>
    </w:p>
    <w:p w:rsidR="008B26EE" w:rsidRDefault="008B26EE">
      <w:pPr>
        <w:pStyle w:val="ConsPlusNormal"/>
        <w:spacing w:before="220"/>
        <w:ind w:firstLine="540"/>
        <w:jc w:val="both"/>
      </w:pPr>
      <w:r>
        <w:t>34. Контроль за целевым использованием субсидий осуществляется в соответствии с действующим законодательством.</w:t>
      </w:r>
    </w:p>
    <w:p w:rsidR="008B26EE" w:rsidRDefault="008B26EE">
      <w:pPr>
        <w:pStyle w:val="ConsPlusNormal"/>
        <w:jc w:val="both"/>
      </w:pPr>
    </w:p>
    <w:p w:rsidR="008B26EE" w:rsidRDefault="008B26EE">
      <w:pPr>
        <w:pStyle w:val="ConsPlusNormal"/>
        <w:jc w:val="both"/>
      </w:pPr>
    </w:p>
    <w:p w:rsidR="008B26EE" w:rsidRDefault="008B26EE">
      <w:pPr>
        <w:pStyle w:val="ConsPlusNormal"/>
        <w:pBdr>
          <w:top w:val="single" w:sz="6" w:space="0" w:color="auto"/>
        </w:pBdr>
        <w:spacing w:before="100" w:after="100"/>
        <w:jc w:val="both"/>
        <w:rPr>
          <w:sz w:val="2"/>
          <w:szCs w:val="2"/>
        </w:rPr>
      </w:pPr>
    </w:p>
    <w:p w:rsidR="009B5620" w:rsidRDefault="009B5620"/>
    <w:sectPr w:rsidR="009B5620" w:rsidSect="00FC5D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E"/>
    <w:rsid w:val="000B4522"/>
    <w:rsid w:val="008B26EE"/>
    <w:rsid w:val="009B5620"/>
    <w:rsid w:val="00DD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06025-1FE0-4E19-9B5B-8320B117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26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6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B26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E889CE2FA1265F89F951168D46D63BFC6BEF969276B1F24A149BAAF89515E9ADB1B7A351A762C6F6B80C03FEB08D160E9D3CCC4FACD1CE1843B4CAi0f5E" TargetMode="External"/><Relationship Id="rId299" Type="http://schemas.openxmlformats.org/officeDocument/2006/relationships/hyperlink" Target="consultantplus://offline/ref=11E889CE2FA1265F89F951168D46D63BFC6BEF969279BCF440159BAAF89515E9ADB1B7A351A762C6F6B80C08FCB08D160E9D3CCC4FACD1CE1843B4CAi0f5E" TargetMode="External"/><Relationship Id="rId671" Type="http://schemas.openxmlformats.org/officeDocument/2006/relationships/hyperlink" Target="consultantplus://offline/ref=7CE54AC23127666A9E7069917BF97616EC3A4E23FC353B893A3D444E8890B3B5985F630FCD5A3A369184701FFAk7f3E" TargetMode="External"/><Relationship Id="rId21" Type="http://schemas.openxmlformats.org/officeDocument/2006/relationships/hyperlink" Target="consultantplus://offline/ref=11E889CE2FA1265F89F951168D46D63BFC6BEF969277BDF44A109BAAF89515E9ADB1B7A351A762C6F6B80C00FAB08D160E9D3CCC4FACD1CE1843B4CAi0f5E" TargetMode="External"/><Relationship Id="rId63" Type="http://schemas.openxmlformats.org/officeDocument/2006/relationships/hyperlink" Target="consultantplus://offline/ref=11E889CE2FA1265F89F951168D46D63BFC6BEF969277B8F64D179BAAF89515E9ADB1B7A351A762C6F6B80C03FFB08D160E9D3CCC4FACD1CE1843B4CAi0f5E" TargetMode="External"/><Relationship Id="rId159" Type="http://schemas.openxmlformats.org/officeDocument/2006/relationships/hyperlink" Target="consultantplus://offline/ref=11E889CE2FA1265F89F951168D46D63BFC6BEF96927DBFF34A179BAAF89515E9ADB1B7A351A762C6F6B80C07FBB08D160E9D3CCC4FACD1CE1843B4CAi0f5E" TargetMode="External"/><Relationship Id="rId324" Type="http://schemas.openxmlformats.org/officeDocument/2006/relationships/hyperlink" Target="consultantplus://offline/ref=11E889CE2FA1265F89F951168D46D63BFC6BEF969276B9F549179BAAF89515E9ADB1B7A351A762C6F6B80F03FFB08D160E9D3CCC4FACD1CE1843B4CAi0f5E" TargetMode="External"/><Relationship Id="rId366" Type="http://schemas.openxmlformats.org/officeDocument/2006/relationships/hyperlink" Target="consultantplus://offline/ref=11E889CE2FA1265F89F951168D46D63BFC6BEF969276B9F549179BAAF89515E9ADB1B7A351A762C6F6B80F08F9B08D160E9D3CCC4FACD1CE1843B4CAi0f5E" TargetMode="External"/><Relationship Id="rId531" Type="http://schemas.openxmlformats.org/officeDocument/2006/relationships/hyperlink" Target="consultantplus://offline/ref=11E889CE2FA1265F89F951168D46D63BFC6BEF969277BDF44A109BAAF89515E9ADB1B7A351A762C6F6B80E05FBB08D160E9D3CCC4FACD1CE1843B4CAi0f5E" TargetMode="External"/><Relationship Id="rId573" Type="http://schemas.openxmlformats.org/officeDocument/2006/relationships/hyperlink" Target="consultantplus://offline/ref=11E889CE2FA1265F89F951168D46D63BFC6BEF969277BDF44A109BAAF89515E9ADB1B7A351A762C6F6B80F03F8B08D160E9D3CCC4FACD1CE1843B4CAi0f5E" TargetMode="External"/><Relationship Id="rId629" Type="http://schemas.openxmlformats.org/officeDocument/2006/relationships/hyperlink" Target="consultantplus://offline/ref=4F75675652C1F975BD30BEB0BD38696D4C89DC4EE395E7DC1029E5866FAD9C4EA1008D05140C58BF7268F03C9628A5C0E3AEF0D587CFBC1CB13F865Cj2f9E" TargetMode="External"/><Relationship Id="rId170" Type="http://schemas.openxmlformats.org/officeDocument/2006/relationships/hyperlink" Target="consultantplus://offline/ref=11E889CE2FA1265F89F951168D46D63BFC6BEF96927DBFF34A179BAAF89515E9ADB1B7A351A762C6F6B80C07F8B08D160E9D3CCC4FACD1CE1843B4CAi0f5E" TargetMode="External"/><Relationship Id="rId226" Type="http://schemas.openxmlformats.org/officeDocument/2006/relationships/hyperlink" Target="consultantplus://offline/ref=11E889CE2FA1265F89F951168D46D63BFC6BEF969278BDF44A139BAAF89515E9ADB1B7A351A762C6F6B80D06FDB08D160E9D3CCC4FACD1CE1843B4CAi0f5E" TargetMode="External"/><Relationship Id="rId433" Type="http://schemas.openxmlformats.org/officeDocument/2006/relationships/hyperlink" Target="consultantplus://offline/ref=11E889CE2FA1265F89F951168D46D63BFC6BEF969276B9F549179BAAF89515E9ADB1B7A351A762C6F6B80804FFB08D160E9D3CCC4FACD1CE1843B4CAi0f5E" TargetMode="External"/><Relationship Id="rId268" Type="http://schemas.openxmlformats.org/officeDocument/2006/relationships/hyperlink" Target="consultantplus://offline/ref=11E889CE2FA1265F89F951168D46D63BFC6BEF96927ABCF34A129BAAF89515E9ADB1B7A351A762C6F6B80D01F6B08D160E9D3CCC4FACD1CE1843B4CAi0f5E" TargetMode="External"/><Relationship Id="rId475" Type="http://schemas.openxmlformats.org/officeDocument/2006/relationships/hyperlink" Target="consultantplus://offline/ref=11E889CE2FA1265F89F951168D46D63BFC6BEF969278BDF44A139BAAF89515E9ADB1B7A351A762C6F6B80F03FBB08D160E9D3CCC4FACD1CE1843B4CAi0f5E" TargetMode="External"/><Relationship Id="rId640" Type="http://schemas.openxmlformats.org/officeDocument/2006/relationships/hyperlink" Target="consultantplus://offline/ref=7CE54AC23127666A9E70779C6D952913ED39132FF43834DF646C4219D7C0B5E0CA1F3D568C182936919B7B18FB71C10D0FB763A248FE05F04E45F737kBfFE" TargetMode="External"/><Relationship Id="rId32" Type="http://schemas.openxmlformats.org/officeDocument/2006/relationships/hyperlink" Target="consultantplus://offline/ref=11E889CE2FA1265F89F951168D46D63BFC6BEF96927DBFF34A179BAAF89515E9ADB1B7A351A762C6F6B80C00F9B08D160E9D3CCC4FACD1CE1843B4CAi0f5E" TargetMode="External"/><Relationship Id="rId74" Type="http://schemas.openxmlformats.org/officeDocument/2006/relationships/hyperlink" Target="consultantplus://offline/ref=11E889CE2FA1265F89F951168D46D63BFC6BEF969277BDF44A109BAAF89515E9ADB1B7A351A762C6F6B80C03FEB08D160E9D3CCC4FACD1CE1843B4CAi0f5E" TargetMode="External"/><Relationship Id="rId128" Type="http://schemas.openxmlformats.org/officeDocument/2006/relationships/hyperlink" Target="consultantplus://offline/ref=11E889CE2FA1265F89F951168D46D63BFC6BEF969276B1F24A149BAAF89515E9ADB1B7A351A762C6F6B80C04FCB08D160E9D3CCC4FACD1CE1843B4CAi0f5E" TargetMode="External"/><Relationship Id="rId335" Type="http://schemas.openxmlformats.org/officeDocument/2006/relationships/hyperlink" Target="consultantplus://offline/ref=11E889CE2FA1265F89F951168D46D63BFC6BEF969279B0FC4F119BAAF89515E9ADB1B7A351A762C6F6B80E09FDB08D160E9D3CCC4FACD1CE1843B4CAi0f5E" TargetMode="External"/><Relationship Id="rId377" Type="http://schemas.openxmlformats.org/officeDocument/2006/relationships/hyperlink" Target="consultantplus://offline/ref=11E889CE2FA1265F89F951168D46D63BFC6BEF969278BDF44A139BAAF89515E9ADB1B7A351A762C6F6B80E09F6B08D160E9D3CCC4FACD1CE1843B4CAi0f5E" TargetMode="External"/><Relationship Id="rId500" Type="http://schemas.openxmlformats.org/officeDocument/2006/relationships/hyperlink" Target="consultantplus://offline/ref=11E889CE2FA1265F89F951168D46D63BFC6BEF969279BEF248179BAAF89515E9ADB1B7A351A762C6F6B80C05F6B08D160E9D3CCC4FACD1CE1843B4CAi0f5E" TargetMode="External"/><Relationship Id="rId542" Type="http://schemas.openxmlformats.org/officeDocument/2006/relationships/hyperlink" Target="consultantplus://offline/ref=11E889CE2FA1265F89F951168D46D63BFC6BEF969277BDF44A109BAAF89515E9ADB1B7A351A762C6F6B80E06F7B08D160E9D3CCC4FACD1CE1843B4CAi0f5E" TargetMode="External"/><Relationship Id="rId584" Type="http://schemas.openxmlformats.org/officeDocument/2006/relationships/hyperlink" Target="consultantplus://offline/ref=11E889CE2FA1265F89F951168D46D63BFC6BEF969277BDF44A109BAAF89515E9ADB1B7A351A762C6F6B80F05FFB08D160E9D3CCC4FACD1CE1843B4CAi0f5E" TargetMode="External"/><Relationship Id="rId5" Type="http://schemas.openxmlformats.org/officeDocument/2006/relationships/hyperlink" Target="consultantplus://offline/ref=11E889CE2FA1265F89F951168D46D63BFC6BEF96927DBFF34A179BAAF89515E9ADB1B7A351A762C6F6B80C00FAB08D160E9D3CCC4FACD1CE1843B4CAi0f5E" TargetMode="External"/><Relationship Id="rId181" Type="http://schemas.openxmlformats.org/officeDocument/2006/relationships/hyperlink" Target="consultantplus://offline/ref=11E889CE2FA1265F89F951168D46D63BFC6BEF96927BBBF2481C9BAAF89515E9ADB1B7A351A762C6F6B80D01FFB08D160E9D3CCC4FACD1CE1843B4CAi0f5E" TargetMode="External"/><Relationship Id="rId237" Type="http://schemas.openxmlformats.org/officeDocument/2006/relationships/hyperlink" Target="consultantplus://offline/ref=11E889CE2FA1265F89F951168D46D63BFC6BEF96927BB0F74C139BAAF89515E9ADB1B7A351A762C6F6B80D07F7B08D160E9D3CCC4FACD1CE1843B4CAi0f5E" TargetMode="External"/><Relationship Id="rId402" Type="http://schemas.openxmlformats.org/officeDocument/2006/relationships/hyperlink" Target="consultantplus://offline/ref=11E889CE2FA1265F89F951168D46D63BFC6BEF969278BDF44A139BAAF89515E9ADB1B7A351A762C6F6B80F00FDB08D160E9D3CCC4FACD1CE1843B4CAi0f5E" TargetMode="External"/><Relationship Id="rId279" Type="http://schemas.openxmlformats.org/officeDocument/2006/relationships/hyperlink" Target="consultantplus://offline/ref=11E889CE2FA1265F89F951168D46D63BFC6BEF969276B9F549179BAAF89515E9ADB1B7A351A762C6F6B80E07FEB08D160E9D3CCC4FACD1CE1843B4CAi0f5E" TargetMode="External"/><Relationship Id="rId444" Type="http://schemas.openxmlformats.org/officeDocument/2006/relationships/hyperlink" Target="consultantplus://offline/ref=11E889CE2FA1265F89F951168D46D63BFC6BEF969279BEF248179BAAF89515E9ADB1B7A351A762C6F6B80C05F9B08D160E9D3CCC4FACD1CE1843B4CAi0f5E" TargetMode="External"/><Relationship Id="rId486" Type="http://schemas.openxmlformats.org/officeDocument/2006/relationships/hyperlink" Target="consultantplus://offline/ref=11E889CE2FA1265F89F951168D46D63BFC6BEF969276BAFD48129BAAF89515E9ADB1B7A351A762C6F6B80C00F8B08D160E9D3CCC4FACD1CE1843B4CAi0f5E" TargetMode="External"/><Relationship Id="rId651" Type="http://schemas.openxmlformats.org/officeDocument/2006/relationships/hyperlink" Target="consultantplus://offline/ref=7CE54AC23127666A9E7069917BF97616EE334921FC333B893A3D444E8890B3B5985F630FCD5A3A369184701FFAk7f3E" TargetMode="External"/><Relationship Id="rId43" Type="http://schemas.openxmlformats.org/officeDocument/2006/relationships/hyperlink" Target="consultantplus://offline/ref=11E889CE2FA1265F89F951168D46D63BFC6BEF969276B8F64B109BAAF89515E9ADB1B7A351A762C6F6B80C00F9B08D160E9D3CCC4FACD1CE1843B4CAi0f5E" TargetMode="External"/><Relationship Id="rId139" Type="http://schemas.openxmlformats.org/officeDocument/2006/relationships/hyperlink" Target="consultantplus://offline/ref=11E889CE2FA1265F89F951168D46D63BFC6BEF969276BAF44D129BAAF89515E9ADB1B7A351A762C6F6B80D04F7B08D160E9D3CCC4FACD1CE1843B4CAi0f5E" TargetMode="External"/><Relationship Id="rId290" Type="http://schemas.openxmlformats.org/officeDocument/2006/relationships/hyperlink" Target="consultantplus://offline/ref=11E889CE2FA1265F89F951168D46D63BFC6BEF96927ABCF34A129BAAF89515E9ADB1B7A351A762C6F6B80D02FFB08D160E9D3CCC4FACD1CE1843B4CAi0f5E" TargetMode="External"/><Relationship Id="rId304" Type="http://schemas.openxmlformats.org/officeDocument/2006/relationships/hyperlink" Target="consultantplus://offline/ref=11E889CE2FA1265F89F94F1B9B2A893EFF62B99D967CB2A214419DFDA7C513BCFFF1E9FA10E571C6F7A60E00FEiBf2E" TargetMode="External"/><Relationship Id="rId346" Type="http://schemas.openxmlformats.org/officeDocument/2006/relationships/hyperlink" Target="consultantplus://offline/ref=11E889CE2FA1265F89F951168D46D63BFC6BEF96927BBBF2481C9BAAF89515E9ADB1B7A351A762C6F6B80E04FFB08D160E9D3CCC4FACD1CE1843B4CAi0f5E" TargetMode="External"/><Relationship Id="rId388" Type="http://schemas.openxmlformats.org/officeDocument/2006/relationships/hyperlink" Target="consultantplus://offline/ref=11E889CE2FA1265F89F951168D46D63BFC6BEF969276B9F549179BAAF89515E9ADB1B7A351A762C6F6B80802F7B08D160E9D3CCC4FACD1CE1843B4CAi0f5E" TargetMode="External"/><Relationship Id="rId511" Type="http://schemas.openxmlformats.org/officeDocument/2006/relationships/hyperlink" Target="consultantplus://offline/ref=11E889CE2FA1265F89F94F1B9B2A893EFE60B09D9279B2A214419DFDA7C513BCFFF1E9FA10E571C6F7A60E00FEiBf2E" TargetMode="External"/><Relationship Id="rId553" Type="http://schemas.openxmlformats.org/officeDocument/2006/relationships/hyperlink" Target="consultantplus://offline/ref=11E889CE2FA1265F89F951168D46D63BFC6BEF969277BDF44A109BAAF89515E9ADB1B7A351A762C6F6B80E07F6B08D160E9D3CCC4FACD1CE1843B4CAi0f5E" TargetMode="External"/><Relationship Id="rId609" Type="http://schemas.openxmlformats.org/officeDocument/2006/relationships/hyperlink" Target="consultantplus://offline/ref=11E889CE2FA1265F89F951168D46D63BFC6BEF969277BDF44A109BAAF89515E9ADB1B7A351A762C6F6B80F07F8B08D160E9D3CCC4FACD1CE1843B4CAi0f5E" TargetMode="External"/><Relationship Id="rId85" Type="http://schemas.openxmlformats.org/officeDocument/2006/relationships/hyperlink" Target="consultantplus://offline/ref=11E889CE2FA1265F89F951168D46D63BFC6BEF969277BDF44A109BAAF89515E9ADB1B7A351A762C6F6B80C04FEB08D160E9D3CCC4FACD1CE1843B4CAi0f5E" TargetMode="External"/><Relationship Id="rId150" Type="http://schemas.openxmlformats.org/officeDocument/2006/relationships/hyperlink" Target="consultantplus://offline/ref=11E889CE2FA1265F89F951168D46D63BFC6BEF96927BB0F74C139BAAF89515E9ADB1B7A351A762C6F6B80D03F9B08D160E9D3CCC4FACD1CE1843B4CAi0f5E" TargetMode="External"/><Relationship Id="rId192" Type="http://schemas.openxmlformats.org/officeDocument/2006/relationships/hyperlink" Target="consultantplus://offline/ref=11E889CE2FA1265F89F951168D46D63BFC6BEF969276B9F549179BAAF89515E9ADB1B7A351A762C6F6B80E00F8B08D160E9D3CCC4FACD1CE1843B4CAi0f5E" TargetMode="External"/><Relationship Id="rId206" Type="http://schemas.openxmlformats.org/officeDocument/2006/relationships/hyperlink" Target="consultantplus://offline/ref=11E889CE2FA1265F89F951168D46D63BFC6BEF969276B9F549179BAAF89515E9ADB1B7A351A762C6F6B80E01F7B08D160E9D3CCC4FACD1CE1843B4CAi0f5E" TargetMode="External"/><Relationship Id="rId413" Type="http://schemas.openxmlformats.org/officeDocument/2006/relationships/hyperlink" Target="consultantplus://offline/ref=11E889CE2FA1265F89F951168D46D63BFC6BEF969278BDF44A139BAAF89515E9ADB1B7A351A762C6F6B80F00F9B08D160E9D3CCC4FACD1CE1843B4CAi0f5E" TargetMode="External"/><Relationship Id="rId595" Type="http://schemas.openxmlformats.org/officeDocument/2006/relationships/hyperlink" Target="consultantplus://offline/ref=11E889CE2FA1265F89F94F1B9B2A893EFF62B8989577B2A214419DFDA7C513BCFFF1E9FA10E571C6F7A60E00FEiBf2E" TargetMode="External"/><Relationship Id="rId248" Type="http://schemas.openxmlformats.org/officeDocument/2006/relationships/hyperlink" Target="consultantplus://offline/ref=11E889CE2FA1265F89F951168D46D63BFC6BEF96927BBBF2481C9BAAF89515E9ADB1B7A351A762C6F6B80D06FCB08D160E9D3CCC4FACD1CE1843B4CAi0f5E" TargetMode="External"/><Relationship Id="rId455" Type="http://schemas.openxmlformats.org/officeDocument/2006/relationships/hyperlink" Target="consultantplus://offline/ref=11E889CE2FA1265F89F951168D46D63BFC6BEF96927BB0F74C139BAAF89515E9ADB1B7A351A762C6F6B80E07FAB08D160E9D3CCC4FACD1CE1843B4CAi0f5E" TargetMode="External"/><Relationship Id="rId497" Type="http://schemas.openxmlformats.org/officeDocument/2006/relationships/image" Target="media/image4.wmf"/><Relationship Id="rId620" Type="http://schemas.openxmlformats.org/officeDocument/2006/relationships/hyperlink" Target="consultantplus://offline/ref=4F75675652C1F975BD30BEB0BD38696D4C89DC4EE399E4D81522E5866FAD9C4EA1008D05140C58BF726BF4319E28A5C0E3AEF0D587CFBC1CB13F865Cj2f9E" TargetMode="External"/><Relationship Id="rId662" Type="http://schemas.openxmlformats.org/officeDocument/2006/relationships/image" Target="media/image7.wmf"/><Relationship Id="rId12" Type="http://schemas.openxmlformats.org/officeDocument/2006/relationships/hyperlink" Target="consultantplus://offline/ref=11E889CE2FA1265F89F951168D46D63BFC6BEF969279B9F04B149BAAF89515E9ADB1B7A351A762C6F6B80C00FAB08D160E9D3CCC4FACD1CE1843B4CAi0f5E" TargetMode="External"/><Relationship Id="rId108" Type="http://schemas.openxmlformats.org/officeDocument/2006/relationships/hyperlink" Target="consultantplus://offline/ref=11E889CE2FA1265F89F951168D46D63BFC6BEF96927BBBF2481C9BAAF89515E9ADB1B7A351A762C6F6B80C05FCB08D160E9D3CCC4FACD1CE1843B4CAi0f5E" TargetMode="External"/><Relationship Id="rId315" Type="http://schemas.openxmlformats.org/officeDocument/2006/relationships/hyperlink" Target="consultantplus://offline/ref=11E889CE2FA1265F89F951168D46D63BFC6BEF969276B9F549179BAAF89515E9ADB1B7A351A762C6F6B80E09F9B08D160E9D3CCC4FACD1CE1843B4CAi0f5E" TargetMode="External"/><Relationship Id="rId357" Type="http://schemas.openxmlformats.org/officeDocument/2006/relationships/hyperlink" Target="consultantplus://offline/ref=11E889CE2FA1265F89F951168D46D63BFC6BEF969277B9F64D169BAAF89515E9ADB1B7A343A73ACAF4BE1201FEA5DB474BiCf1E" TargetMode="External"/><Relationship Id="rId522" Type="http://schemas.openxmlformats.org/officeDocument/2006/relationships/hyperlink" Target="consultantplus://offline/ref=11E889CE2FA1265F89F951168D46D63BFC6BEF969277BDF44A109BAAF89515E9ADB1B7A351A762C6F6B80C04FAB08D160E9D3CCC4FACD1CE1843B4CAi0f5E" TargetMode="External"/><Relationship Id="rId54" Type="http://schemas.openxmlformats.org/officeDocument/2006/relationships/hyperlink" Target="consultantplus://offline/ref=11E889CE2FA1265F89F951168D46D63BFC6BEF969279BCF440159BAAF89515E9ADB1B7A351A762C6F6B80C00F7B08D160E9D3CCC4FACD1CE1843B4CAi0f5E" TargetMode="External"/><Relationship Id="rId96" Type="http://schemas.openxmlformats.org/officeDocument/2006/relationships/hyperlink" Target="consultantplus://offline/ref=11E889CE2FA1265F89F951168D46D63BFC6BEF969276B1F24A149BAAF89515E9ADB1B7A351A762C6F6B80C00F6B08D160E9D3CCC4FACD1CE1843B4CAi0f5E" TargetMode="External"/><Relationship Id="rId161" Type="http://schemas.openxmlformats.org/officeDocument/2006/relationships/hyperlink" Target="consultantplus://offline/ref=11E889CE2FA1265F89F951168D46D63BFC6BEF96927DBFF34A179BAAF89515E9ADB1B7A351A762C6F6B80C07FAB08D160E9D3CCC4FACD1CE1843B4CAi0f5E" TargetMode="External"/><Relationship Id="rId217" Type="http://schemas.openxmlformats.org/officeDocument/2006/relationships/hyperlink" Target="consultantplus://offline/ref=11E889CE2FA1265F89F951168D46D63BFC6BEF969278BDF44A139BAAF89515E9ADB1B7A351A762C6F6B80D06FFB08D160E9D3CCC4FACD1CE1843B4CAi0f5E" TargetMode="External"/><Relationship Id="rId399" Type="http://schemas.openxmlformats.org/officeDocument/2006/relationships/hyperlink" Target="consultantplus://offline/ref=11E889CE2FA1265F89F951168D46D63BFC6BEF96927BBBF2481C9BAAF89515E9ADB1B7A351A762C6F6B80E08FBB08D160E9D3CCC4FACD1CE1843B4CAi0f5E" TargetMode="External"/><Relationship Id="rId564" Type="http://schemas.openxmlformats.org/officeDocument/2006/relationships/hyperlink" Target="consultantplus://offline/ref=11E889CE2FA1265F89F951168D46D63BFC6BEF969277BDF44A109BAAF89515E9ADB1B7A351A762C6F6B80F00F8B08D160E9D3CCC4FACD1CE1843B4CAi0f5E" TargetMode="External"/><Relationship Id="rId259" Type="http://schemas.openxmlformats.org/officeDocument/2006/relationships/hyperlink" Target="consultantplus://offline/ref=11E889CE2FA1265F89F951168D46D63BFC6BEF96927ABCF34A129BAAF89515E9ADB1B7A351A762C6F6B80D00FEB08D160E9D3CCC4FACD1CE1843B4CAi0f5E" TargetMode="External"/><Relationship Id="rId424" Type="http://schemas.openxmlformats.org/officeDocument/2006/relationships/hyperlink" Target="consultantplus://offline/ref=11E889CE2FA1265F89F951168D46D63BFC6BEF969278BDF44A139BAAF89515E9ADB1B7A351A762C6F6B80F00FAB08D160E9D3CCC4FACD1CE1843B4CAi0f5E" TargetMode="External"/><Relationship Id="rId466" Type="http://schemas.openxmlformats.org/officeDocument/2006/relationships/hyperlink" Target="consultantplus://offline/ref=11E889CE2FA1265F89F951168D46D63BFC6BEF96927ABCF34A129BAAF89515E9ADB1B7A351A762C6F6B80D07FAB08D160E9D3CCC4FACD1CE1843B4CAi0f5E" TargetMode="External"/><Relationship Id="rId631" Type="http://schemas.openxmlformats.org/officeDocument/2006/relationships/hyperlink" Target="consultantplus://offline/ref=4F75675652C1F975BD30BEB0BD38696D4C89DC4EE395ECDC1521E5866FAD9C4EA1008D05140C58BF7268F2389728A5C0E3AEF0D587CFBC1CB13F865Cj2f9E" TargetMode="External"/><Relationship Id="rId673" Type="http://schemas.openxmlformats.org/officeDocument/2006/relationships/hyperlink" Target="consultantplus://offline/ref=7CE54AC23127666A9E7069917BF97616EE314823F3343B893A3D444E8890B3B58A5F3B03C8542F63C1DE2712F97C8B5D4AFC6CA04FkEf9E" TargetMode="External"/><Relationship Id="rId23" Type="http://schemas.openxmlformats.org/officeDocument/2006/relationships/hyperlink" Target="consultantplus://offline/ref=11E889CE2FA1265F89F951168D46D63BFC6BEF969279B0FC4F119BAAF89515E9ADB1B7A351A762C6F6B80E04FBB08D160E9D3CCC4FACD1CE1843B4CAi0f5E" TargetMode="External"/><Relationship Id="rId119" Type="http://schemas.openxmlformats.org/officeDocument/2006/relationships/hyperlink" Target="consultantplus://offline/ref=11E889CE2FA1265F89F951168D46D63BFC6BEF969276B1F24A149BAAF89515E9ADB1B7A351A762C6F6B80C03FCB08D160E9D3CCC4FACD1CE1843B4CAi0f5E" TargetMode="External"/><Relationship Id="rId270" Type="http://schemas.openxmlformats.org/officeDocument/2006/relationships/hyperlink" Target="consultantplus://offline/ref=11E889CE2FA1265F89F951168D46D63BFC6BEF96927BB0F74C139BAAF89515E9ADB1B7A351A762C6F6B80D09FAB08D160E9D3CCC4FACD1CE1843B4CAi0f5E" TargetMode="External"/><Relationship Id="rId326" Type="http://schemas.openxmlformats.org/officeDocument/2006/relationships/hyperlink" Target="consultantplus://offline/ref=11E889CE2FA1265F89F951168D46D63BFC6BEF969276B9F549179BAAF89515E9ADB1B7A351A762C6F6B80F03F6B08D160E9D3CCC4FACD1CE1843B4CAi0f5E" TargetMode="External"/><Relationship Id="rId533" Type="http://schemas.openxmlformats.org/officeDocument/2006/relationships/hyperlink" Target="consultantplus://offline/ref=11E889CE2FA1265F89F951168D46D63BFC6BEF969277BDF44A109BAAF89515E9ADB1B7A351A762C6F6B80E05F9B08D160E9D3CCC4FACD1CE1843B4CAi0f5E" TargetMode="External"/><Relationship Id="rId65" Type="http://schemas.openxmlformats.org/officeDocument/2006/relationships/hyperlink" Target="consultantplus://offline/ref=11E889CE2FA1265F89F951168D46D63BFC6BEF969277B8F64D179BAAF89515E9ADB1B7A351A762C6F6B80C07FBB08D160E9D3CCC4FACD1CE1843B4CAi0f5E" TargetMode="External"/><Relationship Id="rId130" Type="http://schemas.openxmlformats.org/officeDocument/2006/relationships/hyperlink" Target="consultantplus://offline/ref=11E889CE2FA1265F89F951168D46D63BFC6BEF96927BB0F74C139BAAF89515E9ADB1B7A351A762C6F6B80D00F6B08D160E9D3CCC4FACD1CE1843B4CAi0f5E" TargetMode="External"/><Relationship Id="rId368" Type="http://schemas.openxmlformats.org/officeDocument/2006/relationships/hyperlink" Target="consultantplus://offline/ref=11E889CE2FA1265F89F951168D46D63BFC6BEF96927ABCF34A129BAAF89515E9ADB1B7A351A762C6F6B80D05FAB08D160E9D3CCC4FACD1CE1843B4CAi0f5E" TargetMode="External"/><Relationship Id="rId575" Type="http://schemas.openxmlformats.org/officeDocument/2006/relationships/hyperlink" Target="consultantplus://offline/ref=11E889CE2FA1265F89F951168D46D63BFC6BEF969277BDF44A109BAAF89515E9ADB1B7A351A762C6F6B80F03F6B08D160E9D3CCC4FACD1CE1843B4CAi0f5E" TargetMode="External"/><Relationship Id="rId172" Type="http://schemas.openxmlformats.org/officeDocument/2006/relationships/hyperlink" Target="consultantplus://offline/ref=11E889CE2FA1265F89F951168D46D63BFC6BEF96927BB0F74C139BAAF89515E9ADB1B7A351A762C6F6B80D04FBB08D160E9D3CCC4FACD1CE1843B4CAi0f5E" TargetMode="External"/><Relationship Id="rId228" Type="http://schemas.openxmlformats.org/officeDocument/2006/relationships/hyperlink" Target="consultantplus://offline/ref=11E889CE2FA1265F89F951168D46D63BFC6BEF96927BB0F74C139BAAF89515E9ADB1B7A351A762C6F6B80D07F7B08D160E9D3CCC4FACD1CE1843B4CAi0f5E" TargetMode="External"/><Relationship Id="rId435" Type="http://schemas.openxmlformats.org/officeDocument/2006/relationships/hyperlink" Target="consultantplus://offline/ref=11E889CE2FA1265F89F951168D46D63BFC6BEF969276B9F549179BAAF89515E9ADB1B7A351A762C6F6B80804FEB08D160E9D3CCC4FACD1CE1843B4CAi0f5E" TargetMode="External"/><Relationship Id="rId477" Type="http://schemas.openxmlformats.org/officeDocument/2006/relationships/hyperlink" Target="consultantplus://offline/ref=11E889CE2FA1265F89F951168D46D63BFC6BEF969276B9F549179BAAF89515E9ADB1B7A351A762C6F6B80805FCB08D160E9D3CCC4FACD1CE1843B4CAi0f5E" TargetMode="External"/><Relationship Id="rId600" Type="http://schemas.openxmlformats.org/officeDocument/2006/relationships/hyperlink" Target="consultantplus://offline/ref=11E889CE2FA1265F89F94F1B9B2A893EFF62B693937DB2A214419DFDA7C513BCFFF1E9FA10E571C6F7A60E00FEiBf2E" TargetMode="External"/><Relationship Id="rId642" Type="http://schemas.openxmlformats.org/officeDocument/2006/relationships/hyperlink" Target="consultantplus://offline/ref=7CE54AC23127666A9E70779C6D952913ED39132FF43834DF646C4219D7C0B5E0CA1F3D568C1829369198731AF971C10D0FB763A248FE05F04E45F737kBfFE" TargetMode="External"/><Relationship Id="rId281" Type="http://schemas.openxmlformats.org/officeDocument/2006/relationships/hyperlink" Target="consultantplus://offline/ref=11E889CE2FA1265F89F951168D46D63BFC6BEF969276B9F549179BAAF89515E9ADB1B7A351A762C6F6B80E07FBB08D160E9D3CCC4FACD1CE1843B4CAi0f5E" TargetMode="External"/><Relationship Id="rId337" Type="http://schemas.openxmlformats.org/officeDocument/2006/relationships/hyperlink" Target="consultantplus://offline/ref=11E889CE2FA1265F89F951168D46D63BFC6BEF96927ABCF34A129BAAF89515E9ADB1B7A351A762C6F6B80D02FAB08D160E9D3CCC4FACD1CE1843B4CAi0f5E" TargetMode="External"/><Relationship Id="rId502" Type="http://schemas.openxmlformats.org/officeDocument/2006/relationships/hyperlink" Target="consultantplus://offline/ref=11E889CE2FA1265F89F951168D46D63BFC6BEF969279B0FC4F119BAAF89515E9ADB1B7A351A762C6F6B80E09FDB08D160E9D3CCC4FACD1CE1843B4CAi0f5E" TargetMode="External"/><Relationship Id="rId34" Type="http://schemas.openxmlformats.org/officeDocument/2006/relationships/hyperlink" Target="consultantplus://offline/ref=11E889CE2FA1265F89F951168D46D63BFC6BEF96927BBBF2481C9BAAF89515E9ADB1B7A351A762C6F6B80C00F9B08D160E9D3CCC4FACD1CE1843B4CAi0f5E" TargetMode="External"/><Relationship Id="rId76" Type="http://schemas.openxmlformats.org/officeDocument/2006/relationships/hyperlink" Target="consultantplus://offline/ref=11E889CE2FA1265F89F951168D46D63BFC6BEF969277BDF44A109BAAF89515E9ADB1B7A351A762C6F6B80C03FDB08D160E9D3CCC4FACD1CE1843B4CAi0f5E" TargetMode="External"/><Relationship Id="rId141" Type="http://schemas.openxmlformats.org/officeDocument/2006/relationships/hyperlink" Target="consultantplus://offline/ref=11E889CE2FA1265F89F94F1B9B2A893EFD65B2989478B2A214419DFDA7C513BCEDF1B1F612E36FC7FFB35851BBEED4454CD630CF57B0D0CEi0fFE" TargetMode="External"/><Relationship Id="rId379" Type="http://schemas.openxmlformats.org/officeDocument/2006/relationships/hyperlink" Target="consultantplus://offline/ref=11E889CE2FA1265F89F951168D46D63BFC6BEF969279BCF440159BAAF89515E9ADB1B7A351A762C6F6B80D01F7B08D160E9D3CCC4FACD1CE1843B4CAi0f5E" TargetMode="External"/><Relationship Id="rId544" Type="http://schemas.openxmlformats.org/officeDocument/2006/relationships/hyperlink" Target="consultantplus://offline/ref=11E889CE2FA1265F89F951168D46D63BFC6BEF969277BDF44A109BAAF89515E9ADB1B7A351A762C6F6B80E07FFB08D160E9D3CCC4FACD1CE1843B4CAi0f5E" TargetMode="External"/><Relationship Id="rId586" Type="http://schemas.openxmlformats.org/officeDocument/2006/relationships/hyperlink" Target="consultantplus://offline/ref=11E889CE2FA1265F89F951168D46D63BFC6BEF969277BDF44A109BAAF89515E9ADB1B7A351A762C6F6B80F05FDB08D160E9D3CCC4FACD1CE1843B4CAi0f5E" TargetMode="External"/><Relationship Id="rId7" Type="http://schemas.openxmlformats.org/officeDocument/2006/relationships/hyperlink" Target="consultantplus://offline/ref=11E889CE2FA1265F89F951168D46D63BFC6BEF96927BBBF2481C9BAAF89515E9ADB1B7A351A762C6F6B80C00FAB08D160E9D3CCC4FACD1CE1843B4CAi0f5E" TargetMode="External"/><Relationship Id="rId183" Type="http://schemas.openxmlformats.org/officeDocument/2006/relationships/hyperlink" Target="consultantplus://offline/ref=11E889CE2FA1265F89F951168D46D63BFC6BEF969278BDF44A139BAAF89515E9ADB1B7A351A762C6F6B80D02FEB08D160E9D3CCC4FACD1CE1843B4CAi0f5E" TargetMode="External"/><Relationship Id="rId239" Type="http://schemas.openxmlformats.org/officeDocument/2006/relationships/hyperlink" Target="consultantplus://offline/ref=11E889CE2FA1265F89F951168D46D63BFC6BEF969276B9F549179BAAF89515E9ADB1B7A351A762C6F6B80E03FCB08D160E9D3CCC4FACD1CE1843B4CAi0f5E" TargetMode="External"/><Relationship Id="rId390" Type="http://schemas.openxmlformats.org/officeDocument/2006/relationships/hyperlink" Target="consultantplus://offline/ref=11E889CE2FA1265F89F951168D46D63BFC6BEF969279BCF440159BAAF89515E9ADB1B7A351A762C6F6B80D02FFB08D160E9D3CCC4FACD1CE1843B4CAi0f5E" TargetMode="External"/><Relationship Id="rId404" Type="http://schemas.openxmlformats.org/officeDocument/2006/relationships/hyperlink" Target="consultantplus://offline/ref=11E889CE2FA1265F89F951168D46D63BFC6BEF96927BB0F74C139BAAF89515E9ADB1B7A351A762C6F6B80E04FDB08D160E9D3CCC4FACD1CE1843B4CAi0f5E" TargetMode="External"/><Relationship Id="rId446" Type="http://schemas.openxmlformats.org/officeDocument/2006/relationships/hyperlink" Target="consultantplus://offline/ref=11E889CE2FA1265F89F951168D46D63BFC6BEF96927ABCF34A129BAAF89515E9ADB1B7A351A762C6F6B80D07FDB08D160E9D3CCC4FACD1CE1843B4CAi0f5E" TargetMode="External"/><Relationship Id="rId611" Type="http://schemas.openxmlformats.org/officeDocument/2006/relationships/hyperlink" Target="consultantplus://offline/ref=4F75675652C1F975BD30A0BDAB5436684F818147E090EE8C4C74E3D130FD9A1BE1408B50574855BF7B63A769D276FC93A1E5FCD69FD3BD1CjAf6E" TargetMode="External"/><Relationship Id="rId653" Type="http://schemas.openxmlformats.org/officeDocument/2006/relationships/hyperlink" Target="consultantplus://offline/ref=7CE54AC23127666A9E7069917BF97616EC334920F6343B893A3D444E8890B3B58A5F3B03CF5C24379991264EBF2F985E4DFC6FA150E204F0k5f9E" TargetMode="External"/><Relationship Id="rId250" Type="http://schemas.openxmlformats.org/officeDocument/2006/relationships/hyperlink" Target="consultantplus://offline/ref=11E889CE2FA1265F89F951168D46D63BFC6BEF969278BDF44A139BAAF89515E9ADB1B7A351A762C6F6B80D06FBB08D160E9D3CCC4FACD1CE1843B4CAi0f5E" TargetMode="External"/><Relationship Id="rId292" Type="http://schemas.openxmlformats.org/officeDocument/2006/relationships/hyperlink" Target="consultantplus://offline/ref=11E889CE2FA1265F89F951168D46D63BFC6BEF96927BB0F74C139BAAF89515E9ADB1B7A351A762C6F6B80D09F9B08D160E9D3CCC4FACD1CE1843B4CAi0f5E" TargetMode="External"/><Relationship Id="rId306" Type="http://schemas.openxmlformats.org/officeDocument/2006/relationships/hyperlink" Target="consultantplus://offline/ref=11E889CE2FA1265F89F94F1B9B2A893EFF60B1939778B2A214419DFDA7C513BCFFF1E9FA10E571C6F7A60E00FEiBf2E" TargetMode="External"/><Relationship Id="rId488" Type="http://schemas.openxmlformats.org/officeDocument/2006/relationships/hyperlink" Target="consultantplus://offline/ref=11E889CE2FA1265F89F951168D46D63BFC6BEF969278BEFD4C1C9BAAF89515E9ADB1B7A351A762C6F6B80C04FCB08D160E9D3CCC4FACD1CE1843B4CAi0f5E" TargetMode="External"/><Relationship Id="rId45" Type="http://schemas.openxmlformats.org/officeDocument/2006/relationships/hyperlink" Target="consultantplus://offline/ref=11E889CE2FA1265F89F951168D46D63BFC6BEF969276BAFD48129BAAF89515E9ADB1B7A351A762C6F6B80C00FAB08D160E9D3CCC4FACD1CE1843B4CAi0f5E" TargetMode="External"/><Relationship Id="rId87" Type="http://schemas.openxmlformats.org/officeDocument/2006/relationships/hyperlink" Target="consultantplus://offline/ref=11E889CE2FA1265F89F951168D46D63BFC6BEF969277B8F64D179BAAF89515E9ADB1B7A351A762C6F6B80D09FBB08D160E9D3CCC4FACD1CE1843B4CAi0f5E" TargetMode="External"/><Relationship Id="rId110" Type="http://schemas.openxmlformats.org/officeDocument/2006/relationships/hyperlink" Target="consultantplus://offline/ref=11E889CE2FA1265F89F951168D46D63BFC6BEF969278BDF44A139BAAF89515E9ADB1B7A351A762C6F6B80C06FAB08D160E9D3CCC4FACD1CE1843B4CAi0f5E" TargetMode="External"/><Relationship Id="rId348" Type="http://schemas.openxmlformats.org/officeDocument/2006/relationships/hyperlink" Target="consultantplus://offline/ref=11E889CE2FA1265F89F951168D46D63BFC6BEF969278BDF44A139BAAF89515E9ADB1B7A351A762C6F6B80E05FBB08D160E9D3CCC4FACD1CE1843B4CAi0f5E" TargetMode="External"/><Relationship Id="rId513" Type="http://schemas.openxmlformats.org/officeDocument/2006/relationships/hyperlink" Target="consultantplus://offline/ref=11E889CE2FA1265F89F94F1B9B2A893EFD63B59D927CB2A214419DFDA7C513BCEDF1B1F612E36FC7F0B35851BBEED4454CD630CF57B0D0CEi0fFE" TargetMode="External"/><Relationship Id="rId555" Type="http://schemas.openxmlformats.org/officeDocument/2006/relationships/hyperlink" Target="consultantplus://offline/ref=11E889CE2FA1265F89F951168D46D63BFC6BEF969277BDF44A109BAAF89515E9ADB1B7A351A762C6F6B80E09FAB08D160E9D3CCC4FACD1CE1843B4CAi0f5E" TargetMode="External"/><Relationship Id="rId597" Type="http://schemas.openxmlformats.org/officeDocument/2006/relationships/hyperlink" Target="consultantplus://offline/ref=11E889CE2FA1265F89F94F1B9B2A893EFF63B29F917EB2A214419DFDA7C513BCEDF1B1F612E36FC6FFB35851BBEED4454CD630CF57B0D0CEi0fFE" TargetMode="External"/><Relationship Id="rId152" Type="http://schemas.openxmlformats.org/officeDocument/2006/relationships/hyperlink" Target="consultantplus://offline/ref=11E889CE2FA1265F89F951168D46D63BFC6BEF96927BB0F74C139BAAF89515E9ADB1B7A351A762C6F6B80D03FEB08D160E9D3CCC4FACD1CE1843B4CAi0f5E" TargetMode="External"/><Relationship Id="rId194" Type="http://schemas.openxmlformats.org/officeDocument/2006/relationships/hyperlink" Target="consultantplus://offline/ref=11E889CE2FA1265F89F951168D46D63BFC6BEF969278BEFD4C1C9BAAF89515E9ADB1B7A351A762C6F6B80C01FDB08D160E9D3CCC4FACD1CE1843B4CAi0f5E" TargetMode="External"/><Relationship Id="rId208" Type="http://schemas.openxmlformats.org/officeDocument/2006/relationships/hyperlink" Target="consultantplus://offline/ref=11E889CE2FA1265F89F951168D46D63BFC6BEF969276B9F549179BAAF89515E9ADB1B7A351A762C6F6B80E02FFB08D160E9D3CCC4FACD1CE1843B4CAi0f5E" TargetMode="External"/><Relationship Id="rId415" Type="http://schemas.openxmlformats.org/officeDocument/2006/relationships/hyperlink" Target="consultantplus://offline/ref=11E889CE2FA1265F89F951168D46D63BFC6BEF969279BCF440159BAAF89515E9ADB1B7A351A762C6F6B80D02FEB08D160E9D3CCC4FACD1CE1843B4CAi0f5E" TargetMode="External"/><Relationship Id="rId457" Type="http://schemas.openxmlformats.org/officeDocument/2006/relationships/hyperlink" Target="consultantplus://offline/ref=11E889CE2FA1265F89F951168D46D63BFC6BEF969279BCF440159BAAF89515E9ADB1B7A351A762C6F6B80D05FBB08D160E9D3CCC4FACD1CE1843B4CAi0f5E" TargetMode="External"/><Relationship Id="rId622" Type="http://schemas.openxmlformats.org/officeDocument/2006/relationships/hyperlink" Target="consultantplus://offline/ref=4F75675652C1F975BD30BEB0BD38696D4C89DC4EE399E1DA1225E5866FAD9C4EA1008D05140C58BF7268F5319628A5C0E3AEF0D587CFBC1CB13F865Cj2f9E" TargetMode="External"/><Relationship Id="rId261" Type="http://schemas.openxmlformats.org/officeDocument/2006/relationships/hyperlink" Target="consultantplus://offline/ref=11E889CE2FA1265F89F951168D46D63BFC6BEF96927BB0F74C139BAAF89515E9ADB1B7A351A762C6F6B80D08FEB08D160E9D3CCC4FACD1CE1843B4CAi0f5E" TargetMode="External"/><Relationship Id="rId499" Type="http://schemas.openxmlformats.org/officeDocument/2006/relationships/hyperlink" Target="consultantplus://offline/ref=11E889CE2FA1265F89F951168D46D63BFC6BEF969278BEFD4C1C9BAAF89515E9ADB1B7A351A762C6F6B80C07FCB08D160E9D3CCC4FACD1CE1843B4CAi0f5E" TargetMode="External"/><Relationship Id="rId664" Type="http://schemas.openxmlformats.org/officeDocument/2006/relationships/hyperlink" Target="consultantplus://offline/ref=7CE54AC23127666A9E70779C6D952913ED39132FF43834DF646C4219D7C0B5E0CA1F3D568C18293691987A1FFE71C10D0FB763A248FE05F04E45F737kBfFE" TargetMode="External"/><Relationship Id="rId14" Type="http://schemas.openxmlformats.org/officeDocument/2006/relationships/hyperlink" Target="consultantplus://offline/ref=11E889CE2FA1265F89F951168D46D63BFC6BEF969279BEF248179BAAF89515E9ADB1B7A351A762C6F6B80C00FAB08D160E9D3CCC4FACD1CE1843B4CAi0f5E" TargetMode="External"/><Relationship Id="rId56" Type="http://schemas.openxmlformats.org/officeDocument/2006/relationships/hyperlink" Target="consultantplus://offline/ref=11E889CE2FA1265F89F951168D46D63BFC6BEF96927BB0F24D149BAAF89515E9ADB1B7A351A762C6F6B80C01FBB08D160E9D3CCC4FACD1CE1843B4CAi0f5E" TargetMode="External"/><Relationship Id="rId317" Type="http://schemas.openxmlformats.org/officeDocument/2006/relationships/hyperlink" Target="consultantplus://offline/ref=11E889CE2FA1265F89F951168D46D63BFC6BEF96927DBFF34A179BAAF89515E9ADB1B7A351A762C6F6B80D05F6B08D160E9D3CCC4FACD1CE1843B4CAi0f5E" TargetMode="External"/><Relationship Id="rId359" Type="http://schemas.openxmlformats.org/officeDocument/2006/relationships/hyperlink" Target="consultantplus://offline/ref=11E889CE2FA1265F89F951168D46D63BFC6BEF96927ABCF34A129BAAF89515E9ADB1B7A351A762C6F6B80D02F8B08D160E9D3CCC4FACD1CE1843B4CAi0f5E" TargetMode="External"/><Relationship Id="rId524" Type="http://schemas.openxmlformats.org/officeDocument/2006/relationships/hyperlink" Target="consultantplus://offline/ref=11E889CE2FA1265F89F951168D46D63BFC6BEF969277BDF44A109BAAF89515E9ADB1B7A351A762C6F6B80C05F6B08D160E9D3CCC4FACD1CE1843B4CAi0f5E" TargetMode="External"/><Relationship Id="rId566" Type="http://schemas.openxmlformats.org/officeDocument/2006/relationships/hyperlink" Target="consultantplus://offline/ref=11E889CE2FA1265F89F951168D46D63BFC6BEF969277BDF44A109BAAF89515E9ADB1B7A351A762C6F6B80F02F7B08D160E9D3CCC4FACD1CE1843B4CAi0f5E" TargetMode="External"/><Relationship Id="rId98" Type="http://schemas.openxmlformats.org/officeDocument/2006/relationships/hyperlink" Target="consultantplus://offline/ref=11E889CE2FA1265F89F951168D46D63BFC6BEF96927DBFF34A179BAAF89515E9ADB1B7A351A762C6F6B80C05FCB08D160E9D3CCC4FACD1CE1843B4CAi0f5E" TargetMode="External"/><Relationship Id="rId121" Type="http://schemas.openxmlformats.org/officeDocument/2006/relationships/hyperlink" Target="consultantplus://offline/ref=11E889CE2FA1265F89F951168D46D63BFC6BEF969276B1F24A149BAAF89515E9ADB1B7A351A762C6F6B80C03F9B08D160E9D3CCC4FACD1CE1843B4CAi0f5E" TargetMode="External"/><Relationship Id="rId163" Type="http://schemas.openxmlformats.org/officeDocument/2006/relationships/hyperlink" Target="consultantplus://offline/ref=11E889CE2FA1265F89F951168D46D63BFC6BEF96927BBBF2481C9BAAF89515E9ADB1B7A351A762C6F6B80D00FAB08D160E9D3CCC4FACD1CE1843B4CAi0f5E" TargetMode="External"/><Relationship Id="rId219" Type="http://schemas.openxmlformats.org/officeDocument/2006/relationships/hyperlink" Target="consultantplus://offline/ref=11E889CE2FA1265F89F951168D46D63BFC6BEF969278BDF44A139BAAF89515E9ADB1B7A351A762C6F6B80D06FEB08D160E9D3CCC4FACD1CE1843B4CAi0f5E" TargetMode="External"/><Relationship Id="rId370" Type="http://schemas.openxmlformats.org/officeDocument/2006/relationships/hyperlink" Target="consultantplus://offline/ref=11E889CE2FA1265F89F951168D46D63BFC6BEF96927BB0F74C139BAAF89515E9ADB1B7A351A762C6F6B80E03FDB08D160E9D3CCC4FACD1CE1843B4CAi0f5E" TargetMode="External"/><Relationship Id="rId426" Type="http://schemas.openxmlformats.org/officeDocument/2006/relationships/hyperlink" Target="consultantplus://offline/ref=11E889CE2FA1265F89F951168D46D63BFC6BEF96927ABCF34A129BAAF89515E9ADB1B7A351A762C6F6B80D06FCB08D160E9D3CCC4FACD1CE1843B4CAi0f5E" TargetMode="External"/><Relationship Id="rId633" Type="http://schemas.openxmlformats.org/officeDocument/2006/relationships/hyperlink" Target="consultantplus://offline/ref=4F75675652C1F975BD30BEB0BD38696D4C89DC4EE398E5DB1122E5866FAD9C4EA1008D05140C58BF726DF43E9528A5C0E3AEF0D587CFBC1CB13F865Cj2f9E" TargetMode="External"/><Relationship Id="rId230" Type="http://schemas.openxmlformats.org/officeDocument/2006/relationships/hyperlink" Target="consultantplus://offline/ref=11E889CE2FA1265F89F951168D46D63BFC6BEF969276B9F549179BAAF89515E9ADB1B7A351A762C6F6B80E03FFB08D160E9D3CCC4FACD1CE1843B4CAi0f5E" TargetMode="External"/><Relationship Id="rId468" Type="http://schemas.openxmlformats.org/officeDocument/2006/relationships/hyperlink" Target="consultantplus://offline/ref=11E889CE2FA1265F89F951168D46D63BFC6BEF96927BB0F74C139BAAF89515E9ADB1B7A351A762C6F6B80E07FAB08D160E9D3CCC4FACD1CE1843B4CAi0f5E" TargetMode="External"/><Relationship Id="rId675" Type="http://schemas.openxmlformats.org/officeDocument/2006/relationships/hyperlink" Target="consultantplus://offline/ref=7CE54AC23127666A9E7069917BF97616EE314823F3343B893A3D444E8890B3B58A5F3B03C7552F63C1DE2712F97C8B5D4AFC6CA04FkEf9E" TargetMode="External"/><Relationship Id="rId25" Type="http://schemas.openxmlformats.org/officeDocument/2006/relationships/hyperlink" Target="consultantplus://offline/ref=11E889CE2FA1265F89F951168D46D63BFC6BEF96927CB1F14F179BAAF89515E9ADB1B7A343A73ACAF4BE1201FEA5DB474BiCf1E" TargetMode="External"/><Relationship Id="rId67" Type="http://schemas.openxmlformats.org/officeDocument/2006/relationships/hyperlink" Target="consultantplus://offline/ref=11E889CE2FA1265F89F951168D46D63BFC6BEF969277B8F64D179BAAF89515E9ADB1B7A351A762C6F6B80C08FBB08D160E9D3CCC4FACD1CE1843B4CAi0f5E" TargetMode="External"/><Relationship Id="rId272" Type="http://schemas.openxmlformats.org/officeDocument/2006/relationships/hyperlink" Target="consultantplus://offline/ref=11E889CE2FA1265F89F951168D46D63BFC6BEF969279BCF440159BAAF89515E9ADB1B7A351A762C6F6B80C08FDB08D160E9D3CCC4FACD1CE1843B4CAi0f5E" TargetMode="External"/><Relationship Id="rId328" Type="http://schemas.openxmlformats.org/officeDocument/2006/relationships/hyperlink" Target="consultantplus://offline/ref=11E889CE2FA1265F89F951168D46D63BFC6BEF969276B9F549179BAAF89515E9ADB1B7A351A762C6F6B80F04FDB08D160E9D3CCC4FACD1CE1843B4CAi0f5E" TargetMode="External"/><Relationship Id="rId535" Type="http://schemas.openxmlformats.org/officeDocument/2006/relationships/hyperlink" Target="consultantplus://offline/ref=11E889CE2FA1265F89F951168D46D63BFC6BEF969277BDF44A109BAAF89515E9ADB1B7A351A762C6F6B80E05F6B08D160E9D3CCC4FACD1CE1843B4CAi0f5E" TargetMode="External"/><Relationship Id="rId577" Type="http://schemas.openxmlformats.org/officeDocument/2006/relationships/hyperlink" Target="consultantplus://offline/ref=11E889CE2FA1265F89F951168D46D63BFC6BEF969277BDF44A109BAAF89515E9ADB1B7A351A762C6F6B80F04FDB08D160E9D3CCC4FACD1CE1843B4CAi0f5E" TargetMode="External"/><Relationship Id="rId132" Type="http://schemas.openxmlformats.org/officeDocument/2006/relationships/hyperlink" Target="consultantplus://offline/ref=11E889CE2FA1265F89F951168D46D63BFC6BEF96927BB0F74C139BAAF89515E9ADB1B7A351A762C6F6B80D00F6B08D160E9D3CCC4FACD1CE1843B4CAi0f5E" TargetMode="External"/><Relationship Id="rId174" Type="http://schemas.openxmlformats.org/officeDocument/2006/relationships/hyperlink" Target="consultantplus://offline/ref=11E889CE2FA1265F89F951168D46D63BFC6BEF969278BDF44A139BAAF89515E9ADB1B7A351A762C6F6B80D01F7B08D160E9D3CCC4FACD1CE1843B4CAi0f5E" TargetMode="External"/><Relationship Id="rId381" Type="http://schemas.openxmlformats.org/officeDocument/2006/relationships/hyperlink" Target="consultantplus://offline/ref=11E889CE2FA1265F89F94F1B9B2A893EFD62B898907BB2A214419DFDA7C513BCFFF1E9FA10E571C6F7A60E00FEiBf2E" TargetMode="External"/><Relationship Id="rId602" Type="http://schemas.openxmlformats.org/officeDocument/2006/relationships/hyperlink" Target="consultantplus://offline/ref=11E889CE2FA1265F89F951168D46D63BFC6BEF969277BDF44A109BAAF89515E9ADB1B7A351A762C6F6B80F05F6B08D160E9D3CCC4FACD1CE1843B4CAi0f5E" TargetMode="External"/><Relationship Id="rId241" Type="http://schemas.openxmlformats.org/officeDocument/2006/relationships/hyperlink" Target="consultantplus://offline/ref=11E889CE2FA1265F89F951168D46D63BFC6BEF969278BEFD4C1C9BAAF89515E9ADB1B7A351A762C6F6B80C01F8B08D160E9D3CCC4FACD1CE1843B4CAi0f5E" TargetMode="External"/><Relationship Id="rId437" Type="http://schemas.openxmlformats.org/officeDocument/2006/relationships/hyperlink" Target="consultantplus://offline/ref=11E889CE2FA1265F89F951168D46D63BFC6BEF969276B9F549179BAAF89515E9ADB1B7A351A762C6F6B80804FDB08D160E9D3CCC4FACD1CE1843B4CAi0f5E" TargetMode="External"/><Relationship Id="rId479" Type="http://schemas.openxmlformats.org/officeDocument/2006/relationships/hyperlink" Target="consultantplus://offline/ref=11E889CE2FA1265F89F94F1B9B2A893EFE68B69A9777B2A214419DFDA7C513BCEDF1B1F612E26ECFF0B35851BBEED4454CD630CF57B0D0CEi0fFE" TargetMode="External"/><Relationship Id="rId644" Type="http://schemas.openxmlformats.org/officeDocument/2006/relationships/hyperlink" Target="consultantplus://offline/ref=7CE54AC23127666A9E70779C6D952913ED39132FF43834DF646C4219D7C0B5E0CA1F3D568C1829369198701DFB71C10D0FB763A248FE05F04E45F737kBfFE" TargetMode="External"/><Relationship Id="rId36" Type="http://schemas.openxmlformats.org/officeDocument/2006/relationships/hyperlink" Target="consultantplus://offline/ref=11E889CE2FA1265F89F951168D46D63BFC6BEF96927BB0F24D149BAAF89515E9ADB1B7A351A762C6F6B80C00F8B08D160E9D3CCC4FACD1CE1843B4CAi0f5E" TargetMode="External"/><Relationship Id="rId283" Type="http://schemas.openxmlformats.org/officeDocument/2006/relationships/hyperlink" Target="consultantplus://offline/ref=11E889CE2FA1265F89F94F1B9B2A893EFF60B1939778B2A214419DFDA7C513BCFFF1E9FA10E571C6F7A60E00FEiBf2E" TargetMode="External"/><Relationship Id="rId339" Type="http://schemas.openxmlformats.org/officeDocument/2006/relationships/hyperlink" Target="consultantplus://offline/ref=11E889CE2FA1265F89F951168D46D63BFC6BEF96927BB0F74C139BAAF89515E9ADB1B7A351A762C6F6B80D09F6B08D160E9D3CCC4FACD1CE1843B4CAi0f5E" TargetMode="External"/><Relationship Id="rId490" Type="http://schemas.openxmlformats.org/officeDocument/2006/relationships/hyperlink" Target="consultantplus://offline/ref=11E889CE2FA1265F89F951168D46D63BFC6BEF969278BEFD4C1C9BAAF89515E9ADB1B7A351A762C6F6B80C05FFB08D160E9D3CCC4FACD1CE1843B4CAi0f5E" TargetMode="External"/><Relationship Id="rId504" Type="http://schemas.openxmlformats.org/officeDocument/2006/relationships/hyperlink" Target="consultantplus://offline/ref=11E889CE2FA1265F89F951168D46D63BFC6BEF96927DBFF34A179BAAF89515E9ADB1B7A351A762C6F6B80E02FEB08D160E9D3CCC4FACD1CE1843B4CAi0f5E" TargetMode="External"/><Relationship Id="rId546" Type="http://schemas.openxmlformats.org/officeDocument/2006/relationships/hyperlink" Target="consultantplus://offline/ref=11E889CE2FA1265F89F951168D46D63BFC6BEF969277BDF44A109BAAF89515E9ADB1B7A351A762C6F6B80E07FDB08D160E9D3CCC4FACD1CE1843B4CAi0f5E" TargetMode="External"/><Relationship Id="rId78" Type="http://schemas.openxmlformats.org/officeDocument/2006/relationships/hyperlink" Target="consultantplus://offline/ref=11E889CE2FA1265F89F951168D46D63BFC6BEF969277BDF44A109BAAF89515E9ADB1B7A351A762C6F6B80C03FAB08D160E9D3CCC4FACD1CE1843B4CAi0f5E" TargetMode="External"/><Relationship Id="rId101" Type="http://schemas.openxmlformats.org/officeDocument/2006/relationships/hyperlink" Target="consultantplus://offline/ref=11E889CE2FA1265F89F951168D46D63BFC6BEF96927BB0F74C139BAAF89515E9ADB1B7A351A762C6F6B80C06F7B08D160E9D3CCC4FACD1CE1843B4CAi0f5E" TargetMode="External"/><Relationship Id="rId143" Type="http://schemas.openxmlformats.org/officeDocument/2006/relationships/hyperlink" Target="consultantplus://offline/ref=11E889CE2FA1265F89F951168D46D63BFC6BEF969276B9F549179BAAF89515E9ADB1B7A351A762C6F6B80D04FEB08D160E9D3CCC4FACD1CE1843B4CAi0f5E" TargetMode="External"/><Relationship Id="rId185" Type="http://schemas.openxmlformats.org/officeDocument/2006/relationships/hyperlink" Target="consultantplus://offline/ref=11E889CE2FA1265F89F951168D46D63BFC6BEF969276B9F549179BAAF89515E9ADB1B7A351A762C6F6B80D06FAB08D160E9D3CCC4FACD1CE1843B4CAi0f5E" TargetMode="External"/><Relationship Id="rId350" Type="http://schemas.openxmlformats.org/officeDocument/2006/relationships/hyperlink" Target="consultantplus://offline/ref=11E889CE2FA1265F89F951168D46D63BFC6BEF969278BDF44A139BAAF89515E9ADB1B7A351A762C6F6B80E05FAB08D160E9D3CCC4FACD1CE1843B4CAi0f5E" TargetMode="External"/><Relationship Id="rId406" Type="http://schemas.openxmlformats.org/officeDocument/2006/relationships/hyperlink" Target="consultantplus://offline/ref=11E889CE2FA1265F89F94F1B9B2A893EFF63B29F917EB2A214419DFDA7C513BCEDF1B1F612E36FC6FFB35851BBEED4454CD630CF57B0D0CEi0fFE" TargetMode="External"/><Relationship Id="rId588" Type="http://schemas.openxmlformats.org/officeDocument/2006/relationships/hyperlink" Target="consultantplus://offline/ref=11E889CE2FA1265F89F951168D46D63BFC6BEF969279B0FC4F119BAAF89515E9ADB1B7A351A762C6F6B80E09FDB08D160E9D3CCC4FACD1CE1843B4CAi0f5E" TargetMode="External"/><Relationship Id="rId9" Type="http://schemas.openxmlformats.org/officeDocument/2006/relationships/hyperlink" Target="consultantplus://offline/ref=11E889CE2FA1265F89F951168D46D63BFC6BEF96927BB0F24D149BAAF89515E9ADB1B7A351A762C6F6B80C00FAB08D160E9D3CCC4FACD1CE1843B4CAi0f5E" TargetMode="External"/><Relationship Id="rId210" Type="http://schemas.openxmlformats.org/officeDocument/2006/relationships/hyperlink" Target="consultantplus://offline/ref=11E889CE2FA1265F89F951168D46D63BFC6BEF969276B9F549179BAAF89515E9ADB1B7A351A762C6F6B80E02FDB08D160E9D3CCC4FACD1CE1843B4CAi0f5E" TargetMode="External"/><Relationship Id="rId392" Type="http://schemas.openxmlformats.org/officeDocument/2006/relationships/hyperlink" Target="consultantplus://offline/ref=11E889CE2FA1265F89F94F1B9B2A893EFF63B192957FB2A214419DFDA7C513BCEDF1B1F612E366C7F1B35851BBEED4454CD630CF57B0D0CEi0fFE" TargetMode="External"/><Relationship Id="rId448" Type="http://schemas.openxmlformats.org/officeDocument/2006/relationships/hyperlink" Target="consultantplus://offline/ref=11E889CE2FA1265F89F951168D46D63BFC6BEF96927BB0F74C139BAAF89515E9ADB1B7A351A762C6F6B80E07FAB08D160E9D3CCC4FACD1CE1843B4CAi0f5E" TargetMode="External"/><Relationship Id="rId613" Type="http://schemas.openxmlformats.org/officeDocument/2006/relationships/hyperlink" Target="consultantplus://offline/ref=4F75675652C1F975BD30A0BDAB5436684F80854BE293EE8C4C74E3D130FD9A1BF340D35C554E4BBF7376F13897j2fAE" TargetMode="External"/><Relationship Id="rId655" Type="http://schemas.openxmlformats.org/officeDocument/2006/relationships/hyperlink" Target="consultantplus://offline/ref=7CE54AC23127666A9E7069917BF97616EE314823F3343B893A3D444E8890B3B58A5F3B03C8542F63C1DE2712F97C8B5D4AFC6CA04FkEf9E" TargetMode="External"/><Relationship Id="rId252" Type="http://schemas.openxmlformats.org/officeDocument/2006/relationships/hyperlink" Target="consultantplus://offline/ref=11E889CE2FA1265F89F951168D46D63BFC6BEF969276B9F549179BAAF89515E9ADB1B7A351A762C6F6B80E03FBB08D160E9D3CCC4FACD1CE1843B4CAi0f5E" TargetMode="External"/><Relationship Id="rId294" Type="http://schemas.openxmlformats.org/officeDocument/2006/relationships/hyperlink" Target="consultantplus://offline/ref=11E889CE2FA1265F89F951168D46D63BFC6BEF969276B9F549179BAAF89515E9ADB1B7A351A762C6F6B80E07FAB08D160E9D3CCC4FACD1CE1843B4CAi0f5E" TargetMode="External"/><Relationship Id="rId308" Type="http://schemas.openxmlformats.org/officeDocument/2006/relationships/hyperlink" Target="consultantplus://offline/ref=11E889CE2FA1265F89F951168D46D63BFC6BEF969277B8FC4F179BAAF89515E9ADB1B7A343A73ACAF4BE1201FEA5DB474BiCf1E" TargetMode="External"/><Relationship Id="rId515" Type="http://schemas.openxmlformats.org/officeDocument/2006/relationships/hyperlink" Target="consultantplus://offline/ref=11E889CE2FA1265F89F951168D46D63BFC6BEF96927DBFF34A179BAAF89515E9ADB1B7A351A762C6F6B80E02F8B08D160E9D3CCC4FACD1CE1843B4CAi0f5E" TargetMode="External"/><Relationship Id="rId47" Type="http://schemas.openxmlformats.org/officeDocument/2006/relationships/hyperlink" Target="consultantplus://offline/ref=11E889CE2FA1265F89F951168D46D63BFC6BEF969277B8F64D179BAAF89515E9ADB1B7A351A762C6F6B80C00F9B08D160E9D3CCC4FACD1CE1843B4CAi0f5E" TargetMode="External"/><Relationship Id="rId89" Type="http://schemas.openxmlformats.org/officeDocument/2006/relationships/hyperlink" Target="consultantplus://offline/ref=11E889CE2FA1265F89F951168D46D63BFC6BEF969279B0FC4F119BAAF89515E9ADB1B7A351A762C6F6B80E09FDB08D160E9D3CCC4FACD1CE1843B4CAi0f5E" TargetMode="External"/><Relationship Id="rId112" Type="http://schemas.openxmlformats.org/officeDocument/2006/relationships/hyperlink" Target="consultantplus://offline/ref=11E889CE2FA1265F89F951168D46D63BFC6BEF969276B9F549179BAAF89515E9ADB1B7A351A762C6F6B80C08FAB08D160E9D3CCC4FACD1CE1843B4CAi0f5E" TargetMode="External"/><Relationship Id="rId154" Type="http://schemas.openxmlformats.org/officeDocument/2006/relationships/hyperlink" Target="consultantplus://offline/ref=11E889CE2FA1265F89F94F1B9B2A893EFD61B099967FB2A214419DFDA7C513BCEDF1B1F612E36FC6F4B35851BBEED4454CD630CF57B0D0CEi0fFE" TargetMode="External"/><Relationship Id="rId361" Type="http://schemas.openxmlformats.org/officeDocument/2006/relationships/hyperlink" Target="consultantplus://offline/ref=11E889CE2FA1265F89F951168D46D63BFC6BEF96927BB0F74C139BAAF89515E9ADB1B7A351A762C6F6B80E00FBB08D160E9D3CCC4FACD1CE1843B4CAi0f5E" TargetMode="External"/><Relationship Id="rId557" Type="http://schemas.openxmlformats.org/officeDocument/2006/relationships/hyperlink" Target="consultantplus://offline/ref=11E889CE2FA1265F89F951168D46D63BFC6BEF969277BDF44A109BAAF89515E9ADB1B7A351A762C6F6B80E09F6B08D160E9D3CCC4FACD1CE1843B4CAi0f5E" TargetMode="External"/><Relationship Id="rId599" Type="http://schemas.openxmlformats.org/officeDocument/2006/relationships/hyperlink" Target="consultantplus://offline/ref=11E889CE2FA1265F89F94F1B9B2A893EFF62B693937DB2A214419DFDA7C513BCFFF1E9FA10E571C6F7A60E00FEiBf2E" TargetMode="External"/><Relationship Id="rId196" Type="http://schemas.openxmlformats.org/officeDocument/2006/relationships/hyperlink" Target="consultantplus://offline/ref=11E889CE2FA1265F89F951168D46D63BFC6BEF969279BCF440159BAAF89515E9ADB1B7A351A762C6F6B80C07FDB08D160E9D3CCC4FACD1CE1843B4CAi0f5E" TargetMode="External"/><Relationship Id="rId417" Type="http://schemas.openxmlformats.org/officeDocument/2006/relationships/hyperlink" Target="consultantplus://offline/ref=11E889CE2FA1265F89F951168D46D63BFC6BEF96927BB0F74C139BAAF89515E9ADB1B7A351A762C6F6B80E04F6B08D160E9D3CCC4FACD1CE1843B4CAi0f5E" TargetMode="External"/><Relationship Id="rId459" Type="http://schemas.openxmlformats.org/officeDocument/2006/relationships/hyperlink" Target="consultantplus://offline/ref=11E889CE2FA1265F89F951168D46D63BFC6BEF96927ABCF34A129BAAF89515E9ADB1B7A351A762C6F6B80D07FBB08D160E9D3CCC4FACD1CE1843B4CAi0f5E" TargetMode="External"/><Relationship Id="rId624" Type="http://schemas.openxmlformats.org/officeDocument/2006/relationships/hyperlink" Target="consultantplus://offline/ref=4F75675652C1F975BD30BEB0BD38696D4C89DC4EE399E1DA1225E5866FAD9C4EA1008D05140C58BF7269F13A9528A5C0E3AEF0D587CFBC1CB13F865Cj2f9E" TargetMode="External"/><Relationship Id="rId666" Type="http://schemas.openxmlformats.org/officeDocument/2006/relationships/hyperlink" Target="consultantplus://offline/ref=7CE54AC23127666A9E7069917BF97616EE334921FC333B893A3D444E8890B3B5985F630FCD5A3A369184701FFAk7f3E" TargetMode="External"/><Relationship Id="rId16" Type="http://schemas.openxmlformats.org/officeDocument/2006/relationships/hyperlink" Target="consultantplus://offline/ref=11E889CE2FA1265F89F951168D46D63BFC6BEF969276B8F64B109BAAF89515E9ADB1B7A351A762C6F6B80C00FAB08D160E9D3CCC4FACD1CE1843B4CAi0f5E" TargetMode="External"/><Relationship Id="rId221" Type="http://schemas.openxmlformats.org/officeDocument/2006/relationships/hyperlink" Target="consultantplus://offline/ref=11E889CE2FA1265F89F951168D46D63BFC6BEF969278BDF44A139BAAF89515E9ADB1B7A351A762C6F6B80D06FEB08D160E9D3CCC4FACD1CE1843B4CAi0f5E" TargetMode="External"/><Relationship Id="rId263" Type="http://schemas.openxmlformats.org/officeDocument/2006/relationships/hyperlink" Target="consultantplus://offline/ref=11E889CE2FA1265F89F951168D46D63BFC6BEF969279BCF440159BAAF89515E9ADB1B7A351A762C6F6B80C07FAB08D160E9D3CCC4FACD1CE1843B4CAi0f5E" TargetMode="External"/><Relationship Id="rId319" Type="http://schemas.openxmlformats.org/officeDocument/2006/relationships/hyperlink" Target="consultantplus://offline/ref=11E889CE2FA1265F89F951168D46D63BFC6BEF969278BDF44A139BAAF89515E9ADB1B7A351A762C6F6B80E02F6B08D160E9D3CCC4FACD1CE1843B4CAi0f5E" TargetMode="External"/><Relationship Id="rId470" Type="http://schemas.openxmlformats.org/officeDocument/2006/relationships/hyperlink" Target="consultantplus://offline/ref=11E889CE2FA1265F89F951168D46D63BFC6BEF969279BCF440159BAAF89515E9ADB1B7A351A762C6F6B80D05F9B08D160E9D3CCC4FACD1CE1843B4CAi0f5E" TargetMode="External"/><Relationship Id="rId526" Type="http://schemas.openxmlformats.org/officeDocument/2006/relationships/hyperlink" Target="consultantplus://offline/ref=11E889CE2FA1265F89F951168D46D63BFC6BEF969277BDF44A109BAAF89515E9ADB1B7A351A762C6F6B80C06FFB08D160E9D3CCC4FACD1CE1843B4CAi0f5E" TargetMode="External"/><Relationship Id="rId58" Type="http://schemas.openxmlformats.org/officeDocument/2006/relationships/hyperlink" Target="consultantplus://offline/ref=11E889CE2FA1265F89F951168D46D63BFC6BEF96927BB0F24D149BAAF89515E9ADB1B7A351A762C6F6B80C01F7B08D160E9D3CCC4FACD1CE1843B4CAi0f5E" TargetMode="External"/><Relationship Id="rId123" Type="http://schemas.openxmlformats.org/officeDocument/2006/relationships/hyperlink" Target="consultantplus://offline/ref=11E889CE2FA1265F89F951168D46D63BFC6BEF969276B1F24A149BAAF89515E9ADB1B7A351A762C6F6B80C03F7B08D160E9D3CCC4FACD1CE1843B4CAi0f5E" TargetMode="External"/><Relationship Id="rId330" Type="http://schemas.openxmlformats.org/officeDocument/2006/relationships/hyperlink" Target="consultantplus://offline/ref=11E889CE2FA1265F89F951168D46D63BFC6BEF969276B9F549179BAAF89515E9ADB1B7A351A762C6F6B80F04FBB08D160E9D3CCC4FACD1CE1843B4CAi0f5E" TargetMode="External"/><Relationship Id="rId568" Type="http://schemas.openxmlformats.org/officeDocument/2006/relationships/hyperlink" Target="consultantplus://offline/ref=11E889CE2FA1265F89F951168D46D63BFC6BEF969277BDF44A109BAAF89515E9ADB1B7A351A762C6F6B80F03FFB08D160E9D3CCC4FACD1CE1843B4CAi0f5E" TargetMode="External"/><Relationship Id="rId165" Type="http://schemas.openxmlformats.org/officeDocument/2006/relationships/hyperlink" Target="consultantplus://offline/ref=11E889CE2FA1265F89F951168D46D63BFC6BEF969278BDF44A139BAAF89515E9ADB1B7A351A762C6F6B80D01F8B08D160E9D3CCC4FACD1CE1843B4CAi0f5E" TargetMode="External"/><Relationship Id="rId372" Type="http://schemas.openxmlformats.org/officeDocument/2006/relationships/hyperlink" Target="consultantplus://offline/ref=11E889CE2FA1265F89F951168D46D63BFC6BEF969276B9F549179BAAF89515E9ADB1B7A351A762C6F6B80801F8B08D160E9D3CCC4FACD1CE1843B4CAi0f5E" TargetMode="External"/><Relationship Id="rId428" Type="http://schemas.openxmlformats.org/officeDocument/2006/relationships/hyperlink" Target="consultantplus://offline/ref=11E889CE2FA1265F89F951168D46D63BFC6BEF96927BBBF2481C9BAAF89515E9ADB1B7A351A762C6F6B80E09FEB08D160E9D3CCC4FACD1CE1843B4CAi0f5E" TargetMode="External"/><Relationship Id="rId635" Type="http://schemas.openxmlformats.org/officeDocument/2006/relationships/hyperlink" Target="consultantplus://offline/ref=4F75675652C1F975BD30BEB0BD38696D4C89DC4EE399E1DA1225E5866FAD9C4EA1008D05140C58BF726DF33F9028A5C0E3AEF0D587CFBC1CB13F865Cj2f9E" TargetMode="External"/><Relationship Id="rId677" Type="http://schemas.openxmlformats.org/officeDocument/2006/relationships/hyperlink" Target="consultantplus://offline/ref=7CE54AC23127666A9E7069917BF97616EE314D26F7333B893A3D444E8890B3B5985F630FCD5A3A369184701FFAk7f3E" TargetMode="External"/><Relationship Id="rId232" Type="http://schemas.openxmlformats.org/officeDocument/2006/relationships/hyperlink" Target="consultantplus://offline/ref=11E889CE2FA1265F89F951168D46D63BFC6BEF969278BDF44A139BAAF89515E9ADB1B7A351A762C6F6B80D06FDB08D160E9D3CCC4FACD1CE1843B4CAi0f5E" TargetMode="External"/><Relationship Id="rId274" Type="http://schemas.openxmlformats.org/officeDocument/2006/relationships/hyperlink" Target="consultantplus://offline/ref=11E889CE2FA1265F89F94F1B9B2A893EFF62B8989577B2A214419DFDA7C513BCFFF1E9FA10E571C6F7A60E00FEiBf2E" TargetMode="External"/><Relationship Id="rId481" Type="http://schemas.openxmlformats.org/officeDocument/2006/relationships/hyperlink" Target="consultantplus://offline/ref=11E889CE2FA1265F89F9500E9E2A893EFD63B19A9A75EFA81C1891FFA0CA4CB9EAE0B1F514FD6EC6E8BA0C01iFf6E" TargetMode="External"/><Relationship Id="rId27" Type="http://schemas.openxmlformats.org/officeDocument/2006/relationships/hyperlink" Target="consultantplus://offline/ref=11E889CE2FA1265F89F951168D46D63BFC6BEF96927EBDF34C109BAAF89515E9ADB1B7A343A73ACAF4BE1201FEA5DB474BiCf1E" TargetMode="External"/><Relationship Id="rId69" Type="http://schemas.openxmlformats.org/officeDocument/2006/relationships/hyperlink" Target="consultantplus://offline/ref=11E889CE2FA1265F89F94F1B9B2A893EFD62B898907BB2A214419DFDA7C513BCFFF1E9FA10E571C6F7A60E00FEiBf2E" TargetMode="External"/><Relationship Id="rId134" Type="http://schemas.openxmlformats.org/officeDocument/2006/relationships/hyperlink" Target="consultantplus://offline/ref=11E889CE2FA1265F89F951168D46D63BFC6BEF96927BB0F74C139BAAF89515E9ADB1B7A351A762C6F6B80D00F6B08D160E9D3CCC4FACD1CE1843B4CAi0f5E" TargetMode="External"/><Relationship Id="rId537" Type="http://schemas.openxmlformats.org/officeDocument/2006/relationships/hyperlink" Target="consultantplus://offline/ref=11E889CE2FA1265F89F951168D46D63BFC6BEF969277BDF44A109BAAF89515E9ADB1B7A351A762C6F6B80E06FDB08D160E9D3CCC4FACD1CE1843B4CAi0f5E" TargetMode="External"/><Relationship Id="rId579" Type="http://schemas.openxmlformats.org/officeDocument/2006/relationships/hyperlink" Target="consultantplus://offline/ref=11E889CE2FA1265F89F951168D46D63BFC6BEF969277BDF44A109BAAF89515E9ADB1B7A351A762C6F6B80F04FAB08D160E9D3CCC4FACD1CE1843B4CAi0f5E" TargetMode="External"/><Relationship Id="rId80" Type="http://schemas.openxmlformats.org/officeDocument/2006/relationships/hyperlink" Target="consultantplus://offline/ref=11E889CE2FA1265F89F951168D46D63BFC6BEF969277BDF44A109BAAF89515E9ADB1B7A351A762C6F6B80C03F8B08D160E9D3CCC4FACD1CE1843B4CAi0f5E" TargetMode="External"/><Relationship Id="rId176" Type="http://schemas.openxmlformats.org/officeDocument/2006/relationships/hyperlink" Target="consultantplus://offline/ref=11E889CE2FA1265F89F951168D46D63BFC6BEF969279BCF440159BAAF89515E9ADB1B7A351A762C6F6B80C07FDB08D160E9D3CCC4FACD1CE1843B4CAi0f5E" TargetMode="External"/><Relationship Id="rId341" Type="http://schemas.openxmlformats.org/officeDocument/2006/relationships/hyperlink" Target="consultantplus://offline/ref=11E889CE2FA1265F89F951168D46D63BFC6BEF969278BEFD4C1C9BAAF89515E9ADB1B7A351A762C6F6B80C03F6B08D160E9D3CCC4FACD1CE1843B4CAi0f5E" TargetMode="External"/><Relationship Id="rId383" Type="http://schemas.openxmlformats.org/officeDocument/2006/relationships/hyperlink" Target="consultantplus://offline/ref=11E889CE2FA1265F89F951168D46D63BFC6BEF969276B9F549179BAAF89515E9ADB1B7A351A762C6F6B80802FAB08D160E9D3CCC4FACD1CE1843B4CAi0f5E" TargetMode="External"/><Relationship Id="rId439" Type="http://schemas.openxmlformats.org/officeDocument/2006/relationships/hyperlink" Target="consultantplus://offline/ref=11E889CE2FA1265F89F951168D46D63BFC6BEF969276B9F549179BAAF89515E9ADB1B7A351A762C6F6B80804FCB08D160E9D3CCC4FACD1CE1843B4CAi0f5E" TargetMode="External"/><Relationship Id="rId590" Type="http://schemas.openxmlformats.org/officeDocument/2006/relationships/hyperlink" Target="consultantplus://offline/ref=11E889CE2FA1265F89F951168D46D63BFC6BEF969277BDF44A109BAAF89515E9ADB1B7A351A762C6F6B80F05FAB08D160E9D3CCC4FACD1CE1843B4CAi0f5E" TargetMode="External"/><Relationship Id="rId604" Type="http://schemas.openxmlformats.org/officeDocument/2006/relationships/hyperlink" Target="consultantplus://offline/ref=11E889CE2FA1265F89F951168D46D63BFC6BEF969277BDF44A109BAAF89515E9ADB1B7A351A762C6F6B80F06FFB08D160E9D3CCC4FACD1CE1843B4CAi0f5E" TargetMode="External"/><Relationship Id="rId646" Type="http://schemas.openxmlformats.org/officeDocument/2006/relationships/hyperlink" Target="consultantplus://offline/ref=7CE54AC23127666A9E7069917BF97616EE314E26F7313B893A3D444E8890B3B58A5F3B0AC6552F63C1DE2712F97C8B5D4AFC6CA04FkEf9E" TargetMode="External"/><Relationship Id="rId201" Type="http://schemas.openxmlformats.org/officeDocument/2006/relationships/hyperlink" Target="consultantplus://offline/ref=11E889CE2FA1265F89F951168D46D63BFC6BEF969276B9F549179BAAF89515E9ADB1B7A351A762C6F6B80E01FCB08D160E9D3CCC4FACD1CE1843B4CAi0f5E" TargetMode="External"/><Relationship Id="rId243" Type="http://schemas.openxmlformats.org/officeDocument/2006/relationships/hyperlink" Target="consultantplus://offline/ref=11E889CE2FA1265F89F94F1B9B2A893EFF63B49A957BB2A214419DFDA7C513BCEDF1B1FE16E83B96B2ED0102F9A5D84654CA31CFi4f0E" TargetMode="External"/><Relationship Id="rId285" Type="http://schemas.openxmlformats.org/officeDocument/2006/relationships/hyperlink" Target="consultantplus://offline/ref=11E889CE2FA1265F89F951168D46D63BFC6BEF969278BDF44A139BAAF89515E9ADB1B7A351A762C6F6B80E00FDB08D160E9D3CCC4FACD1CE1843B4CAi0f5E" TargetMode="External"/><Relationship Id="rId450" Type="http://schemas.openxmlformats.org/officeDocument/2006/relationships/hyperlink" Target="consultantplus://offline/ref=11E889CE2FA1265F89F951168D46D63BFC6BEF969279BCF440159BAAF89515E9ADB1B7A351A762C6F6B80D05FCB08D160E9D3CCC4FACD1CE1843B4CAi0f5E" TargetMode="External"/><Relationship Id="rId506" Type="http://schemas.openxmlformats.org/officeDocument/2006/relationships/hyperlink" Target="consultantplus://offline/ref=11E889CE2FA1265F89F951168D46D63BFC6BEF969276B9F549179BAAF89515E9ADB1B7A351A762C6F6B80805FAB08D160E9D3CCC4FACD1CE1843B4CAi0f5E" TargetMode="External"/><Relationship Id="rId38" Type="http://schemas.openxmlformats.org/officeDocument/2006/relationships/hyperlink" Target="consultantplus://offline/ref=11E889CE2FA1265F89F951168D46D63BFC6BEF969278BEFD4C1C9BAAF89515E9ADB1B7A351A762C6F6B80C00F9B08D160E9D3CCC4FACD1CE1843B4CAi0f5E" TargetMode="External"/><Relationship Id="rId103" Type="http://schemas.openxmlformats.org/officeDocument/2006/relationships/hyperlink" Target="consultantplus://offline/ref=11E889CE2FA1265F89F951168D46D63BFC6BEF969279BCF440159BAAF89515E9ADB1B7A351A762C6F6B80C04F8B08D160E9D3CCC4FACD1CE1843B4CAi0f5E" TargetMode="External"/><Relationship Id="rId310" Type="http://schemas.openxmlformats.org/officeDocument/2006/relationships/hyperlink" Target="consultantplus://offline/ref=11E889CE2FA1265F89F94F1B9B2A893EFF62B8989577B2A214419DFDA7C513BCFFF1E9FA10E571C6F7A60E00FEiBf2E" TargetMode="External"/><Relationship Id="rId492" Type="http://schemas.openxmlformats.org/officeDocument/2006/relationships/hyperlink" Target="consultantplus://offline/ref=11E889CE2FA1265F89F951168D46D63BFC6BEF969278BEFD4C1C9BAAF89515E9ADB1B7A351A762C6F6B80C05F8B08D160E9D3CCC4FACD1CE1843B4CAi0f5E" TargetMode="External"/><Relationship Id="rId548" Type="http://schemas.openxmlformats.org/officeDocument/2006/relationships/hyperlink" Target="consultantplus://offline/ref=11E889CE2FA1265F89F951168D46D63BFC6BEF969277BDF44A109BAAF89515E9ADB1B7A351A762C6F6B80E07FBB08D160E9D3CCC4FACD1CE1843B4CAi0f5E" TargetMode="External"/><Relationship Id="rId91" Type="http://schemas.openxmlformats.org/officeDocument/2006/relationships/hyperlink" Target="consultantplus://offline/ref=11E889CE2FA1265F89F951168D46D63BFC6BEF96927BBBF2481C9BAAF89515E9ADB1B7A351A762C6F6B80C05FFB08D160E9D3CCC4FACD1CE1843B4CAi0f5E" TargetMode="External"/><Relationship Id="rId145" Type="http://schemas.openxmlformats.org/officeDocument/2006/relationships/hyperlink" Target="consultantplus://offline/ref=11E889CE2FA1265F89F951168D46D63BFC6BEF96927BB0F74C139BAAF89515E9ADB1B7A351A762C6F6B80D02F6B08D160E9D3CCC4FACD1CE1843B4CAi0f5E" TargetMode="External"/><Relationship Id="rId187" Type="http://schemas.openxmlformats.org/officeDocument/2006/relationships/hyperlink" Target="consultantplus://offline/ref=11E889CE2FA1265F89F951168D46D63BFC6BEF96927BBBF2481C9BAAF89515E9ADB1B7A351A762C6F6B80D03F8B08D160E9D3CCC4FACD1CE1843B4CAi0f5E" TargetMode="External"/><Relationship Id="rId352" Type="http://schemas.openxmlformats.org/officeDocument/2006/relationships/hyperlink" Target="consultantplus://offline/ref=11E889CE2FA1265F89F951168D46D63BFC6BEF96927BB0F74C139BAAF89515E9ADB1B7A351A762C6F6B80E00FDB08D160E9D3CCC4FACD1CE1843B4CAi0f5E" TargetMode="External"/><Relationship Id="rId394" Type="http://schemas.openxmlformats.org/officeDocument/2006/relationships/hyperlink" Target="consultantplus://offline/ref=11E889CE2FA1265F89F94F1B9B2A893EFF63B192957FB2A214419DFDA7C513BCFFF1E9FA10E571C6F7A60E00FEiBf2E" TargetMode="External"/><Relationship Id="rId408" Type="http://schemas.openxmlformats.org/officeDocument/2006/relationships/hyperlink" Target="consultantplus://offline/ref=11E889CE2FA1265F89F951168D46D63BFC6BEF969277B9F64D169BAAF89515E9ADB1B7A343A73ACAF4BE1201FEA5DB474BiCf1E" TargetMode="External"/><Relationship Id="rId615" Type="http://schemas.openxmlformats.org/officeDocument/2006/relationships/hyperlink" Target="consultantplus://offline/ref=4F75675652C1F975BD30A0BDAB5436684F80854BE293EE8C4C74E3D130FD9A1BF340D35C554E4BBF7376F13897j2fAE" TargetMode="External"/><Relationship Id="rId212" Type="http://schemas.openxmlformats.org/officeDocument/2006/relationships/hyperlink" Target="consultantplus://offline/ref=11E889CE2FA1265F89F951168D46D63BFC6BEF969276B9F549179BAAF89515E9ADB1B7A351A762C6F6B80E02FBB08D160E9D3CCC4FACD1CE1843B4CAi0f5E" TargetMode="External"/><Relationship Id="rId254" Type="http://schemas.openxmlformats.org/officeDocument/2006/relationships/hyperlink" Target="consultantplus://offline/ref=11E889CE2FA1265F89F94F1B9B2A893EFF62B8989577B2A214419DFDA7C513BCFFF1E9FA10E571C6F7A60E00FEiBf2E" TargetMode="External"/><Relationship Id="rId657" Type="http://schemas.openxmlformats.org/officeDocument/2006/relationships/hyperlink" Target="consultantplus://offline/ref=7CE54AC23127666A9E7069917BF97616EE314823F3343B893A3D444E8890B3B58A5F3B03C7552F63C1DE2712F97C8B5D4AFC6CA04FkEf9E" TargetMode="External"/><Relationship Id="rId49" Type="http://schemas.openxmlformats.org/officeDocument/2006/relationships/hyperlink" Target="consultantplus://offline/ref=11E889CE2FA1265F89F951168D46D63BFC6BEF96927BB0F24D149BAAF89515E9ADB1B7A351A762C6F6B80C01FFB08D160E9D3CCC4FACD1CE1843B4CAi0f5E" TargetMode="External"/><Relationship Id="rId114" Type="http://schemas.openxmlformats.org/officeDocument/2006/relationships/hyperlink" Target="consultantplus://offline/ref=11E889CE2FA1265F89F951168D46D63BFC6BEF969276B9F549179BAAF89515E9ADB1B7A351A762C6F6B80C09FDB08D160E9D3CCC4FACD1CE1843B4CAi0f5E" TargetMode="External"/><Relationship Id="rId296" Type="http://schemas.openxmlformats.org/officeDocument/2006/relationships/hyperlink" Target="consultantplus://offline/ref=11E889CE2FA1265F89F951168D46D63BFC6BEF969278BDF44A139BAAF89515E9ADB1B7A351A762C6F6B80E00F6B08D160E9D3CCC4FACD1CE1843B4CAi0f5E" TargetMode="External"/><Relationship Id="rId461" Type="http://schemas.openxmlformats.org/officeDocument/2006/relationships/hyperlink" Target="consultantplus://offline/ref=11E889CE2FA1265F89F951168D46D63BFC6BEF96927BB0F74C139BAAF89515E9ADB1B7A351A762C6F6B80E07FAB08D160E9D3CCC4FACD1CE1843B4CAi0f5E" TargetMode="External"/><Relationship Id="rId517" Type="http://schemas.openxmlformats.org/officeDocument/2006/relationships/hyperlink" Target="consultantplus://offline/ref=11E889CE2FA1265F89F951168D46D63BFC6BEF96927BBBF2481C9BAAF89515E9ADB1B7A351A762C6F6B80F03F8B08D160E9D3CCC4FACD1CE1843B4CAi0f5E" TargetMode="External"/><Relationship Id="rId559" Type="http://schemas.openxmlformats.org/officeDocument/2006/relationships/hyperlink" Target="consultantplus://offline/ref=11E889CE2FA1265F89F951168D46D63BFC6BEF969277BDF44A109BAAF89515E9ADB1B7A351A762C6F6B80F00FCB08D160E9D3CCC4FACD1CE1843B4CAi0f5E" TargetMode="External"/><Relationship Id="rId60" Type="http://schemas.openxmlformats.org/officeDocument/2006/relationships/hyperlink" Target="consultantplus://offline/ref=11E889CE2FA1265F89F951168D46D63BFC6BEF969277B8F64D179BAAF89515E9ADB1B7A351A762C6F6B80C01F6B08D160E9D3CCC4FACD1CE1843B4CAi0f5E" TargetMode="External"/><Relationship Id="rId156" Type="http://schemas.openxmlformats.org/officeDocument/2006/relationships/hyperlink" Target="consultantplus://offline/ref=11E889CE2FA1265F89F951168D46D63BFC6BEF96927BB0F74C139BAAF89515E9ADB1B7A351A762C6F6B80D04FEB08D160E9D3CCC4FACD1CE1843B4CAi0f5E" TargetMode="External"/><Relationship Id="rId198" Type="http://schemas.openxmlformats.org/officeDocument/2006/relationships/hyperlink" Target="consultantplus://offline/ref=11E889CE2FA1265F89F951168D46D63BFC6BEF969276B9F549179BAAF89515E9ADB1B7A351A762C6F6B80E00F6B08D160E9D3CCC4FACD1CE1843B4CAi0f5E" TargetMode="External"/><Relationship Id="rId321" Type="http://schemas.openxmlformats.org/officeDocument/2006/relationships/hyperlink" Target="consultantplus://offline/ref=11E889CE2FA1265F89F951168D46D63BFC6BEF969276B9F549179BAAF89515E9ADB1B7A351A762C6F6B80E09F6B08D160E9D3CCC4FACD1CE1843B4CAi0f5E" TargetMode="External"/><Relationship Id="rId363" Type="http://schemas.openxmlformats.org/officeDocument/2006/relationships/hyperlink" Target="consultantplus://offline/ref=11E889CE2FA1265F89F951168D46D63BFC6BEF969279BCF440159BAAF89515E9ADB1B7A351A762C6F6B80C09FFB08D160E9D3CCC4FACD1CE1843B4CAi0f5E" TargetMode="External"/><Relationship Id="rId419" Type="http://schemas.openxmlformats.org/officeDocument/2006/relationships/hyperlink" Target="consultantplus://offline/ref=11E889CE2FA1265F89F951168D46D63BFC6BEF969276B9F549179BAAF89515E9ADB1B7A351A762C6F6B80803F8B08D160E9D3CCC4FACD1CE1843B4CAi0f5E" TargetMode="External"/><Relationship Id="rId570" Type="http://schemas.openxmlformats.org/officeDocument/2006/relationships/hyperlink" Target="consultantplus://offline/ref=11E889CE2FA1265F89F951168D46D63BFC6BEF969277BDF44A109BAAF89515E9ADB1B7A351A762C6F6B80F03FCB08D160E9D3CCC4FACD1CE1843B4CAi0f5E" TargetMode="External"/><Relationship Id="rId626" Type="http://schemas.openxmlformats.org/officeDocument/2006/relationships/hyperlink" Target="consultantplus://offline/ref=4F75675652C1F975BD30BEB0BD38696D4C89DC4EE398E5DB1122E5866FAD9C4EA1008D05140C58BF726CFA3A9328A5C0E3AEF0D587CFBC1CB13F865Cj2f9E" TargetMode="External"/><Relationship Id="rId223" Type="http://schemas.openxmlformats.org/officeDocument/2006/relationships/hyperlink" Target="consultantplus://offline/ref=11E889CE2FA1265F89F951168D46D63BFC6BEF969278BEFD4C1C9BAAF89515E9ADB1B7A351A762C6F6B80C01FAB08D160E9D3CCC4FACD1CE1843B4CAi0f5E" TargetMode="External"/><Relationship Id="rId430" Type="http://schemas.openxmlformats.org/officeDocument/2006/relationships/hyperlink" Target="consultantplus://offline/ref=11E889CE2FA1265F89F951168D46D63BFC6BEF96927BBBF2481C9BAAF89515E9ADB1B7A351A762C6F6B80E09FBB08D160E9D3CCC4FACD1CE1843B4CAi0f5E" TargetMode="External"/><Relationship Id="rId668" Type="http://schemas.openxmlformats.org/officeDocument/2006/relationships/hyperlink" Target="consultantplus://offline/ref=7CE54AC23127666A9E7069917BF97616EC334920F6343B893A3D444E8890B3B58A5F3B03CF5C24379991264EBF2F985E4DFC6FA150E204F0k5f9E" TargetMode="External"/><Relationship Id="rId18" Type="http://schemas.openxmlformats.org/officeDocument/2006/relationships/hyperlink" Target="consultantplus://offline/ref=11E889CE2FA1265F89F951168D46D63BFC6BEF969276BAFD48129BAAF89515E9ADB1B7A351A762C6F6B80C00FAB08D160E9D3CCC4FACD1CE1843B4CAi0f5E" TargetMode="External"/><Relationship Id="rId265" Type="http://schemas.openxmlformats.org/officeDocument/2006/relationships/hyperlink" Target="consultantplus://offline/ref=11E889CE2FA1265F89F951168D46D63BFC6BEF969276B9F549179BAAF89515E9ADB1B7A351A762C6F6B80E04F9B08D160E9D3CCC4FACD1CE1843B4CAi0f5E" TargetMode="External"/><Relationship Id="rId472" Type="http://schemas.openxmlformats.org/officeDocument/2006/relationships/hyperlink" Target="consultantplus://offline/ref=11E889CE2FA1265F89F951168D46D63BFC6BEF96927ABCF34A129BAAF89515E9ADB1B7A351A762C6F6B80D07F9B08D160E9D3CCC4FACD1CE1843B4CAi0f5E" TargetMode="External"/><Relationship Id="rId528" Type="http://schemas.openxmlformats.org/officeDocument/2006/relationships/hyperlink" Target="consultantplus://offline/ref=11E889CE2FA1265F89F94F1B9B2A893EFF63B49A9577B2A214419DFDA7C513BCEDF1B1F612E36FC7FEB35851BBEED4454CD630CF57B0D0CEi0fFE" TargetMode="External"/><Relationship Id="rId125" Type="http://schemas.openxmlformats.org/officeDocument/2006/relationships/hyperlink" Target="consultantplus://offline/ref=11E889CE2FA1265F89F951168D46D63BFC6BEF969276B1F24A149BAAF89515E9ADB1B7A351A762C6F6B80C04FFB08D160E9D3CCC4FACD1CE1843B4CAi0f5E" TargetMode="External"/><Relationship Id="rId167" Type="http://schemas.openxmlformats.org/officeDocument/2006/relationships/hyperlink" Target="consultantplus://offline/ref=11E889CE2FA1265F89F951168D46D63BFC6BEF969276B9F549179BAAF89515E9ADB1B7A351A762C6F6B80D06FEB08D160E9D3CCC4FACD1CE1843B4CAi0f5E" TargetMode="External"/><Relationship Id="rId332" Type="http://schemas.openxmlformats.org/officeDocument/2006/relationships/hyperlink" Target="consultantplus://offline/ref=11E889CE2FA1265F89F951168D46D63BFC6BEF969276B9F549179BAAF89515E9ADB1B7A351A762C6F6B80F05FBB08D160E9D3CCC4FACD1CE1843B4CAi0f5E" TargetMode="External"/><Relationship Id="rId374" Type="http://schemas.openxmlformats.org/officeDocument/2006/relationships/hyperlink" Target="consultantplus://offline/ref=11E889CE2FA1265F89F951168D46D63BFC6BEF969278BDF44A139BAAF89515E9ADB1B7A351A762C6F6B80E09FDB08D160E9D3CCC4FACD1CE1843B4CAi0f5E" TargetMode="External"/><Relationship Id="rId581" Type="http://schemas.openxmlformats.org/officeDocument/2006/relationships/hyperlink" Target="consultantplus://offline/ref=11E889CE2FA1265F89F951168D46D63BFC6BEF969277BDF44A109BAAF89515E9ADB1B7A351A762C6F6B80F04F8B08D160E9D3CCC4FACD1CE1843B4CAi0f5E" TargetMode="External"/><Relationship Id="rId71" Type="http://schemas.openxmlformats.org/officeDocument/2006/relationships/hyperlink" Target="consultantplus://offline/ref=11E889CE2FA1265F89F951168D46D63BFC6BEF969277B8F64D179BAAF89515E9ADB1B7A351A762C6F6B80D02FDB08D160E9D3CCC4FACD1CE1843B4CAi0f5E" TargetMode="External"/><Relationship Id="rId92" Type="http://schemas.openxmlformats.org/officeDocument/2006/relationships/hyperlink" Target="consultantplus://offline/ref=11E889CE2FA1265F89F951168D46D63BFC6BEF96927BB0F74C139BAAF89515E9ADB1B7A351A762C6F6B80C06F8B08D160E9D3CCC4FACD1CE1843B4CAi0f5E" TargetMode="External"/><Relationship Id="rId213" Type="http://schemas.openxmlformats.org/officeDocument/2006/relationships/hyperlink" Target="consultantplus://offline/ref=11E889CE2FA1265F89F951168D46D63BFC6BEF969276B9F549179BAAF89515E9ADB1B7A351A762C6F6B80E02FAB08D160E9D3CCC4FACD1CE1843B4CAi0f5E" TargetMode="External"/><Relationship Id="rId234" Type="http://schemas.openxmlformats.org/officeDocument/2006/relationships/hyperlink" Target="consultantplus://offline/ref=11E889CE2FA1265F89F951168D46D63BFC6BEF96927BB0F74C139BAAF89515E9ADB1B7A351A762C6F6B80D07F7B08D160E9D3CCC4FACD1CE1843B4CAi0f5E" TargetMode="External"/><Relationship Id="rId420" Type="http://schemas.openxmlformats.org/officeDocument/2006/relationships/hyperlink" Target="consultantplus://offline/ref=11E889CE2FA1265F89F951168D46D63BFC6BEF96927DBFF34A179BAAF89515E9ADB1B7A351A762C6F6B80E00F8B08D160E9D3CCC4FACD1CE1843B4CAi0f5E" TargetMode="External"/><Relationship Id="rId616" Type="http://schemas.openxmlformats.org/officeDocument/2006/relationships/hyperlink" Target="consultantplus://offline/ref=4F75675652C1F975BD30A0BDAB5436684F80854BE293EE8C4C74E3D130FD9A1BF340D35C554E4BBF7376F13897j2fAE" TargetMode="External"/><Relationship Id="rId637" Type="http://schemas.openxmlformats.org/officeDocument/2006/relationships/hyperlink" Target="consultantplus://offline/ref=4F75675652C1F975BD30BEB0BD38696D4C89DC4EE399E1DA1225E5866FAD9C4EA1008D05140C58BF726FF03F9328A5C0E3AEF0D587CFBC1CB13F865Cj2f9E" TargetMode="External"/><Relationship Id="rId658" Type="http://schemas.openxmlformats.org/officeDocument/2006/relationships/hyperlink" Target="consultantplus://offline/ref=7CE54AC23127666A9E7069917BF97616EE314823F3343B893A3D444E8890B3B58A5F3B03C65E2F63C1DE2712F97C8B5D4AFC6CA04FkEf9E" TargetMode="External"/><Relationship Id="rId67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1E889CE2FA1265F89F951168D46D63BFC6BEF96927EB0FD49179BAAF89515E9ADB1B7A343A73ACAF4BE1201FEA5DB474BiCf1E" TargetMode="External"/><Relationship Id="rId255" Type="http://schemas.openxmlformats.org/officeDocument/2006/relationships/hyperlink" Target="consultantplus://offline/ref=11E889CE2FA1265F89F94F1B9B2A893EFF60B1939778B2A214419DFDA7C513BCFFF1E9FA10E571C6F7A60E00FEiBf2E" TargetMode="External"/><Relationship Id="rId276" Type="http://schemas.openxmlformats.org/officeDocument/2006/relationships/hyperlink" Target="consultantplus://offline/ref=11E889CE2FA1265F89F94F1B9B2A893EFF60B1939778B2A214419DFDA7C513BCFFF1E9FA10E571C6F7A60E00FEiBf2E" TargetMode="External"/><Relationship Id="rId297" Type="http://schemas.openxmlformats.org/officeDocument/2006/relationships/hyperlink" Target="consultantplus://offline/ref=11E889CE2FA1265F89F951168D46D63BFC6BEF969278BDF44A139BAAF89515E9ADB1B7A351A762C6F6B80E01FEB08D160E9D3CCC4FACD1CE1843B4CAi0f5E" TargetMode="External"/><Relationship Id="rId441" Type="http://schemas.openxmlformats.org/officeDocument/2006/relationships/hyperlink" Target="consultantplus://offline/ref=11E889CE2FA1265F89F94F1B9B2A893EFF62B693937DB2A214419DFDA7C513BCFFF1E9FA10E571C6F7A60E00FEiBf2E" TargetMode="External"/><Relationship Id="rId462" Type="http://schemas.openxmlformats.org/officeDocument/2006/relationships/hyperlink" Target="consultantplus://offline/ref=11E889CE2FA1265F89F951168D46D63BFC6BEF969278BDF44A139BAAF89515E9ADB1B7A351A762C6F6B80F03FBB08D160E9D3CCC4FACD1CE1843B4CAi0f5E" TargetMode="External"/><Relationship Id="rId483" Type="http://schemas.openxmlformats.org/officeDocument/2006/relationships/hyperlink" Target="consultantplus://offline/ref=11E889CE2FA1265F89F951168D46D63BFC6BEF969276B9F549179BAAF89515E9ADB1B7A351A762C6F6B80805FBB08D160E9D3CCC4FACD1CE1843B4CAi0f5E" TargetMode="External"/><Relationship Id="rId518" Type="http://schemas.openxmlformats.org/officeDocument/2006/relationships/hyperlink" Target="consultantplus://offline/ref=11E889CE2FA1265F89F951168D46D63BFC6BEF969279B0FC4F119BAAF89515E9ADB1B7A351A762C6F6B80E09FDB08D160E9D3CCC4FACD1CE1843B4CAi0f5E" TargetMode="External"/><Relationship Id="rId539" Type="http://schemas.openxmlformats.org/officeDocument/2006/relationships/hyperlink" Target="consultantplus://offline/ref=11E889CE2FA1265F89F951168D46D63BFC6BEF969277BDF44A109BAAF89515E9ADB1B7A351A762C6F6B80E06FAB08D160E9D3CCC4FACD1CE1843B4CAi0f5E" TargetMode="External"/><Relationship Id="rId40" Type="http://schemas.openxmlformats.org/officeDocument/2006/relationships/hyperlink" Target="consultantplus://offline/ref=11E889CE2FA1265F89F951168D46D63BFC6BEF969279BCF440159BAAF89515E9ADB1B7A351A762C6F6B80C00F9B08D160E9D3CCC4FACD1CE1843B4CAi0f5E" TargetMode="External"/><Relationship Id="rId115" Type="http://schemas.openxmlformats.org/officeDocument/2006/relationships/hyperlink" Target="consultantplus://offline/ref=11E889CE2FA1265F89F951168D46D63BFC6BEF969276B9F549179BAAF89515E9ADB1B7A351A762C6F6B80C09FCB08D160E9D3CCC4FACD1CE1843B4CAi0f5E" TargetMode="External"/><Relationship Id="rId136" Type="http://schemas.openxmlformats.org/officeDocument/2006/relationships/hyperlink" Target="consultantplus://offline/ref=11E889CE2FA1265F89F951168D46D63BFC6BEF969276B9F549179BAAF89515E9ADB1B7A351A762C6F6B80D04FBB08D160E9D3CCC4FACD1CE1843B4CAi0f5E" TargetMode="External"/><Relationship Id="rId157" Type="http://schemas.openxmlformats.org/officeDocument/2006/relationships/hyperlink" Target="consultantplus://offline/ref=11E889CE2FA1265F89F951168D46D63BFC6BEF96927BB0F74C139BAAF89515E9ADB1B7A351A762C6F6B80D03FDB08D160E9D3CCC4FACD1CE1843B4CAi0f5E" TargetMode="External"/><Relationship Id="rId178" Type="http://schemas.openxmlformats.org/officeDocument/2006/relationships/hyperlink" Target="consultantplus://offline/ref=11E889CE2FA1265F89F951168D46D63BFC6BEF969278BDF44A139BAAF89515E9ADB1B7A351A762C6F6B80D02FFB08D160E9D3CCC4FACD1CE1843B4CAi0f5E" TargetMode="External"/><Relationship Id="rId301" Type="http://schemas.openxmlformats.org/officeDocument/2006/relationships/hyperlink" Target="consultantplus://offline/ref=11E889CE2FA1265F89F951168D46D63BFC6BEF969276B9F549179BAAF89515E9ADB1B7A351A762C6F6B80E08FFB08D160E9D3CCC4FACD1CE1843B4CAi0f5E" TargetMode="External"/><Relationship Id="rId322" Type="http://schemas.openxmlformats.org/officeDocument/2006/relationships/hyperlink" Target="consultantplus://offline/ref=11E889CE2FA1265F89F951168D46D63BFC6BEF969276B9F549179BAAF89515E9ADB1B7A351A762C6F6B80F00FDB08D160E9D3CCC4FACD1CE1843B4CAi0f5E" TargetMode="External"/><Relationship Id="rId343" Type="http://schemas.openxmlformats.org/officeDocument/2006/relationships/hyperlink" Target="consultantplus://offline/ref=11E889CE2FA1265F89F951168D46D63BFC6BEF969279BEF248179BAAF89515E9ADB1B7A351A762C6F6B80C03FAB08D160E9D3CCC4FACD1CE1843B4CAi0f5E" TargetMode="External"/><Relationship Id="rId364" Type="http://schemas.openxmlformats.org/officeDocument/2006/relationships/hyperlink" Target="consultantplus://offline/ref=11E889CE2FA1265F89F951168D46D63BFC6BEF969276B9F549179BAAF89515E9ADB1B7A351A762C6F6B80F07FBB08D160E9D3CCC4FACD1CE1843B4CAi0f5E" TargetMode="External"/><Relationship Id="rId550" Type="http://schemas.openxmlformats.org/officeDocument/2006/relationships/hyperlink" Target="consultantplus://offline/ref=11E889CE2FA1265F89F951168D46D63BFC6BEF969277BDF44A109BAAF89515E9ADB1B7A351A762C6F6B80E07F9B08D160E9D3CCC4FACD1CE1843B4CAi0f5E" TargetMode="External"/><Relationship Id="rId61" Type="http://schemas.openxmlformats.org/officeDocument/2006/relationships/hyperlink" Target="consultantplus://offline/ref=11E889CE2FA1265F89F951168D46D63BFC6BEF969277BDF44A109BAAF89515E9ADB1B7A351A762C6F6B80C00F7B08D160E9D3CCC4FACD1CE1843B4CAi0f5E" TargetMode="External"/><Relationship Id="rId82" Type="http://schemas.openxmlformats.org/officeDocument/2006/relationships/hyperlink" Target="consultantplus://offline/ref=11E889CE2FA1265F89F951168D46D63BFC6BEF969277B8F64D179BAAF89515E9ADB1B7A351A762C6F6B80D08FCB08D160E9D3CCC4FACD1CE1843B4CAi0f5E" TargetMode="External"/><Relationship Id="rId199" Type="http://schemas.openxmlformats.org/officeDocument/2006/relationships/hyperlink" Target="consultantplus://offline/ref=11E889CE2FA1265F89F951168D46D63BFC6BEF969276B9F549179BAAF89515E9ADB1B7A351A762C6F6B80E01FFB08D160E9D3CCC4FACD1CE1843B4CAi0f5E" TargetMode="External"/><Relationship Id="rId203" Type="http://schemas.openxmlformats.org/officeDocument/2006/relationships/hyperlink" Target="consultantplus://offline/ref=11E889CE2FA1265F89F951168D46D63BFC6BEF969276B9F549179BAAF89515E9ADB1B7A351A762C6F6B80E01FBB08D160E9D3CCC4FACD1CE1843B4CAi0f5E" TargetMode="External"/><Relationship Id="rId385" Type="http://schemas.openxmlformats.org/officeDocument/2006/relationships/hyperlink" Target="consultantplus://offline/ref=11E889CE2FA1265F89F951168D46D63BFC6BEF969276B9F549179BAAF89515E9ADB1B7A351A762C6F6B80802F8B08D160E9D3CCC4FACD1CE1843B4CAi0f5E" TargetMode="External"/><Relationship Id="rId571" Type="http://schemas.openxmlformats.org/officeDocument/2006/relationships/hyperlink" Target="consultantplus://offline/ref=11E889CE2FA1265F89F951168D46D63BFC6BEF969277BDF44A109BAAF89515E9ADB1B7A351A762C6F6B80F03FAB08D160E9D3CCC4FACD1CE1843B4CAi0f5E" TargetMode="External"/><Relationship Id="rId592" Type="http://schemas.openxmlformats.org/officeDocument/2006/relationships/hyperlink" Target="consultantplus://offline/ref=11E889CE2FA1265F89F951168D46D63BFC6BEF969277BDF44A109BAAF89515E9ADB1B7A351A762C6F6B80F05F8B08D160E9D3CCC4FACD1CE1843B4CAi0f5E" TargetMode="External"/><Relationship Id="rId606" Type="http://schemas.openxmlformats.org/officeDocument/2006/relationships/hyperlink" Target="consultantplus://offline/ref=11E889CE2FA1265F89F951168D46D63BFC6BEF969277BDF44A109BAAF89515E9ADB1B7A351A762C6F6B80F05F8B08D160E9D3CCC4FACD1CE1843B4CAi0f5E" TargetMode="External"/><Relationship Id="rId627" Type="http://schemas.openxmlformats.org/officeDocument/2006/relationships/hyperlink" Target="consultantplus://offline/ref=4F75675652C1F975BD30BEB0BD38696D4C89DC4EE392EDDF1722E5866FAD9C4EA1008D05140C58BF7369F6399428A5C0E3AEF0D587CFBC1CB13F865Cj2f9E" TargetMode="External"/><Relationship Id="rId648" Type="http://schemas.openxmlformats.org/officeDocument/2006/relationships/hyperlink" Target="consultantplus://offline/ref=7CE54AC23127666A9E7069917BF97616EC3A4E23FC353B893A3D444E8890B3B5985F630FCD5A3A369184701FFAk7f3E" TargetMode="External"/><Relationship Id="rId669" Type="http://schemas.openxmlformats.org/officeDocument/2006/relationships/hyperlink" Target="consultantplus://offline/ref=7CE54AC23127666A9E7069917BF97616EE314823F3343B893A3D444E8890B3B58A5F3B0BCB577066D4CF7F1DFD64945D55E06EA1k4f7E" TargetMode="External"/><Relationship Id="rId19" Type="http://schemas.openxmlformats.org/officeDocument/2006/relationships/hyperlink" Target="consultantplus://offline/ref=11E889CE2FA1265F89F951168D46D63BFC6BEF969276B1F24A149BAAF89515E9ADB1B7A351A762C6F6B80C00FAB08D160E9D3CCC4FACD1CE1843B4CAi0f5E" TargetMode="External"/><Relationship Id="rId224" Type="http://schemas.openxmlformats.org/officeDocument/2006/relationships/hyperlink" Target="consultantplus://offline/ref=11E889CE2FA1265F89F951168D46D63BFC6BEF969278BEFD4C1C9BAAF89515E9ADB1B7A351A762C6F6B80C01F9B08D160E9D3CCC4FACD1CE1843B4CAi0f5E" TargetMode="External"/><Relationship Id="rId245" Type="http://schemas.openxmlformats.org/officeDocument/2006/relationships/hyperlink" Target="consultantplus://offline/ref=11E889CE2FA1265F89F951168D46D63BFC6BEF969279B0FC4F119BAAF89515E9ADB1B7A351A762C6F6B80E09FDB08D160E9D3CCC4FACD1CE1843B4CAi0f5E" TargetMode="External"/><Relationship Id="rId266" Type="http://schemas.openxmlformats.org/officeDocument/2006/relationships/hyperlink" Target="consultantplus://offline/ref=11E889CE2FA1265F89F951168D46D63BFC6BEF969276B9F549179BAAF89515E9ADB1B7A351A762C6F6B80E04F8B08D160E9D3CCC4FACD1CE1843B4CAi0f5E" TargetMode="External"/><Relationship Id="rId287" Type="http://schemas.openxmlformats.org/officeDocument/2006/relationships/hyperlink" Target="consultantplus://offline/ref=11E889CE2FA1265F89F951168D46D63BFC6BEF969278BDF44A139BAAF89515E9ADB1B7A351A762C6F6B80E00FBB08D160E9D3CCC4FACD1CE1843B4CAi0f5E" TargetMode="External"/><Relationship Id="rId410" Type="http://schemas.openxmlformats.org/officeDocument/2006/relationships/hyperlink" Target="consultantplus://offline/ref=11E889CE2FA1265F89F951168D46D63BFC6BEF96927BBBF2481C9BAAF89515E9ADB1B7A351A762C6F6B80E09F8B08D160E9D3CCC4FACD1CE1843B4CAi0f5E" TargetMode="External"/><Relationship Id="rId431" Type="http://schemas.openxmlformats.org/officeDocument/2006/relationships/hyperlink" Target="consultantplus://offline/ref=11E889CE2FA1265F89F951168D46D63BFC6BEF96927BBBF2481C9BAAF89515E9ADB1B7A351A762C6F6B80E09FAB08D160E9D3CCC4FACD1CE1843B4CAi0f5E" TargetMode="External"/><Relationship Id="rId452" Type="http://schemas.openxmlformats.org/officeDocument/2006/relationships/hyperlink" Target="consultantplus://offline/ref=11E889CE2FA1265F89F951168D46D63BFC6BEF969276B9F549179BAAF89515E9ADB1B7A351A762C6F6B80804F6B08D160E9D3CCC4FACD1CE1843B4CAi0f5E" TargetMode="External"/><Relationship Id="rId473" Type="http://schemas.openxmlformats.org/officeDocument/2006/relationships/hyperlink" Target="consultantplus://offline/ref=11E889CE2FA1265F89F951168D46D63BFC6BEF96927BBBF2481C9BAAF89515E9ADB1B7A351A762C6F6B80F01F7B08D160E9D3CCC4FACD1CE1843B4CAi0f5E" TargetMode="External"/><Relationship Id="rId494" Type="http://schemas.openxmlformats.org/officeDocument/2006/relationships/hyperlink" Target="consultantplus://offline/ref=11E889CE2FA1265F89F951168D46D63BFC6BEF969276BAFD48129BAAF89515E9ADB1B7A351A762C6F6B80C01FFB08D160E9D3CCC4FACD1CE1843B4CAi0f5E" TargetMode="External"/><Relationship Id="rId508" Type="http://schemas.openxmlformats.org/officeDocument/2006/relationships/hyperlink" Target="consultantplus://offline/ref=11E889CE2FA1265F89F951168D46D63BFC6BEF96927BBBF2481C9BAAF89515E9ADB1B7A351A762C6F6B80F03FCB08D160E9D3CCC4FACD1CE1843B4CAi0f5E" TargetMode="External"/><Relationship Id="rId529" Type="http://schemas.openxmlformats.org/officeDocument/2006/relationships/hyperlink" Target="consultantplus://offline/ref=11E889CE2FA1265F89F94F1B9B2A893EFF63B49A9577B2A214419DFDA7C513BCEDF1B1F612E36FC7FEB35851BBEED4454CD630CF57B0D0CEi0fFE" TargetMode="External"/><Relationship Id="rId680" Type="http://schemas.openxmlformats.org/officeDocument/2006/relationships/theme" Target="theme/theme1.xml"/><Relationship Id="rId30" Type="http://schemas.openxmlformats.org/officeDocument/2006/relationships/hyperlink" Target="consultantplus://offline/ref=11E889CE2FA1265F89F951168D46D63BFC6BEF96927FBFF44A1D9BAAF89515E9ADB1B7A343A73ACAF4BE1201FEA5DB474BiCf1E" TargetMode="External"/><Relationship Id="rId105" Type="http://schemas.openxmlformats.org/officeDocument/2006/relationships/hyperlink" Target="consultantplus://offline/ref=11E889CE2FA1265F89F951168D46D63BFC6BEF969276B1F24A149BAAF89515E9ADB1B7A351A762C6F6B80C01FFB08D160E9D3CCC4FACD1CE1843B4CAi0f5E" TargetMode="External"/><Relationship Id="rId126" Type="http://schemas.openxmlformats.org/officeDocument/2006/relationships/hyperlink" Target="consultantplus://offline/ref=11E889CE2FA1265F89F951168D46D63BFC6BEF969276B1F24A149BAAF89515E9ADB1B7A351A762C6F6B80C04FEB08D160E9D3CCC4FACD1CE1843B4CAi0f5E" TargetMode="External"/><Relationship Id="rId147" Type="http://schemas.openxmlformats.org/officeDocument/2006/relationships/hyperlink" Target="consultantplus://offline/ref=11E889CE2FA1265F89F94F1B9B2A893EFF62B19F967DB2A214419DFDA7C513BCFFF1E9FA10E571C6F7A60E00FEiBf2E" TargetMode="External"/><Relationship Id="rId168" Type="http://schemas.openxmlformats.org/officeDocument/2006/relationships/hyperlink" Target="consultantplus://offline/ref=11E889CE2FA1265F89F951168D46D63BFC6BEF969276B1F24A149BAAF89515E9ADB1B7A351A762C6F6B80C04FBB08D160E9D3CCC4FACD1CE1843B4CAi0f5E" TargetMode="External"/><Relationship Id="rId312" Type="http://schemas.openxmlformats.org/officeDocument/2006/relationships/hyperlink" Target="consultantplus://offline/ref=11E889CE2FA1265F89F94F1B9B2A893EFF62B999947BB2A214419DFDA7C513BCFFF1E9FA10E571C6F7A60E00FEiBf2E" TargetMode="External"/><Relationship Id="rId333" Type="http://schemas.openxmlformats.org/officeDocument/2006/relationships/hyperlink" Target="consultantplus://offline/ref=11E889CE2FA1265F89F951168D46D63BFC6BEF969276B9F549179BAAF89515E9ADB1B7A351A762C6F6B80F06FDB08D160E9D3CCC4FACD1CE1843B4CAi0f5E" TargetMode="External"/><Relationship Id="rId354" Type="http://schemas.openxmlformats.org/officeDocument/2006/relationships/hyperlink" Target="consultantplus://offline/ref=11E889CE2FA1265F89F951168D46D63BFC6BEF969278BEFD4C1C9BAAF89515E9ADB1B7A351A762C6F6B80C04FFB08D160E9D3CCC4FACD1CE1843B4CAi0f5E" TargetMode="External"/><Relationship Id="rId540" Type="http://schemas.openxmlformats.org/officeDocument/2006/relationships/hyperlink" Target="consultantplus://offline/ref=11E889CE2FA1265F89F951168D46D63BFC6BEF969277BDF44A109BAAF89515E9ADB1B7A351A762C6F6B80E06F9B08D160E9D3CCC4FACD1CE1843B4CAi0f5E" TargetMode="External"/><Relationship Id="rId51" Type="http://schemas.openxmlformats.org/officeDocument/2006/relationships/hyperlink" Target="consultantplus://offline/ref=11E889CE2FA1265F89F951168D46D63BFC6BEF96927BB0F74C139BAAF89515E9ADB1B7A351A762C6F6B80C00F7B08D160E9D3CCC4FACD1CE1843B4CAi0f5E" TargetMode="External"/><Relationship Id="rId72" Type="http://schemas.openxmlformats.org/officeDocument/2006/relationships/hyperlink" Target="consultantplus://offline/ref=11E889CE2FA1265F89F951168D46D63BFC6BEF969277BDF44A109BAAF89515E9ADB1B7A351A762C6F6B80C02F7B08D160E9D3CCC4FACD1CE1843B4CAi0f5E" TargetMode="External"/><Relationship Id="rId93" Type="http://schemas.openxmlformats.org/officeDocument/2006/relationships/hyperlink" Target="consultantplus://offline/ref=11E889CE2FA1265F89F951168D46D63BFC6BEF969278BDF44A139BAAF89515E9ADB1B7A351A762C6F6B80C06FEB08D160E9D3CCC4FACD1CE1843B4CAi0f5E" TargetMode="External"/><Relationship Id="rId189" Type="http://schemas.openxmlformats.org/officeDocument/2006/relationships/hyperlink" Target="consultantplus://offline/ref=11E889CE2FA1265F89F951168D46D63BFC6BEF969278BDF44A139BAAF89515E9ADB1B7A351A762C6F6B80D04F7B08D160E9D3CCC4FACD1CE1843B4CAi0f5E" TargetMode="External"/><Relationship Id="rId375" Type="http://schemas.openxmlformats.org/officeDocument/2006/relationships/hyperlink" Target="consultantplus://offline/ref=11E889CE2FA1265F89F951168D46D63BFC6BEF969279BCF440159BAAF89515E9ADB1B7A351A762C6F6B80D01F8B08D160E9D3CCC4FACD1CE1843B4CAi0f5E" TargetMode="External"/><Relationship Id="rId396" Type="http://schemas.openxmlformats.org/officeDocument/2006/relationships/hyperlink" Target="consultantplus://offline/ref=11E889CE2FA1265F89F951168D46D63BFC6BEF969276B9F549179BAAF89515E9ADB1B7A351A762C6F6B80802F6B08D160E9D3CCC4FACD1CE1843B4CAi0f5E" TargetMode="External"/><Relationship Id="rId561" Type="http://schemas.openxmlformats.org/officeDocument/2006/relationships/hyperlink" Target="consultantplus://offline/ref=11E889CE2FA1265F89F951168D46D63BFC6BEF969277BDF44A109BAAF89515E9ADB1B7A351A762C6F6B80F00FBB08D160E9D3CCC4FACD1CE1843B4CAi0f5E" TargetMode="External"/><Relationship Id="rId582" Type="http://schemas.openxmlformats.org/officeDocument/2006/relationships/hyperlink" Target="consultantplus://offline/ref=11E889CE2FA1265F89F951168D46D63BFC6BEF969277BDF44A109BAAF89515E9ADB1B7A351A762C6F6B80F04F7B08D160E9D3CCC4FACD1CE1843B4CAi0f5E" TargetMode="External"/><Relationship Id="rId617" Type="http://schemas.openxmlformats.org/officeDocument/2006/relationships/hyperlink" Target="consultantplus://offline/ref=4F75675652C1F975BD30BEB0BD38696D4C89DC4EE399E1DA1225E5866FAD9C4EA1008D05140C58BF7268F0309428A5C0E3AEF0D587CFBC1CB13F865Cj2f9E" TargetMode="External"/><Relationship Id="rId638" Type="http://schemas.openxmlformats.org/officeDocument/2006/relationships/hyperlink" Target="consultantplus://offline/ref=4F75675652C1F975BD30BEB0BD38696D4C89DC4EE399E1DA1225E5866FAD9C4EA1008D05140C58BF726FF53E9628A5C0E3AEF0D587CFBC1CB13F865Cj2f9E" TargetMode="External"/><Relationship Id="rId659" Type="http://schemas.openxmlformats.org/officeDocument/2006/relationships/hyperlink" Target="consultantplus://offline/ref=7CE54AC23127666A9E7069917BF97616EE314D26F7333B893A3D444E8890B3B5985F630FCD5A3A369184701FFAk7f3E" TargetMode="External"/><Relationship Id="rId3" Type="http://schemas.openxmlformats.org/officeDocument/2006/relationships/webSettings" Target="webSettings.xml"/><Relationship Id="rId214" Type="http://schemas.openxmlformats.org/officeDocument/2006/relationships/hyperlink" Target="consultantplus://offline/ref=11E889CE2FA1265F89F951168D46D63BFC6BEF969276B9F549179BAAF89515E9ADB1B7A351A762C6F6B80E02F9B08D160E9D3CCC4FACD1CE1843B4CAi0f5E" TargetMode="External"/><Relationship Id="rId235" Type="http://schemas.openxmlformats.org/officeDocument/2006/relationships/hyperlink" Target="consultantplus://offline/ref=11E889CE2FA1265F89F951168D46D63BFC6BEF969278BDF44A139BAAF89515E9ADB1B7A351A762C6F6B80D06FDB08D160E9D3CCC4FACD1CE1843B4CAi0f5E" TargetMode="External"/><Relationship Id="rId256" Type="http://schemas.openxmlformats.org/officeDocument/2006/relationships/hyperlink" Target="consultantplus://offline/ref=11E889CE2FA1265F89F94F1B9B2A893EFF62B8989577B2A214419DFDA7C513BCFFF1E9FA10E571C6F7A60E00FEiBf2E" TargetMode="External"/><Relationship Id="rId277" Type="http://schemas.openxmlformats.org/officeDocument/2006/relationships/hyperlink" Target="consultantplus://offline/ref=11E889CE2FA1265F89F951168D46D63BFC6BEF969278BDF44A139BAAF89515E9ADB1B7A351A762C6F6B80D09F7B08D160E9D3CCC4FACD1CE1843B4CAi0f5E" TargetMode="External"/><Relationship Id="rId298" Type="http://schemas.openxmlformats.org/officeDocument/2006/relationships/hyperlink" Target="consultantplus://offline/ref=11E889CE2FA1265F89F951168D46D63BFC6BEF969278BDF44A139BAAF89515E9ADB1B7A351A762C6F6B80E00F8B08D160E9D3CCC4FACD1CE1843B4CAi0f5E" TargetMode="External"/><Relationship Id="rId400" Type="http://schemas.openxmlformats.org/officeDocument/2006/relationships/hyperlink" Target="consultantplus://offline/ref=11E889CE2FA1265F89F951168D46D63BFC6BEF969278BDF24F179BAAF89515E9ADB1B7A351A762C6F6B80C01FBB08D160E9D3CCC4FACD1CE1843B4CAi0f5E" TargetMode="External"/><Relationship Id="rId421" Type="http://schemas.openxmlformats.org/officeDocument/2006/relationships/hyperlink" Target="consultantplus://offline/ref=11E889CE2FA1265F89F951168D46D63BFC6BEF96927ABCF34A129BAAF89515E9ADB1B7A351A762C6F6B80D06FDB08D160E9D3CCC4FACD1CE1843B4CAi0f5E" TargetMode="External"/><Relationship Id="rId442" Type="http://schemas.openxmlformats.org/officeDocument/2006/relationships/hyperlink" Target="consultantplus://offline/ref=11E889CE2FA1265F89F94F1B9B2A893EFF62B693937DB2A214419DFDA7C513BCFFF1E9FA10E571C6F7A60E00FEiBf2E" TargetMode="External"/><Relationship Id="rId463" Type="http://schemas.openxmlformats.org/officeDocument/2006/relationships/hyperlink" Target="consultantplus://offline/ref=11E889CE2FA1265F89F951168D46D63BFC6BEF969279BCF440159BAAF89515E9ADB1B7A351A762C6F6B80D05FAB08D160E9D3CCC4FACD1CE1843B4CAi0f5E" TargetMode="External"/><Relationship Id="rId484" Type="http://schemas.openxmlformats.org/officeDocument/2006/relationships/hyperlink" Target="consultantplus://offline/ref=11E889CE2FA1265F89F94F1B9B2A893EFF63B29F917EB2A214419DFDA7C513BCEDF1B1F612E36FC6FFB35851BBEED4454CD630CF57B0D0CEi0fFE" TargetMode="External"/><Relationship Id="rId519" Type="http://schemas.openxmlformats.org/officeDocument/2006/relationships/hyperlink" Target="consultantplus://offline/ref=11E889CE2FA1265F89F951168D46D63BFC6BEF96927DBFF34A179BAAF89515E9ADB1B7A351A762C6F6B80E02F7B08D160E9D3CCC4FACD1CE1843B4CAi0f5E" TargetMode="External"/><Relationship Id="rId670" Type="http://schemas.openxmlformats.org/officeDocument/2006/relationships/hyperlink" Target="consultantplus://offline/ref=7CE54AC23127666A9E7069917BF97616EE334921FC333B893A3D444E8890B3B5985F630FCD5A3A369184701FFAk7f3E" TargetMode="External"/><Relationship Id="rId116" Type="http://schemas.openxmlformats.org/officeDocument/2006/relationships/hyperlink" Target="consultantplus://offline/ref=11E889CE2FA1265F89F951168D46D63BFC6BEF969276B1F24A149BAAF89515E9ADB1B7A351A762C6F6B80C01F7B08D160E9D3CCC4FACD1CE1843B4CAi0f5E" TargetMode="External"/><Relationship Id="rId137" Type="http://schemas.openxmlformats.org/officeDocument/2006/relationships/hyperlink" Target="consultantplus://offline/ref=11E889CE2FA1265F89F951168D46D63BFC6BEF969276B9F549179BAAF89515E9ADB1B7A351A762C6F6B80D05FEB08D160E9D3CCC4FACD1CE1843B4CAi0f5E" TargetMode="External"/><Relationship Id="rId158" Type="http://schemas.openxmlformats.org/officeDocument/2006/relationships/hyperlink" Target="consultantplus://offline/ref=11E889CE2FA1265F89F951168D46D63BFC6BEF969279B0FC4F119BAAF89515E9ADB1B7A351A762C6F6B80C00F6B08D160E9D3CCC4FACD1CE1843B4CAi0f5E" TargetMode="External"/><Relationship Id="rId302" Type="http://schemas.openxmlformats.org/officeDocument/2006/relationships/hyperlink" Target="consultantplus://offline/ref=11E889CE2FA1265F89F951168D46D63BFC6BEF969276B9F549179BAAF89515E9ADB1B7A351A762C6F6B80E09FFB08D160E9D3CCC4FACD1CE1843B4CAi0f5E" TargetMode="External"/><Relationship Id="rId323" Type="http://schemas.openxmlformats.org/officeDocument/2006/relationships/hyperlink" Target="consultantplus://offline/ref=11E889CE2FA1265F89F951168D46D63BFC6BEF969276B9F549179BAAF89515E9ADB1B7A351A762C6F6B80F00FCB08D160E9D3CCC4FACD1CE1843B4CAi0f5E" TargetMode="External"/><Relationship Id="rId344" Type="http://schemas.openxmlformats.org/officeDocument/2006/relationships/hyperlink" Target="consultantplus://offline/ref=11E889CE2FA1265F89F951168D46D63BFC6BEF969276B9F549179BAAF89515E9ADB1B7A351A762C6F6B80F06F6B08D160E9D3CCC4FACD1CE1843B4CAi0f5E" TargetMode="External"/><Relationship Id="rId530" Type="http://schemas.openxmlformats.org/officeDocument/2006/relationships/hyperlink" Target="consultantplus://offline/ref=11E889CE2FA1265F89F951168D46D63BFC6BEF969277BDF44A109BAAF89515E9ADB1B7A351A762C6F6B80E05FDB08D160E9D3CCC4FACD1CE1843B4CAi0f5E" TargetMode="External"/><Relationship Id="rId20" Type="http://schemas.openxmlformats.org/officeDocument/2006/relationships/hyperlink" Target="consultantplus://offline/ref=11E889CE2FA1265F89F951168D46D63BFC6BEF969277B8F64D179BAAF89515E9ADB1B7A351A762C6F6B80C00FAB08D160E9D3CCC4FACD1CE1843B4CAi0f5E" TargetMode="External"/><Relationship Id="rId41" Type="http://schemas.openxmlformats.org/officeDocument/2006/relationships/hyperlink" Target="consultantplus://offline/ref=11E889CE2FA1265F89F951168D46D63BFC6BEF969279BEF248179BAAF89515E9ADB1B7A351A762C6F6B80C00F9B08D160E9D3CCC4FACD1CE1843B4CAi0f5E" TargetMode="External"/><Relationship Id="rId62" Type="http://schemas.openxmlformats.org/officeDocument/2006/relationships/hyperlink" Target="consultantplus://offline/ref=11E889CE2FA1265F89F951168D46D63BFC6BEF969276B9F549179BAAF89515E9ADB1B7A351A762C6F6B80C01FAB08D160E9D3CCC4FACD1CE1843B4CAi0f5E" TargetMode="External"/><Relationship Id="rId83" Type="http://schemas.openxmlformats.org/officeDocument/2006/relationships/hyperlink" Target="consultantplus://offline/ref=11E889CE2FA1265F89F951168D46D63BFC6BEF969277BDF44A109BAAF89515E9ADB1B7A351A762C6F6B80C03F6B08D160E9D3CCC4FACD1CE1843B4CAi0f5E" TargetMode="External"/><Relationship Id="rId179" Type="http://schemas.openxmlformats.org/officeDocument/2006/relationships/hyperlink" Target="consultantplus://offline/ref=11E889CE2FA1265F89F951168D46D63BFC6BEF969278BEFD4C1C9BAAF89515E9ADB1B7A351A762C6F6B80C00F7B08D160E9D3CCC4FACD1CE1843B4CAi0f5E" TargetMode="External"/><Relationship Id="rId365" Type="http://schemas.openxmlformats.org/officeDocument/2006/relationships/hyperlink" Target="consultantplus://offline/ref=11E889CE2FA1265F89F951168D46D63BFC6BEF969276B9F549179BAAF89515E9ADB1B7A351A762C6F6B80F08FAB08D160E9D3CCC4FACD1CE1843B4CAi0f5E" TargetMode="External"/><Relationship Id="rId386" Type="http://schemas.openxmlformats.org/officeDocument/2006/relationships/hyperlink" Target="consultantplus://offline/ref=11E889CE2FA1265F89F951168D46D63BFC6BEF969276BBF24B179BAAF89515E9ADB1B7A343A73ACAF4BE1201FEA5DB474BiCf1E" TargetMode="External"/><Relationship Id="rId551" Type="http://schemas.openxmlformats.org/officeDocument/2006/relationships/hyperlink" Target="consultantplus://offline/ref=11E889CE2FA1265F89F951168D46D63BFC6BEF969277B8F64D179BAAF89515E9ADB1B7A351A762C6F6B80E02FBB08D160E9D3CCC4FACD1CE1843B4CAi0f5E" TargetMode="External"/><Relationship Id="rId572" Type="http://schemas.openxmlformats.org/officeDocument/2006/relationships/hyperlink" Target="consultantplus://offline/ref=11E889CE2FA1265F89F951168D46D63BFC6BEF969277BDF44A109BAAF89515E9ADB1B7A351A762C6F6B80F03F9B08D160E9D3CCC4FACD1CE1843B4CAi0f5E" TargetMode="External"/><Relationship Id="rId593" Type="http://schemas.openxmlformats.org/officeDocument/2006/relationships/hyperlink" Target="consultantplus://offline/ref=11E889CE2FA1265F89F94F1B9B2A893EFF62B8989577B2A214419DFDA7C513BCFFF1E9FA10E571C6F7A60E00FEiBf2E" TargetMode="External"/><Relationship Id="rId607" Type="http://schemas.openxmlformats.org/officeDocument/2006/relationships/hyperlink" Target="consultantplus://offline/ref=11E889CE2FA1265F89F951168D46D63BFC6BEF969277BDF44A109BAAF89515E9ADB1B7A351A762C6F6B80F07F9B08D160E9D3CCC4FACD1CE1843B4CAi0f5E" TargetMode="External"/><Relationship Id="rId628" Type="http://schemas.openxmlformats.org/officeDocument/2006/relationships/hyperlink" Target="consultantplus://offline/ref=4F75675652C1F975BD30BEB0BD38696D4C89DC4EE395E7DC1029E5866FAD9C4EA1008D05140C58BF7268F03C9628A5C0E3AEF0D587CFBC1CB13F865Cj2f9E" TargetMode="External"/><Relationship Id="rId649" Type="http://schemas.openxmlformats.org/officeDocument/2006/relationships/hyperlink" Target="consultantplus://offline/ref=7CE54AC23127666A9E7069917BF97616EC334920F6343B893A3D444E8890B3B58A5F3B03CF5C24379991264EBF2F985E4DFC6FA150E204F0k5f9E" TargetMode="External"/><Relationship Id="rId190" Type="http://schemas.openxmlformats.org/officeDocument/2006/relationships/hyperlink" Target="consultantplus://offline/ref=11E889CE2FA1265F89F951168D46D63BFC6BEF969276B9F549179BAAF89515E9ADB1B7A351A762C6F6B80D09FAB08D160E9D3CCC4FACD1CE1843B4CAi0f5E" TargetMode="External"/><Relationship Id="rId204" Type="http://schemas.openxmlformats.org/officeDocument/2006/relationships/hyperlink" Target="consultantplus://offline/ref=11E889CE2FA1265F89F951168D46D63BFC6BEF969276B9F549179BAAF89515E9ADB1B7A351A762C6F6B80E01FAB08D160E9D3CCC4FACD1CE1843B4CAi0f5E" TargetMode="External"/><Relationship Id="rId225" Type="http://schemas.openxmlformats.org/officeDocument/2006/relationships/hyperlink" Target="consultantplus://offline/ref=11E889CE2FA1265F89F951168D46D63BFC6BEF96927BB0F74C139BAAF89515E9ADB1B7A351A762C6F6B80D07F7B08D160E9D3CCC4FACD1CE1843B4CAi0f5E" TargetMode="External"/><Relationship Id="rId246" Type="http://schemas.openxmlformats.org/officeDocument/2006/relationships/hyperlink" Target="consultantplus://offline/ref=11E889CE2FA1265F89F951168D46D63BFC6BEF96927DBFF34A179BAAF89515E9ADB1B7A351A762C6F6B80D02F8B08D160E9D3CCC4FACD1CE1843B4CAi0f5E" TargetMode="External"/><Relationship Id="rId267" Type="http://schemas.openxmlformats.org/officeDocument/2006/relationships/hyperlink" Target="consultantplus://offline/ref=11E889CE2FA1265F89F951168D46D63BFC6BEF96927DBFF34A179BAAF89515E9ADB1B7A351A762C6F6B80D04FAB08D160E9D3CCC4FACD1CE1843B4CAi0f5E" TargetMode="External"/><Relationship Id="rId288" Type="http://schemas.openxmlformats.org/officeDocument/2006/relationships/hyperlink" Target="consultantplus://offline/ref=11E889CE2FA1265F89F951168D46D63BFC6BEF969278BDF44A139BAAF89515E9ADB1B7A351A762C6F6B80E00FFB08D160E9D3CCC4FACD1CE1843B4CAi0f5E" TargetMode="External"/><Relationship Id="rId411" Type="http://schemas.openxmlformats.org/officeDocument/2006/relationships/hyperlink" Target="consultantplus://offline/ref=11E889CE2FA1265F89F951168D46D63BFC6BEF96927BB0F74C139BAAF89515E9ADB1B7A351A762C6F6B80E04FAB08D160E9D3CCC4FACD1CE1843B4CAi0f5E" TargetMode="External"/><Relationship Id="rId432" Type="http://schemas.openxmlformats.org/officeDocument/2006/relationships/hyperlink" Target="consultantplus://offline/ref=11E889CE2FA1265F89F951168D46D63BFC6BEF96927BB0F74C139BAAF89515E9ADB1B7A351A762C6F6B80E05FEB08D160E9D3CCC4FACD1CE1843B4CAi0f5E" TargetMode="External"/><Relationship Id="rId453" Type="http://schemas.openxmlformats.org/officeDocument/2006/relationships/hyperlink" Target="consultantplus://offline/ref=11E889CE2FA1265F89F951168D46D63BFC6BEF96927ABCF34A129BAAF89515E9ADB1B7A351A762C6F6B80D07FCB08D160E9D3CCC4FACD1CE1843B4CAi0f5E" TargetMode="External"/><Relationship Id="rId474" Type="http://schemas.openxmlformats.org/officeDocument/2006/relationships/hyperlink" Target="consultantplus://offline/ref=11E889CE2FA1265F89F951168D46D63BFC6BEF96927BB0F74C139BAAF89515E9ADB1B7A351A762C6F6B80E07FAB08D160E9D3CCC4FACD1CE1843B4CAi0f5E" TargetMode="External"/><Relationship Id="rId509" Type="http://schemas.openxmlformats.org/officeDocument/2006/relationships/hyperlink" Target="consultantplus://offline/ref=11E889CE2FA1265F89F951168D46D63BFC6BEF969276B9F549179BAAF89515E9ADB1B7A351A762C6F6B80805F7B08D160E9D3CCC4FACD1CE1843B4CAi0f5E" TargetMode="External"/><Relationship Id="rId660" Type="http://schemas.openxmlformats.org/officeDocument/2006/relationships/hyperlink" Target="consultantplus://offline/ref=7CE54AC23127666A9E7069917BF97616EE314D26F7333B893A3D444E8890B3B5985F630FCD5A3A369184701FFAk7f3E" TargetMode="External"/><Relationship Id="rId106" Type="http://schemas.openxmlformats.org/officeDocument/2006/relationships/hyperlink" Target="consultantplus://offline/ref=11E889CE2FA1265F89F951168D46D63BFC6BEF969278BDF44A139BAAF89515E9ADB1B7A351A762C6F6B80C06FBB08D160E9D3CCC4FACD1CE1843B4CAi0f5E" TargetMode="External"/><Relationship Id="rId127" Type="http://schemas.openxmlformats.org/officeDocument/2006/relationships/hyperlink" Target="consultantplus://offline/ref=11E889CE2FA1265F89F951168D46D63BFC6BEF969276B1F24A149BAAF89515E9ADB1B7A351A762C6F6B80C04FDB08D160E9D3CCC4FACD1CE1843B4CAi0f5E" TargetMode="External"/><Relationship Id="rId313" Type="http://schemas.openxmlformats.org/officeDocument/2006/relationships/hyperlink" Target="consultantplus://offline/ref=11E889CE2FA1265F89F951168D46D63BFC6BEF969276BAF741139BAAF89515E9ADB1B7A343A73ACAF4BE1201FEA5DB474BiCf1E" TargetMode="External"/><Relationship Id="rId495" Type="http://schemas.openxmlformats.org/officeDocument/2006/relationships/hyperlink" Target="consultantplus://offline/ref=11E889CE2FA1265F89F94F1B9B2A893EFF63B49A957BB2A214419DFDA7C513BCEDF1B1FE16E83B96B2ED0102F9A5D84654CA31CFi4f0E" TargetMode="External"/><Relationship Id="rId10" Type="http://schemas.openxmlformats.org/officeDocument/2006/relationships/hyperlink" Target="consultantplus://offline/ref=11E889CE2FA1265F89F951168D46D63BFC6BEF969278BDF44A139BAAF89515E9ADB1B7A351A762C6F6B80C00FAB08D160E9D3CCC4FACD1CE1843B4CAi0f5E" TargetMode="External"/><Relationship Id="rId31" Type="http://schemas.openxmlformats.org/officeDocument/2006/relationships/hyperlink" Target="consultantplus://offline/ref=11E889CE2FA1265F89F951168D46D63BFC6BEF96927CB1F640149BAAF89515E9ADB1B7A343A73ACAF4BE1201FEA5DB474BiCf1E" TargetMode="External"/><Relationship Id="rId52" Type="http://schemas.openxmlformats.org/officeDocument/2006/relationships/hyperlink" Target="consultantplus://offline/ref=11E889CE2FA1265F89F951168D46D63BFC6BEF96927BB0F24D149BAAF89515E9ADB1B7A351A762C6F6B80C01FEB08D160E9D3CCC4FACD1CE1843B4CAi0f5E" TargetMode="External"/><Relationship Id="rId73" Type="http://schemas.openxmlformats.org/officeDocument/2006/relationships/hyperlink" Target="consultantplus://offline/ref=11E889CE2FA1265F89F951168D46D63BFC6BEF969277BDF44A109BAAF89515E9ADB1B7A351A762C6F6B80C02F6B08D160E9D3CCC4FACD1CE1843B4CAi0f5E" TargetMode="External"/><Relationship Id="rId94" Type="http://schemas.openxmlformats.org/officeDocument/2006/relationships/hyperlink" Target="consultantplus://offline/ref=11E889CE2FA1265F89F951168D46D63BFC6BEF969279BCF440159BAAF89515E9ADB1B7A351A762C6F6B80C04F9B08D160E9D3CCC4FACD1CE1843B4CAi0f5E" TargetMode="External"/><Relationship Id="rId148" Type="http://schemas.openxmlformats.org/officeDocument/2006/relationships/hyperlink" Target="consultantplus://offline/ref=11E889CE2FA1265F89F94F1B9B2A893EFF62B5989777B2A214419DFDA7C513BCFFF1E9FA10E571C6F7A60E00FEiBf2E" TargetMode="External"/><Relationship Id="rId169" Type="http://schemas.openxmlformats.org/officeDocument/2006/relationships/hyperlink" Target="consultantplus://offline/ref=11E889CE2FA1265F89F951168D46D63BFC6BEF96927BBBF2481C9BAAF89515E9ADB1B7A351A762C6F6B80D00F9B08D160E9D3CCC4FACD1CE1843B4CAi0f5E" TargetMode="External"/><Relationship Id="rId334" Type="http://schemas.openxmlformats.org/officeDocument/2006/relationships/hyperlink" Target="consultantplus://offline/ref=11E889CE2FA1265F89F951168D46D63BFC6BEF969278BAF24A119BAAF89515E9ADB1B7A343A73ACAF4BE1201FEA5DB474BiCf1E" TargetMode="External"/><Relationship Id="rId355" Type="http://schemas.openxmlformats.org/officeDocument/2006/relationships/hyperlink" Target="consultantplus://offline/ref=11E889CE2FA1265F89F951168D46D63BFC6BEF969276B9F549179BAAF89515E9ADB1B7A351A762C6F6B80F07FDB08D160E9D3CCC4FACD1CE1843B4CAi0f5E" TargetMode="External"/><Relationship Id="rId376" Type="http://schemas.openxmlformats.org/officeDocument/2006/relationships/hyperlink" Target="consultantplus://offline/ref=11E889CE2FA1265F89F94F1B9B2A893EFF60B99B957CB2A214419DFDA7C513BCFFF1E9FA10E571C6F7A60E00FEiBf2E" TargetMode="External"/><Relationship Id="rId397" Type="http://schemas.openxmlformats.org/officeDocument/2006/relationships/hyperlink" Target="consultantplus://offline/ref=11E889CE2FA1265F89F951168D46D63BFC6BEF96927BB0F74C139BAAF89515E9ADB1B7A351A762C6F6B80E04FFB08D160E9D3CCC4FACD1CE1843B4CAi0f5E" TargetMode="External"/><Relationship Id="rId520" Type="http://schemas.openxmlformats.org/officeDocument/2006/relationships/hyperlink" Target="consultantplus://offline/ref=11E889CE2FA1265F89F951168D46D63BFC6BEF969277B8F64D179BAAF89515E9ADB1B7A351A762C6F6B80E02FCB08D160E9D3CCC4FACD1CE1843B4CAi0f5E" TargetMode="External"/><Relationship Id="rId541" Type="http://schemas.openxmlformats.org/officeDocument/2006/relationships/hyperlink" Target="consultantplus://offline/ref=11E889CE2FA1265F89F951168D46D63BFC6BEF969277BDF44A109BAAF89515E9ADB1B7A351A762C6F6B80E06F8B08D160E9D3CCC4FACD1CE1843B4CAi0f5E" TargetMode="External"/><Relationship Id="rId562" Type="http://schemas.openxmlformats.org/officeDocument/2006/relationships/hyperlink" Target="consultantplus://offline/ref=11E889CE2FA1265F89F951168D46D63BFC6BEF969277BDF44A109BAAF89515E9ADB1B7A351A762C6F6B80F00F9B08D160E9D3CCC4FACD1CE1843B4CAi0f5E" TargetMode="External"/><Relationship Id="rId583" Type="http://schemas.openxmlformats.org/officeDocument/2006/relationships/hyperlink" Target="consultantplus://offline/ref=11E889CE2FA1265F89F951168D46D63BFC6BEF969277BDF44A109BAAF89515E9ADB1B7A351A762C6F6B80F04F6B08D160E9D3CCC4FACD1CE1843B4CAi0f5E" TargetMode="External"/><Relationship Id="rId618" Type="http://schemas.openxmlformats.org/officeDocument/2006/relationships/hyperlink" Target="consultantplus://offline/ref=4F75675652C1F975BD30BEB0BD38696D4C89DC4EE399E1DA1225E5866FAD9C4EA1008D05140C58BF7268F63B9028A5C0E3AEF0D587CFBC1CB13F865Cj2f9E" TargetMode="External"/><Relationship Id="rId639" Type="http://schemas.openxmlformats.org/officeDocument/2006/relationships/hyperlink" Target="consultantplus://offline/ref=4F75675652C1F975BD30BEB0BD38696D4C89DC4EE399E1DA1225E5866FAD9C4EA1008D05140C58BF726FF43F9028A5C0E3AEF0D587CFBC1CB13F865Cj2f9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1E889CE2FA1265F89F951168D46D63BFC6BEF96927DBFF34A179BAAF89515E9ADB1B7A351A762C6F6B80C07F6B08D160E9D3CCC4FACD1CE1843B4CAi0f5E" TargetMode="External"/><Relationship Id="rId215" Type="http://schemas.openxmlformats.org/officeDocument/2006/relationships/hyperlink" Target="consultantplus://offline/ref=11E889CE2FA1265F89F951168D46D63BFC6BEF969276B9F549179BAAF89515E9ADB1B7A351A762C6F6B80E02F8B08D160E9D3CCC4FACD1CE1843B4CAi0f5E" TargetMode="External"/><Relationship Id="rId236" Type="http://schemas.openxmlformats.org/officeDocument/2006/relationships/hyperlink" Target="consultantplus://offline/ref=11E889CE2FA1265F89F951168D46D63BFC6BEF969276B9F549179BAAF89515E9ADB1B7A351A762C6F6B80E03FDB08D160E9D3CCC4FACD1CE1843B4CAi0f5E" TargetMode="External"/><Relationship Id="rId257" Type="http://schemas.openxmlformats.org/officeDocument/2006/relationships/hyperlink" Target="consultantplus://offline/ref=11E889CE2FA1265F89F94F1B9B2A893EFF60B1939778B2A214419DFDA7C513BCFFF1E9FA10E571C6F7A60E00FEiBf2E" TargetMode="External"/><Relationship Id="rId278" Type="http://schemas.openxmlformats.org/officeDocument/2006/relationships/hyperlink" Target="consultantplus://offline/ref=11E889CE2FA1265F89F951168D46D63BFC6BEF969276B9F549179BAAF89515E9ADB1B7A351A762C6F6B80E06F7B08D160E9D3CCC4FACD1CE1843B4CAi0f5E" TargetMode="External"/><Relationship Id="rId401" Type="http://schemas.openxmlformats.org/officeDocument/2006/relationships/hyperlink" Target="consultantplus://offline/ref=11E889CE2FA1265F89F951168D46D63BFC6BEF969278BDF44A139BAAF89515E9ADB1B7A351A762C6F6B80F00FEB08D160E9D3CCC4FACD1CE1843B4CAi0f5E" TargetMode="External"/><Relationship Id="rId422" Type="http://schemas.openxmlformats.org/officeDocument/2006/relationships/hyperlink" Target="consultantplus://offline/ref=11E889CE2FA1265F89F951168D46D63BFC6BEF96927BBBF2481C9BAAF89515E9ADB1B7A351A762C6F6B80E09FFB08D160E9D3CCC4FACD1CE1843B4CAi0f5E" TargetMode="External"/><Relationship Id="rId443" Type="http://schemas.openxmlformats.org/officeDocument/2006/relationships/hyperlink" Target="consultantplus://offline/ref=11E889CE2FA1265F89F94F1B9B2A893EFF62B693937DB2A214419DFDA7C513BCFFF1E9FA10E571C6F7A60E00FEiBf2E" TargetMode="External"/><Relationship Id="rId464" Type="http://schemas.openxmlformats.org/officeDocument/2006/relationships/hyperlink" Target="consultantplus://offline/ref=11E889CE2FA1265F89F951168D46D63BFC6BEF969279BEF248179BAAF89515E9ADB1B7A351A762C6F6B80C05F7B08D160E9D3CCC4FACD1CE1843B4CAi0f5E" TargetMode="External"/><Relationship Id="rId650" Type="http://schemas.openxmlformats.org/officeDocument/2006/relationships/hyperlink" Target="consultantplus://offline/ref=7CE54AC23127666A9E7069917BF97616EE314823F3343B893A3D444E8890B3B58A5F3B0BCB577066D4CF7F1DFD64945D55E06EA1k4f7E" TargetMode="External"/><Relationship Id="rId303" Type="http://schemas.openxmlformats.org/officeDocument/2006/relationships/hyperlink" Target="consultantplus://offline/ref=11E889CE2FA1265F89F951168D46D63BFC6BEF969276B9F549179BAAF89515E9ADB1B7A351A762C6F6B80E09FCB08D160E9D3CCC4FACD1CE1843B4CAi0f5E" TargetMode="External"/><Relationship Id="rId485" Type="http://schemas.openxmlformats.org/officeDocument/2006/relationships/hyperlink" Target="consultantplus://offline/ref=11E889CE2FA1265F89F951168D46D63BFC6BEF969276BAFD48129BAAF89515E9ADB1B7A351A762C6F6B80C00F9B08D160E9D3CCC4FACD1CE1843B4CAi0f5E" TargetMode="External"/><Relationship Id="rId42" Type="http://schemas.openxmlformats.org/officeDocument/2006/relationships/hyperlink" Target="consultantplus://offline/ref=11E889CE2FA1265F89F951168D46D63BFC6BEF969276B9F549179BAAF89515E9ADB1B7A351A762C6F6B80C00F9B08D160E9D3CCC4FACD1CE1843B4CAi0f5E" TargetMode="External"/><Relationship Id="rId84" Type="http://schemas.openxmlformats.org/officeDocument/2006/relationships/hyperlink" Target="consultantplus://offline/ref=11E889CE2FA1265F89F951168D46D63BFC6BEF969277BDF44A109BAAF89515E9ADB1B7A351A762C6F6B80C04FFB08D160E9D3CCC4FACD1CE1843B4CAi0f5E" TargetMode="External"/><Relationship Id="rId138" Type="http://schemas.openxmlformats.org/officeDocument/2006/relationships/hyperlink" Target="consultantplus://offline/ref=11E889CE2FA1265F89F94F1B9B2A893EFF60B29D9177B2A214419DFDA7C513BCEDF1B1F21AE83B96B2ED0102F9A5D84654CA31CFi4f0E" TargetMode="External"/><Relationship Id="rId345" Type="http://schemas.openxmlformats.org/officeDocument/2006/relationships/hyperlink" Target="consultantplus://offline/ref=11E889CE2FA1265F89F951168D46D63BFC6BEF969276BAFD48129BAAF89515E9ADB1B7A351A762C6F6B80C00FAB08D160E9D3CCC4FACD1CE1843B4CAi0f5E" TargetMode="External"/><Relationship Id="rId387" Type="http://schemas.openxmlformats.org/officeDocument/2006/relationships/hyperlink" Target="consultantplus://offline/ref=11E889CE2FA1265F89F951168D46D63BFC6BEF969279BCF440159BAAF89515E9ADB1B7A351A762C6F6B80D01F6B08D160E9D3CCC4FACD1CE1843B4CAi0f5E" TargetMode="External"/><Relationship Id="rId510" Type="http://schemas.openxmlformats.org/officeDocument/2006/relationships/hyperlink" Target="consultantplus://offline/ref=11E889CE2FA1265F89F94F1B9B2A893EFD62B898907BB2A214419DFDA7C513BCFFF1E9FA10E571C6F7A60E00FEiBf2E" TargetMode="External"/><Relationship Id="rId552" Type="http://schemas.openxmlformats.org/officeDocument/2006/relationships/hyperlink" Target="consultantplus://offline/ref=11E889CE2FA1265F89F951168D46D63BFC6BEF969277BDF44A109BAAF89515E9ADB1B7A351A762C6F6B80E07F8B08D160E9D3CCC4FACD1CE1843B4CAi0f5E" TargetMode="External"/><Relationship Id="rId594" Type="http://schemas.openxmlformats.org/officeDocument/2006/relationships/hyperlink" Target="consultantplus://offline/ref=11E889CE2FA1265F89F94F1B9B2A893EFF60B1939778B2A214419DFDA7C513BCFFF1E9FA10E571C6F7A60E00FEiBf2E" TargetMode="External"/><Relationship Id="rId608" Type="http://schemas.openxmlformats.org/officeDocument/2006/relationships/hyperlink" Target="consultantplus://offline/ref=11E889CE2FA1265F89F951168D46D63BFC6BEF969277B8F64D179BAAF89515E9ADB1B7A351A762C6F6B90A04FBB08D160E9D3CCC4FACD1CE1843B4CAi0f5E" TargetMode="External"/><Relationship Id="rId191" Type="http://schemas.openxmlformats.org/officeDocument/2006/relationships/hyperlink" Target="consultantplus://offline/ref=11E889CE2FA1265F89F951168D46D63BFC6BEF96927CB1F14F179BAAF89515E9ADB1B7A351A762C6F6B80F03FEB08D160E9D3CCC4FACD1CE1843B4CAi0f5E" TargetMode="External"/><Relationship Id="rId205" Type="http://schemas.openxmlformats.org/officeDocument/2006/relationships/hyperlink" Target="consultantplus://offline/ref=11E889CE2FA1265F89F951168D46D63BFC6BEF969276B9F549179BAAF89515E9ADB1B7A351A762C6F6B80E01F8B08D160E9D3CCC4FACD1CE1843B4CAi0f5E" TargetMode="External"/><Relationship Id="rId247" Type="http://schemas.openxmlformats.org/officeDocument/2006/relationships/hyperlink" Target="consultantplus://offline/ref=11E889CE2FA1265F89F951168D46D63BFC6BEF96927ABCF34A129BAAF89515E9ADB1B7A351A762C6F6B80C09F6B08D160E9D3CCC4FACD1CE1843B4CAi0f5E" TargetMode="External"/><Relationship Id="rId412" Type="http://schemas.openxmlformats.org/officeDocument/2006/relationships/hyperlink" Target="consultantplus://offline/ref=11E889CE2FA1265F89F951168D46D63BFC6BEF96927BB0F74C139BAAF89515E9ADB1B7A351A762C6F6B80E04F8B08D160E9D3CCC4FACD1CE1843B4CAi0f5E" TargetMode="External"/><Relationship Id="rId107" Type="http://schemas.openxmlformats.org/officeDocument/2006/relationships/hyperlink" Target="consultantplus://offline/ref=11E889CE2FA1265F89F951168D46D63BFC6BEF96927ABCF34A129BAAF89515E9ADB1B7A351A762C6F6B80C05FBB08D160E9D3CCC4FACD1CE1843B4CAi0f5E" TargetMode="External"/><Relationship Id="rId289" Type="http://schemas.openxmlformats.org/officeDocument/2006/relationships/hyperlink" Target="consultantplus://offline/ref=11E889CE2FA1265F89F951168D46D63BFC6BEF96927DBFF34A179BAAF89515E9ADB1B7A351A762C6F6B80D04F9B08D160E9D3CCC4FACD1CE1843B4CAi0f5E" TargetMode="External"/><Relationship Id="rId454" Type="http://schemas.openxmlformats.org/officeDocument/2006/relationships/hyperlink" Target="consultantplus://offline/ref=11E889CE2FA1265F89F951168D46D63BFC6BEF96927BBBF2481C9BAAF89515E9ADB1B7A351A762C6F6B80F01F7B08D160E9D3CCC4FACD1CE1843B4CAi0f5E" TargetMode="External"/><Relationship Id="rId496" Type="http://schemas.openxmlformats.org/officeDocument/2006/relationships/hyperlink" Target="consultantplus://offline/ref=11E889CE2FA1265F89F951168D46D63BFC6BEF969278BEFD4C1C9BAAF89515E9ADB1B7A351A762C6F6B80C06FEB08D160E9D3CCC4FACD1CE1843B4CAi0f5E" TargetMode="External"/><Relationship Id="rId661" Type="http://schemas.openxmlformats.org/officeDocument/2006/relationships/image" Target="media/image6.wmf"/><Relationship Id="rId11" Type="http://schemas.openxmlformats.org/officeDocument/2006/relationships/hyperlink" Target="consultantplus://offline/ref=11E889CE2FA1265F89F951168D46D63BFC6BEF969278BEFD4C1C9BAAF89515E9ADB1B7A351A762C6F6B80C00FAB08D160E9D3CCC4FACD1CE1843B4CAi0f5E" TargetMode="External"/><Relationship Id="rId53" Type="http://schemas.openxmlformats.org/officeDocument/2006/relationships/hyperlink" Target="consultantplus://offline/ref=11E889CE2FA1265F89F951168D46D63BFC6BEF969278BDF44A139BAAF89515E9ADB1B7A351A762C6F6B80C00F7B08D160E9D3CCC4FACD1CE1843B4CAi0f5E" TargetMode="External"/><Relationship Id="rId149" Type="http://schemas.openxmlformats.org/officeDocument/2006/relationships/hyperlink" Target="consultantplus://offline/ref=11E889CE2FA1265F89F951168D46D63BFC6BEF96927BB0F74C139BAAF89515E9ADB1B7A351A762C6F6B80D03FBB08D160E9D3CCC4FACD1CE1843B4CAi0f5E" TargetMode="External"/><Relationship Id="rId314" Type="http://schemas.openxmlformats.org/officeDocument/2006/relationships/hyperlink" Target="consultantplus://offline/ref=11E889CE2FA1265F89F951168D46D63BFC6BEF969278BAF340169BAAF89515E9ADB1B7A343A73ACAF4BE1201FEA5DB474BiCf1E" TargetMode="External"/><Relationship Id="rId356" Type="http://schemas.openxmlformats.org/officeDocument/2006/relationships/hyperlink" Target="consultantplus://offline/ref=11E889CE2FA1265F89F94F1B9B2A893EFF63B29F917EB2A214419DFDA7C513BCEDF1B1F612E36FC6FFB35851BBEED4454CD630CF57B0D0CEi0fFE" TargetMode="External"/><Relationship Id="rId398" Type="http://schemas.openxmlformats.org/officeDocument/2006/relationships/hyperlink" Target="consultantplus://offline/ref=11E889CE2FA1265F89F951168D46D63BFC6BEF96927BB0F74C139BAAF89515E9ADB1B7A351A762C6F6B80E04FEB08D160E9D3CCC4FACD1CE1843B4CAi0f5E" TargetMode="External"/><Relationship Id="rId521" Type="http://schemas.openxmlformats.org/officeDocument/2006/relationships/hyperlink" Target="consultantplus://offline/ref=11E889CE2FA1265F89F951168D46D63BFC6BEF969277BDF44A109BAAF89515E9ADB1B7A351A762C6F6B80C04FCB08D160E9D3CCC4FACD1CE1843B4CAi0f5E" TargetMode="External"/><Relationship Id="rId563" Type="http://schemas.openxmlformats.org/officeDocument/2006/relationships/hyperlink" Target="consultantplus://offline/ref=11E889CE2FA1265F89F94F1B9B2A893EFF62B1999A79B2A214419DFDA7C513BCEDF1B1F612E36FC7FEB35851BBEED4454CD630CF57B0D0CEi0fFE" TargetMode="External"/><Relationship Id="rId619" Type="http://schemas.openxmlformats.org/officeDocument/2006/relationships/hyperlink" Target="consultantplus://offline/ref=4F75675652C1F975BD30BEB0BD38696D4C89DC4EE398E5DB1122E5866FAD9C4EA1008D05140C58BF726BF0319F28A5C0E3AEF0D587CFBC1CB13F865Cj2f9E" TargetMode="External"/><Relationship Id="rId95" Type="http://schemas.openxmlformats.org/officeDocument/2006/relationships/hyperlink" Target="consultantplus://offline/ref=11E889CE2FA1265F89F951168D46D63BFC6BEF969276B9F549179BAAF89515E9ADB1B7A351A762C6F6B80C08FDB08D160E9D3CCC4FACD1CE1843B4CAi0f5E" TargetMode="External"/><Relationship Id="rId160" Type="http://schemas.openxmlformats.org/officeDocument/2006/relationships/hyperlink" Target="consultantplus://offline/ref=11E889CE2FA1265F89F951168D46D63BFC6BEF969279B0FC4F119BAAF89515E9ADB1B7A351A762C6F6B80E09FDB08D160E9D3CCC4FACD1CE1843B4CAi0f5E" TargetMode="External"/><Relationship Id="rId216" Type="http://schemas.openxmlformats.org/officeDocument/2006/relationships/hyperlink" Target="consultantplus://offline/ref=11E889CE2FA1265F89F94F1B9B2A893EFF63B29F917EB2A214419DFDA7C513BCEDF1B1F612E36FC6FFB35851BBEED4454CD630CF57B0D0CEi0fFE" TargetMode="External"/><Relationship Id="rId423" Type="http://schemas.openxmlformats.org/officeDocument/2006/relationships/hyperlink" Target="consultantplus://offline/ref=11E889CE2FA1265F89F951168D46D63BFC6BEF96927BB0F74C139BAAF89515E9ADB1B7A351A762C6F6B80E05FFB08D160E9D3CCC4FACD1CE1843B4CAi0f5E" TargetMode="External"/><Relationship Id="rId258" Type="http://schemas.openxmlformats.org/officeDocument/2006/relationships/hyperlink" Target="consultantplus://offline/ref=11E889CE2FA1265F89F951168D46D63BFC6BEF96927DBFF34A179BAAF89515E9ADB1B7A351A762C6F6B80D02F6B08D160E9D3CCC4FACD1CE1843B4CAi0f5E" TargetMode="External"/><Relationship Id="rId465" Type="http://schemas.openxmlformats.org/officeDocument/2006/relationships/hyperlink" Target="consultantplus://offline/ref=11E889CE2FA1265F89F951168D46D63BFC6BEF969276B9F549179BAAF89515E9ADB1B7A351A762C6F6B80805FEB08D160E9D3CCC4FACD1CE1843B4CAi0f5E" TargetMode="External"/><Relationship Id="rId630" Type="http://schemas.openxmlformats.org/officeDocument/2006/relationships/hyperlink" Target="consultantplus://offline/ref=4F75675652C1F975BD30BEB0BD38696D4C89DC4EE395E7DC1029E5866FAD9C4EA1008D05140C58BF7268F03C9728A5C0E3AEF0D587CFBC1CB13F865Cj2f9E" TargetMode="External"/><Relationship Id="rId672" Type="http://schemas.openxmlformats.org/officeDocument/2006/relationships/hyperlink" Target="consultantplus://offline/ref=7CE54AC23127666A9E7069917BF97616EC334920F6343B893A3D444E8890B3B58A5F3B03CF5C24379991264EBF2F985E4DFC6FA150E204F0k5f9E" TargetMode="External"/><Relationship Id="rId22" Type="http://schemas.openxmlformats.org/officeDocument/2006/relationships/hyperlink" Target="consultantplus://offline/ref=11E889CE2FA1265F89F94F1B9B2A893EFF63B19F917CB2A214419DFDA7C513BCEDF1B1F612E06DCFF7B35851BBEED4454CD630CF57B0D0CEi0fFE" TargetMode="External"/><Relationship Id="rId64" Type="http://schemas.openxmlformats.org/officeDocument/2006/relationships/hyperlink" Target="consultantplus://offline/ref=11E889CE2FA1265F89F951168D46D63BFC6BEF969277BDF44A109BAAF89515E9ADB1B7A351A762C6F6B80C00F6B08D160E9D3CCC4FACD1CE1843B4CAi0f5E" TargetMode="External"/><Relationship Id="rId118" Type="http://schemas.openxmlformats.org/officeDocument/2006/relationships/hyperlink" Target="consultantplus://offline/ref=11E889CE2FA1265F89F951168D46D63BFC6BEF969276B9F549179BAAF89515E9ADB1B7A351A762C6F6B80D02F9B08D160E9D3CCC4FACD1CE1843B4CAi0f5E" TargetMode="External"/><Relationship Id="rId325" Type="http://schemas.openxmlformats.org/officeDocument/2006/relationships/hyperlink" Target="consultantplus://offline/ref=11E889CE2FA1265F89F951168D46D63BFC6BEF969276B9F549179BAAF89515E9ADB1B7A351A762C6F6B80F03F8B08D160E9D3CCC4FACD1CE1843B4CAi0f5E" TargetMode="External"/><Relationship Id="rId367" Type="http://schemas.openxmlformats.org/officeDocument/2006/relationships/hyperlink" Target="consultantplus://offline/ref=11E889CE2FA1265F89F951168D46D63BFC6BEF96927DBFF34A179BAAF89515E9ADB1B7A351A762C6F6B80E00F9B08D160E9D3CCC4FACD1CE1843B4CAi0f5E" TargetMode="External"/><Relationship Id="rId532" Type="http://schemas.openxmlformats.org/officeDocument/2006/relationships/hyperlink" Target="consultantplus://offline/ref=11E889CE2FA1265F89F951168D46D63BFC6BEF969277BDF44A109BAAF89515E9ADB1B7A351A762C6F6B80E05FAB08D160E9D3CCC4FACD1CE1843B4CAi0f5E" TargetMode="External"/><Relationship Id="rId574" Type="http://schemas.openxmlformats.org/officeDocument/2006/relationships/hyperlink" Target="consultantplus://offline/ref=11E889CE2FA1265F89F951168D46D63BFC6BEF969277BDF44A109BAAF89515E9ADB1B7A351A762C6F6B80F03F7B08D160E9D3CCC4FACD1CE1843B4CAi0f5E" TargetMode="External"/><Relationship Id="rId171" Type="http://schemas.openxmlformats.org/officeDocument/2006/relationships/hyperlink" Target="consultantplus://offline/ref=11E889CE2FA1265F89F951168D46D63BFC6BEF96927BBBF2481C9BAAF89515E9ADB1B7A351A762C6F6B80D00F7B08D160E9D3CCC4FACD1CE1843B4CAi0f5E" TargetMode="External"/><Relationship Id="rId227" Type="http://schemas.openxmlformats.org/officeDocument/2006/relationships/hyperlink" Target="consultantplus://offline/ref=11E889CE2FA1265F89F951168D46D63BFC6BEF969276B9F549179BAAF89515E9ADB1B7A351A762C6F6B80E02F6B08D160E9D3CCC4FACD1CE1843B4CAi0f5E" TargetMode="External"/><Relationship Id="rId269" Type="http://schemas.openxmlformats.org/officeDocument/2006/relationships/hyperlink" Target="consultantplus://offline/ref=11E889CE2FA1265F89F951168D46D63BFC6BEF96927BBBF2481C9BAAF89515E9ADB1B7A351A762C6F6B80D08FBB08D160E9D3CCC4FACD1CE1843B4CAi0f5E" TargetMode="External"/><Relationship Id="rId434" Type="http://schemas.openxmlformats.org/officeDocument/2006/relationships/hyperlink" Target="consultantplus://offline/ref=11E889CE2FA1265F89F951168D46D63BFC6BEF96927BB0F74C139BAAF89515E9ADB1B7A351A762C6F6B80E05FCB08D160E9D3CCC4FACD1CE1843B4CAi0f5E" TargetMode="External"/><Relationship Id="rId476" Type="http://schemas.openxmlformats.org/officeDocument/2006/relationships/hyperlink" Target="consultantplus://offline/ref=11E889CE2FA1265F89F951168D46D63BFC6BEF969279BCF440159BAAF89515E9ADB1B7A351A762C6F6B80D05F8B08D160E9D3CCC4FACD1CE1843B4CAi0f5E" TargetMode="External"/><Relationship Id="rId641" Type="http://schemas.openxmlformats.org/officeDocument/2006/relationships/hyperlink" Target="consultantplus://offline/ref=7CE54AC23127666A9E70779C6D952913ED39132FF43834DF646C4219D7C0B5E0CA1F3D568C18293691987217FC71C10D0FB763A248FE05F04E45F737kBfFE" TargetMode="External"/><Relationship Id="rId33" Type="http://schemas.openxmlformats.org/officeDocument/2006/relationships/hyperlink" Target="consultantplus://offline/ref=11E889CE2FA1265F89F951168D46D63BFC6BEF96927ABCF34A129BAAF89515E9ADB1B7A351A762C6F6B80C00F9B08D160E9D3CCC4FACD1CE1843B4CAi0f5E" TargetMode="External"/><Relationship Id="rId129" Type="http://schemas.openxmlformats.org/officeDocument/2006/relationships/hyperlink" Target="consultantplus://offline/ref=11E889CE2FA1265F89F951168D46D63BFC6BEF96927BB0F74C139BAAF89515E9ADB1B7A351A762C6F6B80D00F8B08D160E9D3CCC4FACD1CE1843B4CAi0f5E" TargetMode="External"/><Relationship Id="rId280" Type="http://schemas.openxmlformats.org/officeDocument/2006/relationships/hyperlink" Target="consultantplus://offline/ref=11E889CE2FA1265F89F951168D46D63BFC6BEF969276B9F549179BAAF89515E9ADB1B7A351A762C6F6B80E07FCB08D160E9D3CCC4FACD1CE1843B4CAi0f5E" TargetMode="External"/><Relationship Id="rId336" Type="http://schemas.openxmlformats.org/officeDocument/2006/relationships/hyperlink" Target="consultantplus://offline/ref=11E889CE2FA1265F89F951168D46D63BFC6BEF96927DBFF34A179BAAF89515E9ADB1B7A351A762C6F6B80D08FEB08D160E9D3CCC4FACD1CE1843B4CAi0f5E" TargetMode="External"/><Relationship Id="rId501" Type="http://schemas.openxmlformats.org/officeDocument/2006/relationships/hyperlink" Target="consultantplus://offline/ref=11E889CE2FA1265F89F951168D46D63BFC6BEF969279B0FC4F119BAAF89515E9ADB1B7A351A762C6F6B80E09FDB08D160E9D3CCC4FACD1CE1843B4CAi0f5E" TargetMode="External"/><Relationship Id="rId543" Type="http://schemas.openxmlformats.org/officeDocument/2006/relationships/hyperlink" Target="consultantplus://offline/ref=11E889CE2FA1265F89F951168D46D63BFC6BEF969277BDF44A109BAAF89515E9ADB1B7A351A762C6F6B80E06F6B08D160E9D3CCC4FACD1CE1843B4CAi0f5E" TargetMode="External"/><Relationship Id="rId75" Type="http://schemas.openxmlformats.org/officeDocument/2006/relationships/hyperlink" Target="consultantplus://offline/ref=11E889CE2FA1265F89F951168D46D63BFC6BEF969277B8F64D179BAAF89515E9ADB1B7A351A762C6F6B80D06FCB08D160E9D3CCC4FACD1CE1843B4CAi0f5E" TargetMode="External"/><Relationship Id="rId140" Type="http://schemas.openxmlformats.org/officeDocument/2006/relationships/hyperlink" Target="consultantplus://offline/ref=11E889CE2FA1265F89F951168D46D63BFC6BEF96927BB0F74C139BAAF89515E9ADB1B7A351A762C6F6B80D01FEB08D160E9D3CCC4FACD1CE1843B4CAi0f5E" TargetMode="External"/><Relationship Id="rId182" Type="http://schemas.openxmlformats.org/officeDocument/2006/relationships/hyperlink" Target="consultantplus://offline/ref=11E889CE2FA1265F89F951168D46D63BFC6BEF96927BB0F74C139BAAF89515E9ADB1B7A351A762C6F6B80D04F9B08D160E9D3CCC4FACD1CE1843B4CAi0f5E" TargetMode="External"/><Relationship Id="rId378" Type="http://schemas.openxmlformats.org/officeDocument/2006/relationships/hyperlink" Target="consultantplus://offline/ref=11E889CE2FA1265F89F951168D46D63BFC6BEF969278BDF44A139BAAF89515E9ADB1B7A351A762C6F6B80E09FCB08D160E9D3CCC4FACD1CE1843B4CAi0f5E" TargetMode="External"/><Relationship Id="rId403" Type="http://schemas.openxmlformats.org/officeDocument/2006/relationships/hyperlink" Target="consultantplus://offline/ref=11E889CE2FA1265F89F951168D46D63BFC6BEF969276B9F549179BAAF89515E9ADB1B7A351A762C6F6B80803FDB08D160E9D3CCC4FACD1CE1843B4CAi0f5E" TargetMode="External"/><Relationship Id="rId585" Type="http://schemas.openxmlformats.org/officeDocument/2006/relationships/hyperlink" Target="consultantplus://offline/ref=11E889CE2FA1265F89F951168D46D63BFC6BEF969277BDF44A109BAAF89515E9ADB1B7A351A762C6F6B80F05FEB08D160E9D3CCC4FACD1CE1843B4CAi0f5E" TargetMode="External"/><Relationship Id="rId6" Type="http://schemas.openxmlformats.org/officeDocument/2006/relationships/hyperlink" Target="consultantplus://offline/ref=11E889CE2FA1265F89F951168D46D63BFC6BEF96927ABCF34A129BAAF89515E9ADB1B7A351A762C6F6B80C00FAB08D160E9D3CCC4FACD1CE1843B4CAi0f5E" TargetMode="External"/><Relationship Id="rId238" Type="http://schemas.openxmlformats.org/officeDocument/2006/relationships/hyperlink" Target="consultantplus://offline/ref=11E889CE2FA1265F89F951168D46D63BFC6BEF969278BDF44A139BAAF89515E9ADB1B7A351A762C6F6B80D06FDB08D160E9D3CCC4FACD1CE1843B4CAi0f5E" TargetMode="External"/><Relationship Id="rId445" Type="http://schemas.openxmlformats.org/officeDocument/2006/relationships/hyperlink" Target="consultantplus://offline/ref=11E889CE2FA1265F89F951168D46D63BFC6BEF969276B9F549179BAAF89515E9ADB1B7A351A762C6F6B80804FAB08D160E9D3CCC4FACD1CE1843B4CAi0f5E" TargetMode="External"/><Relationship Id="rId487" Type="http://schemas.openxmlformats.org/officeDocument/2006/relationships/hyperlink" Target="consultantplus://offline/ref=11E889CE2FA1265F89F94F1B9B2A893EFF63B49A957BB2A214419DFDA7C513BCEDF1B1FE16E83B96B2ED0102F9A5D84654CA31CFi4f0E" TargetMode="External"/><Relationship Id="rId610" Type="http://schemas.openxmlformats.org/officeDocument/2006/relationships/hyperlink" Target="consultantplus://offline/ref=11E889CE2FA1265F89F951168D46D63BFC6BEF969277BDF44A109BAAF89515E9ADB1B7A351A762C6F6B80F07F7B08D160E9D3CCC4FACD1CE1843B4CAi0f5E" TargetMode="External"/><Relationship Id="rId652" Type="http://schemas.openxmlformats.org/officeDocument/2006/relationships/hyperlink" Target="consultantplus://offline/ref=7CE54AC23127666A9E7069917BF97616EC3A4E23FC353B893A3D444E8890B3B5985F630FCD5A3A369184701FFAk7f3E" TargetMode="External"/><Relationship Id="rId291" Type="http://schemas.openxmlformats.org/officeDocument/2006/relationships/hyperlink" Target="consultantplus://offline/ref=11E889CE2FA1265F89F951168D46D63BFC6BEF96927BBBF2481C9BAAF89515E9ADB1B7A351A762C6F6B80D08FAB08D160E9D3CCC4FACD1CE1843B4CAi0f5E" TargetMode="External"/><Relationship Id="rId305" Type="http://schemas.openxmlformats.org/officeDocument/2006/relationships/hyperlink" Target="consultantplus://offline/ref=11E889CE2FA1265F89F951168D46D63BFC6BEF969278BDF44A139BAAF89515E9ADB1B7A351A762C6F6B80E02F7B08D160E9D3CCC4FACD1CE1843B4CAi0f5E" TargetMode="External"/><Relationship Id="rId347" Type="http://schemas.openxmlformats.org/officeDocument/2006/relationships/hyperlink" Target="consultantplus://offline/ref=11E889CE2FA1265F89F951168D46D63BFC6BEF96927BB0F74C139BAAF89515E9ADB1B7A351A762C6F6B80E00FEB08D160E9D3CCC4FACD1CE1843B4CAi0f5E" TargetMode="External"/><Relationship Id="rId512" Type="http://schemas.openxmlformats.org/officeDocument/2006/relationships/hyperlink" Target="consultantplus://offline/ref=11E889CE2FA1265F89F94F1B9B2A893EFD63B59D927CB2A214419DFDA7C513BCFFF1E9FA10E571C6F7A60E00FEiBf2E" TargetMode="External"/><Relationship Id="rId44" Type="http://schemas.openxmlformats.org/officeDocument/2006/relationships/hyperlink" Target="consultantplus://offline/ref=11E889CE2FA1265F89F951168D46D63BFC6BEF969276B8FD4E119BAAF89515E9ADB1B7A351A762C6F6B80C00F9B08D160E9D3CCC4FACD1CE1843B4CAi0f5E" TargetMode="External"/><Relationship Id="rId86" Type="http://schemas.openxmlformats.org/officeDocument/2006/relationships/hyperlink" Target="consultantplus://offline/ref=11E889CE2FA1265F89F951168D46D63BFC6BEF969277BDF44A109BAAF89515E9ADB1B7A351A762C6F6B80C04FDB08D160E9D3CCC4FACD1CE1843B4CAi0f5E" TargetMode="External"/><Relationship Id="rId151" Type="http://schemas.openxmlformats.org/officeDocument/2006/relationships/hyperlink" Target="consultantplus://offline/ref=11E889CE2FA1265F89F951168D46D63BFC6BEF969278BDF44A139BAAF89515E9ADB1B7A351A762C6F6B80D01F9B08D160E9D3CCC4FACD1CE1843B4CAi0f5E" TargetMode="External"/><Relationship Id="rId389" Type="http://schemas.openxmlformats.org/officeDocument/2006/relationships/hyperlink" Target="consultantplus://offline/ref=11E889CE2FA1265F89F951168D46D63BFC6BEF969278BDF44A139BAAF89515E9ADB1B7A351A762C6F6B80E09F6B08D160E9D3CCC4FACD1CE1843B4CAi0f5E" TargetMode="External"/><Relationship Id="rId554" Type="http://schemas.openxmlformats.org/officeDocument/2006/relationships/hyperlink" Target="consultantplus://offline/ref=11E889CE2FA1265F89F951168D46D63BFC6BEF969277BDF44A109BAAF89515E9ADB1B7A351A762C6F6B80E08FAB08D160E9D3CCC4FACD1CE1843B4CAi0f5E" TargetMode="External"/><Relationship Id="rId596" Type="http://schemas.openxmlformats.org/officeDocument/2006/relationships/hyperlink" Target="consultantplus://offline/ref=11E889CE2FA1265F89F94F1B9B2A893EFF60B1939778B2A214419DFDA7C513BCFFF1E9FA10E571C6F7A60E00FEiBf2E" TargetMode="External"/><Relationship Id="rId193" Type="http://schemas.openxmlformats.org/officeDocument/2006/relationships/hyperlink" Target="consultantplus://offline/ref=11E889CE2FA1265F89F951168D46D63BFC6BEF969279BCF440159BAAF89515E9ADB1B7A351A762C6F6B80C07FDB08D160E9D3CCC4FACD1CE1843B4CAi0f5E" TargetMode="External"/><Relationship Id="rId207" Type="http://schemas.openxmlformats.org/officeDocument/2006/relationships/hyperlink" Target="consultantplus://offline/ref=11E889CE2FA1265F89F951168D46D63BFC6BEF969276B9F549179BAAF89515E9ADB1B7A351A762C6F6B80E01F6B08D160E9D3CCC4FACD1CE1843B4CAi0f5E" TargetMode="External"/><Relationship Id="rId249" Type="http://schemas.openxmlformats.org/officeDocument/2006/relationships/hyperlink" Target="consultantplus://offline/ref=11E889CE2FA1265F89F951168D46D63BFC6BEF96927BB0F74C139BAAF89515E9ADB1B7A351A762C6F6B80D07F6B08D160E9D3CCC4FACD1CE1843B4CAi0f5E" TargetMode="External"/><Relationship Id="rId414" Type="http://schemas.openxmlformats.org/officeDocument/2006/relationships/hyperlink" Target="consultantplus://offline/ref=11E889CE2FA1265F89F951168D46D63BFC6BEF969276B9F549179BAAF89515E9ADB1B7A351A762C6F6B80803F9B08D160E9D3CCC4FACD1CE1843B4CAi0f5E" TargetMode="External"/><Relationship Id="rId456" Type="http://schemas.openxmlformats.org/officeDocument/2006/relationships/hyperlink" Target="consultantplus://offline/ref=11E889CE2FA1265F89F951168D46D63BFC6BEF969278BDF44A139BAAF89515E9ADB1B7A351A762C6F6B80F03FBB08D160E9D3CCC4FACD1CE1843B4CAi0f5E" TargetMode="External"/><Relationship Id="rId498" Type="http://schemas.openxmlformats.org/officeDocument/2006/relationships/hyperlink" Target="consultantplus://offline/ref=11E889CE2FA1265F89F951168D46D63BFC6BEF969278BEFD4C1C9BAAF89515E9ADB1B7A351A762C6F6B80C06F8B08D160E9D3CCC4FACD1CE1843B4CAi0f5E" TargetMode="External"/><Relationship Id="rId621" Type="http://schemas.openxmlformats.org/officeDocument/2006/relationships/hyperlink" Target="consultantplus://offline/ref=4F75675652C1F975BD30BEB0BD38696D4C89DC4EE399E1DA1225E5866FAD9C4EA1008D05140C58BF7268F5319628A5C0E3AEF0D587CFBC1CB13F865Cj2f9E" TargetMode="External"/><Relationship Id="rId663" Type="http://schemas.openxmlformats.org/officeDocument/2006/relationships/image" Target="media/image8.wmf"/><Relationship Id="rId13" Type="http://schemas.openxmlformats.org/officeDocument/2006/relationships/hyperlink" Target="consultantplus://offline/ref=11E889CE2FA1265F89F951168D46D63BFC6BEF969279BCF440159BAAF89515E9ADB1B7A351A762C6F6B80C00FAB08D160E9D3CCC4FACD1CE1843B4CAi0f5E" TargetMode="External"/><Relationship Id="rId109" Type="http://schemas.openxmlformats.org/officeDocument/2006/relationships/hyperlink" Target="consultantplus://offline/ref=11E889CE2FA1265F89F951168D46D63BFC6BEF96927BB0F74C139BAAF89515E9ADB1B7A351A762C6F6B80C07FFB08D160E9D3CCC4FACD1CE1843B4CAi0f5E" TargetMode="External"/><Relationship Id="rId260" Type="http://schemas.openxmlformats.org/officeDocument/2006/relationships/hyperlink" Target="consultantplus://offline/ref=11E889CE2FA1265F89F951168D46D63BFC6BEF96927BBBF2481C9BAAF89515E9ADB1B7A351A762C6F6B80D06FAB08D160E9D3CCC4FACD1CE1843B4CAi0f5E" TargetMode="External"/><Relationship Id="rId316" Type="http://schemas.openxmlformats.org/officeDocument/2006/relationships/hyperlink" Target="consultantplus://offline/ref=11E889CE2FA1265F89F951168D46D63BFC6BEF969279B0FC4F119BAAF89515E9ADB1B7A351A762C6F6B80E09FDB08D160E9D3CCC4FACD1CE1843B4CAi0f5E" TargetMode="External"/><Relationship Id="rId523" Type="http://schemas.openxmlformats.org/officeDocument/2006/relationships/hyperlink" Target="consultantplus://offline/ref=11E889CE2FA1265F89F951168D46D63BFC6BEF969277BDF44A109BAAF89515E9ADB1B7A351A762C6F6B80C04F7B08D160E9D3CCC4FACD1CE1843B4CAi0f5E" TargetMode="External"/><Relationship Id="rId55" Type="http://schemas.openxmlformats.org/officeDocument/2006/relationships/hyperlink" Target="consultantplus://offline/ref=11E889CE2FA1265F89F951168D46D63BFC6BEF969277B8F64D179BAAF89515E9ADB1B7A351A762C6F6B80C00F7B08D160E9D3CCC4FACD1CE1843B4CAi0f5E" TargetMode="External"/><Relationship Id="rId97" Type="http://schemas.openxmlformats.org/officeDocument/2006/relationships/hyperlink" Target="consultantplus://offline/ref=11E889CE2FA1265F89F951168D46D63BFC6BEF96927ABCF34A129BAAF89515E9ADB1B7A351A762C6F6B80C05FFB08D160E9D3CCC4FACD1CE1843B4CAi0f5E" TargetMode="External"/><Relationship Id="rId120" Type="http://schemas.openxmlformats.org/officeDocument/2006/relationships/hyperlink" Target="consultantplus://offline/ref=11E889CE2FA1265F89F951168D46D63BFC6BEF969276B1F24A149BAAF89515E9ADB1B7A351A762C6F6B80C03FAB08D160E9D3CCC4FACD1CE1843B4CAi0f5E" TargetMode="External"/><Relationship Id="rId358" Type="http://schemas.openxmlformats.org/officeDocument/2006/relationships/hyperlink" Target="consultantplus://offline/ref=11E889CE2FA1265F89F951168D46D63BFC6BEF96927DBFF34A179BAAF89515E9ADB1B7A351A762C6F6B80D08FCB08D160E9D3CCC4FACD1CE1843B4CAi0f5E" TargetMode="External"/><Relationship Id="rId565" Type="http://schemas.openxmlformats.org/officeDocument/2006/relationships/hyperlink" Target="consultantplus://offline/ref=11E889CE2FA1265F89F951168D46D63BFC6BEF969277BDF44A109BAAF89515E9ADB1B7A351A762C6F6B80F00F7B08D160E9D3CCC4FACD1CE1843B4CAi0f5E" TargetMode="External"/><Relationship Id="rId162" Type="http://schemas.openxmlformats.org/officeDocument/2006/relationships/hyperlink" Target="consultantplus://offline/ref=11E889CE2FA1265F89F951168D46D63BFC6BEF96927ABCF34A129BAAF89515E9ADB1B7A351A762C6F6B80C09FAB08D160E9D3CCC4FACD1CE1843B4CAi0f5E" TargetMode="External"/><Relationship Id="rId218" Type="http://schemas.openxmlformats.org/officeDocument/2006/relationships/hyperlink" Target="consultantplus://offline/ref=11E889CE2FA1265F89F951168D46D63BFC6BEF969278BDF44A139BAAF89515E9ADB1B7A351A762C6F6B80D06FEB08D160E9D3CCC4FACD1CE1843B4CAi0f5E" TargetMode="External"/><Relationship Id="rId425" Type="http://schemas.openxmlformats.org/officeDocument/2006/relationships/hyperlink" Target="consultantplus://offline/ref=11E889CE2FA1265F89F951168D46D63BFC6BEF969276B9F549179BAAF89515E9ADB1B7A351A762C6F6B80803F7B08D160E9D3CCC4FACD1CE1843B4CAi0f5E" TargetMode="External"/><Relationship Id="rId467" Type="http://schemas.openxmlformats.org/officeDocument/2006/relationships/hyperlink" Target="consultantplus://offline/ref=11E889CE2FA1265F89F951168D46D63BFC6BEF96927BBBF2481C9BAAF89515E9ADB1B7A351A762C6F6B80F01F7B08D160E9D3CCC4FACD1CE1843B4CAi0f5E" TargetMode="External"/><Relationship Id="rId632" Type="http://schemas.openxmlformats.org/officeDocument/2006/relationships/hyperlink" Target="consultantplus://offline/ref=4F75675652C1F975BD30BEB0BD38696D4C89DC4EE398E5DB1122E5866FAD9C4EA1008D05140C58BF726DF53C9128A5C0E3AEF0D587CFBC1CB13F865Cj2f9E" TargetMode="External"/><Relationship Id="rId271" Type="http://schemas.openxmlformats.org/officeDocument/2006/relationships/hyperlink" Target="consultantplus://offline/ref=11E889CE2FA1265F89F951168D46D63BFC6BEF969278BDF44A139BAAF89515E9ADB1B7A351A762C6F6B80D09FAB08D160E9D3CCC4FACD1CE1843B4CAi0f5E" TargetMode="External"/><Relationship Id="rId674" Type="http://schemas.openxmlformats.org/officeDocument/2006/relationships/hyperlink" Target="consultantplus://offline/ref=7CE54AC23127666A9E7069917BF97616EE314823F3343B893A3D444E8890B3B58A5F3B03C7542F63C1DE2712F97C8B5D4AFC6CA04FkEf9E" TargetMode="External"/><Relationship Id="rId24" Type="http://schemas.openxmlformats.org/officeDocument/2006/relationships/hyperlink" Target="consultantplus://offline/ref=11E889CE2FA1265F89F951168D46D63BFC6BEF96927BB0F24D149BAAF89515E9ADB1B7A351A762C6F6B80C00F9B08D160E9D3CCC4FACD1CE1843B4CAi0f5E" TargetMode="External"/><Relationship Id="rId66" Type="http://schemas.openxmlformats.org/officeDocument/2006/relationships/hyperlink" Target="consultantplus://offline/ref=11E889CE2FA1265F89F951168D46D63BFC6BEF969277BDF44A109BAAF89515E9ADB1B7A351A762C6F6B80C02FBB08D160E9D3CCC4FACD1CE1843B4CAi0f5E" TargetMode="External"/><Relationship Id="rId131" Type="http://schemas.openxmlformats.org/officeDocument/2006/relationships/hyperlink" Target="consultantplus://offline/ref=11E889CE2FA1265F89F951168D46D63BFC6BEF96927BB0F74C139BAAF89515E9ADB1B7A351A762C6F6B80D00F6B08D160E9D3CCC4FACD1CE1843B4CAi0f5E" TargetMode="External"/><Relationship Id="rId327" Type="http://schemas.openxmlformats.org/officeDocument/2006/relationships/hyperlink" Target="consultantplus://offline/ref=11E889CE2FA1265F89F951168D46D63BFC6BEF969276B9F549179BAAF89515E9ADB1B7A351A762C6F6B80F04FFB08D160E9D3CCC4FACD1CE1843B4CAi0f5E" TargetMode="External"/><Relationship Id="rId369" Type="http://schemas.openxmlformats.org/officeDocument/2006/relationships/hyperlink" Target="consultantplus://offline/ref=11E889CE2FA1265F89F951168D46D63BFC6BEF96927BBBF2481C9BAAF89515E9ADB1B7A351A762C6F6B80E07FAB08D160E9D3CCC4FACD1CE1843B4CAi0f5E" TargetMode="External"/><Relationship Id="rId534" Type="http://schemas.openxmlformats.org/officeDocument/2006/relationships/hyperlink" Target="consultantplus://offline/ref=11E889CE2FA1265F89F951168D46D63BFC6BEF969277BDF44A109BAAF89515E9ADB1B7A351A762C6F6B80E05F8B08D160E9D3CCC4FACD1CE1843B4CAi0f5E" TargetMode="External"/><Relationship Id="rId576" Type="http://schemas.openxmlformats.org/officeDocument/2006/relationships/hyperlink" Target="consultantplus://offline/ref=11E889CE2FA1265F89F951168D46D63BFC6BEF969277BDF44A109BAAF89515E9ADB1B7A351A762C6F6B80F04FFB08D160E9D3CCC4FACD1CE1843B4CAi0f5E" TargetMode="External"/><Relationship Id="rId173" Type="http://schemas.openxmlformats.org/officeDocument/2006/relationships/hyperlink" Target="consultantplus://offline/ref=11E889CE2FA1265F89F951168D46D63BFC6BEF96927BB0F24D149BAAF89515E9ADB1B7A351A762C6F6B80C08FFB08D160E9D3CCC4FACD1CE1843B4CAi0f5E" TargetMode="External"/><Relationship Id="rId229" Type="http://schemas.openxmlformats.org/officeDocument/2006/relationships/hyperlink" Target="consultantplus://offline/ref=11E889CE2FA1265F89F951168D46D63BFC6BEF969278BDF44A139BAAF89515E9ADB1B7A351A762C6F6B80D06FDB08D160E9D3CCC4FACD1CE1843B4CAi0f5E" TargetMode="External"/><Relationship Id="rId380" Type="http://schemas.openxmlformats.org/officeDocument/2006/relationships/hyperlink" Target="consultantplus://offline/ref=11E889CE2FA1265F89F951168D46D63BFC6BEF969278BDF44A139BAAF89515E9ADB1B7A351A762C6F6B80E09F9B08D160E9D3CCC4FACD1CE1843B4CAi0f5E" TargetMode="External"/><Relationship Id="rId436" Type="http://schemas.openxmlformats.org/officeDocument/2006/relationships/hyperlink" Target="consultantplus://offline/ref=11E889CE2FA1265F89F951168D46D63BFC6BEF969278BDF44A139BAAF89515E9ADB1B7A351A762C6F6B80F00F7B08D160E9D3CCC4FACD1CE1843B4CAi0f5E" TargetMode="External"/><Relationship Id="rId601" Type="http://schemas.openxmlformats.org/officeDocument/2006/relationships/hyperlink" Target="consultantplus://offline/ref=11E889CE2FA1265F89F951168D46D63BFC6BEF969277BDF44A109BAAF89515E9ADB1B7A351A762C6F6B80F05F7B08D160E9D3CCC4FACD1CE1843B4CAi0f5E" TargetMode="External"/><Relationship Id="rId643" Type="http://schemas.openxmlformats.org/officeDocument/2006/relationships/hyperlink" Target="consultantplus://offline/ref=7CE54AC23127666A9E70779C6D952913ED39132FF43834DF646C4219D7C0B5E0CA1F3D568C18293691987317FE71C10D0FB763A248FE05F04E45F737kBfFE" TargetMode="External"/><Relationship Id="rId240" Type="http://schemas.openxmlformats.org/officeDocument/2006/relationships/hyperlink" Target="consultantplus://offline/ref=11E889CE2FA1265F89F951168D46D63BFC6BEF96927BBBF2481C9BAAF89515E9ADB1B7A351A762C6F6B80D05F8B08D160E9D3CCC4FACD1CE1843B4CAi0f5E" TargetMode="External"/><Relationship Id="rId478" Type="http://schemas.openxmlformats.org/officeDocument/2006/relationships/hyperlink" Target="consultantplus://offline/ref=11E889CE2FA1265F89F951168D46D63BFC6BEF96927DBFF34A179BAAF89515E9ADB1B7A351A762C6F6B80E00F7B08D160E9D3CCC4FACD1CE1843B4CAi0f5E" TargetMode="External"/><Relationship Id="rId35" Type="http://schemas.openxmlformats.org/officeDocument/2006/relationships/hyperlink" Target="consultantplus://offline/ref=11E889CE2FA1265F89F951168D46D63BFC6BEF96927BB0F74C139BAAF89515E9ADB1B7A351A762C6F6B80C00F9B08D160E9D3CCC4FACD1CE1843B4CAi0f5E" TargetMode="External"/><Relationship Id="rId77" Type="http://schemas.openxmlformats.org/officeDocument/2006/relationships/hyperlink" Target="consultantplus://offline/ref=11E889CE2FA1265F89F951168D46D63BFC6BEF969277BDF44A109BAAF89515E9ADB1B7A351A762C6F6B80C03FBB08D160E9D3CCC4FACD1CE1843B4CAi0f5E" TargetMode="External"/><Relationship Id="rId100" Type="http://schemas.openxmlformats.org/officeDocument/2006/relationships/hyperlink" Target="consultantplus://offline/ref=11E889CE2FA1265F89F951168D46D63BFC6BEF96927BBBF2481C9BAAF89515E9ADB1B7A351A762C6F6B80C05FEB08D160E9D3CCC4FACD1CE1843B4CAi0f5E" TargetMode="External"/><Relationship Id="rId282" Type="http://schemas.openxmlformats.org/officeDocument/2006/relationships/hyperlink" Target="consultantplus://offline/ref=11E889CE2FA1265F89F94F1B9B2A893EFF62B8989577B2A214419DFDA7C513BCFFF1E9FA10E571C6F7A60E00FEiBf2E" TargetMode="External"/><Relationship Id="rId338" Type="http://schemas.openxmlformats.org/officeDocument/2006/relationships/hyperlink" Target="consultantplus://offline/ref=11E889CE2FA1265F89F951168D46D63BFC6BEF96927BBBF2481C9BAAF89515E9ADB1B7A351A762C6F6B80E03F7B08D160E9D3CCC4FACD1CE1843B4CAi0f5E" TargetMode="External"/><Relationship Id="rId503" Type="http://schemas.openxmlformats.org/officeDocument/2006/relationships/hyperlink" Target="consultantplus://offline/ref=11E889CE2FA1265F89F951168D46D63BFC6BEF96927BBBF2481C9BAAF89515E9ADB1B7A351A762C6F6B80F03FEB08D160E9D3CCC4FACD1CE1843B4CAi0f5E" TargetMode="External"/><Relationship Id="rId545" Type="http://schemas.openxmlformats.org/officeDocument/2006/relationships/hyperlink" Target="consultantplus://offline/ref=11E889CE2FA1265F89F951168D46D63BFC6BEF969277BDF44A109BAAF89515E9ADB1B7A351A762C6F6B80E07FEB08D160E9D3CCC4FACD1CE1843B4CAi0f5E" TargetMode="External"/><Relationship Id="rId587" Type="http://schemas.openxmlformats.org/officeDocument/2006/relationships/hyperlink" Target="consultantplus://offline/ref=11E889CE2FA1265F89F951168D46D63BFC6BEF969277BDF44A109BAAF89515E9ADB1B7A351A762C6F6B80F05FCB08D160E9D3CCC4FACD1CE1843B4CAi0f5E" TargetMode="External"/><Relationship Id="rId8" Type="http://schemas.openxmlformats.org/officeDocument/2006/relationships/hyperlink" Target="consultantplus://offline/ref=11E889CE2FA1265F89F951168D46D63BFC6BEF96927BB0F74C139BAAF89515E9ADB1B7A351A762C6F6B80C00FAB08D160E9D3CCC4FACD1CE1843B4CAi0f5E" TargetMode="External"/><Relationship Id="rId142" Type="http://schemas.openxmlformats.org/officeDocument/2006/relationships/hyperlink" Target="consultantplus://offline/ref=11E889CE2FA1265F89F951168D46D63BFC6BEF969276B9F549179BAAF89515E9ADB1B7A351A762C6F6B80D03F6B08D160E9D3CCC4FACD1CE1843B4CAi0f5E" TargetMode="External"/><Relationship Id="rId184" Type="http://schemas.openxmlformats.org/officeDocument/2006/relationships/hyperlink" Target="consultantplus://offline/ref=11E889CE2FA1265F89F951168D46D63BFC6BEF969276B9F549179BAAF89515E9ADB1B7A351A762C6F6B80D06FBB08D160E9D3CCC4FACD1CE1843B4CAi0f5E" TargetMode="External"/><Relationship Id="rId391" Type="http://schemas.openxmlformats.org/officeDocument/2006/relationships/hyperlink" Target="consultantplus://offline/ref=11E889CE2FA1265F89F94F1B9B2A893EFF63B192957FB2A214419DFDA7C513BCEDF1B1F111E06493A7FC590DFDBDC7464BD633CE48iBfBE" TargetMode="External"/><Relationship Id="rId405" Type="http://schemas.openxmlformats.org/officeDocument/2006/relationships/hyperlink" Target="consultantplus://offline/ref=11E889CE2FA1265F89F951168D46D63BFC6BEF969276B9F549179BAAF89515E9ADB1B7A351A762C6F6B80803FBB08D160E9D3CCC4FACD1CE1843B4CAi0f5E" TargetMode="External"/><Relationship Id="rId447" Type="http://schemas.openxmlformats.org/officeDocument/2006/relationships/hyperlink" Target="consultantplus://offline/ref=11E889CE2FA1265F89F951168D46D63BFC6BEF96927BBBF2481C9BAAF89515E9ADB1B7A351A762C6F6B80F01F7B08D160E9D3CCC4FACD1CE1843B4CAi0f5E" TargetMode="External"/><Relationship Id="rId612" Type="http://schemas.openxmlformats.org/officeDocument/2006/relationships/hyperlink" Target="consultantplus://offline/ref=4F75675652C1F975BD30A0BDAB5436684F80854BE293EE8C4C74E3D130FD9A1BF340D35C554E4BBF7376F13897j2fAE" TargetMode="External"/><Relationship Id="rId251" Type="http://schemas.openxmlformats.org/officeDocument/2006/relationships/hyperlink" Target="consultantplus://offline/ref=11E889CE2FA1265F89F951168D46D63BFC6BEF969279BCF440159BAAF89515E9ADB1B7A351A762C6F6B80C07FCB08D160E9D3CCC4FACD1CE1843B4CAi0f5E" TargetMode="External"/><Relationship Id="rId489" Type="http://schemas.openxmlformats.org/officeDocument/2006/relationships/image" Target="media/image3.wmf"/><Relationship Id="rId654" Type="http://schemas.openxmlformats.org/officeDocument/2006/relationships/image" Target="media/image5.wmf"/><Relationship Id="rId46" Type="http://schemas.openxmlformats.org/officeDocument/2006/relationships/hyperlink" Target="consultantplus://offline/ref=11E889CE2FA1265F89F951168D46D63BFC6BEF969276B1F24A149BAAF89515E9ADB1B7A351A762C6F6B80C00F9B08D160E9D3CCC4FACD1CE1843B4CAi0f5E" TargetMode="External"/><Relationship Id="rId293" Type="http://schemas.openxmlformats.org/officeDocument/2006/relationships/hyperlink" Target="consultantplus://offline/ref=11E889CE2FA1265F89F951168D46D63BFC6BEF969278BDF44A139BAAF89515E9ADB1B7A351A762C6F6B80E00FAB08D160E9D3CCC4FACD1CE1843B4CAi0f5E" TargetMode="External"/><Relationship Id="rId307" Type="http://schemas.openxmlformats.org/officeDocument/2006/relationships/hyperlink" Target="consultantplus://offline/ref=11E889CE2FA1265F89F94F1B9B2A893EF565B89C9075EFA81C1891FFA0CA4CB9EAE0B1F514FD6EC6E8BA0C01iFf6E" TargetMode="External"/><Relationship Id="rId349" Type="http://schemas.openxmlformats.org/officeDocument/2006/relationships/hyperlink" Target="consultantplus://offline/ref=11E889CE2FA1265F89F951168D46D63BFC6BEF969276B9F549179BAAF89515E9ADB1B7A351A762C6F6B80F07FEB08D160E9D3CCC4FACD1CE1843B4CAi0f5E" TargetMode="External"/><Relationship Id="rId514" Type="http://schemas.openxmlformats.org/officeDocument/2006/relationships/hyperlink" Target="consultantplus://offline/ref=11E889CE2FA1265F89F951168D46D63BFC6BEF969276B9F549179BAAF89515E9ADB1B7A351A762C6F6B80805F6B08D160E9D3CCC4FACD1CE1843B4CAi0f5E" TargetMode="External"/><Relationship Id="rId556" Type="http://schemas.openxmlformats.org/officeDocument/2006/relationships/hyperlink" Target="consultantplus://offline/ref=11E889CE2FA1265F89F951168D46D63BFC6BEF969276BEF54E129BAAF89515E9ADB1B7A351A762C6F7BF0C09FBB08D160E9D3CCC4FACD1CE1843B4CAi0f5E" TargetMode="External"/><Relationship Id="rId88" Type="http://schemas.openxmlformats.org/officeDocument/2006/relationships/hyperlink" Target="consultantplus://offline/ref=11E889CE2FA1265F89F951168D46D63BFC6BEF969279B0FC4F119BAAF89515E9ADB1B7A351A762C6F6B80E09FDB08D160E9D3CCC4FACD1CE1843B4CAi0f5E" TargetMode="External"/><Relationship Id="rId111" Type="http://schemas.openxmlformats.org/officeDocument/2006/relationships/hyperlink" Target="consultantplus://offline/ref=11E889CE2FA1265F89F951168D46D63BFC6BEF969279BCF440159BAAF89515E9ADB1B7A351A762C6F6B80C04F6B08D160E9D3CCC4FACD1CE1843B4CAi0f5E" TargetMode="External"/><Relationship Id="rId153" Type="http://schemas.openxmlformats.org/officeDocument/2006/relationships/hyperlink" Target="consultantplus://offline/ref=11E889CE2FA1265F89F951168D46D63BFC6BEF969276BAF44D129BAAF89515E9ADB1B7A343A73ACAF4BE1201FEA5DB474BiCf1E" TargetMode="External"/><Relationship Id="rId195" Type="http://schemas.openxmlformats.org/officeDocument/2006/relationships/hyperlink" Target="consultantplus://offline/ref=11E889CE2FA1265F89F951168D46D63BFC6BEF969278BEFD4C1C9BAAF89515E9ADB1B7A351A762C6F6B80C01FDB08D160E9D3CCC4FACD1CE1843B4CAi0f5E" TargetMode="External"/><Relationship Id="rId209" Type="http://schemas.openxmlformats.org/officeDocument/2006/relationships/hyperlink" Target="consultantplus://offline/ref=11E889CE2FA1265F89F951168D46D63BFC6BEF969276B9F549179BAAF89515E9ADB1B7A351A762C6F6B80E02FEB08D160E9D3CCC4FACD1CE1843B4CAi0f5E" TargetMode="External"/><Relationship Id="rId360" Type="http://schemas.openxmlformats.org/officeDocument/2006/relationships/hyperlink" Target="consultantplus://offline/ref=11E889CE2FA1265F89F951168D46D63BFC6BEF96927BBBF2481C9BAAF89515E9ADB1B7A351A762C6F6B80E04FBB08D160E9D3CCC4FACD1CE1843B4CAi0f5E" TargetMode="External"/><Relationship Id="rId416" Type="http://schemas.openxmlformats.org/officeDocument/2006/relationships/hyperlink" Target="consultantplus://offline/ref=11E889CE2FA1265F89F951168D46D63BFC6BEF96927ABCF34A129BAAF89515E9ADB1B7A351A762C6F6B80D06FEB08D160E9D3CCC4FACD1CE1843B4CAi0f5E" TargetMode="External"/><Relationship Id="rId598" Type="http://schemas.openxmlformats.org/officeDocument/2006/relationships/hyperlink" Target="consultantplus://offline/ref=11E889CE2FA1265F89F951168D46D63BFC6BEF969277B9F64D169BAAF89515E9ADB1B7A343A73ACAF4BE1201FEA5DB474BiCf1E" TargetMode="External"/><Relationship Id="rId220" Type="http://schemas.openxmlformats.org/officeDocument/2006/relationships/hyperlink" Target="consultantplus://offline/ref=11E889CE2FA1265F89F951168D46D63BFC6BEF969278BDF44A139BAAF89515E9ADB1B7A351A762C6F6B80D06FEB08D160E9D3CCC4FACD1CE1843B4CAi0f5E" TargetMode="External"/><Relationship Id="rId458" Type="http://schemas.openxmlformats.org/officeDocument/2006/relationships/hyperlink" Target="consultantplus://offline/ref=11E889CE2FA1265F89F951168D46D63BFC6BEF969276B9F549179BAAF89515E9ADB1B7A351A762C6F6B80805FFB08D160E9D3CCC4FACD1CE1843B4CAi0f5E" TargetMode="External"/><Relationship Id="rId623" Type="http://schemas.openxmlformats.org/officeDocument/2006/relationships/hyperlink" Target="consultantplus://offline/ref=4F75675652C1F975BD30BEB0BD38696D4C89DC4EE399E1DA1225E5866FAD9C4EA1008D05140C58BF7269F23F9728A5C0E3AEF0D587CFBC1CB13F865Cj2f9E" TargetMode="External"/><Relationship Id="rId665" Type="http://schemas.openxmlformats.org/officeDocument/2006/relationships/hyperlink" Target="consultantplus://offline/ref=7CE54AC23127666A9E7069917BF97616EE314E26F7313B893A3D444E8890B3B58A5F3B0ACB542F63C1DE2712F97C8B5D4AFC6CA04FkEf9E" TargetMode="External"/><Relationship Id="rId15" Type="http://schemas.openxmlformats.org/officeDocument/2006/relationships/hyperlink" Target="consultantplus://offline/ref=11E889CE2FA1265F89F951168D46D63BFC6BEF969276B9F549179BAAF89515E9ADB1B7A351A762C6F6B80C00FAB08D160E9D3CCC4FACD1CE1843B4CAi0f5E" TargetMode="External"/><Relationship Id="rId57" Type="http://schemas.openxmlformats.org/officeDocument/2006/relationships/hyperlink" Target="consultantplus://offline/ref=11E889CE2FA1265F89F951168D46D63BFC6BEF96927BB0F74C139BAAF89515E9ADB1B7A351A762C6F6B80C01FEB08D160E9D3CCC4FACD1CE1843B4CAi0f5E" TargetMode="External"/><Relationship Id="rId262" Type="http://schemas.openxmlformats.org/officeDocument/2006/relationships/hyperlink" Target="consultantplus://offline/ref=11E889CE2FA1265F89F951168D46D63BFC6BEF969278BDF44A139BAAF89515E9ADB1B7A351A762C6F6B80D06F9B08D160E9D3CCC4FACD1CE1843B4CAi0f5E" TargetMode="External"/><Relationship Id="rId318" Type="http://schemas.openxmlformats.org/officeDocument/2006/relationships/hyperlink" Target="consultantplus://offline/ref=11E889CE2FA1265F89F951168D46D63BFC6BEF96927BB0F74C139BAAF89515E9ADB1B7A351A762C6F6B80D09F7B08D160E9D3CCC4FACD1CE1843B4CAi0f5E" TargetMode="External"/><Relationship Id="rId525" Type="http://schemas.openxmlformats.org/officeDocument/2006/relationships/hyperlink" Target="consultantplus://offline/ref=11E889CE2FA1265F89F951168D46D63BFC6BEF969277BDF44A109BAAF89515E9ADB1B7A351A762C6F6B80C05F6B08D160E9D3CCC4FACD1CE1843B4CAi0f5E" TargetMode="External"/><Relationship Id="rId567" Type="http://schemas.openxmlformats.org/officeDocument/2006/relationships/hyperlink" Target="consultantplus://offline/ref=11E889CE2FA1265F89F951168D46D63BFC6BEF969277BDF44A109BAAF89515E9ADB1B7A351A762C6F6B80F02F6B08D160E9D3CCC4FACD1CE1843B4CAi0f5E" TargetMode="External"/><Relationship Id="rId99" Type="http://schemas.openxmlformats.org/officeDocument/2006/relationships/hyperlink" Target="consultantplus://offline/ref=11E889CE2FA1265F89F951168D46D63BFC6BEF96927ABCF34A129BAAF89515E9ADB1B7A351A762C6F6B80C05FDB08D160E9D3CCC4FACD1CE1843B4CAi0f5E" TargetMode="External"/><Relationship Id="rId122" Type="http://schemas.openxmlformats.org/officeDocument/2006/relationships/hyperlink" Target="consultantplus://offline/ref=11E889CE2FA1265F89F951168D46D63BFC6BEF969276B1F24A149BAAF89515E9ADB1B7A351A762C6F6B80C03F8B08D160E9D3CCC4FACD1CE1843B4CAi0f5E" TargetMode="External"/><Relationship Id="rId164" Type="http://schemas.openxmlformats.org/officeDocument/2006/relationships/hyperlink" Target="consultantplus://offline/ref=11E889CE2FA1265F89F951168D46D63BFC6BEF96927BB0F74C139BAAF89515E9ADB1B7A351A762C6F6B80D04FCB08D160E9D3CCC4FACD1CE1843B4CAi0f5E" TargetMode="External"/><Relationship Id="rId371" Type="http://schemas.openxmlformats.org/officeDocument/2006/relationships/hyperlink" Target="consultantplus://offline/ref=11E889CE2FA1265F89F951168D46D63BFC6BEF969278BDF44A139BAAF89515E9ADB1B7A351A762C6F6B80E08F9B08D160E9D3CCC4FACD1CE1843B4CAi0f5E" TargetMode="External"/><Relationship Id="rId427" Type="http://schemas.openxmlformats.org/officeDocument/2006/relationships/hyperlink" Target="consultantplus://offline/ref=11E889CE2FA1265F89F951168D46D63BFC6BEF969276B9F549179BAAF89515E9ADB1B7A351A762C6F6B80803F6B08D160E9D3CCC4FACD1CE1843B4CAi0f5E" TargetMode="External"/><Relationship Id="rId469" Type="http://schemas.openxmlformats.org/officeDocument/2006/relationships/hyperlink" Target="consultantplus://offline/ref=11E889CE2FA1265F89F951168D46D63BFC6BEF969278BDF44A139BAAF89515E9ADB1B7A351A762C6F6B80F03FBB08D160E9D3CCC4FACD1CE1843B4CAi0f5E" TargetMode="External"/><Relationship Id="rId634" Type="http://schemas.openxmlformats.org/officeDocument/2006/relationships/hyperlink" Target="consultantplus://offline/ref=4F75675652C1F975BD30BEB0BD38696D4C89DC4EE399E1DA1225E5866FAD9C4EA1008D05140C58BF7269F13F9328A5C0E3AEF0D587CFBC1CB13F865Cj2f9E" TargetMode="External"/><Relationship Id="rId676" Type="http://schemas.openxmlformats.org/officeDocument/2006/relationships/hyperlink" Target="consultantplus://offline/ref=7CE54AC23127666A9E7069917BF97616EE314823F3343B893A3D444E8890B3B58A5F3B03C65E2F63C1DE2712F97C8B5D4AFC6CA04FkEf9E" TargetMode="External"/><Relationship Id="rId26" Type="http://schemas.openxmlformats.org/officeDocument/2006/relationships/hyperlink" Target="consultantplus://offline/ref=11E889CE2FA1265F89F951168D46D63BFC6BEF969A77BBF44F1EC6A0F0CC19EBAABEE8A656B662C5F0A60D01E1B9D946i4f3E" TargetMode="External"/><Relationship Id="rId231" Type="http://schemas.openxmlformats.org/officeDocument/2006/relationships/hyperlink" Target="consultantplus://offline/ref=11E889CE2FA1265F89F951168D46D63BFC6BEF96927BB0F74C139BAAF89515E9ADB1B7A351A762C6F6B80D07F7B08D160E9D3CCC4FACD1CE1843B4CAi0f5E" TargetMode="External"/><Relationship Id="rId273" Type="http://schemas.openxmlformats.org/officeDocument/2006/relationships/hyperlink" Target="consultantplus://offline/ref=11E889CE2FA1265F89F951168D46D63BFC6BEF969276B9F549179BAAF89515E9ADB1B7A351A762C6F6B80E06F8B08D160E9D3CCC4FACD1CE1843B4CAi0f5E" TargetMode="External"/><Relationship Id="rId329" Type="http://schemas.openxmlformats.org/officeDocument/2006/relationships/hyperlink" Target="consultantplus://offline/ref=11E889CE2FA1265F89F951168D46D63BFC6BEF969276B9F549179BAAF89515E9ADB1B7A351A762C6F6B80F04FCB08D160E9D3CCC4FACD1CE1843B4CAi0f5E" TargetMode="External"/><Relationship Id="rId480" Type="http://schemas.openxmlformats.org/officeDocument/2006/relationships/hyperlink" Target="consultantplus://offline/ref=11E889CE2FA1265F89F951168D46D63BFC6BEF96927ABCF34A129BAAF89515E9ADB1B7A351A762C6F6B80D07F8B08D160E9D3CCC4FACD1CE1843B4CAi0f5E" TargetMode="External"/><Relationship Id="rId536" Type="http://schemas.openxmlformats.org/officeDocument/2006/relationships/hyperlink" Target="consultantplus://offline/ref=11E889CE2FA1265F89F951168D46D63BFC6BEF969277BDF44A109BAAF89515E9ADB1B7A351A762C6F6B80E06FFB08D160E9D3CCC4FACD1CE1843B4CAi0f5E" TargetMode="External"/><Relationship Id="rId68" Type="http://schemas.openxmlformats.org/officeDocument/2006/relationships/hyperlink" Target="consultantplus://offline/ref=11E889CE2FA1265F89F951168D46D63BFC6BEF969277B8F64D179BAAF89515E9ADB1B7A351A762C6F6B80D00F8B08D160E9D3CCC4FACD1CE1843B4CAi0f5E" TargetMode="External"/><Relationship Id="rId133" Type="http://schemas.openxmlformats.org/officeDocument/2006/relationships/hyperlink" Target="consultantplus://offline/ref=11E889CE2FA1265F89F951168D46D63BFC6BEF96927BB0F74C139BAAF89515E9ADB1B7A351A762C6F6B80D00F6B08D160E9D3CCC4FACD1CE1843B4CAi0f5E" TargetMode="External"/><Relationship Id="rId175" Type="http://schemas.openxmlformats.org/officeDocument/2006/relationships/hyperlink" Target="consultantplus://offline/ref=11E889CE2FA1265F89F951168D46D63BFC6BEF969278BEFD4C1C9BAAF89515E9ADB1B7A351A762C6F6B80C00F8B08D160E9D3CCC4FACD1CE1843B4CAi0f5E" TargetMode="External"/><Relationship Id="rId340" Type="http://schemas.openxmlformats.org/officeDocument/2006/relationships/hyperlink" Target="consultantplus://offline/ref=11E889CE2FA1265F89F951168D46D63BFC6BEF969278BDF44A139BAAF89515E9ADB1B7A351A762C6F6B80E05FDB08D160E9D3CCC4FACD1CE1843B4CAi0f5E" TargetMode="External"/><Relationship Id="rId578" Type="http://schemas.openxmlformats.org/officeDocument/2006/relationships/hyperlink" Target="consultantplus://offline/ref=11E889CE2FA1265F89F951168D46D63BFC6BEF969277BDF44A109BAAF89515E9ADB1B7A351A762C6F6B80F04FBB08D160E9D3CCC4FACD1CE1843B4CAi0f5E" TargetMode="External"/><Relationship Id="rId200" Type="http://schemas.openxmlformats.org/officeDocument/2006/relationships/hyperlink" Target="consultantplus://offline/ref=11E889CE2FA1265F89F951168D46D63BFC6BEF969276B9F549179BAAF89515E9ADB1B7A351A762C6F6B80E01FDB08D160E9D3CCC4FACD1CE1843B4CAi0f5E" TargetMode="External"/><Relationship Id="rId382" Type="http://schemas.openxmlformats.org/officeDocument/2006/relationships/hyperlink" Target="consultantplus://offline/ref=11E889CE2FA1265F89F94F1B9B2A893EFF60B29B917EB2A214419DFDA7C513BCFFF1E9FA10E571C6F7A60E00FEiBf2E" TargetMode="External"/><Relationship Id="rId438" Type="http://schemas.openxmlformats.org/officeDocument/2006/relationships/hyperlink" Target="consultantplus://offline/ref=11E889CE2FA1265F89F951168D46D63BFC6BEF969279BCF440159BAAF89515E9ADB1B7A351A762C6F6B80D02FCB08D160E9D3CCC4FACD1CE1843B4CAi0f5E" TargetMode="External"/><Relationship Id="rId603" Type="http://schemas.openxmlformats.org/officeDocument/2006/relationships/hyperlink" Target="consultantplus://offline/ref=11E889CE2FA1265F89F951168D46D63BFC6BEF969277BDF44A109BAAF89515E9ADB1B7A351A762C6F6B80F05F9B08D160E9D3CCC4FACD1CE1843B4CAi0f5E" TargetMode="External"/><Relationship Id="rId645" Type="http://schemas.openxmlformats.org/officeDocument/2006/relationships/hyperlink" Target="consultantplus://offline/ref=7CE54AC23127666A9E70779C6D952913ED39132FF43834DF646C4219D7C0B5E0CA1F3D568C182936909B7018FD71C10D0FB763A248FE05F04E45F737kBfFE" TargetMode="External"/><Relationship Id="rId242" Type="http://schemas.openxmlformats.org/officeDocument/2006/relationships/image" Target="media/image1.wmf"/><Relationship Id="rId284" Type="http://schemas.openxmlformats.org/officeDocument/2006/relationships/hyperlink" Target="consultantplus://offline/ref=11E889CE2FA1265F89F94F1B9B2A893EFF62B8989577B2A214419DFDA7C513BCFFF1E9FA10E571C6F7A60E00FEiBf2E" TargetMode="External"/><Relationship Id="rId491" Type="http://schemas.openxmlformats.org/officeDocument/2006/relationships/hyperlink" Target="consultantplus://offline/ref=11E889CE2FA1265F89F951168D46D63BFC6BEF969278BEFD4C1C9BAAF89515E9ADB1B7A351A762C6F6B80C05F9B08D160E9D3CCC4FACD1CE1843B4CAi0f5E" TargetMode="External"/><Relationship Id="rId505" Type="http://schemas.openxmlformats.org/officeDocument/2006/relationships/hyperlink" Target="consultantplus://offline/ref=11E889CE2FA1265F89F951168D46D63BFC6BEF96927BBBF2481C9BAAF89515E9ADB1B7A351A762C6F6B80F03FDB08D160E9D3CCC4FACD1CE1843B4CAi0f5E" TargetMode="External"/><Relationship Id="rId37" Type="http://schemas.openxmlformats.org/officeDocument/2006/relationships/hyperlink" Target="consultantplus://offline/ref=11E889CE2FA1265F89F951168D46D63BFC6BEF969278BDF44A139BAAF89515E9ADB1B7A351A762C6F6B80C00F9B08D160E9D3CCC4FACD1CE1843B4CAi0f5E" TargetMode="External"/><Relationship Id="rId79" Type="http://schemas.openxmlformats.org/officeDocument/2006/relationships/hyperlink" Target="consultantplus://offline/ref=11E889CE2FA1265F89F951168D46D63BFC6BEF969277BDF44A109BAAF89515E9ADB1B7A351A762C6F6B80C03F9B08D160E9D3CCC4FACD1CE1843B4CAi0f5E" TargetMode="External"/><Relationship Id="rId102" Type="http://schemas.openxmlformats.org/officeDocument/2006/relationships/hyperlink" Target="consultantplus://offline/ref=11E889CE2FA1265F89F951168D46D63BFC6BEF969278BDF44A139BAAF89515E9ADB1B7A351A762C6F6B80C06FDB08D160E9D3CCC4FACD1CE1843B4CAi0f5E" TargetMode="External"/><Relationship Id="rId144" Type="http://schemas.openxmlformats.org/officeDocument/2006/relationships/hyperlink" Target="consultantplus://offline/ref=11E889CE2FA1265F89F951168D46D63BFC6BEF969278BDF44A139BAAF89515E9ADB1B7A351A762C6F6B80D01FAB08D160E9D3CCC4FACD1CE1843B4CAi0f5E" TargetMode="External"/><Relationship Id="rId547" Type="http://schemas.openxmlformats.org/officeDocument/2006/relationships/hyperlink" Target="consultantplus://offline/ref=11E889CE2FA1265F89F951168D46D63BFC6BEF969277BDF44A109BAAF89515E9ADB1B7A351A762C6F6B80E07FCB08D160E9D3CCC4FACD1CE1843B4CAi0f5E" TargetMode="External"/><Relationship Id="rId589" Type="http://schemas.openxmlformats.org/officeDocument/2006/relationships/hyperlink" Target="consultantplus://offline/ref=11E889CE2FA1265F89F951168D46D63BFC6BEF969277B8F64D179BAAF89515E9ADB1B7A351A762C6F6B80E02FAB08D160E9D3CCC4FACD1CE1843B4CAi0f5E" TargetMode="External"/><Relationship Id="rId90" Type="http://schemas.openxmlformats.org/officeDocument/2006/relationships/hyperlink" Target="consultantplus://offline/ref=11E889CE2FA1265F89F951168D46D63BFC6BEF96927ABCF34A129BAAF89515E9ADB1B7A351A762C6F6B80C04F7B08D160E9D3CCC4FACD1CE1843B4CAi0f5E" TargetMode="External"/><Relationship Id="rId186" Type="http://schemas.openxmlformats.org/officeDocument/2006/relationships/hyperlink" Target="consultantplus://offline/ref=11E889CE2FA1265F89F951168D46D63BFC6BEF969276B9F549179BAAF89515E9ADB1B7A351A762C6F6B80D06F9B08D160E9D3CCC4FACD1CE1843B4CAi0f5E" TargetMode="External"/><Relationship Id="rId351" Type="http://schemas.openxmlformats.org/officeDocument/2006/relationships/hyperlink" Target="consultantplus://offline/ref=11E889CE2FA1265F89F94F1B9B2A893EFF62B693937DB2A214419DFDA7C513BCFFF1E9FA10E571C6F7A60E00FEiBf2E" TargetMode="External"/><Relationship Id="rId393" Type="http://schemas.openxmlformats.org/officeDocument/2006/relationships/hyperlink" Target="consultantplus://offline/ref=11E889CE2FA1265F89F94F1B9B2A893EFF63B192957FB2A214419DFDA7C513BCEDF1B1F612E366C3F6B35851BBEED4454CD630CF57B0D0CEi0fFE" TargetMode="External"/><Relationship Id="rId407" Type="http://schemas.openxmlformats.org/officeDocument/2006/relationships/hyperlink" Target="consultantplus://offline/ref=11E889CE2FA1265F89F951168D46D63BFC6BEF96927ABCF34A129BAAF89515E9ADB1B7A351A762C6F6B80D05F6B08D160E9D3CCC4FACD1CE1843B4CAi0f5E" TargetMode="External"/><Relationship Id="rId449" Type="http://schemas.openxmlformats.org/officeDocument/2006/relationships/hyperlink" Target="consultantplus://offline/ref=11E889CE2FA1265F89F951168D46D63BFC6BEF969278BDF44A139BAAF89515E9ADB1B7A351A762C6F6B80F03FBB08D160E9D3CCC4FACD1CE1843B4CAi0f5E" TargetMode="External"/><Relationship Id="rId614" Type="http://schemas.openxmlformats.org/officeDocument/2006/relationships/hyperlink" Target="consultantplus://offline/ref=4F75675652C1F975BD30A0BDAB5436684F80854BE293EE8C4C74E3D130FD9A1BF340D35C554E4BBF7376F13897j2fAE" TargetMode="External"/><Relationship Id="rId656" Type="http://schemas.openxmlformats.org/officeDocument/2006/relationships/hyperlink" Target="consultantplus://offline/ref=7CE54AC23127666A9E7069917BF97616EE314823F3343B893A3D444E8890B3B58A5F3B03C7542F63C1DE2712F97C8B5D4AFC6CA04FkEf9E" TargetMode="External"/><Relationship Id="rId211" Type="http://schemas.openxmlformats.org/officeDocument/2006/relationships/hyperlink" Target="consultantplus://offline/ref=11E889CE2FA1265F89F951168D46D63BFC6BEF969276B9F549179BAAF89515E9ADB1B7A351A762C6F6B80E02FCB08D160E9D3CCC4FACD1CE1843B4CAi0f5E" TargetMode="External"/><Relationship Id="rId253" Type="http://schemas.openxmlformats.org/officeDocument/2006/relationships/hyperlink" Target="consultantplus://offline/ref=11E889CE2FA1265F89F951168D46D63BFC6BEF969276B9F549179BAAF89515E9ADB1B7A351A762C6F6B80E03F9B08D160E9D3CCC4FACD1CE1843B4CAi0f5E" TargetMode="External"/><Relationship Id="rId295" Type="http://schemas.openxmlformats.org/officeDocument/2006/relationships/hyperlink" Target="consultantplus://offline/ref=11E889CE2FA1265F89F951168D46D63BFC6BEF969276B9F549179BAAF89515E9ADB1B7A351A762C6F6B80E07F9B08D160E9D3CCC4FACD1CE1843B4CAi0f5E" TargetMode="External"/><Relationship Id="rId309" Type="http://schemas.openxmlformats.org/officeDocument/2006/relationships/hyperlink" Target="consultantplus://offline/ref=11E889CE2FA1265F89F94F1B9B2A893EFF60B1939778B2A214419DFDA7C513BCFFF1E9FA10E571C6F7A60E00FEiBf2E" TargetMode="External"/><Relationship Id="rId460" Type="http://schemas.openxmlformats.org/officeDocument/2006/relationships/hyperlink" Target="consultantplus://offline/ref=11E889CE2FA1265F89F951168D46D63BFC6BEF96927BBBF2481C9BAAF89515E9ADB1B7A351A762C6F6B80F01F7B08D160E9D3CCC4FACD1CE1843B4CAi0f5E" TargetMode="External"/><Relationship Id="rId516" Type="http://schemas.openxmlformats.org/officeDocument/2006/relationships/hyperlink" Target="consultantplus://offline/ref=11E889CE2FA1265F89F951168D46D63BFC6BEF96927BBBF2481C9BAAF89515E9ADB1B7A351A762C6F6B80F03F8B08D160E9D3CCC4FACD1CE1843B4CAi0f5E" TargetMode="External"/><Relationship Id="rId48" Type="http://schemas.openxmlformats.org/officeDocument/2006/relationships/hyperlink" Target="consultantplus://offline/ref=11E889CE2FA1265F89F951168D46D63BFC6BEF969277BDF44A109BAAF89515E9ADB1B7A351A762C6F6B80C00F9B08D160E9D3CCC4FACD1CE1843B4CAi0f5E" TargetMode="External"/><Relationship Id="rId113" Type="http://schemas.openxmlformats.org/officeDocument/2006/relationships/hyperlink" Target="consultantplus://offline/ref=11E889CE2FA1265F89F951168D46D63BFC6BEF969276B1F24A149BAAF89515E9ADB1B7A351A762C6F6B80C01FDB08D160E9D3CCC4FACD1CE1843B4CAi0f5E" TargetMode="External"/><Relationship Id="rId320" Type="http://schemas.openxmlformats.org/officeDocument/2006/relationships/hyperlink" Target="consultantplus://offline/ref=11E889CE2FA1265F89F951168D46D63BFC6BEF969276B9F549179BAAF89515E9ADB1B7A351A762C6F6B80E09F8B08D160E9D3CCC4FACD1CE1843B4CAi0f5E" TargetMode="External"/><Relationship Id="rId558" Type="http://schemas.openxmlformats.org/officeDocument/2006/relationships/hyperlink" Target="consultantplus://offline/ref=11E889CE2FA1265F89F951168D46D63BFC6BEF969277BDF44A109BAAF89515E9ADB1B7A351A762C6F6B80F00FDB08D160E9D3CCC4FACD1CE1843B4CAi0f5E" TargetMode="External"/><Relationship Id="rId155" Type="http://schemas.openxmlformats.org/officeDocument/2006/relationships/hyperlink" Target="consultantplus://offline/ref=11E889CE2FA1265F89F951168D46D63BFC6BEF96927BB0F74C139BAAF89515E9ADB1B7A351A762C6F6B80D03F7B08D160E9D3CCC4FACD1CE1843B4CAi0f5E" TargetMode="External"/><Relationship Id="rId197" Type="http://schemas.openxmlformats.org/officeDocument/2006/relationships/hyperlink" Target="consultantplus://offline/ref=11E889CE2FA1265F89F951168D46D63BFC6BEF969278BEFD4C1C9BAAF89515E9ADB1B7A351A762C6F6B80C01FDB08D160E9D3CCC4FACD1CE1843B4CAi0f5E" TargetMode="External"/><Relationship Id="rId362" Type="http://schemas.openxmlformats.org/officeDocument/2006/relationships/hyperlink" Target="consultantplus://offline/ref=11E889CE2FA1265F89F951168D46D63BFC6BEF969278BDF44A139BAAF89515E9ADB1B7A351A762C6F6B80E05F8B08D160E9D3CCC4FACD1CE1843B4CAi0f5E" TargetMode="External"/><Relationship Id="rId418" Type="http://schemas.openxmlformats.org/officeDocument/2006/relationships/hyperlink" Target="consultantplus://offline/ref=11E889CE2FA1265F89F951168D46D63BFC6BEF969278BDF44A139BAAF89515E9ADB1B7A351A762C6F6B80F00FBB08D160E9D3CCC4FACD1CE1843B4CAi0f5E" TargetMode="External"/><Relationship Id="rId625" Type="http://schemas.openxmlformats.org/officeDocument/2006/relationships/hyperlink" Target="consultantplus://offline/ref=4F75675652C1F975BD30BEB0BD38696D4C89DC4EE398EDDC1221E5866FAD9C4EA1008D05140C58BF726BF13C9628A5C0E3AEF0D587CFBC1CB13F865Cj2f9E" TargetMode="External"/><Relationship Id="rId222" Type="http://schemas.openxmlformats.org/officeDocument/2006/relationships/hyperlink" Target="consultantplus://offline/ref=11E889CE2FA1265F89F951168D46D63BFC6BEF969278BDF44A139BAAF89515E9ADB1B7A351A762C6F6B80D06FEB08D160E9D3CCC4FACD1CE1843B4CAi0f5E" TargetMode="External"/><Relationship Id="rId264" Type="http://schemas.openxmlformats.org/officeDocument/2006/relationships/hyperlink" Target="consultantplus://offline/ref=11E889CE2FA1265F89F951168D46D63BFC6BEF969276B9F549179BAAF89515E9ADB1B7A351A762C6F6B80E03F8B08D160E9D3CCC4FACD1CE1843B4CAi0f5E" TargetMode="External"/><Relationship Id="rId471" Type="http://schemas.openxmlformats.org/officeDocument/2006/relationships/hyperlink" Target="consultantplus://offline/ref=11E889CE2FA1265F89F951168D46D63BFC6BEF969276B9F549179BAAF89515E9ADB1B7A351A762C6F6B80805FDB08D160E9D3CCC4FACD1CE1843B4CAi0f5E" TargetMode="External"/><Relationship Id="rId667" Type="http://schemas.openxmlformats.org/officeDocument/2006/relationships/hyperlink" Target="consultantplus://offline/ref=7CE54AC23127666A9E7069917BF97616EC3A4E23FC353B893A3D444E8890B3B5985F630FCD5A3A369184701FFAk7f3E" TargetMode="External"/><Relationship Id="rId17" Type="http://schemas.openxmlformats.org/officeDocument/2006/relationships/hyperlink" Target="consultantplus://offline/ref=11E889CE2FA1265F89F951168D46D63BFC6BEF969276B8FD4E119BAAF89515E9ADB1B7A351A762C6F6B80C00FAB08D160E9D3CCC4FACD1CE1843B4CAi0f5E" TargetMode="External"/><Relationship Id="rId59" Type="http://schemas.openxmlformats.org/officeDocument/2006/relationships/hyperlink" Target="consultantplus://offline/ref=11E889CE2FA1265F89F951168D46D63BFC6BEF969278BDF44A139BAAF89515E9ADB1B7A351A762C6F6B80C00F6B08D160E9D3CCC4FACD1CE1843B4CAi0f5E" TargetMode="External"/><Relationship Id="rId124" Type="http://schemas.openxmlformats.org/officeDocument/2006/relationships/hyperlink" Target="consultantplus://offline/ref=11E889CE2FA1265F89F951168D46D63BFC6BEF969276B1F24A149BAAF89515E9ADB1B7A351A762C6F6B80C03F6B08D160E9D3CCC4FACD1CE1843B4CAi0f5E" TargetMode="External"/><Relationship Id="rId527" Type="http://schemas.openxmlformats.org/officeDocument/2006/relationships/hyperlink" Target="consultantplus://offline/ref=11E889CE2FA1265F89F951168D46D63BFC6BEF969278BBF44A149BAAF89515E9ADB1B7A351A762C6F6B80F01FFB08D160E9D3CCC4FACD1CE1843B4CAi0f5E" TargetMode="External"/><Relationship Id="rId569" Type="http://schemas.openxmlformats.org/officeDocument/2006/relationships/hyperlink" Target="consultantplus://offline/ref=11E889CE2FA1265F89F951168D46D63BFC6BEF969277BDF44A109BAAF89515E9ADB1B7A351A762C6F6B80F03FDB08D160E9D3CCC4FACD1CE1843B4CAi0f5E" TargetMode="External"/><Relationship Id="rId70" Type="http://schemas.openxmlformats.org/officeDocument/2006/relationships/hyperlink" Target="consultantplus://offline/ref=11E889CE2FA1265F89F94F1B9B2A893EFF60B29B917EB2A214419DFDA7C513BCFFF1E9FA10E571C6F7A60E00FEiBf2E" TargetMode="External"/><Relationship Id="rId166" Type="http://schemas.openxmlformats.org/officeDocument/2006/relationships/hyperlink" Target="consultantplus://offline/ref=11E889CE2FA1265F89F951168D46D63BFC6BEF969279BCF440159BAAF89515E9ADB1B7A351A762C6F6B80C07FEB08D160E9D3CCC4FACD1CE1843B4CAi0f5E" TargetMode="External"/><Relationship Id="rId331" Type="http://schemas.openxmlformats.org/officeDocument/2006/relationships/hyperlink" Target="consultantplus://offline/ref=11E889CE2FA1265F89F951168D46D63BFC6BEF969276B9F549179BAAF89515E9ADB1B7A351A762C6F6B80F04F9B08D160E9D3CCC4FACD1CE1843B4CAi0f5E" TargetMode="External"/><Relationship Id="rId373" Type="http://schemas.openxmlformats.org/officeDocument/2006/relationships/hyperlink" Target="consultantplus://offline/ref=11E889CE2FA1265F89F94F1B9B2A893EFF60B99B957CB2A214419DFDA7C513BCFFF1E9FA10E571C6F7A60E00FEiBf2E" TargetMode="External"/><Relationship Id="rId429" Type="http://schemas.openxmlformats.org/officeDocument/2006/relationships/hyperlink" Target="consultantplus://offline/ref=11E889CE2FA1265F89F951168D46D63BFC6BEF96927BBBF2481C9BAAF89515E9ADB1B7A351A762C6F6B80E09FCB08D160E9D3CCC4FACD1CE1843B4CAi0f5E" TargetMode="External"/><Relationship Id="rId580" Type="http://schemas.openxmlformats.org/officeDocument/2006/relationships/hyperlink" Target="consultantplus://offline/ref=11E889CE2FA1265F89F951168D46D63BFC6BEF969277BDF44A109BAAF89515E9ADB1B7A351A762C6F6B80F04F9B08D160E9D3CCC4FACD1CE1843B4CAi0f5E" TargetMode="External"/><Relationship Id="rId636" Type="http://schemas.openxmlformats.org/officeDocument/2006/relationships/hyperlink" Target="consultantplus://offline/ref=4F75675652C1F975BD30BEB0BD38696D4C89DC4EE399E1DA1225E5866FAD9C4EA1008D05140C58BF726EF7389428A5C0E3AEF0D587CFBC1CB13F865Cj2f9E" TargetMode="External"/><Relationship Id="rId1" Type="http://schemas.openxmlformats.org/officeDocument/2006/relationships/styles" Target="styles.xml"/><Relationship Id="rId233" Type="http://schemas.openxmlformats.org/officeDocument/2006/relationships/hyperlink" Target="consultantplus://offline/ref=11E889CE2FA1265F89F951168D46D63BFC6BEF969276B9F549179BAAF89515E9ADB1B7A351A762C6F6B80E03FEB08D160E9D3CCC4FACD1CE1843B4CAi0f5E" TargetMode="External"/><Relationship Id="rId440" Type="http://schemas.openxmlformats.org/officeDocument/2006/relationships/hyperlink" Target="consultantplus://offline/ref=11E889CE2FA1265F89F94F1B9B2A893EFF63B29F917EB2A214419DFDA7C513BCEDF1B1F612E36FC6FFB35851BBEED4454CD630CF57B0D0CEi0fFE" TargetMode="External"/><Relationship Id="rId678" Type="http://schemas.openxmlformats.org/officeDocument/2006/relationships/hyperlink" Target="consultantplus://offline/ref=7CE54AC23127666A9E7069917BF97616EE314D26F7333B893A3D444E8890B3B5985F630FCD5A3A369184701FFAk7f3E" TargetMode="External"/><Relationship Id="rId28" Type="http://schemas.openxmlformats.org/officeDocument/2006/relationships/hyperlink" Target="consultantplus://offline/ref=11E889CE2FA1265F89F951168D46D63BFC6BEF96927EBFF64E1D9BAAF89515E9ADB1B7A343A73ACAF4BE1201FEA5DB474BiCf1E" TargetMode="External"/><Relationship Id="rId275" Type="http://schemas.openxmlformats.org/officeDocument/2006/relationships/hyperlink" Target="consultantplus://offline/ref=11E889CE2FA1265F89F951168D46D63BFC6BEF969278BDF44A139BAAF89515E9ADB1B7A351A762C6F6B80D09F9B08D160E9D3CCC4FACD1CE1843B4CAi0f5E" TargetMode="External"/><Relationship Id="rId300" Type="http://schemas.openxmlformats.org/officeDocument/2006/relationships/hyperlink" Target="consultantplus://offline/ref=11E889CE2FA1265F89F951168D46D63BFC6BEF969276B9F549179BAAF89515E9ADB1B7A351A762C6F6B80E07F7B08D160E9D3CCC4FACD1CE1843B4CAi0f5E" TargetMode="External"/><Relationship Id="rId482" Type="http://schemas.openxmlformats.org/officeDocument/2006/relationships/hyperlink" Target="consultantplus://offline/ref=11E889CE2FA1265F89F951168D46D63BFC6BEF969278BDF44A139BAAF89515E9ADB1B7A351A762C6F6B80F03FAB08D160E9D3CCC4FACD1CE1843B4CAi0f5E" TargetMode="External"/><Relationship Id="rId538" Type="http://schemas.openxmlformats.org/officeDocument/2006/relationships/hyperlink" Target="consultantplus://offline/ref=11E889CE2FA1265F89F951168D46D63BFC6BEF969277BDF44A109BAAF89515E9ADB1B7A351A762C6F6B80E06FBB08D160E9D3CCC4FACD1CE1843B4CAi0f5E" TargetMode="External"/><Relationship Id="rId81" Type="http://schemas.openxmlformats.org/officeDocument/2006/relationships/hyperlink" Target="consultantplus://offline/ref=11E889CE2FA1265F89F951168D46D63BFC6BEF969276B9F549179BAAF89515E9ADB1B7A351A762C6F6B80C07FEB08D160E9D3CCC4FACD1CE1843B4CAi0f5E" TargetMode="External"/><Relationship Id="rId135" Type="http://schemas.openxmlformats.org/officeDocument/2006/relationships/hyperlink" Target="consultantplus://offline/ref=11E889CE2FA1265F89F951168D46D63BFC6BEF969276B9F549179BAAF89515E9ADB1B7A351A762C6F6B80D04FDB08D160E9D3CCC4FACD1CE1843B4CAi0f5E" TargetMode="External"/><Relationship Id="rId177" Type="http://schemas.openxmlformats.org/officeDocument/2006/relationships/hyperlink" Target="consultantplus://offline/ref=11E889CE2FA1265F89F951168D46D63BFC6BEF969276B9F549179BAAF89515E9ADB1B7A351A762C6F6B80D06FDB08D160E9D3CCC4FACD1CE1843B4CAi0f5E" TargetMode="External"/><Relationship Id="rId342" Type="http://schemas.openxmlformats.org/officeDocument/2006/relationships/hyperlink" Target="consultantplus://offline/ref=11E889CE2FA1265F89F951168D46D63BFC6BEF969279BCF440159BAAF89515E9ADB1B7A351A762C6F6B80C08F7B08D160E9D3CCC4FACD1CE1843B4CAi0f5E" TargetMode="External"/><Relationship Id="rId384" Type="http://schemas.openxmlformats.org/officeDocument/2006/relationships/hyperlink" Target="consultantplus://offline/ref=11E889CE2FA1265F89F951168D46D63BFC6BEF969278BDF44A139BAAF89515E9ADB1B7A351A762C6F6B80E09F7B08D160E9D3CCC4FACD1CE1843B4CAi0f5E" TargetMode="External"/><Relationship Id="rId591" Type="http://schemas.openxmlformats.org/officeDocument/2006/relationships/hyperlink" Target="consultantplus://offline/ref=11E889CE2FA1265F89F951168D46D63BFC6BEF969277BDF44A109BAAF89515E9ADB1B7A351A762C6F6B80F05F9B08D160E9D3CCC4FACD1CE1843B4CAi0f5E" TargetMode="External"/><Relationship Id="rId605" Type="http://schemas.openxmlformats.org/officeDocument/2006/relationships/hyperlink" Target="consultantplus://offline/ref=11E889CE2FA1265F89F951168D46D63BFC6BEF969277BDF44A109BAAF89515E9ADB1B7A351A762C6F6B80F06FEB08D160E9D3CCC4FACD1CE1843B4CAi0f5E" TargetMode="External"/><Relationship Id="rId202" Type="http://schemas.openxmlformats.org/officeDocument/2006/relationships/hyperlink" Target="consultantplus://offline/ref=11E889CE2FA1265F89F951168D46D63BFC6BEF969278BEFD4C1C9BAAF89515E9ADB1B7A351A762C6F6B80C01FCB08D160E9D3CCC4FACD1CE1843B4CAi0f5E" TargetMode="External"/><Relationship Id="rId244" Type="http://schemas.openxmlformats.org/officeDocument/2006/relationships/image" Target="media/image2.wmf"/><Relationship Id="rId647" Type="http://schemas.openxmlformats.org/officeDocument/2006/relationships/hyperlink" Target="consultantplus://offline/ref=7CE54AC23127666A9E7069917BF97616EE334921FC333B893A3D444E8890B3B5985F630FCD5A3A369184701FFAk7f3E" TargetMode="External"/><Relationship Id="rId39" Type="http://schemas.openxmlformats.org/officeDocument/2006/relationships/hyperlink" Target="consultantplus://offline/ref=11E889CE2FA1265F89F951168D46D63BFC6BEF969279B9F04B149BAAF89515E9ADB1B7A351A762C6F6B80C00F9B08D160E9D3CCC4FACD1CE1843B4CAi0f5E" TargetMode="External"/><Relationship Id="rId286" Type="http://schemas.openxmlformats.org/officeDocument/2006/relationships/hyperlink" Target="consultantplus://offline/ref=11E889CE2FA1265F89F94F1B9B2A893EFF60B1939778B2A214419DFDA7C513BCFFF1E9FA10E571C6F7A60E00FEiBf2E" TargetMode="External"/><Relationship Id="rId451" Type="http://schemas.openxmlformats.org/officeDocument/2006/relationships/hyperlink" Target="consultantplus://offline/ref=11E889CE2FA1265F89F951168D46D63BFC6BEF969279BEF248179BAAF89515E9ADB1B7A351A762C6F6B80C05F7B08D160E9D3CCC4FACD1CE1843B4CAi0f5E" TargetMode="External"/><Relationship Id="rId493" Type="http://schemas.openxmlformats.org/officeDocument/2006/relationships/hyperlink" Target="consultantplus://offline/ref=11E889CE2FA1265F89F951168D46D63BFC6BEF969278BEFD4C1C9BAAF89515E9ADB1B7A351A762C6F6B80C06FFB08D160E9D3CCC4FACD1CE1843B4CAi0f5E" TargetMode="External"/><Relationship Id="rId507" Type="http://schemas.openxmlformats.org/officeDocument/2006/relationships/hyperlink" Target="consultantplus://offline/ref=11E889CE2FA1265F89F951168D46D63BFC6BEF969276B9F549179BAAF89515E9ADB1B7A351A762C6F6B80805F8B08D160E9D3CCC4FACD1CE1843B4CAi0f5E" TargetMode="External"/><Relationship Id="rId549" Type="http://schemas.openxmlformats.org/officeDocument/2006/relationships/hyperlink" Target="consultantplus://offline/ref=11E889CE2FA1265F89F951168D46D63BFC6BEF969279B0FC4F119BAAF89515E9ADB1B7A351A762C6F6B80E09FDB08D160E9D3CCC4FACD1CE1843B4CAi0f5E" TargetMode="External"/><Relationship Id="rId50" Type="http://schemas.openxmlformats.org/officeDocument/2006/relationships/hyperlink" Target="consultantplus://offline/ref=11E889CE2FA1265F89F951168D46D63BFC6BEF96927BBBF2481C9BAAF89515E9ADB1B7A351A762C6F6B80C00F7B08D160E9D3CCC4FACD1CE1843B4CAi0f5E" TargetMode="External"/><Relationship Id="rId104" Type="http://schemas.openxmlformats.org/officeDocument/2006/relationships/hyperlink" Target="consultantplus://offline/ref=11E889CE2FA1265F89F951168D46D63BFC6BEF969276B9F549179BAAF89515E9ADB1B7A351A762C6F6B80C08FCB08D160E9D3CCC4FACD1CE1843B4CAi0f5E" TargetMode="External"/><Relationship Id="rId146" Type="http://schemas.openxmlformats.org/officeDocument/2006/relationships/hyperlink" Target="consultantplus://offline/ref=11E889CE2FA1265F89F94F1B9B2A893EFF62B693937DB2A214419DFDA7C513BCFFF1E9FA10E571C6F7A60E00FEiBf2E" TargetMode="External"/><Relationship Id="rId188" Type="http://schemas.openxmlformats.org/officeDocument/2006/relationships/hyperlink" Target="consultantplus://offline/ref=11E889CE2FA1265F89F951168D46D63BFC6BEF96927BB0F74C139BAAF89515E9ADB1B7A351A762C6F6B80D07FDB08D160E9D3CCC4FACD1CE1843B4CAi0f5E" TargetMode="External"/><Relationship Id="rId311" Type="http://schemas.openxmlformats.org/officeDocument/2006/relationships/hyperlink" Target="consultantplus://offline/ref=11E889CE2FA1265F89F951168D46D63BFC6BEF969277B8FD40139BAAF89515E9ADB1B7A343A73ACAF4BE1201FEA5DB474BiCf1E" TargetMode="External"/><Relationship Id="rId353" Type="http://schemas.openxmlformats.org/officeDocument/2006/relationships/hyperlink" Target="consultantplus://offline/ref=11E889CE2FA1265F89F951168D46D63BFC6BEF969278BDF44A139BAAF89515E9ADB1B7A351A762C6F6B80E05F9B08D160E9D3CCC4FACD1CE1843B4CAi0f5E" TargetMode="External"/><Relationship Id="rId395" Type="http://schemas.openxmlformats.org/officeDocument/2006/relationships/hyperlink" Target="consultantplus://offline/ref=11E889CE2FA1265F89F951168D46D63BFC6BEF96927BBBF2481C9BAAF89515E9ADB1B7A351A762C6F6B80E08FAB08D160E9D3CCC4FACD1CE1843B4CAi0f5E" TargetMode="External"/><Relationship Id="rId409" Type="http://schemas.openxmlformats.org/officeDocument/2006/relationships/hyperlink" Target="consultantplus://offline/ref=11E889CE2FA1265F89F951168D46D63BFC6BEF96927BBBF2481C9BAAF89515E9ADB1B7A351A762C6F6B80E08F7B08D160E9D3CCC4FACD1CE1843B4CAi0f5E" TargetMode="External"/><Relationship Id="rId560" Type="http://schemas.openxmlformats.org/officeDocument/2006/relationships/hyperlink" Target="consultantplus://offline/ref=11E889CE2FA1265F89F9500E9E2A893EFE61B09B9675EFA81C1891FFA0CA4CB9EAE0B1F514FD6EC6E8BA0C01iF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96555</Words>
  <Characters>550367</Characters>
  <Application>Microsoft Office Word</Application>
  <DocSecurity>0</DocSecurity>
  <Lines>4586</Lines>
  <Paragraphs>1291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Диана Чувашина</cp:lastModifiedBy>
  <cp:revision>3</cp:revision>
  <dcterms:created xsi:type="dcterms:W3CDTF">2019-12-10T04:21:00Z</dcterms:created>
  <dcterms:modified xsi:type="dcterms:W3CDTF">2019-12-10T04:21:00Z</dcterms:modified>
</cp:coreProperties>
</file>