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-223520</wp:posOffset>
            </wp:positionH>
            <wp:positionV relativeFrom="paragraph">
              <wp:posOffset>-3810</wp:posOffset>
            </wp:positionV>
            <wp:extent cx="7316470" cy="92900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470" cy="92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/>
          <w:sz w:val="28"/>
          <w:szCs w:val="28"/>
        </w:rPr>
      </w:pPr>
      <w:r>
        <w:rPr>
          <w:rFonts w:eastAsia="Times New Roman" w:cs="Times New Roman" w:ascii="Liberation Serif" w:hAnsi="Liberation Serif"/>
          <w:b/>
          <w:sz w:val="28"/>
          <w:szCs w:val="28"/>
          <w:lang w:eastAsia="ru-RU"/>
        </w:rPr>
        <w:t>С июля</w:t>
      </w:r>
      <w:r>
        <w:rPr>
          <w:rFonts w:eastAsia="Times New Roman" w:cs="Times New Roman" w:ascii="Liberation Serif" w:hAnsi="Liberation Serif"/>
          <w:b/>
          <w:sz w:val="28"/>
          <w:szCs w:val="28"/>
          <w:lang w:eastAsia="ru-RU"/>
        </w:rPr>
        <w:t xml:space="preserve"> только на карту «М</w:t>
      </w:r>
      <w:r>
        <w:rPr>
          <w:rFonts w:eastAsia="Times New Roman" w:cs="Times New Roman" w:ascii="Liberation Serif" w:hAnsi="Liberation Serif"/>
          <w:b/>
          <w:sz w:val="28"/>
          <w:szCs w:val="28"/>
          <w:lang w:eastAsia="ru-RU"/>
        </w:rPr>
        <w:t>ИР</w:t>
      </w:r>
      <w:r>
        <w:rPr>
          <w:rFonts w:eastAsia="Times New Roman" w:cs="Times New Roman" w:ascii="Liberation Serif" w:hAnsi="Liberation Serif"/>
          <w:b/>
          <w:sz w:val="28"/>
          <w:szCs w:val="28"/>
          <w:lang w:eastAsia="ru-RU"/>
        </w:rPr>
        <w:t>»</w:t>
      </w:r>
    </w:p>
    <w:p>
      <w:pPr>
        <w:pStyle w:val="Normal"/>
        <w:spacing w:lineRule="auto" w:line="240" w:before="0" w:after="0"/>
        <w:ind w:firstLine="708"/>
        <w:jc w:val="both"/>
        <w:rPr>
          <w:rFonts w:ascii="Liberation Serif" w:hAnsi="Liberation Serif" w:eastAsia="Times New Roman" w:cs="Times New Roman"/>
          <w:sz w:val="12"/>
          <w:szCs w:val="12"/>
          <w:lang w:eastAsia="ru-RU"/>
        </w:rPr>
      </w:pPr>
      <w:r>
        <w:rPr>
          <w:rFonts w:eastAsia="Times New Roman" w:cs="Times New Roman" w:ascii="Liberation Serif" w:hAnsi="Liberation Serif"/>
          <w:sz w:val="12"/>
          <w:szCs w:val="12"/>
          <w:lang w:eastAsia="ru-RU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Переход на карты мир ид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ё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т уже несколько лет. Всем пенсионерам, которым выплаты назначались после 1 июля 2017 года, банк сразу выдавал карту М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ИР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. Остальным пенсионерам до 1 июля 2020 года карты М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ИР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 xml:space="preserve"> выдавались по мере истечения срока действия карт других плат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ё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жных систем. На сегодняшний день большинство пенсионеров Волгоградской области получают выплаты именно на карту М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ИР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.</w:t>
      </w:r>
    </w:p>
    <w:p>
      <w:pPr>
        <w:pStyle w:val="Normal"/>
        <w:spacing w:lineRule="auto" w:line="240" w:before="0" w:after="0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Но, если пенсия выплачивалась на сч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ё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т, привязанный к карте другой плат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ё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жной системы, то получатель пенсии вс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ё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 xml:space="preserve"> равно сможет получить все причитающиеся выплаты. В такой ситуации получателю необходимо в течение 10 рабочих дней от момента плановой даты перечисления пенсии обратиться в банк и получить средства наличными. За это время банк должен прислать уведомление пенсионеру с предложением выпустить карту «Мир». </w:t>
      </w:r>
    </w:p>
    <w:p>
      <w:pPr>
        <w:pStyle w:val="Normal"/>
        <w:spacing w:lineRule="auto" w:line="240" w:before="0" w:after="0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Если не обратиться в банк в течение 10 дней с момента плановой даты доставки, то средства можно будет получить в любое время после выпуска карты «Мир» или после смены способа доставки.</w:t>
      </w:r>
    </w:p>
    <w:p>
      <w:pPr>
        <w:pStyle w:val="Normal"/>
        <w:spacing w:lineRule="auto" w:line="240" w:before="0" w:after="0"/>
        <w:ind w:firstLine="708"/>
        <w:jc w:val="both"/>
        <w:rPr>
          <w:sz w:val="28"/>
          <w:szCs w:val="28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Передать новые реквизиты сч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ё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та в Пенсионный фонд можно в электронном виде через личный кабинет на сайте ПФР, на портале госуслуг, в МФЦ или лично подать заявление в клиентскую службу ПФР предварительно записавшись на при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ё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 xml:space="preserve">м.  </w:t>
      </w:r>
    </w:p>
    <w:p>
      <w:pPr>
        <w:pStyle w:val="Normal"/>
        <w:spacing w:lineRule="auto" w:line="240" w:before="0" w:after="0"/>
        <w:ind w:firstLine="708"/>
        <w:jc w:val="both"/>
        <w:rPr>
          <w:sz w:val="28"/>
          <w:szCs w:val="28"/>
        </w:rPr>
      </w:pPr>
      <w:r>
        <w:rPr>
          <w:rStyle w:val="Style14"/>
          <w:rFonts w:eastAsia="Times New Roman" w:cs="Times New Roman" w:ascii="Liberation Serif" w:hAnsi="Liberation Serif"/>
          <w:b w:val="false"/>
          <w:bCs w:val="false"/>
          <w:sz w:val="28"/>
          <w:szCs w:val="28"/>
          <w:lang w:eastAsia="ru-RU"/>
        </w:rPr>
        <w:t>Для тех, кому средства доставляет почта, кто уже получает пенсию на карту «Мир» или получает средства на сч</w:t>
      </w:r>
      <w:r>
        <w:rPr>
          <w:rStyle w:val="Style14"/>
          <w:rFonts w:eastAsia="Times New Roman" w:cs="Times New Roman" w:ascii="Liberation Serif" w:hAnsi="Liberation Serif"/>
          <w:b w:val="false"/>
          <w:bCs w:val="false"/>
          <w:sz w:val="28"/>
          <w:szCs w:val="28"/>
          <w:lang w:eastAsia="ru-RU"/>
        </w:rPr>
        <w:t>ё</w:t>
      </w:r>
      <w:r>
        <w:rPr>
          <w:rStyle w:val="Style14"/>
          <w:rFonts w:eastAsia="Times New Roman" w:cs="Times New Roman" w:ascii="Liberation Serif" w:hAnsi="Liberation Serif"/>
          <w:b w:val="false"/>
          <w:bCs w:val="false"/>
          <w:sz w:val="28"/>
          <w:szCs w:val="28"/>
          <w:lang w:eastAsia="ru-RU"/>
        </w:rPr>
        <w:t>т, не привязанный к банковской карте, ничего не изменится.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30"/>
          <w:szCs w:val="30"/>
          <w:lang w:val="ru-RU"/>
        </w:rPr>
      </w:pPr>
      <w:r>
        <w:rPr>
          <w:rFonts w:ascii="Liberation Sans" w:hAnsi="Liberation Sans"/>
          <w:b/>
          <w:bCs/>
          <w:sz w:val="28"/>
          <w:szCs w:val="28"/>
        </w:rPr>
        <w:t xml:space="preserve"> 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rFonts w:ascii="Century Gothic" w:hAnsi="Century Gothic"/>
          <w:b/>
          <w:bCs/>
          <w:color w:val="006699"/>
          <w:sz w:val="24"/>
          <w:szCs w:val="24"/>
        </w:rPr>
        <w:t>ЦЕНТР ПФР № 1</w:t>
      </w:r>
    </w:p>
    <w:p>
      <w:pPr>
        <w:pStyle w:val="Normal"/>
        <w:jc w:val="right"/>
        <w:rPr>
          <w:sz w:val="24"/>
          <w:szCs w:val="24"/>
        </w:rPr>
      </w:pPr>
      <w:r>
        <w:rPr>
          <w:rFonts w:ascii="Century Gothic" w:hAnsi="Century Gothic"/>
          <w:b/>
          <w:bCs/>
          <w:color w:val="006699"/>
          <w:sz w:val="24"/>
          <w:szCs w:val="24"/>
        </w:rPr>
        <w:t>по установлению пенсий</w:t>
      </w:r>
    </w:p>
    <w:p>
      <w:pPr>
        <w:pStyle w:val="Normal"/>
        <w:jc w:val="right"/>
        <w:rPr/>
      </w:pPr>
      <w:r>
        <w:rPr>
          <w:rFonts w:ascii="Century Gothic" w:hAnsi="Century Gothic"/>
          <w:b/>
          <w:bCs/>
          <w:color w:val="006699"/>
          <w:sz w:val="24"/>
          <w:szCs w:val="24"/>
        </w:rPr>
        <w:t>в Волгоградской области</w:t>
      </w:r>
    </w:p>
    <w:sectPr>
      <w:type w:val="nextPage"/>
      <w:pgSz w:w="11906" w:h="16838"/>
      <w:pgMar w:left="567" w:right="567" w:header="0" w:top="567" w:footer="0" w:bottom="567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cc"/>
    <w:family w:val="roman"/>
    <w:pitch w:val="variable"/>
  </w:font>
  <w:font w:name="Century Gothic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5"/>
    <w:pPr/>
    <w:rPr/>
  </w:style>
  <w:style w:type="paragraph" w:styleId="2">
    <w:name w:val="Заголовок 2"/>
    <w:basedOn w:val="Style15"/>
    <w:pPr/>
    <w:rPr/>
  </w:style>
  <w:style w:type="paragraph" w:styleId="3">
    <w:name w:val="Заголовок 3"/>
    <w:basedOn w:val="Style15"/>
    <w:pPr/>
    <w:rPr/>
  </w:style>
  <w:style w:type="character" w:styleId="11">
    <w:name w:val="Основной шрифт абзаца1"/>
    <w:qFormat/>
    <w:rPr/>
  </w:style>
  <w:style w:type="character" w:styleId="Style11">
    <w:name w:val="Интернет-ссылка"/>
    <w:basedOn w:val="11"/>
    <w:rPr>
      <w:color w:val="0000FF"/>
      <w:u w:val="single"/>
    </w:rPr>
  </w:style>
  <w:style w:type="character" w:styleId="Style12">
    <w:name w:val="Основной шрифт абзаца"/>
    <w:qFormat/>
    <w:rPr/>
  </w:style>
  <w:style w:type="character" w:styleId="Textexposedshow">
    <w:name w:val="text_exposed_show"/>
    <w:basedOn w:val="Style12"/>
    <w:qFormat/>
    <w:rPr/>
  </w:style>
  <w:style w:type="character" w:styleId="Hascaption">
    <w:name w:val="hascaption"/>
    <w:basedOn w:val="Style12"/>
    <w:qFormat/>
    <w:rPr/>
  </w:style>
  <w:style w:type="character" w:styleId="ListLabel2">
    <w:name w:val="ListLabel 2"/>
    <w:qFormat/>
    <w:rPr>
      <w:rFonts w:cs="Symbol"/>
      <w:sz w:val="28"/>
    </w:rPr>
  </w:style>
  <w:style w:type="character" w:styleId="ListLabel3">
    <w:name w:val="ListLabel 3"/>
    <w:qFormat/>
    <w:rPr>
      <w:rFonts w:cs="Symbol"/>
      <w:sz w:val="28"/>
    </w:rPr>
  </w:style>
  <w:style w:type="character" w:styleId="Style13">
    <w:name w:val="Выделение жирным"/>
    <w:rPr>
      <w:b/>
      <w:bCs/>
    </w:rPr>
  </w:style>
  <w:style w:type="character" w:styleId="Style14">
    <w:name w:val="Выделение"/>
    <w:rPr>
      <w:i/>
      <w:iCs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>
    <w:name w:val="Основной текст с отступом"/>
    <w:basedOn w:val="Normal"/>
    <w:pPr>
      <w:ind w:left="0" w:right="0" w:firstLine="709"/>
      <w:jc w:val="both"/>
    </w:pPr>
    <w:rPr/>
  </w:style>
  <w:style w:type="paragraph" w:styleId="Style21">
    <w:name w:val="Содержимое врезки"/>
    <w:basedOn w:val="Normal"/>
    <w:qFormat/>
    <w:pPr/>
    <w:rPr/>
  </w:style>
  <w:style w:type="paragraph" w:styleId="Style22">
    <w:name w:val="Верхний колонтитул"/>
    <w:basedOn w:val="Normal"/>
    <w:pPr/>
    <w:rPr/>
  </w:style>
  <w:style w:type="paragraph" w:styleId="Style23">
    <w:name w:val="Блочная цитата"/>
    <w:basedOn w:val="Normal"/>
    <w:qFormat/>
    <w:pPr/>
    <w:rPr/>
  </w:style>
  <w:style w:type="paragraph" w:styleId="Style24">
    <w:name w:val="Заглавие"/>
    <w:basedOn w:val="Style15"/>
    <w:pPr/>
    <w:rPr/>
  </w:style>
  <w:style w:type="paragraph" w:styleId="Style25">
    <w:name w:val="Подзаголовок"/>
    <w:basedOn w:val="Style15"/>
    <w:pPr/>
    <w:rPr/>
  </w:style>
  <w:style w:type="paragraph" w:styleId="Style26">
    <w:name w:val="Содержимое таблицы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8</TotalTime>
  <Application>LibreOffice/4.4.3.2$Windows_x86 LibreOffice_project/88805f81e9fe61362df02b9941de8e38a9b5fd16</Application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2016-02-02T14:25:47Z</dcterms:created>
  <dc:language>ru-RU</dc:language>
  <cp:lastPrinted>2019-01-21T14:47:01Z</cp:lastPrinted>
  <dcterms:modified xsi:type="dcterms:W3CDTF">2021-06-30T14:06:57Z</dcterms:modified>
  <cp:revision>114</cp:revision>
</cp:coreProperties>
</file>