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0F" w:rsidRDefault="00AD6C0F" w:rsidP="002D5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0DA4" w:rsidRDefault="00562371" w:rsidP="002D5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законодательство о регистрации прав</w:t>
      </w:r>
    </w:p>
    <w:p w:rsidR="003C0DA4" w:rsidRDefault="00562371" w:rsidP="002D5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2D5AB2">
        <w:rPr>
          <w:rFonts w:ascii="Times New Roman" w:hAnsi="Times New Roman" w:cs="Times New Roman"/>
          <w:b/>
          <w:sz w:val="28"/>
          <w:szCs w:val="28"/>
        </w:rPr>
        <w:t>«дачной амнистии»</w:t>
      </w:r>
      <w:r>
        <w:rPr>
          <w:rFonts w:ascii="Times New Roman" w:hAnsi="Times New Roman" w:cs="Times New Roman"/>
          <w:b/>
          <w:sz w:val="28"/>
          <w:szCs w:val="28"/>
        </w:rPr>
        <w:t>. Комментарий Управления</w:t>
      </w:r>
    </w:p>
    <w:p w:rsidR="004B77EA" w:rsidRPr="00CA55BB" w:rsidRDefault="00562371" w:rsidP="002D5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="003C0D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Волгоградской области</w:t>
      </w:r>
    </w:p>
    <w:p w:rsidR="00197066" w:rsidRDefault="00197066" w:rsidP="002D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62" w:rsidRDefault="00C310F3" w:rsidP="000F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ряда лет актуальной темой в сфере </w:t>
      </w:r>
      <w:r w:rsidR="00F033E2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97066">
        <w:rPr>
          <w:rFonts w:ascii="Times New Roman" w:hAnsi="Times New Roman" w:cs="Times New Roman"/>
          <w:sz w:val="28"/>
          <w:szCs w:val="28"/>
        </w:rPr>
        <w:t xml:space="preserve"> специальный порядок </w:t>
      </w:r>
      <w:r w:rsidR="004E136C" w:rsidRPr="009F4D95">
        <w:rPr>
          <w:rFonts w:ascii="Times New Roman" w:hAnsi="Times New Roman" w:cs="Times New Roman"/>
          <w:color w:val="000000"/>
          <w:sz w:val="28"/>
          <w:szCs w:val="28"/>
        </w:rPr>
        <w:t>оформления права собственности на отдельные категории объектов недвижимого имущества</w:t>
      </w:r>
      <w:r w:rsidR="00197066">
        <w:rPr>
          <w:rFonts w:ascii="Times New Roman" w:hAnsi="Times New Roman" w:cs="Times New Roman"/>
          <w:sz w:val="28"/>
          <w:szCs w:val="28"/>
        </w:rPr>
        <w:t>. Данный порядок</w:t>
      </w:r>
      <w:r w:rsidR="004E136C">
        <w:rPr>
          <w:rFonts w:ascii="Times New Roman" w:hAnsi="Times New Roman" w:cs="Times New Roman"/>
          <w:sz w:val="28"/>
          <w:szCs w:val="28"/>
        </w:rPr>
        <w:t>,</w:t>
      </w:r>
      <w:r w:rsidR="00197066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9B0ADC">
        <w:rPr>
          <w:rFonts w:ascii="Times New Roman" w:hAnsi="Times New Roman" w:cs="Times New Roman"/>
          <w:sz w:val="28"/>
          <w:szCs w:val="28"/>
        </w:rPr>
        <w:t>у</w:t>
      </w:r>
      <w:r w:rsidR="004E136C">
        <w:rPr>
          <w:rFonts w:ascii="Times New Roman" w:hAnsi="Times New Roman" w:cs="Times New Roman"/>
          <w:sz w:val="28"/>
          <w:szCs w:val="28"/>
        </w:rPr>
        <w:t>ющий</w:t>
      </w:r>
      <w:r w:rsidR="00197066">
        <w:rPr>
          <w:rFonts w:ascii="Times New Roman" w:hAnsi="Times New Roman" w:cs="Times New Roman"/>
          <w:sz w:val="28"/>
          <w:szCs w:val="28"/>
        </w:rPr>
        <w:t xml:space="preserve"> с осени 2006 года</w:t>
      </w:r>
      <w:r w:rsidR="004E136C">
        <w:rPr>
          <w:rFonts w:ascii="Times New Roman" w:hAnsi="Times New Roman" w:cs="Times New Roman"/>
          <w:sz w:val="28"/>
          <w:szCs w:val="28"/>
        </w:rPr>
        <w:t>, получил в обществе неофициальное наименование «дачная амнистия». Отличительной особенностью «дачной амнистии» является упрощённ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E1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процедура</w:t>
      </w:r>
      <w:r w:rsidR="004E136C">
        <w:rPr>
          <w:rFonts w:ascii="Times New Roman" w:hAnsi="Times New Roman" w:cs="Times New Roman"/>
          <w:sz w:val="28"/>
          <w:szCs w:val="28"/>
        </w:rPr>
        <w:t xml:space="preserve"> </w:t>
      </w:r>
      <w:r w:rsidR="004E136C" w:rsidRPr="004E136C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приобретения права собственности на земельные участки, </w:t>
      </w:r>
      <w:r w:rsidR="004E136C" w:rsidRPr="004E13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предоставленные до дня </w:t>
      </w:r>
      <w:hyperlink r:id="rId7" w:history="1">
        <w:r w:rsidR="004E136C" w:rsidRPr="004E136C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введения</w:t>
        </w:r>
      </w:hyperlink>
      <w:r w:rsidR="004E136C" w:rsidRPr="004E13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действие Земельного </w:t>
      </w:r>
      <w:hyperlink r:id="rId8" w:history="1">
        <w:r w:rsidR="004E136C" w:rsidRPr="004E136C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кодекса</w:t>
        </w:r>
      </w:hyperlink>
      <w:r w:rsidR="004E136C" w:rsidRPr="004E13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для ведения личного подсобного хозяйства, огородничества, садоводства, </w:t>
      </w:r>
      <w:r w:rsidR="00461E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дачного, </w:t>
      </w:r>
      <w:r w:rsidR="004E136C" w:rsidRPr="004E13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индивидуального гаражного или индивидуального жилищного строительства</w:t>
      </w:r>
      <w:r w:rsidR="004E136C" w:rsidRPr="004E136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собственности на </w:t>
      </w:r>
      <w:r w:rsidR="004E136C" w:rsidRPr="004E136C">
        <w:rPr>
          <w:rFonts w:ascii="Times New Roman" w:hAnsi="Times New Roman" w:cs="Times New Roman"/>
          <w:color w:val="000000"/>
          <w:sz w:val="28"/>
          <w:szCs w:val="28"/>
        </w:rPr>
        <w:t>расположенные на них 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сооружения</w:t>
      </w:r>
      <w:r w:rsidR="004E13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0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D6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1 части 17 статьи 51 Градостроительного кодекса Российской Федерации выдача разрешения </w:t>
      </w:r>
      <w:r w:rsidR="002838CE">
        <w:rPr>
          <w:rFonts w:ascii="Times New Roman" w:hAnsi="Times New Roman" w:cs="Times New Roman"/>
          <w:color w:val="000000"/>
          <w:sz w:val="28"/>
          <w:szCs w:val="28"/>
        </w:rPr>
        <w:t xml:space="preserve">на строительство </w:t>
      </w:r>
      <w:r w:rsidR="000F6D62">
        <w:rPr>
          <w:rFonts w:ascii="Times New Roman" w:hAnsi="Times New Roman" w:cs="Times New Roman"/>
          <w:color w:val="000000"/>
          <w:sz w:val="28"/>
          <w:szCs w:val="28"/>
        </w:rPr>
        <w:t xml:space="preserve">не требуется в случае  строительства, </w:t>
      </w:r>
      <w:r w:rsidR="000F6D62">
        <w:rPr>
          <w:rFonts w:ascii="Times New Roman" w:hAnsi="Times New Roman" w:cs="Times New Roman"/>
          <w:sz w:val="28"/>
          <w:szCs w:val="28"/>
          <w:lang w:eastAsia="ru-RU"/>
        </w:rPr>
        <w:t>реконструкции на садовом земельном участке жилого дома, садового дома, хозяйственных построек</w:t>
      </w:r>
      <w:r w:rsidR="00E246F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1077">
        <w:rPr>
          <w:rFonts w:ascii="Times New Roman" w:hAnsi="Times New Roman" w:cs="Times New Roman"/>
          <w:sz w:val="28"/>
          <w:szCs w:val="28"/>
          <w:lang w:eastAsia="ru-RU"/>
        </w:rPr>
        <w:t xml:space="preserve"> Такое положение существовало много лет.</w:t>
      </w:r>
    </w:p>
    <w:p w:rsidR="00A746B6" w:rsidRDefault="00A84BC6" w:rsidP="00A7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 с</w:t>
      </w:r>
      <w:r w:rsidR="007B5F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7C21">
        <w:rPr>
          <w:rFonts w:ascii="Times New Roman" w:hAnsi="Times New Roman" w:cs="Times New Roman"/>
          <w:sz w:val="28"/>
          <w:szCs w:val="28"/>
          <w:lang w:eastAsia="ru-RU"/>
        </w:rPr>
        <w:t>4 августа</w:t>
      </w:r>
      <w:r w:rsidR="007B5F3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FC7C2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62411">
        <w:rPr>
          <w:rFonts w:ascii="Times New Roman" w:hAnsi="Times New Roman" w:cs="Times New Roman"/>
          <w:sz w:val="28"/>
          <w:szCs w:val="28"/>
          <w:lang w:eastAsia="ru-RU"/>
        </w:rPr>
        <w:t xml:space="preserve"> года вступил в действие </w:t>
      </w:r>
      <w:r w:rsidR="007B5F36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D20EB3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7B5F36">
        <w:rPr>
          <w:rFonts w:ascii="Times New Roman" w:hAnsi="Times New Roman" w:cs="Times New Roman"/>
          <w:sz w:val="28"/>
          <w:szCs w:val="28"/>
          <w:lang w:eastAsia="ru-RU"/>
        </w:rPr>
        <w:t xml:space="preserve"> закон 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FC7C21">
        <w:rPr>
          <w:rFonts w:ascii="Times New Roman" w:hAnsi="Times New Roman" w:cs="Times New Roman"/>
          <w:sz w:val="28"/>
          <w:szCs w:val="28"/>
          <w:lang w:eastAsia="ru-RU"/>
        </w:rPr>
        <w:t>, установивши</w:t>
      </w:r>
      <w:r w:rsidR="0086241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FC7C21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обязанность </w:t>
      </w:r>
      <w:r w:rsidR="00862411">
        <w:rPr>
          <w:rFonts w:ascii="Times New Roman" w:hAnsi="Times New Roman" w:cs="Times New Roman"/>
          <w:sz w:val="28"/>
          <w:szCs w:val="28"/>
          <w:lang w:eastAsia="ru-RU"/>
        </w:rPr>
        <w:t xml:space="preserve">застройщика, осуществляющего строительство </w:t>
      </w:r>
      <w:r w:rsidR="00601B2C">
        <w:rPr>
          <w:rFonts w:ascii="Times New Roman" w:hAnsi="Times New Roman" w:cs="Times New Roman"/>
          <w:sz w:val="28"/>
          <w:szCs w:val="28"/>
          <w:lang w:eastAsia="ru-RU"/>
        </w:rPr>
        <w:t xml:space="preserve">(реконструкцию) </w:t>
      </w:r>
      <w:r w:rsidR="00862411">
        <w:rPr>
          <w:rFonts w:ascii="Times New Roman" w:hAnsi="Times New Roman" w:cs="Times New Roman"/>
          <w:sz w:val="28"/>
          <w:szCs w:val="28"/>
          <w:lang w:eastAsia="ru-RU"/>
        </w:rPr>
        <w:t>объекта индивидуального жилищного строительства или садового дома представить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</w:t>
      </w:r>
      <w:r w:rsidR="009A52F7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862411">
        <w:rPr>
          <w:rFonts w:ascii="Times New Roman" w:hAnsi="Times New Roman" w:cs="Times New Roman"/>
          <w:sz w:val="28"/>
          <w:szCs w:val="28"/>
          <w:lang w:eastAsia="ru-RU"/>
        </w:rPr>
        <w:t xml:space="preserve">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</w:t>
      </w:r>
      <w:r w:rsidR="00862411" w:rsidRPr="00C606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жилищного строительства или садового дома</w:t>
      </w:r>
      <w:r w:rsidR="00A74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уведомление об окончании такого строительства</w:t>
      </w:r>
      <w:r w:rsidR="00601B2C" w:rsidRPr="00C606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Если строительство (реконструкция) начато до 04.08.2018, то до 01.03.2019 уведомление может быть направлено правообладателем садового (дачного) земельного участка.</w:t>
      </w:r>
    </w:p>
    <w:p w:rsidR="00CA1242" w:rsidRPr="00C6065B" w:rsidRDefault="00A746B6" w:rsidP="003C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Рассмотрев уведомление</w:t>
      </w:r>
      <w:r w:rsidR="003C4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такого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полномоченный орган направляет застройщику (правообладателю), в свою очередь, уведомление о соответствии построенного </w:t>
      </w:r>
      <w:r w:rsidR="00BF1BC5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реконструированного) объекта требованиям законодательства о градостроительной деятельности, которое включается в состав </w:t>
      </w:r>
      <w:r w:rsidR="00CA1242" w:rsidRPr="00C606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A1242" w:rsidRPr="00C606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A1242" w:rsidRPr="00C606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являющегося в рамках «дачной амнистии» одним из оснований для осуществления учётно-регистрационных действий (наряду с документом, подтверждающим права на соответствующий земельный</w:t>
      </w:r>
      <w:r w:rsidR="003C4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42" w:rsidRPr="00C606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участок)</w:t>
      </w:r>
      <w:r w:rsidR="00C53EAF" w:rsidRPr="00C606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Соответствующие и</w:t>
      </w:r>
      <w:r w:rsidR="00C53EAF" w:rsidRPr="00C606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зменения</w:t>
      </w:r>
      <w:r w:rsidR="003C4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C4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3C4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C53EAF" w:rsidRPr="00C606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части требований к подготовке технического плана вступают в действие с 1 марта 2019 года.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5470" w:rsidRDefault="00FC7C21" w:rsidP="00A45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с 1 января 2019 года вступил в силу  Федеральный закон от 29.07.2017 № 217-ФЗ 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исключивший из законодательства понятия «дачный земельный участок, жилое строение». Одновременно введено понятие «садовый дом», при этом здания, сведения о назначении уже внесены в Единый государственный реестр недвижимости, как о жилых, признаются жилыми домами.</w:t>
      </w:r>
    </w:p>
    <w:p w:rsidR="00A45470" w:rsidRDefault="00A45470" w:rsidP="00A45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470" w:rsidRDefault="00A45470" w:rsidP="00A4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470" w:rsidRDefault="00A45470" w:rsidP="00A4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отдела</w:t>
      </w:r>
    </w:p>
    <w:p w:rsidR="00A45470" w:rsidRDefault="00A45470" w:rsidP="00A4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координации и анализа деятельности</w:t>
      </w:r>
    </w:p>
    <w:p w:rsidR="00A45470" w:rsidRDefault="00A45470" w:rsidP="00A4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учётно-регистрационной сфере                                                    М.В. Мигунов</w:t>
      </w:r>
    </w:p>
    <w:p w:rsidR="007B5F36" w:rsidRDefault="007B5F36" w:rsidP="006E6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B5F36" w:rsidSect="001361B7">
      <w:headerReference w:type="even" r:id="rId9"/>
      <w:headerReference w:type="default" r:id="rId10"/>
      <w:pgSz w:w="11906" w:h="16838"/>
      <w:pgMar w:top="719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2E" w:rsidRDefault="00395D2E">
      <w:r>
        <w:separator/>
      </w:r>
    </w:p>
  </w:endnote>
  <w:endnote w:type="continuationSeparator" w:id="0">
    <w:p w:rsidR="00395D2E" w:rsidRDefault="0039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2E" w:rsidRDefault="00395D2E">
      <w:r>
        <w:separator/>
      </w:r>
    </w:p>
  </w:footnote>
  <w:footnote w:type="continuationSeparator" w:id="0">
    <w:p w:rsidR="00395D2E" w:rsidRDefault="0039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CE" w:rsidRDefault="00F33BCE" w:rsidP="00E0428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33BCE" w:rsidRDefault="00F33BC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CE" w:rsidRDefault="00F33BCE" w:rsidP="00E0428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D45A5">
      <w:rPr>
        <w:rStyle w:val="ae"/>
        <w:noProof/>
      </w:rPr>
      <w:t>2</w:t>
    </w:r>
    <w:r>
      <w:rPr>
        <w:rStyle w:val="ae"/>
      </w:rPr>
      <w:fldChar w:fldCharType="end"/>
    </w:r>
  </w:p>
  <w:p w:rsidR="00F33BCE" w:rsidRDefault="00F33B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C4258"/>
    <w:multiLevelType w:val="hybridMultilevel"/>
    <w:tmpl w:val="ECDC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86"/>
    <w:rsid w:val="00000378"/>
    <w:rsid w:val="00011535"/>
    <w:rsid w:val="00016373"/>
    <w:rsid w:val="000227B7"/>
    <w:rsid w:val="0002693E"/>
    <w:rsid w:val="0003661C"/>
    <w:rsid w:val="000435B5"/>
    <w:rsid w:val="00050B44"/>
    <w:rsid w:val="000519A0"/>
    <w:rsid w:val="000520AC"/>
    <w:rsid w:val="00055878"/>
    <w:rsid w:val="000576F4"/>
    <w:rsid w:val="00057D76"/>
    <w:rsid w:val="000622E6"/>
    <w:rsid w:val="0006380F"/>
    <w:rsid w:val="00084622"/>
    <w:rsid w:val="00087814"/>
    <w:rsid w:val="0009110A"/>
    <w:rsid w:val="0009232B"/>
    <w:rsid w:val="00094FE4"/>
    <w:rsid w:val="00096F75"/>
    <w:rsid w:val="000A5BA9"/>
    <w:rsid w:val="000A7C88"/>
    <w:rsid w:val="000B047D"/>
    <w:rsid w:val="000B63B7"/>
    <w:rsid w:val="000C0BFE"/>
    <w:rsid w:val="000C3345"/>
    <w:rsid w:val="000C57EF"/>
    <w:rsid w:val="000E2998"/>
    <w:rsid w:val="000F0EF7"/>
    <w:rsid w:val="000F2CA9"/>
    <w:rsid w:val="000F4ABB"/>
    <w:rsid w:val="000F6D62"/>
    <w:rsid w:val="001009CC"/>
    <w:rsid w:val="00106526"/>
    <w:rsid w:val="00110265"/>
    <w:rsid w:val="00117013"/>
    <w:rsid w:val="00122343"/>
    <w:rsid w:val="001223BA"/>
    <w:rsid w:val="001361B7"/>
    <w:rsid w:val="0015261F"/>
    <w:rsid w:val="00156517"/>
    <w:rsid w:val="00156E38"/>
    <w:rsid w:val="00171BBC"/>
    <w:rsid w:val="001720B9"/>
    <w:rsid w:val="00173874"/>
    <w:rsid w:val="001772BA"/>
    <w:rsid w:val="0017731F"/>
    <w:rsid w:val="00182E5E"/>
    <w:rsid w:val="00184876"/>
    <w:rsid w:val="001908F5"/>
    <w:rsid w:val="00193EAA"/>
    <w:rsid w:val="00194E18"/>
    <w:rsid w:val="00197066"/>
    <w:rsid w:val="001A125C"/>
    <w:rsid w:val="001A3BA1"/>
    <w:rsid w:val="001A3D89"/>
    <w:rsid w:val="001A7E78"/>
    <w:rsid w:val="001B5FA1"/>
    <w:rsid w:val="001B64BE"/>
    <w:rsid w:val="001B7FBD"/>
    <w:rsid w:val="001C20DF"/>
    <w:rsid w:val="001D2248"/>
    <w:rsid w:val="001D405D"/>
    <w:rsid w:val="001E5186"/>
    <w:rsid w:val="001F2FC0"/>
    <w:rsid w:val="00201426"/>
    <w:rsid w:val="0021579B"/>
    <w:rsid w:val="002216CF"/>
    <w:rsid w:val="00221FD0"/>
    <w:rsid w:val="00234C1B"/>
    <w:rsid w:val="00243F05"/>
    <w:rsid w:val="00247252"/>
    <w:rsid w:val="00247703"/>
    <w:rsid w:val="00261FB4"/>
    <w:rsid w:val="00270678"/>
    <w:rsid w:val="002838CE"/>
    <w:rsid w:val="0029039A"/>
    <w:rsid w:val="00295024"/>
    <w:rsid w:val="002960B9"/>
    <w:rsid w:val="002A31B8"/>
    <w:rsid w:val="002A3982"/>
    <w:rsid w:val="002A5D81"/>
    <w:rsid w:val="002A620A"/>
    <w:rsid w:val="002B32B9"/>
    <w:rsid w:val="002C208F"/>
    <w:rsid w:val="002C3275"/>
    <w:rsid w:val="002D1836"/>
    <w:rsid w:val="002D2E88"/>
    <w:rsid w:val="002D5AB2"/>
    <w:rsid w:val="002E336C"/>
    <w:rsid w:val="002E6EF6"/>
    <w:rsid w:val="002F0546"/>
    <w:rsid w:val="002F753A"/>
    <w:rsid w:val="00304974"/>
    <w:rsid w:val="0030544A"/>
    <w:rsid w:val="00314D76"/>
    <w:rsid w:val="0031661A"/>
    <w:rsid w:val="00323EDD"/>
    <w:rsid w:val="00324A09"/>
    <w:rsid w:val="003329C9"/>
    <w:rsid w:val="003411C2"/>
    <w:rsid w:val="0034160C"/>
    <w:rsid w:val="00343465"/>
    <w:rsid w:val="00344746"/>
    <w:rsid w:val="0034635C"/>
    <w:rsid w:val="00346FBE"/>
    <w:rsid w:val="003503C3"/>
    <w:rsid w:val="00352855"/>
    <w:rsid w:val="00361203"/>
    <w:rsid w:val="00363F40"/>
    <w:rsid w:val="00371C90"/>
    <w:rsid w:val="003728EF"/>
    <w:rsid w:val="003813C6"/>
    <w:rsid w:val="00384CE5"/>
    <w:rsid w:val="00385E36"/>
    <w:rsid w:val="00392693"/>
    <w:rsid w:val="00395D2E"/>
    <w:rsid w:val="003B12B4"/>
    <w:rsid w:val="003B17E9"/>
    <w:rsid w:val="003B69AF"/>
    <w:rsid w:val="003C0391"/>
    <w:rsid w:val="003C0DA4"/>
    <w:rsid w:val="003C4D01"/>
    <w:rsid w:val="003E0A2A"/>
    <w:rsid w:val="003E2C27"/>
    <w:rsid w:val="003F2A1A"/>
    <w:rsid w:val="003F6743"/>
    <w:rsid w:val="00401852"/>
    <w:rsid w:val="00402F56"/>
    <w:rsid w:val="00411772"/>
    <w:rsid w:val="00411B1D"/>
    <w:rsid w:val="00412012"/>
    <w:rsid w:val="00413FFD"/>
    <w:rsid w:val="0041686D"/>
    <w:rsid w:val="00444A0C"/>
    <w:rsid w:val="0044651F"/>
    <w:rsid w:val="00454722"/>
    <w:rsid w:val="00454766"/>
    <w:rsid w:val="00461E29"/>
    <w:rsid w:val="00464155"/>
    <w:rsid w:val="004654F3"/>
    <w:rsid w:val="00466567"/>
    <w:rsid w:val="00470D06"/>
    <w:rsid w:val="004710E8"/>
    <w:rsid w:val="00472250"/>
    <w:rsid w:val="00474970"/>
    <w:rsid w:val="004776BF"/>
    <w:rsid w:val="004A05CD"/>
    <w:rsid w:val="004A53DE"/>
    <w:rsid w:val="004A5F82"/>
    <w:rsid w:val="004A683C"/>
    <w:rsid w:val="004B05AB"/>
    <w:rsid w:val="004B1D25"/>
    <w:rsid w:val="004B27AE"/>
    <w:rsid w:val="004B77EA"/>
    <w:rsid w:val="004B7D74"/>
    <w:rsid w:val="004C20FB"/>
    <w:rsid w:val="004D2FB7"/>
    <w:rsid w:val="004D6FEE"/>
    <w:rsid w:val="004D7211"/>
    <w:rsid w:val="004E02DB"/>
    <w:rsid w:val="004E136C"/>
    <w:rsid w:val="004E1530"/>
    <w:rsid w:val="004E4AE9"/>
    <w:rsid w:val="004E7E02"/>
    <w:rsid w:val="004F0037"/>
    <w:rsid w:val="00513DAA"/>
    <w:rsid w:val="00514CC0"/>
    <w:rsid w:val="00516A3D"/>
    <w:rsid w:val="005203D5"/>
    <w:rsid w:val="00521424"/>
    <w:rsid w:val="00522BAA"/>
    <w:rsid w:val="005321D0"/>
    <w:rsid w:val="00541CD3"/>
    <w:rsid w:val="00551077"/>
    <w:rsid w:val="005527CC"/>
    <w:rsid w:val="00562371"/>
    <w:rsid w:val="00575087"/>
    <w:rsid w:val="005766FB"/>
    <w:rsid w:val="005925A1"/>
    <w:rsid w:val="005A2837"/>
    <w:rsid w:val="005A6914"/>
    <w:rsid w:val="005B54A1"/>
    <w:rsid w:val="005B571F"/>
    <w:rsid w:val="005B7B7F"/>
    <w:rsid w:val="005C139D"/>
    <w:rsid w:val="005C1FC0"/>
    <w:rsid w:val="005C1FE0"/>
    <w:rsid w:val="005C4486"/>
    <w:rsid w:val="005C5BA9"/>
    <w:rsid w:val="005D3AB4"/>
    <w:rsid w:val="005D6494"/>
    <w:rsid w:val="005E7F60"/>
    <w:rsid w:val="005F3FA9"/>
    <w:rsid w:val="005F41B3"/>
    <w:rsid w:val="00601B2C"/>
    <w:rsid w:val="006148B3"/>
    <w:rsid w:val="00615989"/>
    <w:rsid w:val="00615AA8"/>
    <w:rsid w:val="00627AC9"/>
    <w:rsid w:val="00630179"/>
    <w:rsid w:val="006301B3"/>
    <w:rsid w:val="00642310"/>
    <w:rsid w:val="006474EC"/>
    <w:rsid w:val="00647907"/>
    <w:rsid w:val="006508D4"/>
    <w:rsid w:val="00661FFC"/>
    <w:rsid w:val="00662A59"/>
    <w:rsid w:val="00663B60"/>
    <w:rsid w:val="006646D9"/>
    <w:rsid w:val="006675CB"/>
    <w:rsid w:val="00673C7A"/>
    <w:rsid w:val="00676368"/>
    <w:rsid w:val="00686580"/>
    <w:rsid w:val="00693770"/>
    <w:rsid w:val="006972FB"/>
    <w:rsid w:val="006A2A6C"/>
    <w:rsid w:val="006A2CA3"/>
    <w:rsid w:val="006A38C7"/>
    <w:rsid w:val="006A6201"/>
    <w:rsid w:val="006B3384"/>
    <w:rsid w:val="006B73CE"/>
    <w:rsid w:val="006D0D2F"/>
    <w:rsid w:val="006D3C6F"/>
    <w:rsid w:val="006D45A5"/>
    <w:rsid w:val="006D7DC1"/>
    <w:rsid w:val="006E13EE"/>
    <w:rsid w:val="006E62BD"/>
    <w:rsid w:val="006E6C50"/>
    <w:rsid w:val="006F03DB"/>
    <w:rsid w:val="006F1D1E"/>
    <w:rsid w:val="006F2DBA"/>
    <w:rsid w:val="006F51EA"/>
    <w:rsid w:val="007015C7"/>
    <w:rsid w:val="007015F4"/>
    <w:rsid w:val="007046B5"/>
    <w:rsid w:val="00712504"/>
    <w:rsid w:val="007139C8"/>
    <w:rsid w:val="00714EAB"/>
    <w:rsid w:val="00717AB1"/>
    <w:rsid w:val="007259CD"/>
    <w:rsid w:val="00733E01"/>
    <w:rsid w:val="00735C43"/>
    <w:rsid w:val="00742F6C"/>
    <w:rsid w:val="0074476A"/>
    <w:rsid w:val="00745463"/>
    <w:rsid w:val="00750638"/>
    <w:rsid w:val="00750C80"/>
    <w:rsid w:val="00752072"/>
    <w:rsid w:val="00763DF8"/>
    <w:rsid w:val="00776261"/>
    <w:rsid w:val="00780E55"/>
    <w:rsid w:val="00781CF9"/>
    <w:rsid w:val="007852EE"/>
    <w:rsid w:val="00793166"/>
    <w:rsid w:val="007A649E"/>
    <w:rsid w:val="007A6D91"/>
    <w:rsid w:val="007B0390"/>
    <w:rsid w:val="007B2215"/>
    <w:rsid w:val="007B5F36"/>
    <w:rsid w:val="007B6373"/>
    <w:rsid w:val="007E1E9A"/>
    <w:rsid w:val="007E35FE"/>
    <w:rsid w:val="007E52A1"/>
    <w:rsid w:val="007F013A"/>
    <w:rsid w:val="007F4B5A"/>
    <w:rsid w:val="00804379"/>
    <w:rsid w:val="0080788C"/>
    <w:rsid w:val="00821EC7"/>
    <w:rsid w:val="008262CB"/>
    <w:rsid w:val="0082666F"/>
    <w:rsid w:val="008301D2"/>
    <w:rsid w:val="008354D5"/>
    <w:rsid w:val="00843B74"/>
    <w:rsid w:val="00852023"/>
    <w:rsid w:val="00855A0C"/>
    <w:rsid w:val="00860205"/>
    <w:rsid w:val="00862411"/>
    <w:rsid w:val="0086665F"/>
    <w:rsid w:val="00866E3C"/>
    <w:rsid w:val="00867346"/>
    <w:rsid w:val="00883B66"/>
    <w:rsid w:val="00887180"/>
    <w:rsid w:val="008903DF"/>
    <w:rsid w:val="00890624"/>
    <w:rsid w:val="00890E5D"/>
    <w:rsid w:val="008956EE"/>
    <w:rsid w:val="008A1FC8"/>
    <w:rsid w:val="008A421F"/>
    <w:rsid w:val="008B6BCF"/>
    <w:rsid w:val="008C3EF8"/>
    <w:rsid w:val="008C6851"/>
    <w:rsid w:val="008D36F2"/>
    <w:rsid w:val="008D5B68"/>
    <w:rsid w:val="008E156F"/>
    <w:rsid w:val="008F71E3"/>
    <w:rsid w:val="008F7C54"/>
    <w:rsid w:val="00900F6A"/>
    <w:rsid w:val="00901A4B"/>
    <w:rsid w:val="009040C1"/>
    <w:rsid w:val="009051E9"/>
    <w:rsid w:val="00911B3C"/>
    <w:rsid w:val="00914BBB"/>
    <w:rsid w:val="009177C3"/>
    <w:rsid w:val="00917B0B"/>
    <w:rsid w:val="00920ACF"/>
    <w:rsid w:val="009241CE"/>
    <w:rsid w:val="009300B0"/>
    <w:rsid w:val="0093234D"/>
    <w:rsid w:val="00935315"/>
    <w:rsid w:val="00937E10"/>
    <w:rsid w:val="0095431C"/>
    <w:rsid w:val="009550CF"/>
    <w:rsid w:val="009603A7"/>
    <w:rsid w:val="00962AED"/>
    <w:rsid w:val="00965A31"/>
    <w:rsid w:val="00974431"/>
    <w:rsid w:val="009745D5"/>
    <w:rsid w:val="009A1E14"/>
    <w:rsid w:val="009A1F7C"/>
    <w:rsid w:val="009A52F7"/>
    <w:rsid w:val="009B0ADC"/>
    <w:rsid w:val="009B2E5F"/>
    <w:rsid w:val="009B6D13"/>
    <w:rsid w:val="009C7555"/>
    <w:rsid w:val="009D1165"/>
    <w:rsid w:val="009D19F6"/>
    <w:rsid w:val="009D1F78"/>
    <w:rsid w:val="009D6487"/>
    <w:rsid w:val="009E3B1C"/>
    <w:rsid w:val="009E3B4A"/>
    <w:rsid w:val="009F0BCA"/>
    <w:rsid w:val="009F4D95"/>
    <w:rsid w:val="00A05F42"/>
    <w:rsid w:val="00A10D96"/>
    <w:rsid w:val="00A1402A"/>
    <w:rsid w:val="00A15998"/>
    <w:rsid w:val="00A1782E"/>
    <w:rsid w:val="00A17A3C"/>
    <w:rsid w:val="00A22103"/>
    <w:rsid w:val="00A31512"/>
    <w:rsid w:val="00A36B07"/>
    <w:rsid w:val="00A45470"/>
    <w:rsid w:val="00A534DB"/>
    <w:rsid w:val="00A579FD"/>
    <w:rsid w:val="00A613FC"/>
    <w:rsid w:val="00A61F55"/>
    <w:rsid w:val="00A61FD3"/>
    <w:rsid w:val="00A746B6"/>
    <w:rsid w:val="00A77156"/>
    <w:rsid w:val="00A84BC6"/>
    <w:rsid w:val="00AA305C"/>
    <w:rsid w:val="00AA36B3"/>
    <w:rsid w:val="00AC3EA9"/>
    <w:rsid w:val="00AC50E0"/>
    <w:rsid w:val="00AD3EC8"/>
    <w:rsid w:val="00AD6C0F"/>
    <w:rsid w:val="00AE0603"/>
    <w:rsid w:val="00AE0E25"/>
    <w:rsid w:val="00AE766A"/>
    <w:rsid w:val="00AF1C32"/>
    <w:rsid w:val="00AF3AE1"/>
    <w:rsid w:val="00AF7B84"/>
    <w:rsid w:val="00B030E7"/>
    <w:rsid w:val="00B03C2B"/>
    <w:rsid w:val="00B05302"/>
    <w:rsid w:val="00B07DB6"/>
    <w:rsid w:val="00B17EFC"/>
    <w:rsid w:val="00B220EF"/>
    <w:rsid w:val="00B241C5"/>
    <w:rsid w:val="00B26AEC"/>
    <w:rsid w:val="00B30DF1"/>
    <w:rsid w:val="00B32B77"/>
    <w:rsid w:val="00B40A12"/>
    <w:rsid w:val="00B43333"/>
    <w:rsid w:val="00B47B6A"/>
    <w:rsid w:val="00B50EFC"/>
    <w:rsid w:val="00B555AB"/>
    <w:rsid w:val="00B55636"/>
    <w:rsid w:val="00B61A92"/>
    <w:rsid w:val="00B66108"/>
    <w:rsid w:val="00B664C5"/>
    <w:rsid w:val="00B67C6F"/>
    <w:rsid w:val="00B914EF"/>
    <w:rsid w:val="00BB3DDA"/>
    <w:rsid w:val="00BC0B82"/>
    <w:rsid w:val="00BC4D7A"/>
    <w:rsid w:val="00BC5356"/>
    <w:rsid w:val="00BD0AD0"/>
    <w:rsid w:val="00BE7BD1"/>
    <w:rsid w:val="00BF1BC5"/>
    <w:rsid w:val="00BF49BD"/>
    <w:rsid w:val="00C02FB3"/>
    <w:rsid w:val="00C04472"/>
    <w:rsid w:val="00C116C2"/>
    <w:rsid w:val="00C15F62"/>
    <w:rsid w:val="00C17E4C"/>
    <w:rsid w:val="00C26280"/>
    <w:rsid w:val="00C310F3"/>
    <w:rsid w:val="00C3233D"/>
    <w:rsid w:val="00C40BE2"/>
    <w:rsid w:val="00C41491"/>
    <w:rsid w:val="00C512F2"/>
    <w:rsid w:val="00C52D49"/>
    <w:rsid w:val="00C53EAF"/>
    <w:rsid w:val="00C6065B"/>
    <w:rsid w:val="00C660F8"/>
    <w:rsid w:val="00C71097"/>
    <w:rsid w:val="00C735AB"/>
    <w:rsid w:val="00CA1242"/>
    <w:rsid w:val="00CA4219"/>
    <w:rsid w:val="00CA55BB"/>
    <w:rsid w:val="00CA74B6"/>
    <w:rsid w:val="00CB0042"/>
    <w:rsid w:val="00CD318E"/>
    <w:rsid w:val="00CE2644"/>
    <w:rsid w:val="00CE2CF1"/>
    <w:rsid w:val="00CE3A41"/>
    <w:rsid w:val="00CE65C4"/>
    <w:rsid w:val="00D072D8"/>
    <w:rsid w:val="00D15FC1"/>
    <w:rsid w:val="00D20EB3"/>
    <w:rsid w:val="00D26B90"/>
    <w:rsid w:val="00D27CE8"/>
    <w:rsid w:val="00D27F59"/>
    <w:rsid w:val="00D37644"/>
    <w:rsid w:val="00D468E1"/>
    <w:rsid w:val="00D5046D"/>
    <w:rsid w:val="00D5376E"/>
    <w:rsid w:val="00D54AFA"/>
    <w:rsid w:val="00D55053"/>
    <w:rsid w:val="00D5587F"/>
    <w:rsid w:val="00D623BB"/>
    <w:rsid w:val="00D63F45"/>
    <w:rsid w:val="00D73084"/>
    <w:rsid w:val="00D74B31"/>
    <w:rsid w:val="00D74DF0"/>
    <w:rsid w:val="00D82BDC"/>
    <w:rsid w:val="00D8315F"/>
    <w:rsid w:val="00D92359"/>
    <w:rsid w:val="00D92778"/>
    <w:rsid w:val="00DA0657"/>
    <w:rsid w:val="00DA214D"/>
    <w:rsid w:val="00DA591A"/>
    <w:rsid w:val="00DA61FA"/>
    <w:rsid w:val="00DC7AFD"/>
    <w:rsid w:val="00DD08E1"/>
    <w:rsid w:val="00DE02BC"/>
    <w:rsid w:val="00DE08E4"/>
    <w:rsid w:val="00DE1416"/>
    <w:rsid w:val="00E0151C"/>
    <w:rsid w:val="00E023E7"/>
    <w:rsid w:val="00E039AE"/>
    <w:rsid w:val="00E0428A"/>
    <w:rsid w:val="00E17A56"/>
    <w:rsid w:val="00E222D7"/>
    <w:rsid w:val="00E23485"/>
    <w:rsid w:val="00E246FF"/>
    <w:rsid w:val="00E350ED"/>
    <w:rsid w:val="00E47BC1"/>
    <w:rsid w:val="00E47D68"/>
    <w:rsid w:val="00E647F9"/>
    <w:rsid w:val="00E70436"/>
    <w:rsid w:val="00E86BFE"/>
    <w:rsid w:val="00E87152"/>
    <w:rsid w:val="00E92B3F"/>
    <w:rsid w:val="00E96251"/>
    <w:rsid w:val="00E96715"/>
    <w:rsid w:val="00E96FC3"/>
    <w:rsid w:val="00E97247"/>
    <w:rsid w:val="00EA6F82"/>
    <w:rsid w:val="00EA7E13"/>
    <w:rsid w:val="00EB3DAF"/>
    <w:rsid w:val="00EC0EF8"/>
    <w:rsid w:val="00ED0C32"/>
    <w:rsid w:val="00ED43E1"/>
    <w:rsid w:val="00EE23AB"/>
    <w:rsid w:val="00EF2850"/>
    <w:rsid w:val="00F033E2"/>
    <w:rsid w:val="00F12A2B"/>
    <w:rsid w:val="00F13C36"/>
    <w:rsid w:val="00F17878"/>
    <w:rsid w:val="00F327F1"/>
    <w:rsid w:val="00F33601"/>
    <w:rsid w:val="00F33BCE"/>
    <w:rsid w:val="00F455C3"/>
    <w:rsid w:val="00F564C8"/>
    <w:rsid w:val="00F6413A"/>
    <w:rsid w:val="00F651C4"/>
    <w:rsid w:val="00F70768"/>
    <w:rsid w:val="00F72A49"/>
    <w:rsid w:val="00F7478A"/>
    <w:rsid w:val="00F960BB"/>
    <w:rsid w:val="00FA6A76"/>
    <w:rsid w:val="00FA7195"/>
    <w:rsid w:val="00FB279A"/>
    <w:rsid w:val="00FC1CB3"/>
    <w:rsid w:val="00FC3A0F"/>
    <w:rsid w:val="00FC7C21"/>
    <w:rsid w:val="00FD1EF1"/>
    <w:rsid w:val="00FD2764"/>
    <w:rsid w:val="00FE0164"/>
    <w:rsid w:val="00FE49E9"/>
    <w:rsid w:val="00FE616D"/>
    <w:rsid w:val="00FE74DE"/>
    <w:rsid w:val="00FF382F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DF58-ABCE-4A17-9489-677ED181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F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F3AE1"/>
    <w:pPr>
      <w:spacing w:before="100" w:beforeAutospacing="1" w:after="119"/>
    </w:pPr>
  </w:style>
  <w:style w:type="character" w:styleId="a4">
    <w:name w:val="Hyperlink"/>
    <w:rsid w:val="002903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D468E1"/>
    <w:pPr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link w:val="2"/>
    <w:rsid w:val="00D468E1"/>
    <w:rPr>
      <w:sz w:val="28"/>
      <w:szCs w:val="24"/>
    </w:rPr>
  </w:style>
  <w:style w:type="paragraph" w:styleId="a5">
    <w:name w:val="Body Text"/>
    <w:basedOn w:val="a"/>
    <w:link w:val="a6"/>
    <w:rsid w:val="00541CD3"/>
    <w:pPr>
      <w:spacing w:after="1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rsid w:val="00541CD3"/>
    <w:rPr>
      <w:sz w:val="24"/>
      <w:szCs w:val="24"/>
    </w:rPr>
  </w:style>
  <w:style w:type="paragraph" w:styleId="a7">
    <w:name w:val="Block Text"/>
    <w:basedOn w:val="a"/>
    <w:rsid w:val="00541CD3"/>
    <w:pPr>
      <w:ind w:left="-1080" w:right="-545"/>
    </w:pPr>
    <w:rPr>
      <w:szCs w:val="20"/>
    </w:rPr>
  </w:style>
  <w:style w:type="paragraph" w:customStyle="1" w:styleId="CharChar">
    <w:name w:val="Знак Знак Char Char"/>
    <w:basedOn w:val="a"/>
    <w:rsid w:val="00A534DB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customStyle="1" w:styleId="a8">
    <w:name w:val="Знак Знак Знак Знак Знак Знак Знак"/>
    <w:basedOn w:val="a"/>
    <w:uiPriority w:val="99"/>
    <w:rsid w:val="00385E3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 Знак Знак Знак"/>
    <w:basedOn w:val="a"/>
    <w:link w:val="a0"/>
    <w:rsid w:val="00CB004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footnote text"/>
    <w:basedOn w:val="a"/>
    <w:link w:val="ab"/>
    <w:rsid w:val="00FC1CB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FC1CB3"/>
  </w:style>
  <w:style w:type="paragraph" w:customStyle="1" w:styleId="ConsPlusTitle">
    <w:name w:val="ConsPlusTitle"/>
    <w:uiPriority w:val="99"/>
    <w:rsid w:val="00FC1C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106526"/>
    <w:pPr>
      <w:spacing w:after="120" w:line="480" w:lineRule="auto"/>
      <w:ind w:left="283" w:right="11" w:firstLine="567"/>
      <w:jc w:val="both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rsid w:val="00106526"/>
    <w:rPr>
      <w:rFonts w:ascii="Calibri" w:hAnsi="Calibri"/>
      <w:sz w:val="22"/>
      <w:szCs w:val="22"/>
    </w:rPr>
  </w:style>
  <w:style w:type="paragraph" w:customStyle="1" w:styleId="ConsNormal">
    <w:name w:val="ConsNormal"/>
    <w:rsid w:val="0010652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1 Знак"/>
    <w:basedOn w:val="a"/>
    <w:rsid w:val="00D5587F"/>
    <w:pPr>
      <w:spacing w:after="160" w:line="240" w:lineRule="exact"/>
    </w:pPr>
    <w:rPr>
      <w:rFonts w:ascii="Verdana" w:hAnsi="Verdana"/>
      <w:lang w:val="en-US"/>
    </w:rPr>
  </w:style>
  <w:style w:type="character" w:customStyle="1" w:styleId="d">
    <w:name w:val="d"/>
    <w:rsid w:val="00D5587F"/>
    <w:rPr>
      <w:rFonts w:ascii="Tahoma" w:hAnsi="Tahoma" w:cs="Tahoma" w:hint="default"/>
      <w:sz w:val="16"/>
      <w:szCs w:val="16"/>
      <w:shd w:val="clear" w:color="auto" w:fill="FFFFFF"/>
    </w:rPr>
  </w:style>
  <w:style w:type="paragraph" w:styleId="ac">
    <w:name w:val="Balloon Text"/>
    <w:basedOn w:val="a"/>
    <w:semiHidden/>
    <w:rsid w:val="0034635C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0F2CA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F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78781A9A758FCF8CB243D1FA882BDA5DEB6F6D89ECFF0AE59B19B559F16421440D0D042C6275CB33F6EB00DZD3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378781A9A758FCF8CB243D1FA882BDA5DEB6F6D79BCFF0AE59B19B559F1642064088DC43CE395CB92A38E1488E8561B50AF22167BD7213Z53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3914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consultantplus://offline/ref=3E378781A9A758FCF8CB243D1FA882BDA5DEB6F6D89ECFF0AE59B19B559F16421440D0D042C6275CB33F6EB00DZD32K</vt:lpwstr>
      </vt:variant>
      <vt:variant>
        <vt:lpwstr/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consultantplus://offline/ref=3E378781A9A758FCF8CB243D1FA882BDA5DEB6F6D79BCFF0AE59B19B559F1642064088DC43CE395CB92A38E1488E8561B50AF22167BD7213Z532K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cp:lastModifiedBy>Евсиков Андрей</cp:lastModifiedBy>
  <cp:revision>2</cp:revision>
  <cp:lastPrinted>2017-09-08T06:00:00Z</cp:lastPrinted>
  <dcterms:created xsi:type="dcterms:W3CDTF">2019-03-29T10:27:00Z</dcterms:created>
  <dcterms:modified xsi:type="dcterms:W3CDTF">2019-03-29T10:27:00Z</dcterms:modified>
</cp:coreProperties>
</file>