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CF0FF4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Pr="009F4F45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ED2A08" w:rsidRDefault="005F1412" w:rsidP="00ED2A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Ваш з</w:t>
      </w:r>
      <w:r w:rsidR="00ED2A08" w:rsidRPr="00ED2A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емельный участок </w:t>
      </w:r>
      <w:r w:rsidR="00ED2A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имеет статус «временный»? Что делать </w:t>
      </w:r>
    </w:p>
    <w:p w:rsidR="00ED2A08" w:rsidRPr="00ED2A08" w:rsidRDefault="00ED2A08" w:rsidP="00ED2A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как изменить его статус на «</w:t>
      </w:r>
      <w:r w:rsidRPr="00ED2A08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актуальный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D2A08" w:rsidRPr="009F4F45" w:rsidRDefault="00ED2A08" w:rsidP="00ED2A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D2A08" w:rsidRDefault="00224EC8" w:rsidP="00224E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положений 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ч. 7 ст. 72 </w:t>
      </w:r>
      <w:r w:rsidR="005F141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F1412" w:rsidRPr="005F1412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F1412" w:rsidRP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412" w:rsidRP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13.07.2015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F141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F1412" w:rsidRP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 218-ФЗ</w:t>
      </w:r>
      <w:r w:rsid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F1412" w:rsidRPr="005F1412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 w:rsidR="00676D1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C195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76D1C">
        <w:rPr>
          <w:rFonts w:ascii="Times New Roman" w:eastAsia="Times New Roman" w:hAnsi="Times New Roman"/>
          <w:sz w:val="28"/>
          <w:szCs w:val="28"/>
          <w:lang w:eastAsia="ru-RU"/>
        </w:rPr>
        <w:t xml:space="preserve">до вступления его в силу - 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ч. 4 ст. 24 </w:t>
      </w:r>
      <w:r w:rsidR="00676D1C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="00676D1C" w:rsidRPr="00ED2A08">
        <w:rPr>
          <w:rFonts w:ascii="Times New Roman" w:eastAsia="Times New Roman" w:hAnsi="Times New Roman"/>
          <w:sz w:val="28"/>
          <w:szCs w:val="28"/>
          <w:lang w:eastAsia="ru-RU"/>
        </w:rPr>
        <w:t>действовавшей редакци</w:t>
      </w:r>
      <w:r w:rsidR="00CC195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76D1C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 кадастре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е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ваш земельный участок имеет статус </w:t>
      </w:r>
      <w:r w:rsidR="00ED2A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>временный</w:t>
      </w:r>
      <w:r w:rsid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», это означает, что он, во-первых, 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>был поставлен на кадастровый учет в период с 1 марта 2008 г</w:t>
      </w:r>
      <w:r w:rsidR="005F141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 до 1 января 2017 г</w:t>
      </w:r>
      <w:r w:rsidR="005F141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 во-вторых, что 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на </w:t>
      </w:r>
      <w:r w:rsid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 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>не были зарегистрированы</w:t>
      </w:r>
      <w:r w:rsid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законом порядке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A08" w:rsidRDefault="00224EC8" w:rsidP="00ED2A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 временных земельных участках содержатся в ЕГРН.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Особенность т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акого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том, что из него 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>нельзя образовать новые участки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A08" w:rsidRPr="00ED2A08" w:rsidRDefault="00225112" w:rsidP="00ED2A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</w:t>
      </w:r>
      <w:r w:rsidR="00ED2A08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изменить временный статус земельного участка на актуальный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ED2A08" w:rsidRPr="00ED2A08" w:rsidRDefault="00ED2A08" w:rsidP="002251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r w:rsidR="009F4F45">
        <w:rPr>
          <w:rFonts w:ascii="Times New Roman" w:eastAsia="Times New Roman" w:hAnsi="Times New Roman"/>
          <w:sz w:val="28"/>
          <w:szCs w:val="28"/>
          <w:lang w:eastAsia="ru-RU"/>
        </w:rPr>
        <w:t>это сделать, правообладателю такого участка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112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9F4F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>до 1 марта 2022 зарегистрировать п</w:t>
      </w:r>
      <w:r w:rsidR="00225112">
        <w:rPr>
          <w:rFonts w:ascii="Times New Roman" w:eastAsia="Times New Roman" w:hAnsi="Times New Roman"/>
          <w:sz w:val="28"/>
          <w:szCs w:val="28"/>
          <w:lang w:eastAsia="ru-RU"/>
        </w:rPr>
        <w:t xml:space="preserve">рава на такой земельный участок либо </w:t>
      </w:r>
      <w:r w:rsidR="009F4F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>аренд</w:t>
      </w:r>
      <w:r w:rsidR="009F4F4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>, если участок находится в государственной или муниципальной собственности.</w:t>
      </w:r>
    </w:p>
    <w:p w:rsidR="00997A3F" w:rsidRDefault="00997A3F" w:rsidP="00997A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согласно </w:t>
      </w:r>
      <w:r w:rsidR="00225112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ч. 7 ст. 72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F1412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13.07.2015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№</w:t>
      </w:r>
      <w:r w:rsidRPr="005F1412">
        <w:rPr>
          <w:rFonts w:ascii="Times New Roman" w:eastAsia="Times New Roman" w:hAnsi="Times New Roman"/>
          <w:sz w:val="28"/>
          <w:szCs w:val="28"/>
          <w:lang w:eastAsia="ru-RU"/>
        </w:rPr>
        <w:t xml:space="preserve"> 218-ФЗ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F1412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F4F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и</w:t>
      </w:r>
      <w:r w:rsidR="00225112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 п. 177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25112" w:rsidRPr="00ED2A08">
        <w:rPr>
          <w:rFonts w:ascii="Times New Roman" w:eastAsia="Times New Roman" w:hAnsi="Times New Roman"/>
          <w:sz w:val="28"/>
          <w:szCs w:val="28"/>
          <w:lang w:eastAsia="ru-RU"/>
        </w:rPr>
        <w:t>орядка ведения ЕГРН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7A3F">
        <w:t xml:space="preserve"> </w:t>
      </w:r>
      <w:r>
        <w:rPr>
          <w:rFonts w:ascii="Times New Roman" w:hAnsi="Times New Roman"/>
          <w:sz w:val="28"/>
          <w:szCs w:val="28"/>
        </w:rPr>
        <w:t>утвержденного п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Минэкономразвития России от 16.12.2015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 943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статус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«временный» сохраняется 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до момента государственной регистрации права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объект 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его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аренды, если объектом недвижимости является земельный участок, находящийся в государственной или муниципальной собственности, но не позднее 1 марта 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7A3F" w:rsidRDefault="00997A3F" w:rsidP="009076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татус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>временны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й»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статус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>актуальны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й»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такой регистрации в ЕГРН или</w:t>
      </w:r>
      <w:r w:rsidR="009F4F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4F45"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</w:t>
      </w:r>
      <w:r w:rsidR="009F4F45">
        <w:rPr>
          <w:rFonts w:ascii="Times New Roman" w:eastAsia="Times New Roman" w:hAnsi="Times New Roman"/>
          <w:sz w:val="28"/>
          <w:szCs w:val="28"/>
          <w:lang w:eastAsia="ru-RU"/>
        </w:rPr>
        <w:t>после 1 марта 2022 года</w:t>
      </w:r>
      <w:r w:rsidR="009F4F45"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ЕГРН записи о такой регистрации</w:t>
      </w:r>
      <w:r w:rsidR="009F4F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4F45"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статус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97A3F">
        <w:rPr>
          <w:rFonts w:ascii="Times New Roman" w:eastAsia="Times New Roman" w:hAnsi="Times New Roman"/>
          <w:sz w:val="28"/>
          <w:szCs w:val="28"/>
          <w:lang w:eastAsia="ru-RU"/>
        </w:rPr>
        <w:t>архивны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й».</w:t>
      </w:r>
    </w:p>
    <w:p w:rsidR="009076A3" w:rsidRPr="00ED2A08" w:rsidRDefault="009076A3" w:rsidP="009076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отметить, что </w:t>
      </w:r>
      <w:r w:rsidR="00997A3F">
        <w:rPr>
          <w:rFonts w:ascii="Times New Roman" w:eastAsia="Times New Roman" w:hAnsi="Times New Roman"/>
          <w:sz w:val="28"/>
          <w:szCs w:val="28"/>
          <w:lang w:eastAsia="ru-RU"/>
        </w:rPr>
        <w:t>по заявлению собственника</w:t>
      </w:r>
      <w:r w:rsidR="00997A3F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</w:t>
      </w:r>
      <w:r w:rsidR="00997A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7A3F"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преобразования которого (которых) он был образован</w:t>
      </w:r>
      <w:r w:rsidR="00997A3F">
        <w:rPr>
          <w:rFonts w:ascii="Times New Roman" w:eastAsia="Times New Roman" w:hAnsi="Times New Roman"/>
          <w:sz w:val="28"/>
          <w:szCs w:val="28"/>
          <w:lang w:eastAsia="ru-RU"/>
        </w:rPr>
        <w:t xml:space="preserve">, можно 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временный земельный участок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ЕГРН. Если преобразованный участок является неразграниченным, то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таком случае 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>должен подать орган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ударственной </w:t>
      </w:r>
      <w:r w:rsidRPr="00ED2A08">
        <w:rPr>
          <w:rFonts w:ascii="Times New Roman" w:eastAsia="Times New Roman" w:hAnsi="Times New Roman"/>
          <w:sz w:val="28"/>
          <w:szCs w:val="28"/>
          <w:lang w:eastAsia="ru-RU"/>
        </w:rPr>
        <w:t>власти или орган местного самоуправления, уполномоченный на распоряжение такими участками.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9F4F45" w:rsidRDefault="00AA33AD" w:rsidP="009F4F45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9F4F45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9F4F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24EC8"/>
    <w:rsid w:val="00225112"/>
    <w:rsid w:val="00250DE5"/>
    <w:rsid w:val="002A130C"/>
    <w:rsid w:val="002A56C1"/>
    <w:rsid w:val="003028C5"/>
    <w:rsid w:val="00305A6D"/>
    <w:rsid w:val="004204DF"/>
    <w:rsid w:val="004617C4"/>
    <w:rsid w:val="005572F0"/>
    <w:rsid w:val="005A302C"/>
    <w:rsid w:val="005F1412"/>
    <w:rsid w:val="00676D1C"/>
    <w:rsid w:val="006825CC"/>
    <w:rsid w:val="009076A3"/>
    <w:rsid w:val="00924C82"/>
    <w:rsid w:val="00997A3F"/>
    <w:rsid w:val="00997ED2"/>
    <w:rsid w:val="009F3A4F"/>
    <w:rsid w:val="009F4F45"/>
    <w:rsid w:val="00A876C9"/>
    <w:rsid w:val="00AA33AD"/>
    <w:rsid w:val="00CC1958"/>
    <w:rsid w:val="00CF0FF4"/>
    <w:rsid w:val="00DC3DCA"/>
    <w:rsid w:val="00E64674"/>
    <w:rsid w:val="00ED2A08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9AEB-6AB4-48D6-BA01-65E3D591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2019-03-29T10:24:00Z</dcterms:created>
  <dcterms:modified xsi:type="dcterms:W3CDTF">2019-03-29T10:24:00Z</dcterms:modified>
</cp:coreProperties>
</file>