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594E8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 по Волгоградской области вошло в тройку лидеров по России по количеству заявлений, поданных в электронной форме в 2016 году.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404C58" w:rsidRDefault="00404C58" w:rsidP="0059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30E43" w:rsidRDefault="00830E43" w:rsidP="00594E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94E81" w:rsidRPr="0053540C">
        <w:rPr>
          <w:rFonts w:ascii="Times New Roman" w:hAnsi="Times New Roman" w:cs="Times New Roman"/>
          <w:sz w:val="28"/>
          <w:szCs w:val="28"/>
        </w:rPr>
        <w:t>Волгоградской области активно используют электронные услуги Росреестра.</w:t>
      </w:r>
      <w:r w:rsidR="00594E81">
        <w:rPr>
          <w:rFonts w:ascii="Times New Roman" w:hAnsi="Times New Roman" w:cs="Times New Roman"/>
          <w:sz w:val="28"/>
          <w:szCs w:val="28"/>
        </w:rPr>
        <w:t xml:space="preserve"> Так, за период с 1 января по 31 декабря</w:t>
      </w:r>
      <w:r w:rsidR="00594E81"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594E81">
        <w:rPr>
          <w:rFonts w:ascii="Times New Roman" w:hAnsi="Times New Roman" w:cs="Times New Roman"/>
          <w:sz w:val="28"/>
          <w:szCs w:val="28"/>
        </w:rPr>
        <w:t>016</w:t>
      </w:r>
      <w:r w:rsidR="00594E81"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594E81">
        <w:rPr>
          <w:rFonts w:ascii="Times New Roman" w:hAnsi="Times New Roman" w:cs="Times New Roman"/>
          <w:sz w:val="28"/>
          <w:szCs w:val="28"/>
        </w:rPr>
        <w:t xml:space="preserve">16023 </w:t>
      </w:r>
      <w:r w:rsidR="00594E81" w:rsidRPr="0053540C">
        <w:rPr>
          <w:rFonts w:ascii="Times New Roman" w:hAnsi="Times New Roman" w:cs="Times New Roman"/>
          <w:sz w:val="28"/>
          <w:szCs w:val="28"/>
        </w:rPr>
        <w:t>заявлений на государственную регистрацию прав на недвиж</w:t>
      </w:r>
      <w:r w:rsidR="00594E81">
        <w:rPr>
          <w:rFonts w:ascii="Times New Roman" w:hAnsi="Times New Roman" w:cs="Times New Roman"/>
          <w:sz w:val="28"/>
          <w:szCs w:val="28"/>
        </w:rPr>
        <w:t xml:space="preserve">имость, что является </w:t>
      </w:r>
      <w:r>
        <w:rPr>
          <w:rFonts w:ascii="Times New Roman" w:hAnsi="Times New Roman" w:cs="Times New Roman"/>
          <w:sz w:val="28"/>
          <w:szCs w:val="28"/>
        </w:rPr>
        <w:t>одним из лучших</w:t>
      </w:r>
      <w:r w:rsidR="00F452D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594E81">
        <w:rPr>
          <w:rFonts w:ascii="Times New Roman" w:hAnsi="Times New Roman" w:cs="Times New Roman"/>
          <w:sz w:val="28"/>
          <w:szCs w:val="28"/>
        </w:rPr>
        <w:t xml:space="preserve"> по России.</w:t>
      </w:r>
    </w:p>
    <w:p w:rsidR="00830E43" w:rsidRPr="0053540C" w:rsidRDefault="00830E43" w:rsidP="00F452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830E43" w:rsidRPr="0053540C" w:rsidRDefault="00830E43" w:rsidP="00F452D6">
      <w:pPr>
        <w:pStyle w:val="a6"/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сокращается срок регистрации до 5</w:t>
      </w:r>
      <w:r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в случае подачи документов на регистрацию в электронном виде </w:t>
      </w:r>
      <w:r w:rsidRPr="0053540C">
        <w:rPr>
          <w:color w:val="000000"/>
          <w:sz w:val="28"/>
          <w:szCs w:val="28"/>
        </w:rPr>
        <w:t xml:space="preserve">нотариусом, срок сокращается до 1 рабочего дня; </w:t>
      </w:r>
    </w:p>
    <w:p w:rsidR="00830E43" w:rsidRPr="0053540C" w:rsidRDefault="00830E43" w:rsidP="00F452D6">
      <w:pPr>
        <w:pStyle w:val="a6"/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</w:t>
      </w:r>
      <w:r w:rsidR="00F452D6">
        <w:rPr>
          <w:color w:val="000000"/>
          <w:sz w:val="28"/>
          <w:szCs w:val="28"/>
        </w:rPr>
        <w:t xml:space="preserve"> государственной пошлины на 30%</w:t>
      </w:r>
      <w:r w:rsidR="00F452D6" w:rsidRPr="00F452D6">
        <w:rPr>
          <w:color w:val="000000"/>
          <w:sz w:val="28"/>
          <w:szCs w:val="28"/>
        </w:rPr>
        <w:t>;</w:t>
      </w:r>
      <w:r w:rsidRPr="0053540C">
        <w:rPr>
          <w:color w:val="000000"/>
          <w:sz w:val="28"/>
          <w:szCs w:val="28"/>
        </w:rPr>
        <w:t xml:space="preserve"> </w:t>
      </w:r>
    </w:p>
    <w:p w:rsidR="00830E43" w:rsidRPr="00830E43" w:rsidRDefault="00830E43" w:rsidP="00F452D6">
      <w:pPr>
        <w:pStyle w:val="a6"/>
        <w:spacing w:after="0" w:line="200" w:lineRule="atLeast"/>
        <w:ind w:firstLine="709"/>
        <w:jc w:val="both"/>
        <w:rPr>
          <w:bCs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документы на государственную регистрацию можно подать по э</w:t>
      </w:r>
      <w:r w:rsidR="00F452D6">
        <w:rPr>
          <w:color w:val="000000"/>
          <w:sz w:val="28"/>
          <w:szCs w:val="28"/>
        </w:rPr>
        <w:t>кстерриториальному принципу, то</w:t>
      </w:r>
      <w:r w:rsidR="00F452D6" w:rsidRPr="00F452D6">
        <w:rPr>
          <w:color w:val="000000"/>
          <w:sz w:val="28"/>
          <w:szCs w:val="28"/>
        </w:rPr>
        <w:t xml:space="preserve">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BF2740" w:rsidRPr="00830E43" w:rsidRDefault="00F452D6" w:rsidP="00830E4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830E43">
        <w:rPr>
          <w:rFonts w:ascii="Times New Roman" w:hAnsi="Times New Roman" w:cs="Times New Roman"/>
          <w:sz w:val="28"/>
          <w:szCs w:val="28"/>
        </w:rPr>
        <w:t xml:space="preserve">ля заявлений, по которым в регистрационных </w:t>
      </w:r>
      <w:proofErr w:type="gramStart"/>
      <w:r w:rsidR="00830E43">
        <w:rPr>
          <w:rFonts w:ascii="Times New Roman" w:hAnsi="Times New Roman" w:cs="Times New Roman"/>
          <w:sz w:val="28"/>
          <w:szCs w:val="28"/>
        </w:rPr>
        <w:t>действиях было отказано составила</w:t>
      </w:r>
      <w:proofErr w:type="gramEnd"/>
      <w:r w:rsidR="00830E43">
        <w:rPr>
          <w:rFonts w:ascii="Times New Roman" w:hAnsi="Times New Roman" w:cs="Times New Roman"/>
          <w:sz w:val="28"/>
          <w:szCs w:val="28"/>
        </w:rPr>
        <w:t xml:space="preserve"> всего 0,23</w:t>
      </w:r>
      <w:r w:rsidR="00830E43" w:rsidRPr="00830E43">
        <w:rPr>
          <w:rFonts w:ascii="Times New Roman" w:hAnsi="Times New Roman" w:cs="Times New Roman"/>
          <w:sz w:val="28"/>
          <w:szCs w:val="28"/>
        </w:rPr>
        <w:t>%</w:t>
      </w:r>
      <w:r w:rsidR="00830E43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заявлений. По данному показателю Управление Росреестра по Волгоградской области занимает первое место по России.</w:t>
      </w: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F452D6" w:rsidRDefault="00F452D6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val="en-US"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31663"/>
    <w:rsid w:val="00264B64"/>
    <w:rsid w:val="002D55DC"/>
    <w:rsid w:val="00404C58"/>
    <w:rsid w:val="004D2272"/>
    <w:rsid w:val="0053540C"/>
    <w:rsid w:val="00594E81"/>
    <w:rsid w:val="006204B3"/>
    <w:rsid w:val="00635B94"/>
    <w:rsid w:val="00830E43"/>
    <w:rsid w:val="00855117"/>
    <w:rsid w:val="008D58AE"/>
    <w:rsid w:val="00942705"/>
    <w:rsid w:val="009944DE"/>
    <w:rsid w:val="009D0CED"/>
    <w:rsid w:val="009E7E73"/>
    <w:rsid w:val="00A83559"/>
    <w:rsid w:val="00B540F2"/>
    <w:rsid w:val="00BA2472"/>
    <w:rsid w:val="00BF2740"/>
    <w:rsid w:val="00C44C21"/>
    <w:rsid w:val="00C46080"/>
    <w:rsid w:val="00D60B0D"/>
    <w:rsid w:val="00E94ED4"/>
    <w:rsid w:val="00F452D6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1499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2017-06-01T06:32:00Z</dcterms:created>
  <dcterms:modified xsi:type="dcterms:W3CDTF">2017-06-01T06:32:00Z</dcterms:modified>
</cp:coreProperties>
</file>