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B9" w:rsidRDefault="00CA16B9" w:rsidP="00CA16B9">
      <w:pPr>
        <w:shd w:val="clear" w:color="auto" w:fill="FFFFFF"/>
        <w:jc w:val="center"/>
        <w:rPr>
          <w:b/>
          <w:sz w:val="32"/>
          <w:szCs w:val="32"/>
        </w:rPr>
      </w:pPr>
      <w:r w:rsidRPr="004A2CDF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2" style="width:37.3pt;height:51.7pt;visibility:visible">
            <v:imagedata r:id="rId6" o:title="Герб-2" gain="74473f" grayscale="t"/>
          </v:shape>
        </w:pict>
      </w:r>
    </w:p>
    <w:p w:rsidR="00CA16B9" w:rsidRDefault="00CA16B9" w:rsidP="00CA16B9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</w:rPr>
      </w:pPr>
      <w:r>
        <w:rPr>
          <w:b/>
        </w:rPr>
        <w:t xml:space="preserve">           </w:t>
      </w:r>
      <w:r>
        <w:rPr>
          <w:b/>
          <w:sz w:val="24"/>
        </w:rPr>
        <w:t xml:space="preserve">АДМИНИСТРАЦИЯ ИЛОВЛИНСКОГО МУНИЦИПАЛЬНОГО РАЙОНА </w:t>
      </w:r>
    </w:p>
    <w:p w:rsidR="00CA16B9" w:rsidRDefault="00CA16B9" w:rsidP="00CA16B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24"/>
        </w:rPr>
        <w:t>ВОЛГОГРАДСКОЙ ОБЛАСТИ</w:t>
      </w:r>
      <w:r>
        <w:rPr>
          <w:b/>
          <w:sz w:val="32"/>
          <w:szCs w:val="32"/>
        </w:rPr>
        <w:t xml:space="preserve"> </w:t>
      </w:r>
    </w:p>
    <w:p w:rsidR="00CA16B9" w:rsidRDefault="00CA16B9" w:rsidP="00CA16B9">
      <w:pPr>
        <w:shd w:val="clear" w:color="auto" w:fill="FFFFFF"/>
        <w:jc w:val="center"/>
        <w:rPr>
          <w:b/>
          <w:sz w:val="24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A16B9" w:rsidRDefault="00CA16B9" w:rsidP="00CA16B9">
      <w:pPr>
        <w:shd w:val="clear" w:color="auto" w:fill="FFFFFF"/>
        <w:tabs>
          <w:tab w:val="left" w:pos="4066"/>
        </w:tabs>
        <w:rPr>
          <w:szCs w:val="28"/>
        </w:rPr>
      </w:pPr>
      <w:r>
        <w:pict>
          <v:line id="_x0000_s1027" style="position:absolute;z-index:1" from="1.5pt,2pt" to="482.8pt,2pt" strokeweight="4.5pt">
            <v:stroke linestyle="thickThin"/>
          </v:line>
        </w:pict>
      </w:r>
    </w:p>
    <w:p w:rsidR="00CA16B9" w:rsidRDefault="00CA16B9" w:rsidP="00CA16B9">
      <w:pPr>
        <w:shd w:val="clear" w:color="auto" w:fill="FFFFFF"/>
        <w:tabs>
          <w:tab w:val="left" w:pos="4066"/>
        </w:tabs>
        <w:rPr>
          <w:szCs w:val="28"/>
        </w:rPr>
      </w:pPr>
      <w:r>
        <w:rPr>
          <w:szCs w:val="28"/>
        </w:rPr>
        <w:t xml:space="preserve">от 28.10.2016 г.       № </w:t>
      </w:r>
      <w:r w:rsidR="00A01DB3">
        <w:rPr>
          <w:szCs w:val="28"/>
        </w:rPr>
        <w:t>853</w:t>
      </w:r>
      <w:r>
        <w:rPr>
          <w:szCs w:val="28"/>
        </w:rPr>
        <w:t xml:space="preserve"> </w:t>
      </w:r>
    </w:p>
    <w:p w:rsidR="00CA16B9" w:rsidRDefault="00CA16B9" w:rsidP="00CA16B9">
      <w:pPr>
        <w:rPr>
          <w:szCs w:val="28"/>
        </w:rPr>
      </w:pPr>
    </w:p>
    <w:p w:rsidR="00CA16B9" w:rsidRDefault="00CA16B9" w:rsidP="00CF4CD5">
      <w:pPr>
        <w:shd w:val="clear" w:color="auto" w:fill="FFFFFF"/>
        <w:tabs>
          <w:tab w:val="left" w:pos="4066"/>
        </w:tabs>
        <w:rPr>
          <w:szCs w:val="28"/>
        </w:rPr>
      </w:pPr>
    </w:p>
    <w:p w:rsidR="00CF4CD5" w:rsidRDefault="00CF4CD5" w:rsidP="00CF4CD5">
      <w:pPr>
        <w:pStyle w:val="ConsPlusTitle"/>
        <w:jc w:val="center"/>
        <w:rPr>
          <w:b w:val="0"/>
        </w:rPr>
      </w:pPr>
      <w:r w:rsidRPr="000B4E6D">
        <w:rPr>
          <w:b w:val="0"/>
        </w:rPr>
        <w:t xml:space="preserve">Об  </w:t>
      </w:r>
      <w:r>
        <w:rPr>
          <w:b w:val="0"/>
        </w:rPr>
        <w:t xml:space="preserve">одобрении  </w:t>
      </w:r>
      <w:r w:rsidRPr="000B4E6D">
        <w:rPr>
          <w:b w:val="0"/>
        </w:rPr>
        <w:t xml:space="preserve">Прогноза  социально-экономического  </w:t>
      </w:r>
    </w:p>
    <w:p w:rsidR="00CF4CD5" w:rsidRDefault="00CF4CD5" w:rsidP="00CF4CD5">
      <w:pPr>
        <w:pStyle w:val="ConsPlusTitle"/>
        <w:jc w:val="center"/>
        <w:rPr>
          <w:b w:val="0"/>
        </w:rPr>
      </w:pPr>
      <w:r>
        <w:rPr>
          <w:b w:val="0"/>
        </w:rPr>
        <w:t>р</w:t>
      </w:r>
      <w:r w:rsidRPr="000B4E6D">
        <w:rPr>
          <w:b w:val="0"/>
        </w:rPr>
        <w:t>азвития</w:t>
      </w:r>
      <w:r>
        <w:rPr>
          <w:b w:val="0"/>
        </w:rPr>
        <w:t xml:space="preserve">  </w:t>
      </w:r>
      <w:r w:rsidRPr="000B4E6D">
        <w:rPr>
          <w:b w:val="0"/>
        </w:rPr>
        <w:t xml:space="preserve">Иловлинского  муниципального  района  </w:t>
      </w:r>
      <w:r>
        <w:rPr>
          <w:b w:val="0"/>
        </w:rPr>
        <w:t xml:space="preserve">Волгоградской  области </w:t>
      </w:r>
    </w:p>
    <w:p w:rsidR="00CF4CD5" w:rsidRPr="000B4E6D" w:rsidRDefault="00CF4CD5" w:rsidP="00CF4CD5">
      <w:pPr>
        <w:pStyle w:val="ConsPlusTitle"/>
        <w:jc w:val="center"/>
        <w:rPr>
          <w:b w:val="0"/>
        </w:rPr>
      </w:pPr>
      <w:r w:rsidRPr="000B4E6D">
        <w:rPr>
          <w:b w:val="0"/>
        </w:rPr>
        <w:t>на  201</w:t>
      </w:r>
      <w:r w:rsidR="0089626C">
        <w:rPr>
          <w:b w:val="0"/>
        </w:rPr>
        <w:t>7</w:t>
      </w:r>
      <w:r w:rsidRPr="000B4E6D">
        <w:rPr>
          <w:b w:val="0"/>
        </w:rPr>
        <w:t xml:space="preserve"> год  и  плановый  период  201</w:t>
      </w:r>
      <w:r w:rsidR="0089626C">
        <w:rPr>
          <w:b w:val="0"/>
        </w:rPr>
        <w:t>8</w:t>
      </w:r>
      <w:r w:rsidRPr="000B4E6D">
        <w:rPr>
          <w:b w:val="0"/>
        </w:rPr>
        <w:t>-201</w:t>
      </w:r>
      <w:r w:rsidR="0089626C">
        <w:rPr>
          <w:b w:val="0"/>
        </w:rPr>
        <w:t>9</w:t>
      </w:r>
      <w:r w:rsidRPr="000B4E6D">
        <w:rPr>
          <w:b w:val="0"/>
        </w:rPr>
        <w:t xml:space="preserve"> годов</w:t>
      </w:r>
      <w:proofErr w:type="gramStart"/>
      <w:r>
        <w:rPr>
          <w:b w:val="0"/>
        </w:rPr>
        <w:t xml:space="preserve"> </w:t>
      </w:r>
      <w:r w:rsidRPr="000B4E6D">
        <w:rPr>
          <w:b w:val="0"/>
        </w:rPr>
        <w:t>.</w:t>
      </w:r>
      <w:proofErr w:type="gramEnd"/>
    </w:p>
    <w:p w:rsidR="00CF4CD5" w:rsidRPr="000B4E6D" w:rsidRDefault="00CF4CD5" w:rsidP="00CF4CD5">
      <w:pPr>
        <w:rPr>
          <w:szCs w:val="28"/>
        </w:rPr>
      </w:pPr>
    </w:p>
    <w:p w:rsidR="00CF4CD5" w:rsidRPr="00035FE5" w:rsidRDefault="00CF4CD5" w:rsidP="00CF4CD5">
      <w:pPr>
        <w:pStyle w:val="ConsPlusTitle"/>
        <w:jc w:val="both"/>
        <w:rPr>
          <w:b w:val="0"/>
        </w:rPr>
      </w:pPr>
      <w:r w:rsidRPr="009D7912">
        <w:rPr>
          <w:b w:val="0"/>
        </w:rPr>
        <w:t xml:space="preserve">          </w:t>
      </w:r>
      <w:proofErr w:type="gramStart"/>
      <w:r w:rsidRPr="009D7912">
        <w:rPr>
          <w:b w:val="0"/>
        </w:rPr>
        <w:t xml:space="preserve">В соответствии  со </w:t>
      </w:r>
      <w:hyperlink r:id="rId7" w:history="1">
        <w:r w:rsidRPr="00035FE5">
          <w:rPr>
            <w:rStyle w:val="a8"/>
            <w:b w:val="0"/>
            <w:color w:val="auto"/>
            <w:u w:val="none"/>
          </w:rPr>
          <w:t>статьями 172</w:t>
        </w:r>
      </w:hyperlink>
      <w:r w:rsidRPr="00035FE5">
        <w:rPr>
          <w:b w:val="0"/>
        </w:rPr>
        <w:t xml:space="preserve">, </w:t>
      </w:r>
      <w:hyperlink r:id="rId8" w:history="1">
        <w:r w:rsidRPr="00035FE5">
          <w:rPr>
            <w:rStyle w:val="a8"/>
            <w:b w:val="0"/>
            <w:color w:val="auto"/>
            <w:u w:val="none"/>
          </w:rPr>
          <w:t>173</w:t>
        </w:r>
      </w:hyperlink>
      <w:r w:rsidRPr="00035FE5">
        <w:rPr>
          <w:b w:val="0"/>
        </w:rPr>
        <w:t xml:space="preserve"> Бюджетного кодекса Российской Федерации, </w:t>
      </w:r>
      <w:r w:rsidR="001D3238" w:rsidRPr="001D3238">
        <w:rPr>
          <w:b w:val="0"/>
        </w:rPr>
        <w:t>Федеральным  законом от  28.07.2014  №  172</w:t>
      </w:r>
      <w:r w:rsidR="001D3238">
        <w:rPr>
          <w:b w:val="0"/>
        </w:rPr>
        <w:t>-ФЗ</w:t>
      </w:r>
      <w:r w:rsidR="001D3238" w:rsidRPr="001D3238">
        <w:rPr>
          <w:b w:val="0"/>
        </w:rPr>
        <w:t xml:space="preserve">  «О  стратегическом  планировании  в  Российской  Федерации»,</w:t>
      </w:r>
      <w:r w:rsidR="00B5667E" w:rsidRPr="00B5667E">
        <w:rPr>
          <w:b w:val="0"/>
        </w:rPr>
        <w:t xml:space="preserve"> </w:t>
      </w:r>
      <w:r w:rsidR="00B5667E" w:rsidRPr="00035FE5">
        <w:rPr>
          <w:b w:val="0"/>
        </w:rPr>
        <w:t>Устав</w:t>
      </w:r>
      <w:r w:rsidR="00B5667E">
        <w:rPr>
          <w:b w:val="0"/>
        </w:rPr>
        <w:t>ом</w:t>
      </w:r>
      <w:r w:rsidR="00B5667E" w:rsidRPr="00035FE5">
        <w:rPr>
          <w:b w:val="0"/>
        </w:rPr>
        <w:t xml:space="preserve"> Иловлинского  муниципального  района, </w:t>
      </w:r>
      <w:r w:rsidR="001D3238" w:rsidRPr="001D3238">
        <w:rPr>
          <w:b w:val="0"/>
        </w:rPr>
        <w:t xml:space="preserve"> </w:t>
      </w:r>
      <w:r w:rsidRPr="00035FE5">
        <w:rPr>
          <w:b w:val="0"/>
        </w:rPr>
        <w:t xml:space="preserve">статьей  12 « Положения  о  бюджетном  процессе  в </w:t>
      </w:r>
      <w:proofErr w:type="spellStart"/>
      <w:r w:rsidRPr="00035FE5">
        <w:rPr>
          <w:b w:val="0"/>
        </w:rPr>
        <w:t>Иловлинском</w:t>
      </w:r>
      <w:proofErr w:type="spellEnd"/>
      <w:r w:rsidRPr="00035FE5">
        <w:rPr>
          <w:b w:val="0"/>
        </w:rPr>
        <w:t xml:space="preserve">  муниципальном  районе»</w:t>
      </w:r>
      <w:r w:rsidR="00B5667E">
        <w:rPr>
          <w:b w:val="0"/>
        </w:rPr>
        <w:t xml:space="preserve">,  утвержденном </w:t>
      </w:r>
      <w:r w:rsidRPr="00035FE5">
        <w:rPr>
          <w:b w:val="0"/>
        </w:rPr>
        <w:t xml:space="preserve"> </w:t>
      </w:r>
      <w:hyperlink r:id="rId9" w:history="1">
        <w:r w:rsidRPr="00035FE5">
          <w:rPr>
            <w:rStyle w:val="a8"/>
            <w:b w:val="0"/>
            <w:color w:val="auto"/>
            <w:u w:val="none"/>
          </w:rPr>
          <w:t>решение</w:t>
        </w:r>
      </w:hyperlink>
      <w:r w:rsidR="00B5667E" w:rsidRPr="00B5667E">
        <w:rPr>
          <w:b w:val="0"/>
        </w:rPr>
        <w:t>м</w:t>
      </w:r>
      <w:r w:rsidRPr="00035FE5">
        <w:rPr>
          <w:b w:val="0"/>
        </w:rPr>
        <w:t xml:space="preserve"> </w:t>
      </w:r>
      <w:proofErr w:type="spellStart"/>
      <w:r w:rsidRPr="00035FE5">
        <w:rPr>
          <w:b w:val="0"/>
        </w:rPr>
        <w:t>Иловлинской</w:t>
      </w:r>
      <w:proofErr w:type="spellEnd"/>
      <w:r w:rsidRPr="00035FE5">
        <w:rPr>
          <w:b w:val="0"/>
        </w:rPr>
        <w:t xml:space="preserve">  районной  Думы  № 42/331 от 30.03.2012., « Порядком  разработки </w:t>
      </w:r>
      <w:r w:rsidR="0089626C">
        <w:rPr>
          <w:b w:val="0"/>
        </w:rPr>
        <w:t xml:space="preserve">и  корректировки </w:t>
      </w:r>
      <w:r w:rsidRPr="00035FE5">
        <w:rPr>
          <w:b w:val="0"/>
        </w:rPr>
        <w:t xml:space="preserve"> прогноза  социально-экономического развития  Иловлинского  муниципального  района  на  среднесрочн</w:t>
      </w:r>
      <w:r w:rsidR="0089626C">
        <w:rPr>
          <w:b w:val="0"/>
        </w:rPr>
        <w:t>ый  период</w:t>
      </w:r>
      <w:r w:rsidRPr="00035FE5">
        <w:rPr>
          <w:b w:val="0"/>
        </w:rPr>
        <w:t>»</w:t>
      </w:r>
      <w:r w:rsidR="00B5667E">
        <w:rPr>
          <w:b w:val="0"/>
        </w:rPr>
        <w:t xml:space="preserve">, утвержденным </w:t>
      </w:r>
      <w:r w:rsidRPr="00035FE5">
        <w:rPr>
          <w:b w:val="0"/>
        </w:rPr>
        <w:t>постановление</w:t>
      </w:r>
      <w:r w:rsidR="00B5667E">
        <w:rPr>
          <w:b w:val="0"/>
        </w:rPr>
        <w:t>м</w:t>
      </w:r>
      <w:proofErr w:type="gramEnd"/>
      <w:r w:rsidRPr="00035FE5">
        <w:rPr>
          <w:b w:val="0"/>
        </w:rPr>
        <w:t xml:space="preserve"> администрации  Иловлинского  муниципального  района от 1</w:t>
      </w:r>
      <w:r w:rsidR="0089626C">
        <w:rPr>
          <w:b w:val="0"/>
        </w:rPr>
        <w:t>1</w:t>
      </w:r>
      <w:r w:rsidRPr="00035FE5">
        <w:rPr>
          <w:b w:val="0"/>
        </w:rPr>
        <w:t>.0</w:t>
      </w:r>
      <w:r w:rsidR="0089626C">
        <w:rPr>
          <w:b w:val="0"/>
        </w:rPr>
        <w:t>8</w:t>
      </w:r>
      <w:r w:rsidRPr="00035FE5">
        <w:rPr>
          <w:b w:val="0"/>
        </w:rPr>
        <w:t>.201</w:t>
      </w:r>
      <w:r w:rsidR="0089626C">
        <w:rPr>
          <w:b w:val="0"/>
        </w:rPr>
        <w:t>5</w:t>
      </w:r>
      <w:r w:rsidRPr="00035FE5">
        <w:rPr>
          <w:b w:val="0"/>
        </w:rPr>
        <w:t xml:space="preserve"> г. № </w:t>
      </w:r>
      <w:r w:rsidR="0089626C">
        <w:rPr>
          <w:b w:val="0"/>
        </w:rPr>
        <w:t>746</w:t>
      </w:r>
      <w:r w:rsidRPr="00035FE5">
        <w:rPr>
          <w:b w:val="0"/>
        </w:rPr>
        <w:t>,  администрация  Иловлинского  муниципального  района   постановляет:</w:t>
      </w:r>
    </w:p>
    <w:p w:rsidR="00CF4CD5" w:rsidRPr="00035FE5" w:rsidRDefault="00CF4CD5" w:rsidP="00CF4C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35FE5">
        <w:rPr>
          <w:szCs w:val="28"/>
        </w:rPr>
        <w:t>1. Одобрить  «Прогноз социально-экономического развития  Иловлинского  муниципального  района на 201</w:t>
      </w:r>
      <w:r w:rsidR="00C428F7">
        <w:rPr>
          <w:szCs w:val="28"/>
        </w:rPr>
        <w:t>7</w:t>
      </w:r>
      <w:r w:rsidRPr="00035FE5">
        <w:rPr>
          <w:szCs w:val="28"/>
        </w:rPr>
        <w:t xml:space="preserve"> год и плановый период 201</w:t>
      </w:r>
      <w:r w:rsidR="00C428F7">
        <w:rPr>
          <w:szCs w:val="28"/>
        </w:rPr>
        <w:t>8</w:t>
      </w:r>
      <w:r w:rsidRPr="00035FE5">
        <w:rPr>
          <w:szCs w:val="28"/>
        </w:rPr>
        <w:t xml:space="preserve"> - 201</w:t>
      </w:r>
      <w:r w:rsidR="00C428F7">
        <w:rPr>
          <w:szCs w:val="28"/>
        </w:rPr>
        <w:t>9</w:t>
      </w:r>
      <w:r w:rsidRPr="00035FE5">
        <w:rPr>
          <w:szCs w:val="28"/>
        </w:rPr>
        <w:t xml:space="preserve"> годов  согласно </w:t>
      </w:r>
      <w:hyperlink r:id="rId10" w:anchor="Par35" w:history="1">
        <w:r w:rsidRPr="00035FE5">
          <w:rPr>
            <w:rStyle w:val="a8"/>
            <w:color w:val="auto"/>
            <w:szCs w:val="28"/>
            <w:u w:val="none"/>
          </w:rPr>
          <w:t>приложению</w:t>
        </w:r>
      </w:hyperlink>
      <w:r w:rsidRPr="00035FE5">
        <w:rPr>
          <w:szCs w:val="28"/>
        </w:rPr>
        <w:t>.</w:t>
      </w:r>
    </w:p>
    <w:p w:rsidR="00CF4CD5" w:rsidRPr="000B4E6D" w:rsidRDefault="00CF4CD5" w:rsidP="00CF4C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35FE5">
        <w:rPr>
          <w:szCs w:val="28"/>
        </w:rPr>
        <w:t xml:space="preserve">2. </w:t>
      </w:r>
      <w:r w:rsidR="004C0AB4">
        <w:rPr>
          <w:szCs w:val="28"/>
        </w:rPr>
        <w:t xml:space="preserve">Настоящее  постановление  вступает  в  силу  с  момента  подписания  и  подлежит </w:t>
      </w:r>
      <w:r w:rsidRPr="000B4E6D">
        <w:rPr>
          <w:szCs w:val="28"/>
        </w:rPr>
        <w:t xml:space="preserve"> обнародова</w:t>
      </w:r>
      <w:r w:rsidR="004C0AB4">
        <w:rPr>
          <w:szCs w:val="28"/>
        </w:rPr>
        <w:t>нию</w:t>
      </w:r>
      <w:r w:rsidRPr="000B4E6D">
        <w:rPr>
          <w:szCs w:val="28"/>
        </w:rPr>
        <w:t>.</w:t>
      </w:r>
    </w:p>
    <w:p w:rsidR="00CF4CD5" w:rsidRPr="000B4E6D" w:rsidRDefault="00CF4CD5" w:rsidP="00CF4C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0B4E6D">
        <w:rPr>
          <w:szCs w:val="28"/>
        </w:rPr>
        <w:t xml:space="preserve">. </w:t>
      </w:r>
      <w:proofErr w:type="gramStart"/>
      <w:r w:rsidRPr="000B4E6D">
        <w:rPr>
          <w:szCs w:val="28"/>
        </w:rPr>
        <w:t>Контроль за</w:t>
      </w:r>
      <w:proofErr w:type="gramEnd"/>
      <w:r w:rsidRPr="000B4E6D">
        <w:rPr>
          <w:szCs w:val="28"/>
        </w:rPr>
        <w:t xml:space="preserve"> исполнением настоящего постановления возложить на заместителя</w:t>
      </w:r>
      <w:r>
        <w:rPr>
          <w:szCs w:val="28"/>
        </w:rPr>
        <w:t xml:space="preserve"> </w:t>
      </w:r>
      <w:r w:rsidRPr="000B4E6D">
        <w:rPr>
          <w:szCs w:val="28"/>
        </w:rPr>
        <w:t xml:space="preserve"> </w:t>
      </w:r>
      <w:r w:rsidR="00303688">
        <w:rPr>
          <w:szCs w:val="28"/>
        </w:rPr>
        <w:t>Г</w:t>
      </w:r>
      <w:r w:rsidRPr="000B4E6D">
        <w:rPr>
          <w:szCs w:val="28"/>
        </w:rPr>
        <w:t xml:space="preserve">лавы </w:t>
      </w:r>
      <w:r>
        <w:rPr>
          <w:szCs w:val="28"/>
        </w:rPr>
        <w:t xml:space="preserve"> </w:t>
      </w:r>
      <w:r w:rsidRPr="000B4E6D">
        <w:rPr>
          <w:szCs w:val="28"/>
        </w:rPr>
        <w:t>Иловлинского  муниципального  района  Н.</w:t>
      </w:r>
      <w:r>
        <w:rPr>
          <w:szCs w:val="28"/>
        </w:rPr>
        <w:t>В</w:t>
      </w:r>
      <w:r w:rsidRPr="000B4E6D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Бурдыко</w:t>
      </w:r>
      <w:proofErr w:type="spellEnd"/>
      <w:r w:rsidRPr="000B4E6D">
        <w:rPr>
          <w:szCs w:val="28"/>
        </w:rPr>
        <w:t>.</w:t>
      </w:r>
    </w:p>
    <w:p w:rsidR="00CF4CD5" w:rsidRPr="000B4E6D" w:rsidRDefault="00CF4CD5" w:rsidP="00CF4CD5">
      <w:pPr>
        <w:jc w:val="both"/>
        <w:rPr>
          <w:szCs w:val="28"/>
        </w:rPr>
      </w:pPr>
    </w:p>
    <w:p w:rsidR="00CF4CD5" w:rsidRDefault="00CF4CD5" w:rsidP="00CF4CD5">
      <w:pPr>
        <w:jc w:val="both"/>
        <w:rPr>
          <w:szCs w:val="28"/>
        </w:rPr>
      </w:pPr>
    </w:p>
    <w:p w:rsidR="00C428F7" w:rsidRDefault="00C428F7" w:rsidP="00CF4CD5">
      <w:pPr>
        <w:jc w:val="both"/>
        <w:rPr>
          <w:szCs w:val="28"/>
        </w:rPr>
      </w:pPr>
    </w:p>
    <w:p w:rsidR="00C428F7" w:rsidRDefault="00C428F7" w:rsidP="00CF4CD5">
      <w:pPr>
        <w:jc w:val="both"/>
        <w:rPr>
          <w:szCs w:val="28"/>
        </w:rPr>
      </w:pPr>
    </w:p>
    <w:p w:rsidR="00C428F7" w:rsidRDefault="00C428F7" w:rsidP="00CF4CD5">
      <w:pPr>
        <w:jc w:val="both"/>
        <w:rPr>
          <w:szCs w:val="28"/>
        </w:rPr>
      </w:pPr>
    </w:p>
    <w:p w:rsidR="00CA16B9" w:rsidRDefault="00CA16B9" w:rsidP="00CF4CD5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CF4CD5" w:rsidRPr="000B4E6D">
        <w:rPr>
          <w:szCs w:val="28"/>
        </w:rPr>
        <w:t>Глав</w:t>
      </w:r>
      <w:r>
        <w:rPr>
          <w:szCs w:val="28"/>
        </w:rPr>
        <w:t xml:space="preserve">ы  администрации </w:t>
      </w:r>
    </w:p>
    <w:p w:rsidR="00CF4CD5" w:rsidRDefault="00CF4CD5" w:rsidP="00CA16B9">
      <w:pPr>
        <w:rPr>
          <w:szCs w:val="28"/>
        </w:rPr>
      </w:pPr>
      <w:r w:rsidRPr="000B4E6D">
        <w:rPr>
          <w:szCs w:val="28"/>
        </w:rPr>
        <w:t>Иловлинского</w:t>
      </w:r>
      <w:r w:rsidR="00CA16B9">
        <w:rPr>
          <w:szCs w:val="28"/>
        </w:rPr>
        <w:t xml:space="preserve">    </w:t>
      </w:r>
      <w:r w:rsidRPr="000B4E6D">
        <w:rPr>
          <w:szCs w:val="28"/>
        </w:rPr>
        <w:t xml:space="preserve">муниципального  района                    </w:t>
      </w:r>
      <w:r>
        <w:rPr>
          <w:szCs w:val="28"/>
        </w:rPr>
        <w:t xml:space="preserve">       </w:t>
      </w:r>
      <w:r w:rsidRPr="000B4E6D">
        <w:rPr>
          <w:szCs w:val="28"/>
        </w:rPr>
        <w:t xml:space="preserve">        </w:t>
      </w:r>
      <w:r w:rsidR="00CA16B9">
        <w:rPr>
          <w:szCs w:val="28"/>
        </w:rPr>
        <w:t>О.Ю.Попов</w:t>
      </w:r>
      <w:r w:rsidRPr="000B4E6D">
        <w:rPr>
          <w:szCs w:val="28"/>
        </w:rPr>
        <w:t xml:space="preserve">          </w:t>
      </w:r>
    </w:p>
    <w:p w:rsidR="00CF4CD5" w:rsidRPr="000B4E6D" w:rsidRDefault="00CF4CD5" w:rsidP="00CF4CD5">
      <w:pPr>
        <w:jc w:val="both"/>
        <w:rPr>
          <w:szCs w:val="28"/>
        </w:rPr>
      </w:pPr>
    </w:p>
    <w:p w:rsidR="00CF4CD5" w:rsidRPr="000B4E6D" w:rsidRDefault="00CF4CD5" w:rsidP="00CF4CD5">
      <w:pPr>
        <w:jc w:val="both"/>
        <w:rPr>
          <w:szCs w:val="28"/>
        </w:rPr>
      </w:pPr>
    </w:p>
    <w:p w:rsidR="00223FD9" w:rsidRDefault="00223FD9" w:rsidP="00CF4CD5">
      <w:pPr>
        <w:jc w:val="right"/>
        <w:rPr>
          <w:szCs w:val="28"/>
          <w:u w:val="single"/>
        </w:rPr>
      </w:pPr>
    </w:p>
    <w:p w:rsidR="00223FD9" w:rsidRDefault="00223FD9" w:rsidP="00CF4CD5">
      <w:pPr>
        <w:jc w:val="right"/>
        <w:rPr>
          <w:szCs w:val="28"/>
          <w:u w:val="single"/>
        </w:rPr>
      </w:pPr>
    </w:p>
    <w:p w:rsidR="00CA16B9" w:rsidRDefault="00CA16B9" w:rsidP="00CF4CD5">
      <w:pPr>
        <w:jc w:val="right"/>
        <w:rPr>
          <w:szCs w:val="28"/>
          <w:u w:val="single"/>
        </w:rPr>
      </w:pPr>
    </w:p>
    <w:p w:rsidR="00CA16B9" w:rsidRDefault="00CA16B9" w:rsidP="00CF4CD5">
      <w:pPr>
        <w:jc w:val="right"/>
        <w:rPr>
          <w:szCs w:val="28"/>
          <w:u w:val="single"/>
        </w:rPr>
      </w:pPr>
    </w:p>
    <w:p w:rsidR="00CF4CD5" w:rsidRDefault="00CF4CD5" w:rsidP="00CF4CD5">
      <w:pPr>
        <w:jc w:val="right"/>
        <w:rPr>
          <w:szCs w:val="28"/>
          <w:u w:val="single"/>
        </w:rPr>
      </w:pPr>
      <w:r w:rsidRPr="00395B2A">
        <w:rPr>
          <w:szCs w:val="28"/>
          <w:u w:val="single"/>
        </w:rPr>
        <w:lastRenderedPageBreak/>
        <w:t xml:space="preserve">Приложение  </w:t>
      </w:r>
    </w:p>
    <w:p w:rsidR="00CF4CD5" w:rsidRPr="00E72C5A" w:rsidRDefault="00CF4CD5" w:rsidP="00CF4CD5">
      <w:pPr>
        <w:jc w:val="right"/>
        <w:rPr>
          <w:szCs w:val="28"/>
        </w:rPr>
      </w:pPr>
      <w:r w:rsidRPr="00E72C5A">
        <w:rPr>
          <w:szCs w:val="28"/>
        </w:rPr>
        <w:t xml:space="preserve">к постановлению  № </w:t>
      </w:r>
      <w:r w:rsidR="00020A91">
        <w:rPr>
          <w:szCs w:val="28"/>
        </w:rPr>
        <w:t>853</w:t>
      </w:r>
    </w:p>
    <w:p w:rsidR="00CF4CD5" w:rsidRDefault="00CF4CD5" w:rsidP="00CF4CD5">
      <w:pPr>
        <w:jc w:val="right"/>
        <w:rPr>
          <w:szCs w:val="28"/>
        </w:rPr>
      </w:pPr>
      <w:r w:rsidRPr="00E72C5A">
        <w:rPr>
          <w:szCs w:val="28"/>
        </w:rPr>
        <w:t xml:space="preserve">от  </w:t>
      </w:r>
      <w:r w:rsidR="00E72C5A" w:rsidRPr="00E72C5A">
        <w:rPr>
          <w:szCs w:val="28"/>
        </w:rPr>
        <w:t>2</w:t>
      </w:r>
      <w:r w:rsidR="00706244">
        <w:rPr>
          <w:szCs w:val="28"/>
        </w:rPr>
        <w:t>8</w:t>
      </w:r>
      <w:r w:rsidR="00223FD9" w:rsidRPr="00E72C5A">
        <w:rPr>
          <w:szCs w:val="28"/>
        </w:rPr>
        <w:t>.</w:t>
      </w:r>
      <w:r w:rsidR="00C428F7">
        <w:rPr>
          <w:szCs w:val="28"/>
        </w:rPr>
        <w:t>10</w:t>
      </w:r>
      <w:r w:rsidRPr="00E72C5A">
        <w:rPr>
          <w:szCs w:val="28"/>
        </w:rPr>
        <w:t>.201</w:t>
      </w:r>
      <w:r w:rsidR="00C428F7">
        <w:rPr>
          <w:szCs w:val="28"/>
        </w:rPr>
        <w:t>6</w:t>
      </w:r>
      <w:r w:rsidRPr="00E72C5A">
        <w:rPr>
          <w:szCs w:val="28"/>
        </w:rPr>
        <w:t>.</w:t>
      </w:r>
    </w:p>
    <w:p w:rsidR="00020A91" w:rsidRDefault="00020A91" w:rsidP="00CF4CD5">
      <w:pPr>
        <w:jc w:val="right"/>
        <w:rPr>
          <w:szCs w:val="28"/>
        </w:rPr>
      </w:pPr>
    </w:p>
    <w:p w:rsidR="00020A91" w:rsidRPr="00E72C5A" w:rsidRDefault="00020A91" w:rsidP="00CF4CD5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CF4CD5" w:rsidRDefault="00CF4CD5" w:rsidP="00CF4CD5">
      <w:pPr>
        <w:jc w:val="right"/>
        <w:rPr>
          <w:szCs w:val="28"/>
        </w:rPr>
      </w:pPr>
    </w:p>
    <w:p w:rsidR="00303688" w:rsidRDefault="00303688" w:rsidP="00A01D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01DB3">
        <w:rPr>
          <w:rFonts w:ascii="Times New Roman" w:hAnsi="Times New Roman" w:cs="Times New Roman"/>
          <w:b/>
          <w:sz w:val="28"/>
          <w:szCs w:val="28"/>
        </w:rPr>
        <w:t>рогноз</w:t>
      </w:r>
    </w:p>
    <w:p w:rsidR="00A01DB3" w:rsidRDefault="00A01DB3" w:rsidP="00A01D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="00303688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</w:t>
      </w:r>
    </w:p>
    <w:p w:rsidR="00A01DB3" w:rsidRDefault="00303688" w:rsidP="00A01D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Иловлинского   муниципального района на     2017 год</w:t>
      </w:r>
    </w:p>
    <w:p w:rsidR="00303688" w:rsidRDefault="00303688" w:rsidP="00A01D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 2018   и  2019гг</w:t>
      </w:r>
    </w:p>
    <w:p w:rsidR="00303688" w:rsidRDefault="00303688" w:rsidP="00303688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34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1"/>
        <w:gridCol w:w="1135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303688" w:rsidTr="00303688">
        <w:trPr>
          <w:gridAfter w:val="3"/>
          <w:wAfter w:w="3402" w:type="dxa"/>
          <w:cantSplit/>
          <w:trHeight w:val="322"/>
        </w:trPr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Показатели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proofErr w:type="spellStart"/>
            <w:r w:rsidRPr="00020A91">
              <w:t>Еди</w:t>
            </w:r>
            <w:proofErr w:type="spellEnd"/>
            <w:r w:rsidRPr="00020A91">
              <w:t>-</w:t>
            </w:r>
          </w:p>
          <w:p w:rsidR="00303688" w:rsidRPr="00020A91" w:rsidRDefault="00303688" w:rsidP="00303688">
            <w:pPr>
              <w:pStyle w:val="ConsPlusCell"/>
              <w:widowControl/>
              <w:jc w:val="center"/>
            </w:pPr>
            <w:proofErr w:type="spellStart"/>
            <w:r w:rsidRPr="00020A91">
              <w:t>ница</w:t>
            </w:r>
            <w:proofErr w:type="spellEnd"/>
            <w:r w:rsidRPr="00020A91">
              <w:t xml:space="preserve"> </w:t>
            </w:r>
            <w:proofErr w:type="spellStart"/>
            <w:r w:rsidRPr="00020A91">
              <w:t>измере</w:t>
            </w:r>
            <w:proofErr w:type="spellEnd"/>
            <w:r w:rsidRPr="00020A91">
              <w:t>-</w:t>
            </w:r>
          </w:p>
          <w:p w:rsidR="00303688" w:rsidRPr="00020A91" w:rsidRDefault="00303688" w:rsidP="00303688">
            <w:pPr>
              <w:pStyle w:val="ConsPlusCell"/>
              <w:widowControl/>
              <w:jc w:val="center"/>
            </w:pPr>
            <w:proofErr w:type="spellStart"/>
            <w:r w:rsidRPr="00020A91">
              <w:t>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 </w:t>
            </w:r>
          </w:p>
        </w:tc>
      </w:tr>
      <w:tr w:rsidR="00303688" w:rsidTr="00A01DB3">
        <w:trPr>
          <w:gridAfter w:val="3"/>
          <w:wAfter w:w="3402" w:type="dxa"/>
          <w:cantSplit/>
          <w:trHeight w:val="322"/>
        </w:trPr>
        <w:tc>
          <w:tcPr>
            <w:tcW w:w="3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Pr="00020A91" w:rsidRDefault="00303688" w:rsidP="00303688">
            <w:pPr>
              <w:rPr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Pr="00020A91" w:rsidRDefault="00303688" w:rsidP="00303688">
            <w:pPr>
              <w:rPr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01DB3" w:rsidRDefault="00303688" w:rsidP="00303688">
            <w:pPr>
              <w:pStyle w:val="ConsPlusCell"/>
              <w:widowControl/>
              <w:jc w:val="center"/>
            </w:pPr>
            <w:r w:rsidRPr="00A01DB3">
              <w:t>2015 год</w:t>
            </w:r>
          </w:p>
          <w:p w:rsidR="00303688" w:rsidRPr="00A01DB3" w:rsidRDefault="00303688" w:rsidP="00303688">
            <w:pPr>
              <w:pStyle w:val="ConsPlusCell"/>
              <w:widowControl/>
              <w:jc w:val="center"/>
            </w:pPr>
            <w:r w:rsidRPr="00A01DB3">
              <w:t>отчет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01DB3" w:rsidRDefault="00303688" w:rsidP="00303688">
            <w:pPr>
              <w:pStyle w:val="ConsPlusCell"/>
              <w:widowControl/>
              <w:ind w:left="-211" w:firstLine="211"/>
              <w:jc w:val="center"/>
            </w:pPr>
            <w:r w:rsidRPr="00A01DB3">
              <w:t>2016 год</w:t>
            </w:r>
          </w:p>
          <w:p w:rsidR="00303688" w:rsidRPr="00A01DB3" w:rsidRDefault="00303688" w:rsidP="00303688">
            <w:pPr>
              <w:pStyle w:val="ConsPlusCell"/>
              <w:widowControl/>
              <w:ind w:left="-211" w:firstLine="211"/>
              <w:jc w:val="center"/>
            </w:pPr>
            <w:r w:rsidRPr="00A01DB3">
              <w:t>оценка</w:t>
            </w:r>
          </w:p>
        </w:tc>
        <w:tc>
          <w:tcPr>
            <w:tcW w:w="340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Pr="00A01DB3" w:rsidRDefault="00303688" w:rsidP="00303688">
            <w:pPr>
              <w:rPr>
                <w:szCs w:val="28"/>
              </w:rPr>
            </w:pPr>
          </w:p>
        </w:tc>
      </w:tr>
      <w:tr w:rsidR="00303688" w:rsidTr="00303688">
        <w:trPr>
          <w:gridAfter w:val="3"/>
          <w:wAfter w:w="3402" w:type="dxa"/>
          <w:cantSplit/>
          <w:trHeight w:val="703"/>
        </w:trPr>
        <w:tc>
          <w:tcPr>
            <w:tcW w:w="3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Pr="00020A91" w:rsidRDefault="00303688" w:rsidP="00303688">
            <w:pPr>
              <w:rPr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Pr="00020A91" w:rsidRDefault="00303688" w:rsidP="00303688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Pr="00A01DB3" w:rsidRDefault="00303688" w:rsidP="00303688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Pr="00A01DB3" w:rsidRDefault="00303688" w:rsidP="0030368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01DB3" w:rsidRDefault="00303688" w:rsidP="00303688">
            <w:pPr>
              <w:pStyle w:val="ConsPlusCell"/>
              <w:widowControl/>
              <w:jc w:val="center"/>
            </w:pPr>
            <w:r w:rsidRPr="00A01DB3">
              <w:t xml:space="preserve">2017 </w:t>
            </w:r>
            <w:r w:rsidRPr="00A01DB3"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01DB3" w:rsidRDefault="00303688" w:rsidP="00303688">
            <w:pPr>
              <w:pStyle w:val="ConsPlusCell"/>
              <w:widowControl/>
              <w:jc w:val="center"/>
            </w:pPr>
            <w:r w:rsidRPr="00A01DB3">
              <w:t xml:space="preserve">2018 </w:t>
            </w:r>
            <w:r w:rsidRPr="00A01DB3"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01DB3" w:rsidRDefault="00303688" w:rsidP="00303688">
            <w:pPr>
              <w:pStyle w:val="ConsPlusCell"/>
              <w:widowControl/>
              <w:jc w:val="center"/>
            </w:pPr>
            <w:r w:rsidRPr="00A01DB3">
              <w:t>2019</w:t>
            </w:r>
            <w:r w:rsidRPr="00A01DB3">
              <w:br/>
              <w:t>год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5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</w:pPr>
            <w:r w:rsidRPr="00020A91">
              <w:rPr>
                <w:b/>
              </w:rPr>
              <w:t xml:space="preserve">Демография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Численность постоянного населения</w:t>
            </w:r>
          </w:p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( на начало  года, всего)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33,729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Pr="00020A91" w:rsidRDefault="00303688" w:rsidP="00303688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 xml:space="preserve">В % к </w:t>
            </w:r>
            <w:proofErr w:type="spellStart"/>
            <w:r w:rsidRPr="00020A91">
              <w:t>предыд</w:t>
            </w:r>
            <w:proofErr w:type="spellEnd"/>
            <w:r w:rsidRPr="00020A91">
              <w:t>.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100,6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Число </w:t>
            </w:r>
            <w:proofErr w:type="gramStart"/>
            <w:r w:rsidRPr="00020A91">
              <w:t>родившихся</w:t>
            </w:r>
            <w:proofErr w:type="gramEnd"/>
            <w:r w:rsidRPr="00020A91">
              <w:t xml:space="preserve">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527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Число </w:t>
            </w:r>
            <w:proofErr w:type="gramStart"/>
            <w:r w:rsidRPr="00020A91">
              <w:t>умерших</w:t>
            </w:r>
            <w:proofErr w:type="gramEnd"/>
            <w:r w:rsidRPr="00020A91">
              <w:t xml:space="preserve">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467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Естественный прирост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-17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+19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+45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+60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Число  </w:t>
            </w:r>
            <w:proofErr w:type="gramStart"/>
            <w:r w:rsidRPr="00020A91">
              <w:t>прибывших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1244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Число  </w:t>
            </w:r>
            <w:proofErr w:type="gramStart"/>
            <w:r w:rsidRPr="00020A91">
              <w:t>убывших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1090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Численность постоянного населения</w:t>
            </w:r>
          </w:p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( на конец года, всего)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719" w:rsidRDefault="00885719" w:rsidP="00303688">
            <w:pPr>
              <w:pStyle w:val="ConsPlusCell"/>
              <w:widowControl/>
              <w:jc w:val="center"/>
            </w:pPr>
            <w:r>
              <w:t>Тысяч</w:t>
            </w:r>
          </w:p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33,729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33,943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5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Денежные доходы  населения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Доходы - всего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4471,5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4641,1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4895,7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5370,1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Фонд оплаты труда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1716,5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1968,2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Социальные выплаты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1786,9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1948,7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2067,6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2148,3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из них пенсии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1731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4C62E5">
            <w:pPr>
              <w:pStyle w:val="ConsPlusCell"/>
              <w:widowControl/>
            </w:pPr>
            <w:r w:rsidRPr="00020A91">
              <w:t xml:space="preserve">Доходы от </w:t>
            </w:r>
            <w:proofErr w:type="spellStart"/>
            <w:r w:rsidRPr="00020A91">
              <w:t>индивиду</w:t>
            </w:r>
            <w:r w:rsidR="004C62E5">
              <w:t>-аль</w:t>
            </w:r>
            <w:r w:rsidRPr="00020A91">
              <w:t>альной</w:t>
            </w:r>
            <w:proofErr w:type="spellEnd"/>
            <w:r w:rsidRPr="00020A91">
              <w:t xml:space="preserve">  </w:t>
            </w:r>
            <w:proofErr w:type="spellStart"/>
            <w:proofErr w:type="gramStart"/>
            <w:r w:rsidRPr="00020A91">
              <w:t>предприни</w:t>
            </w:r>
            <w:r w:rsidR="004C62E5">
              <w:t>-</w:t>
            </w:r>
            <w:r w:rsidRPr="00020A91">
              <w:t>мательской</w:t>
            </w:r>
            <w:proofErr w:type="spellEnd"/>
            <w:proofErr w:type="gramEnd"/>
            <w:r w:rsidRPr="00020A91">
              <w:t xml:space="preserve"> деятельности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636,8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Расходы и сбережения - всего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4374,5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4488,9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4674,5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4879,5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5166,7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lastRenderedPageBreak/>
              <w:t xml:space="preserve">покупка товаров и оплата услуг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3467,5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3673,9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3814,3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4185,2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обязательные платежи и разнообразные взносы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637,7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521,4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прочие расходы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460,1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5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Рынок  труда, трудовые ресурсы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Численность трудовых ресурсов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17,9</w:t>
            </w:r>
            <w:r w:rsidR="00A01DB3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17,9</w:t>
            </w:r>
            <w:r w:rsidR="00A01DB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17,</w:t>
            </w:r>
            <w:r w:rsidR="00A01DB3">
              <w:t>8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A01DB3">
            <w:pPr>
              <w:pStyle w:val="ConsPlusCell"/>
              <w:widowControl/>
            </w:pPr>
            <w:r>
              <w:t>17,</w:t>
            </w:r>
            <w:r w:rsidR="00A01DB3"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A01DB3">
            <w:pPr>
              <w:pStyle w:val="ConsPlusCell"/>
              <w:widowControl/>
            </w:pPr>
            <w:r>
              <w:t>17,</w:t>
            </w:r>
            <w:r w:rsidR="00A01DB3">
              <w:t>85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Численность </w:t>
            </w:r>
            <w:proofErr w:type="gramStart"/>
            <w:r w:rsidRPr="00020A91">
              <w:t>занятых</w:t>
            </w:r>
            <w:proofErr w:type="gramEnd"/>
            <w:r w:rsidRPr="00020A91">
              <w:t xml:space="preserve"> в экономике - всего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15,79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A01DB3">
            <w:pPr>
              <w:pStyle w:val="ConsPlusCell"/>
              <w:widowControl/>
            </w:pPr>
            <w:r>
              <w:t>15,</w:t>
            </w:r>
            <w:r w:rsidR="00A01DB3"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A01DB3">
            <w:pPr>
              <w:pStyle w:val="ConsPlusCell"/>
              <w:widowControl/>
            </w:pPr>
            <w:r>
              <w:t>15,</w:t>
            </w:r>
            <w:r w:rsidR="00A01DB3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A01DB3">
            <w:pPr>
              <w:pStyle w:val="ConsPlusCell"/>
              <w:widowControl/>
            </w:pPr>
            <w:r>
              <w:t>15,</w:t>
            </w:r>
            <w:r w:rsidR="00A01DB3"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A01DB3">
            <w:pPr>
              <w:pStyle w:val="ConsPlusCell"/>
              <w:widowControl/>
            </w:pPr>
            <w:r>
              <w:t>15,</w:t>
            </w:r>
            <w:r w:rsidR="00A01DB3">
              <w:t>6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Численность </w:t>
            </w:r>
            <w:proofErr w:type="gramStart"/>
            <w:r w:rsidRPr="00020A91">
              <w:t>занятых</w:t>
            </w:r>
            <w:proofErr w:type="gramEnd"/>
            <w:r w:rsidRPr="00020A91">
              <w:t xml:space="preserve"> в материальном производстве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11,6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Численность </w:t>
            </w:r>
            <w:proofErr w:type="gramStart"/>
            <w:r w:rsidRPr="00020A91">
              <w:t>занятых</w:t>
            </w:r>
            <w:proofErr w:type="gramEnd"/>
            <w:r w:rsidRPr="00020A91">
              <w:t xml:space="preserve"> в непроизводственной сфере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4,3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Численность </w:t>
            </w:r>
            <w:proofErr w:type="gramStart"/>
            <w:r w:rsidRPr="00020A91">
              <w:t>занятых</w:t>
            </w:r>
            <w:proofErr w:type="gramEnd"/>
            <w:r w:rsidRPr="00020A91">
              <w:t xml:space="preserve"> в частном секторе всего,  в  том числе: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11,1</w:t>
            </w:r>
          </w:p>
        </w:tc>
      </w:tr>
      <w:tr w:rsidR="00303688" w:rsidTr="00303688">
        <w:trPr>
          <w:gridAfter w:val="3"/>
          <w:wAfter w:w="3402" w:type="dxa"/>
          <w:cantSplit/>
          <w:trHeight w:val="48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численность </w:t>
            </w:r>
            <w:proofErr w:type="gramStart"/>
            <w:r w:rsidRPr="00020A91">
              <w:t>занятых</w:t>
            </w:r>
            <w:proofErr w:type="gramEnd"/>
            <w:r w:rsidRPr="00020A91">
              <w:t xml:space="preserve"> в личном подсобном хозяйстве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6,38</w:t>
            </w:r>
          </w:p>
        </w:tc>
      </w:tr>
      <w:tr w:rsidR="00303688" w:rsidTr="00303688">
        <w:trPr>
          <w:gridAfter w:val="3"/>
          <w:wAfter w:w="3402" w:type="dxa"/>
          <w:cantSplit/>
          <w:trHeight w:val="48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Численность        </w:t>
            </w:r>
            <w:r w:rsidRPr="00020A91">
              <w:br/>
              <w:t xml:space="preserve">пенсионеров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9,96</w:t>
            </w:r>
          </w:p>
        </w:tc>
      </w:tr>
      <w:tr w:rsidR="00303688" w:rsidTr="00303688">
        <w:trPr>
          <w:gridAfter w:val="3"/>
          <w:wAfter w:w="3402" w:type="dxa"/>
          <w:cantSplit/>
          <w:trHeight w:val="48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885719">
            <w:pPr>
              <w:pStyle w:val="ConsPlusCell"/>
              <w:widowControl/>
            </w:pPr>
            <w:r w:rsidRPr="00020A91">
              <w:t xml:space="preserve">Общее количество </w:t>
            </w:r>
            <w:proofErr w:type="spellStart"/>
            <w:r w:rsidRPr="00020A91">
              <w:t>без</w:t>
            </w:r>
            <w:r w:rsidR="00A01DB3">
              <w:t>-</w:t>
            </w:r>
            <w:r w:rsidRPr="00020A91">
              <w:t>работных</w:t>
            </w:r>
            <w:proofErr w:type="spellEnd"/>
            <w:r w:rsidRPr="00020A91">
              <w:t xml:space="preserve">,  </w:t>
            </w:r>
            <w:proofErr w:type="gramStart"/>
            <w:r w:rsidRPr="00020A91">
              <w:t xml:space="preserve">( </w:t>
            </w:r>
            <w:proofErr w:type="gramEnd"/>
            <w:r w:rsidRPr="00020A91">
              <w:t>не занятые трудовой деятель</w:t>
            </w:r>
            <w:r w:rsidR="00885719">
              <w:t xml:space="preserve">ностью </w:t>
            </w:r>
            <w:r w:rsidRPr="00020A91">
              <w:t xml:space="preserve"> ищущие работу и </w:t>
            </w:r>
            <w:proofErr w:type="spellStart"/>
            <w:r w:rsidRPr="00020A91">
              <w:t>заре</w:t>
            </w:r>
            <w:r w:rsidR="00885719">
              <w:t>-</w:t>
            </w:r>
            <w:r w:rsidRPr="00020A91">
              <w:t>гистрированные</w:t>
            </w:r>
            <w:proofErr w:type="spellEnd"/>
            <w:r w:rsidRPr="00020A91">
              <w:t xml:space="preserve"> в ЦЗН</w:t>
            </w:r>
            <w:r w:rsidR="00885719">
              <w:t xml:space="preserve">)  </w:t>
            </w:r>
            <w:r w:rsidRPr="00020A91">
              <w:t xml:space="preserve">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1,8</w:t>
            </w:r>
          </w:p>
        </w:tc>
      </w:tr>
      <w:tr w:rsidR="00303688" w:rsidTr="00885719">
        <w:trPr>
          <w:gridAfter w:val="3"/>
          <w:wAfter w:w="3402" w:type="dxa"/>
          <w:cantSplit/>
          <w:trHeight w:val="1059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885719">
            <w:pPr>
              <w:pStyle w:val="ConsPlusCell"/>
              <w:widowControl/>
            </w:pPr>
            <w:r w:rsidRPr="00020A91">
              <w:t xml:space="preserve">Численность </w:t>
            </w:r>
            <w:proofErr w:type="spellStart"/>
            <w:proofErr w:type="gramStart"/>
            <w:r w:rsidRPr="00020A91">
              <w:t>безработ</w:t>
            </w:r>
            <w:r w:rsidR="00885719">
              <w:t>-</w:t>
            </w:r>
            <w:r w:rsidRPr="00020A91">
              <w:t>ных</w:t>
            </w:r>
            <w:proofErr w:type="spellEnd"/>
            <w:proofErr w:type="gramEnd"/>
            <w:r w:rsidRPr="00020A91">
              <w:t xml:space="preserve">, </w:t>
            </w:r>
            <w:proofErr w:type="spellStart"/>
            <w:r w:rsidR="00885719">
              <w:t>з</w:t>
            </w:r>
            <w:r w:rsidRPr="00020A91">
              <w:t>арегистрирован</w:t>
            </w:r>
            <w:r w:rsidR="00885719">
              <w:t>-</w:t>
            </w:r>
            <w:r w:rsidRPr="00020A91">
              <w:t>ных</w:t>
            </w:r>
            <w:proofErr w:type="spellEnd"/>
            <w:r w:rsidRPr="00020A91">
              <w:t xml:space="preserve">    в  ЦЗН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885719">
            <w:pPr>
              <w:pStyle w:val="ConsPlusCell"/>
              <w:widowControl/>
              <w:jc w:val="center"/>
            </w:pPr>
            <w:r w:rsidRPr="00020A91">
              <w:t>чел</w:t>
            </w:r>
            <w:r w:rsidR="00885719">
              <w:t>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218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5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Выпуск товаров  и 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Выпуск товаров и услуг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5971,8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6366,3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7158,1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7539,2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Индекс физического объема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404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 xml:space="preserve">% </w:t>
            </w:r>
            <w:r w:rsidR="00FE4404" w:rsidRPr="00020A91">
              <w:t xml:space="preserve"> </w:t>
            </w:r>
            <w:r w:rsidR="00885719">
              <w:t xml:space="preserve">к </w:t>
            </w:r>
            <w:proofErr w:type="spellStart"/>
            <w:r w:rsidR="00885719">
              <w:t>предыд</w:t>
            </w:r>
            <w:proofErr w:type="spellEnd"/>
          </w:p>
          <w:p w:rsidR="004C62E5" w:rsidRPr="00020A91" w:rsidRDefault="00303688" w:rsidP="00885719">
            <w:pPr>
              <w:pStyle w:val="ConsPlusCell"/>
              <w:widowControl/>
              <w:jc w:val="center"/>
            </w:pPr>
            <w:proofErr w:type="spellStart"/>
            <w:r w:rsidRPr="00020A91">
              <w:t>щему</w:t>
            </w:r>
            <w:proofErr w:type="spellEnd"/>
            <w:r w:rsidRPr="00020A91">
              <w:t xml:space="preserve">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105,3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5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Промышленность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Обрабатывающие производства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6267,0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6674,3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7044,6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7418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0A91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885719" w:rsidP="00885719">
            <w:pPr>
              <w:pStyle w:val="ConsPlusCell"/>
              <w:widowControl/>
              <w:jc w:val="center"/>
            </w:pPr>
            <w:r>
              <w:t xml:space="preserve">В % к </w:t>
            </w:r>
            <w:proofErr w:type="spellStart"/>
            <w:r>
              <w:t>предыд</w:t>
            </w:r>
            <w:proofErr w:type="spellEnd"/>
            <w:r>
              <w:t xml:space="preserve"> го</w:t>
            </w:r>
            <w:r w:rsidR="00303688" w:rsidRPr="00020A91">
              <w:t xml:space="preserve">ду </w:t>
            </w:r>
            <w:proofErr w:type="gramStart"/>
            <w:r w:rsidR="00303688" w:rsidRPr="00020A91">
              <w:t>в</w:t>
            </w:r>
            <w:proofErr w:type="gramEnd"/>
            <w:r w:rsidR="00303688" w:rsidRPr="00020A91">
              <w:t xml:space="preserve"> </w:t>
            </w:r>
            <w:proofErr w:type="gramStart"/>
            <w:r w:rsidR="00303688" w:rsidRPr="00020A91">
              <w:t>действ</w:t>
            </w:r>
            <w:proofErr w:type="gramEnd"/>
            <w:r w:rsidR="00303688" w:rsidRPr="00020A91"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105,3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в т.ч.: производство  пищевых  продуктов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2902,5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3117,4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3712,7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0A91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885719">
            <w:pPr>
              <w:pStyle w:val="ConsPlusCell"/>
              <w:widowControl/>
              <w:jc w:val="center"/>
            </w:pPr>
            <w:r w:rsidRPr="00020A91">
              <w:t xml:space="preserve">В % к </w:t>
            </w:r>
            <w:proofErr w:type="spellStart"/>
            <w:r w:rsidRPr="00020A91">
              <w:t>предыд</w:t>
            </w:r>
            <w:proofErr w:type="spellEnd"/>
            <w:r w:rsidRPr="00020A91">
              <w:t xml:space="preserve"> году </w:t>
            </w:r>
            <w:proofErr w:type="gramStart"/>
            <w:r w:rsidRPr="00020A91">
              <w:t>в</w:t>
            </w:r>
            <w:proofErr w:type="gramEnd"/>
            <w:r w:rsidRPr="00020A91">
              <w:t xml:space="preserve"> </w:t>
            </w:r>
            <w:proofErr w:type="gramStart"/>
            <w:r w:rsidRPr="00020A91">
              <w:t>действ</w:t>
            </w:r>
            <w:proofErr w:type="gramEnd"/>
            <w:r w:rsidRPr="00020A91"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105,4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производство и </w:t>
            </w:r>
            <w:r w:rsidR="00885719">
              <w:t>распре-</w:t>
            </w:r>
          </w:p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деление   газа   и воды: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121,2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0A91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885719">
            <w:pPr>
              <w:pStyle w:val="ConsPlusCell"/>
              <w:widowControl/>
              <w:jc w:val="center"/>
            </w:pPr>
            <w:r w:rsidRPr="00020A91">
              <w:t xml:space="preserve">В % к </w:t>
            </w:r>
            <w:proofErr w:type="spellStart"/>
            <w:r w:rsidRPr="00020A91">
              <w:t>предыд</w:t>
            </w:r>
            <w:proofErr w:type="spellEnd"/>
            <w:r w:rsidRPr="00020A91">
              <w:t xml:space="preserve"> году </w:t>
            </w:r>
            <w:proofErr w:type="gramStart"/>
            <w:r w:rsidRPr="00020A91">
              <w:t>в</w:t>
            </w:r>
            <w:proofErr w:type="gramEnd"/>
            <w:r w:rsidRPr="00020A91">
              <w:t xml:space="preserve"> </w:t>
            </w:r>
            <w:proofErr w:type="gramStart"/>
            <w:r w:rsidRPr="00020A91">
              <w:t>действ</w:t>
            </w:r>
            <w:proofErr w:type="gramEnd"/>
            <w:r w:rsidRPr="00020A91"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106,8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5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Сельское 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885719">
            <w:pPr>
              <w:pStyle w:val="ConsPlusCell"/>
              <w:widowControl/>
            </w:pPr>
            <w:r w:rsidRPr="00020A91">
              <w:t xml:space="preserve">Объем продукции </w:t>
            </w:r>
            <w:proofErr w:type="spellStart"/>
            <w:proofErr w:type="gramStart"/>
            <w:r w:rsidRPr="00020A91">
              <w:t>сель</w:t>
            </w:r>
            <w:r w:rsidR="00885719">
              <w:t>-</w:t>
            </w:r>
            <w:r w:rsidRPr="00020A91">
              <w:t>ского</w:t>
            </w:r>
            <w:proofErr w:type="spellEnd"/>
            <w:proofErr w:type="gramEnd"/>
            <w:r w:rsidRPr="00020A91">
              <w:t xml:space="preserve"> хозяйства в </w:t>
            </w:r>
            <w:proofErr w:type="spellStart"/>
            <w:r w:rsidRPr="00020A91">
              <w:t>хозяй</w:t>
            </w:r>
            <w:r w:rsidR="00885719">
              <w:t>-</w:t>
            </w:r>
            <w:r w:rsidRPr="00020A91">
              <w:t>ствах</w:t>
            </w:r>
            <w:proofErr w:type="spellEnd"/>
            <w:r w:rsidRPr="00020A91">
              <w:t xml:space="preserve"> всех категориях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8379,9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8625,5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9106,8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9566,3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10009,2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0A91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885719">
            <w:pPr>
              <w:pStyle w:val="ConsPlusCell"/>
              <w:widowControl/>
              <w:jc w:val="center"/>
            </w:pPr>
            <w:r w:rsidRPr="00020A91">
              <w:t xml:space="preserve">В % к </w:t>
            </w:r>
            <w:proofErr w:type="spellStart"/>
            <w:r w:rsidRPr="00020A91">
              <w:t>предыд</w:t>
            </w:r>
            <w:proofErr w:type="spellEnd"/>
            <w:r w:rsidRPr="00020A91">
              <w:t xml:space="preserve"> году в </w:t>
            </w:r>
            <w:proofErr w:type="spellStart"/>
            <w:r w:rsidRPr="00020A91">
              <w:t>сопост</w:t>
            </w:r>
            <w:proofErr w:type="spellEnd"/>
            <w:r w:rsidRPr="00020A91">
              <w:t>.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100,9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В  том  числе</w:t>
            </w:r>
            <w:proofErr w:type="gramStart"/>
            <w:r w:rsidRPr="00020A91">
              <w:t xml:space="preserve"> :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Продукция  в  личных  подсобных  хозяйствах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 xml:space="preserve">млн. </w:t>
            </w:r>
            <w:proofErr w:type="spellStart"/>
            <w:r w:rsidRPr="00020A91">
              <w:t>руб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1708,3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1788,3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1901,3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0A91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885719">
            <w:pPr>
              <w:pStyle w:val="ConsPlusCell"/>
              <w:widowControl/>
              <w:jc w:val="center"/>
            </w:pPr>
            <w:r w:rsidRPr="00020A91">
              <w:t xml:space="preserve">В % к </w:t>
            </w:r>
            <w:proofErr w:type="spellStart"/>
            <w:r w:rsidRPr="00020A91">
              <w:t>предыд</w:t>
            </w:r>
            <w:proofErr w:type="spellEnd"/>
            <w:r w:rsidRPr="00020A91">
              <w:t xml:space="preserve"> году в </w:t>
            </w:r>
            <w:proofErr w:type="spellStart"/>
            <w:r w:rsidRPr="00020A91">
              <w:t>сопост</w:t>
            </w:r>
            <w:proofErr w:type="spellEnd"/>
            <w:r w:rsidRPr="00020A91">
              <w:t>.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104,2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100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t>Производство важных видов продукции в натуральном выражении</w:t>
            </w:r>
            <w:proofErr w:type="gramStart"/>
            <w:r>
              <w:t xml:space="preserve"> :</w:t>
            </w:r>
            <w:proofErr w:type="gramEnd"/>
            <w:r>
              <w:t xml:space="preserve">                                       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Зерно (в весе после доработки)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70,3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Подсолнечник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2,2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Картофель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8,1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Овощи    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26,9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lastRenderedPageBreak/>
              <w:t xml:space="preserve">Молоко   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17,96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18,15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Скот и птица (в жив</w:t>
            </w:r>
            <w:proofErr w:type="gramStart"/>
            <w:r w:rsidRPr="00020A91">
              <w:t>.</w:t>
            </w:r>
            <w:proofErr w:type="gramEnd"/>
            <w:r w:rsidRPr="00020A91">
              <w:t xml:space="preserve"> </w:t>
            </w:r>
            <w:proofErr w:type="gramStart"/>
            <w:r w:rsidRPr="00020A91">
              <w:t>в</w:t>
            </w:r>
            <w:proofErr w:type="gramEnd"/>
            <w:r w:rsidRPr="00020A91">
              <w:t xml:space="preserve">есе)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67,0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Яйцо     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Тыс. 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12310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</w:pPr>
            <w:r>
              <w:rPr>
                <w:b/>
              </w:rPr>
              <w:t>Малое  и  среднее  предпринимательство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Количество  субъектов  малого  и  среднего  предпринимательства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840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в т.ч.</w:t>
            </w:r>
            <w:proofErr w:type="gramStart"/>
            <w:r w:rsidRPr="00020A91">
              <w:t xml:space="preserve"> :</w:t>
            </w:r>
            <w:proofErr w:type="gramEnd"/>
            <w:r w:rsidRPr="00020A91">
              <w:t xml:space="preserve"> </w:t>
            </w:r>
          </w:p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средние предприятия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малые  предприятия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130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индивидуальные предприниматели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710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Средняя  численность  работников  субъектов  малого  и  среднего  бизнеса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885719">
            <w:pPr>
              <w:pStyle w:val="ConsPlusCell"/>
              <w:widowControl/>
              <w:jc w:val="center"/>
            </w:pPr>
            <w:r w:rsidRPr="00020A91">
              <w:t>чел</w:t>
            </w:r>
            <w:r w:rsidR="00885719">
              <w:t>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1699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в т.ч.</w:t>
            </w:r>
            <w:proofErr w:type="gramStart"/>
            <w:r w:rsidRPr="00020A91">
              <w:t xml:space="preserve"> :</w:t>
            </w:r>
            <w:proofErr w:type="gramEnd"/>
            <w:r w:rsidRPr="00020A91">
              <w:t xml:space="preserve"> </w:t>
            </w:r>
          </w:p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средних предприятий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 xml:space="preserve">Человек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малых  предприятий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1026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индивидуальных предпринимателей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DA6CEB">
            <w:pPr>
              <w:pStyle w:val="ConsPlusCell"/>
              <w:widowControl/>
            </w:pPr>
            <w:r w:rsidRPr="00020A91">
              <w:t xml:space="preserve">Оборот  субъектов </w:t>
            </w:r>
            <w:r w:rsidR="00DA6CEB">
              <w:t>мал</w:t>
            </w:r>
            <w:proofErr w:type="gramStart"/>
            <w:r w:rsidR="00DA6CEB">
              <w:t>о-</w:t>
            </w:r>
            <w:proofErr w:type="gramEnd"/>
            <w:r w:rsidRPr="00020A91">
              <w:t xml:space="preserve"> го  и  среднего  бизнеса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633,9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DA6CEB">
            <w:pPr>
              <w:pStyle w:val="ConsPlusCell"/>
              <w:widowControl/>
            </w:pPr>
            <w:r w:rsidRPr="00020A91">
              <w:t>В т</w:t>
            </w:r>
            <w:proofErr w:type="gramStart"/>
            <w:r w:rsidRPr="00020A91">
              <w:t>.ч</w:t>
            </w:r>
            <w:proofErr w:type="gramEnd"/>
            <w:r w:rsidRPr="00020A91">
              <w:t xml:space="preserve"> : оборот средних предприятий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малых  предприятий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487,2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535,3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 xml:space="preserve">индивидуальных </w:t>
            </w:r>
          </w:p>
          <w:p w:rsidR="00303688" w:rsidRPr="00020A91" w:rsidRDefault="00303688" w:rsidP="00303688">
            <w:pPr>
              <w:pStyle w:val="ConsPlusCell"/>
              <w:widowControl/>
            </w:pPr>
            <w:r w:rsidRPr="00020A91">
              <w:t>предпринимателей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020A91" w:rsidRDefault="00303688" w:rsidP="00303688">
            <w:pPr>
              <w:pStyle w:val="ConsPlusCell"/>
              <w:widowControl/>
              <w:jc w:val="center"/>
            </w:pPr>
            <w:r w:rsidRPr="00020A91"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98,6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8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</w:pPr>
            <w:r>
              <w:rPr>
                <w:b/>
              </w:rPr>
              <w:t xml:space="preserve">Потребительский  рынок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Количество  магазинов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150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Общая  торговая  площадь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11758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11840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A01DB3">
            <w:pPr>
              <w:pStyle w:val="ConsPlusCell"/>
              <w:widowControl/>
            </w:pPr>
            <w:r w:rsidRPr="00AE5A6F">
              <w:t>Фактическая  обеспеченность  населения  площадью  торговых  объектов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кв. м  на  1  тыс.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Количество  объектов  мелкорозничной  торговли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121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lastRenderedPageBreak/>
              <w:t xml:space="preserve">Оборот розничной торговли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1520,3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1578,8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1795,6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1929,8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DA6CEB">
            <w:pPr>
              <w:pStyle w:val="ConsPlusCell"/>
              <w:widowControl/>
              <w:jc w:val="center"/>
            </w:pPr>
            <w:r w:rsidRPr="00AE5A6F">
              <w:t xml:space="preserve">В % к </w:t>
            </w:r>
            <w:proofErr w:type="spellStart"/>
            <w:r w:rsidRPr="00AE5A6F">
              <w:t>предыд</w:t>
            </w:r>
            <w:proofErr w:type="spellEnd"/>
            <w:r w:rsidRPr="00AE5A6F">
              <w:t xml:space="preserve"> году в </w:t>
            </w:r>
            <w:proofErr w:type="spellStart"/>
            <w:r w:rsidRPr="00AE5A6F">
              <w:t>сопост</w:t>
            </w:r>
            <w:proofErr w:type="spellEnd"/>
            <w:r w:rsidRPr="00AE5A6F"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В том числе</w:t>
            </w:r>
            <w:proofErr w:type="gramStart"/>
            <w:r w:rsidRPr="00AE5A6F">
              <w:t xml:space="preserve"> :</w:t>
            </w:r>
            <w:proofErr w:type="gramEnd"/>
          </w:p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 крупные  и  средние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1263,4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1543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DA6CEB">
            <w:pPr>
              <w:pStyle w:val="ConsPlusCell"/>
              <w:widowControl/>
              <w:jc w:val="center"/>
            </w:pPr>
            <w:r w:rsidRPr="00AE5A6F">
              <w:t xml:space="preserve">В % к </w:t>
            </w:r>
            <w:proofErr w:type="spellStart"/>
            <w:r w:rsidRPr="00AE5A6F">
              <w:t>предыд</w:t>
            </w:r>
            <w:proofErr w:type="spellEnd"/>
            <w:r w:rsidRPr="00AE5A6F">
              <w:t xml:space="preserve"> году в </w:t>
            </w:r>
            <w:proofErr w:type="spellStart"/>
            <w:r w:rsidRPr="00AE5A6F">
              <w:t>сопост</w:t>
            </w:r>
            <w:proofErr w:type="spellEnd"/>
            <w:r w:rsidRPr="00AE5A6F"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102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Количество  объектов  общественного  питания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42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Оборот общественного питания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63,5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DA6CEB">
            <w:pPr>
              <w:pStyle w:val="ConsPlusCell"/>
              <w:widowControl/>
              <w:jc w:val="center"/>
            </w:pPr>
            <w:r w:rsidRPr="00AE5A6F">
              <w:t xml:space="preserve">В % к </w:t>
            </w:r>
            <w:proofErr w:type="spellStart"/>
            <w:r w:rsidRPr="00AE5A6F">
              <w:t>предыд</w:t>
            </w:r>
            <w:proofErr w:type="spellEnd"/>
            <w:r w:rsidRPr="00AE5A6F">
              <w:t xml:space="preserve"> году в </w:t>
            </w:r>
            <w:proofErr w:type="spellStart"/>
            <w:r w:rsidRPr="00AE5A6F">
              <w:t>сопост</w:t>
            </w:r>
            <w:proofErr w:type="spellEnd"/>
            <w:r w:rsidRPr="00AE5A6F"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В том числе</w:t>
            </w:r>
            <w:proofErr w:type="gramStart"/>
            <w:r w:rsidRPr="00AE5A6F">
              <w:t xml:space="preserve"> :</w:t>
            </w:r>
            <w:proofErr w:type="gramEnd"/>
            <w:r w:rsidRPr="00AE5A6F">
              <w:t xml:space="preserve"> </w:t>
            </w:r>
          </w:p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крупные  и  средние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9,6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DA6CEB">
            <w:pPr>
              <w:pStyle w:val="ConsPlusCell"/>
              <w:widowControl/>
              <w:jc w:val="center"/>
            </w:pPr>
            <w:r w:rsidRPr="00AE5A6F">
              <w:t xml:space="preserve">В % к </w:t>
            </w:r>
            <w:proofErr w:type="spellStart"/>
            <w:r w:rsidRPr="00AE5A6F">
              <w:t>предыд</w:t>
            </w:r>
            <w:proofErr w:type="spellEnd"/>
            <w:r w:rsidRPr="00AE5A6F">
              <w:t xml:space="preserve"> году в </w:t>
            </w:r>
            <w:proofErr w:type="spellStart"/>
            <w:r w:rsidRPr="00AE5A6F">
              <w:t>сопост</w:t>
            </w:r>
            <w:proofErr w:type="spellEnd"/>
            <w:r w:rsidRPr="00AE5A6F"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Объем платных услуг населению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921,6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В том числе</w:t>
            </w:r>
            <w:proofErr w:type="gramStart"/>
            <w:r w:rsidRPr="00AE5A6F">
              <w:t xml:space="preserve"> :</w:t>
            </w:r>
            <w:proofErr w:type="gramEnd"/>
          </w:p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 крупные  и  средние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718,4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DA6CEB">
            <w:pPr>
              <w:pStyle w:val="ConsPlusCell"/>
              <w:widowControl/>
              <w:jc w:val="center"/>
            </w:pPr>
            <w:r w:rsidRPr="00AE5A6F">
              <w:t xml:space="preserve">В % к </w:t>
            </w:r>
            <w:proofErr w:type="spellStart"/>
            <w:r w:rsidRPr="00AE5A6F">
              <w:t>предыд</w:t>
            </w:r>
            <w:proofErr w:type="spellEnd"/>
            <w:r w:rsidRPr="00AE5A6F">
              <w:t xml:space="preserve"> году в </w:t>
            </w:r>
            <w:proofErr w:type="spellStart"/>
            <w:r w:rsidRPr="00AE5A6F">
              <w:t>сопост</w:t>
            </w:r>
            <w:proofErr w:type="spellEnd"/>
            <w:r w:rsidRPr="00AE5A6F"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Количество  объектов  бытового  обслуживания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Из  общего  объема  платных  услуг   бытовые  услуги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млн. </w:t>
            </w:r>
            <w:proofErr w:type="spellStart"/>
            <w:r w:rsidRPr="00AE5A6F">
              <w:t>руб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42,7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В % к </w:t>
            </w:r>
            <w:proofErr w:type="spellStart"/>
            <w:r w:rsidRPr="00AE5A6F">
              <w:t>предыд</w:t>
            </w:r>
            <w:proofErr w:type="spellEnd"/>
            <w:r w:rsidRPr="00AE5A6F">
              <w:t>.</w:t>
            </w:r>
          </w:p>
          <w:p w:rsidR="00303688" w:rsidRPr="00AE5A6F" w:rsidRDefault="00303688" w:rsidP="00DA6CEB">
            <w:pPr>
              <w:pStyle w:val="ConsPlusCell"/>
              <w:widowControl/>
              <w:jc w:val="center"/>
            </w:pPr>
            <w:r w:rsidRPr="00AE5A6F">
              <w:t xml:space="preserve">году в </w:t>
            </w:r>
            <w:proofErr w:type="spellStart"/>
            <w:r w:rsidRPr="00AE5A6F">
              <w:t>сопост</w:t>
            </w:r>
            <w:proofErr w:type="spellEnd"/>
            <w:r w:rsidRPr="00AE5A6F"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100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Общая  площадь  жилых  помещений, 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Тыс.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818,4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Ввод в эксплуатацию жилых домов за счет всех источников финансирования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Тыс. </w:t>
            </w:r>
          </w:p>
          <w:p w:rsidR="00303688" w:rsidRPr="00AE5A6F" w:rsidRDefault="00303688" w:rsidP="00AE5A6F">
            <w:pPr>
              <w:pStyle w:val="ConsPlusCell"/>
              <w:widowControl/>
              <w:jc w:val="center"/>
            </w:pPr>
            <w:r w:rsidRPr="00AE5A6F">
              <w:t xml:space="preserve">кв. м общей       </w:t>
            </w:r>
            <w:r w:rsidRPr="00AE5A6F">
              <w:br/>
            </w:r>
            <w:proofErr w:type="spellStart"/>
            <w:r w:rsidRPr="00AE5A6F">
              <w:t>площ</w:t>
            </w:r>
            <w:proofErr w:type="spellEnd"/>
            <w:r w:rsidR="00AE5A6F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6,4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Обеспеченность  жилищного  фонда  природным  газом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95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100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Транспорт  и  связь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DA6CEB">
            <w:pPr>
              <w:pStyle w:val="ConsPlusCell"/>
              <w:widowControl/>
            </w:pPr>
            <w:r w:rsidRPr="00AE5A6F">
              <w:t xml:space="preserve">Протяженность  </w:t>
            </w:r>
            <w:proofErr w:type="spellStart"/>
            <w:proofErr w:type="gramStart"/>
            <w:r w:rsidRPr="00AE5A6F">
              <w:t>автомо-бильных</w:t>
            </w:r>
            <w:proofErr w:type="spellEnd"/>
            <w:proofErr w:type="gramEnd"/>
            <w:r w:rsidRPr="00AE5A6F">
              <w:t xml:space="preserve">  дорог  общего  пользования  вне  </w:t>
            </w:r>
            <w:proofErr w:type="spellStart"/>
            <w:r w:rsidRPr="00AE5A6F">
              <w:t>гра</w:t>
            </w:r>
            <w:r w:rsidR="00DA6CEB">
              <w:t>-ниц</w:t>
            </w:r>
            <w:proofErr w:type="spellEnd"/>
            <w:r w:rsidRPr="00AE5A6F">
              <w:t xml:space="preserve"> населенных  пунктов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461,48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461,48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461,48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461,48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461,48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из  них</w:t>
            </w:r>
            <w:proofErr w:type="gramStart"/>
            <w:r w:rsidRPr="00AE5A6F">
              <w:t xml:space="preserve"> :</w:t>
            </w:r>
            <w:proofErr w:type="gramEnd"/>
          </w:p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 с  твердым  покрытием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258,5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Протяженность  </w:t>
            </w:r>
            <w:proofErr w:type="spellStart"/>
            <w:proofErr w:type="gramStart"/>
            <w:r w:rsidRPr="00AE5A6F">
              <w:t>автомо-бильных</w:t>
            </w:r>
            <w:proofErr w:type="spellEnd"/>
            <w:proofErr w:type="gramEnd"/>
            <w:r w:rsidRPr="00AE5A6F">
              <w:t xml:space="preserve">  дорог  общего  пользования  в  </w:t>
            </w:r>
            <w:proofErr w:type="spellStart"/>
            <w:r w:rsidRPr="00AE5A6F">
              <w:t>грани-цах</w:t>
            </w:r>
            <w:proofErr w:type="spellEnd"/>
            <w:r w:rsidRPr="00AE5A6F">
              <w:t xml:space="preserve">  населенных  пунктов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492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из  них</w:t>
            </w:r>
            <w:proofErr w:type="gramStart"/>
            <w:r w:rsidRPr="00AE5A6F">
              <w:t xml:space="preserve"> :</w:t>
            </w:r>
            <w:proofErr w:type="gramEnd"/>
          </w:p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 с  твердым  покрытием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368,94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368,94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368,94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368,94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368,94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t>Транспортные  инженерные  сооружения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Мосты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Путепроводы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Паромные  переправы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Железнодорожные  переезды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F618E3">
            <w:pPr>
              <w:pStyle w:val="ConsPlusCell"/>
              <w:widowControl/>
            </w:pPr>
            <w:r w:rsidRPr="00AE5A6F">
              <w:t xml:space="preserve">Всего  автомобильных  маршрутов  общего  пользования </w:t>
            </w:r>
            <w:r w:rsidR="00F618E3">
              <w:t>(</w:t>
            </w:r>
            <w:r w:rsidRPr="00AE5A6F">
              <w:t xml:space="preserve">за  </w:t>
            </w:r>
            <w:proofErr w:type="spellStart"/>
            <w:r w:rsidRPr="00AE5A6F">
              <w:t>иск</w:t>
            </w:r>
            <w:r w:rsidR="00F618E3">
              <w:t>л</w:t>
            </w:r>
            <w:proofErr w:type="gramStart"/>
            <w:r w:rsidR="00F618E3">
              <w:t>ю</w:t>
            </w:r>
            <w:proofErr w:type="spellEnd"/>
            <w:r w:rsidR="00AE5A6F">
              <w:t>-</w:t>
            </w:r>
            <w:proofErr w:type="gramEnd"/>
            <w:r w:rsidR="00F618E3">
              <w:t xml:space="preserve"> </w:t>
            </w:r>
            <w:proofErr w:type="spellStart"/>
            <w:r w:rsidRPr="00AE5A6F">
              <w:t>чением</w:t>
            </w:r>
            <w:proofErr w:type="spellEnd"/>
            <w:r w:rsidRPr="00AE5A6F">
              <w:t xml:space="preserve">  маршрутных  такси)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7918A7">
            <w:pPr>
              <w:pStyle w:val="ConsPlusCell"/>
              <w:widowControl/>
            </w:pPr>
            <w:r w:rsidRPr="00AE5A6F">
              <w:t>Всего  маршрутов  маршрутных  такси</w:t>
            </w:r>
          </w:p>
          <w:p w:rsidR="007918A7" w:rsidRPr="00AE5A6F" w:rsidRDefault="007918A7" w:rsidP="007918A7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</w:t>
            </w:r>
          </w:p>
        </w:tc>
      </w:tr>
      <w:tr w:rsidR="00303688" w:rsidTr="00303688">
        <w:trPr>
          <w:cantSplit/>
          <w:trHeight w:val="360"/>
        </w:trPr>
        <w:tc>
          <w:tcPr>
            <w:tcW w:w="8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</w:pPr>
            <w:r>
              <w:rPr>
                <w:b/>
              </w:rPr>
              <w:lastRenderedPageBreak/>
              <w:t xml:space="preserve"> Инвестиции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1134" w:type="dxa"/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1134" w:type="dxa"/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Объем инвестиций (в основной капитал) за счет    всех источников финансирования - всего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490,7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В % к </w:t>
            </w:r>
            <w:proofErr w:type="spellStart"/>
            <w:r w:rsidRPr="00AE5A6F">
              <w:t>предыд</w:t>
            </w:r>
            <w:proofErr w:type="spellEnd"/>
            <w:r w:rsidRPr="00AE5A6F">
              <w:t>.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106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В том числе: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За  счет  сре</w:t>
            </w:r>
            <w:proofErr w:type="gramStart"/>
            <w:r w:rsidRPr="00AE5A6F">
              <w:t>дств  вс</w:t>
            </w:r>
            <w:proofErr w:type="gramEnd"/>
            <w:r w:rsidRPr="00AE5A6F">
              <w:t>ех</w:t>
            </w:r>
          </w:p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уровней бюджетов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37,3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  из  них</w:t>
            </w:r>
            <w:proofErr w:type="gramStart"/>
            <w:r w:rsidRPr="00AE5A6F">
              <w:t xml:space="preserve"> :</w:t>
            </w:r>
            <w:proofErr w:type="gramEnd"/>
            <w:r w:rsidRPr="00AE5A6F">
              <w:t xml:space="preserve">  за  счет  районного  бюджета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5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Здравоохранение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AE5A6F">
            <w:pPr>
              <w:pStyle w:val="ConsPlusCell"/>
              <w:widowControl/>
            </w:pPr>
            <w:r w:rsidRPr="00AE5A6F">
              <w:t xml:space="preserve">Общее количество </w:t>
            </w:r>
            <w:proofErr w:type="spellStart"/>
            <w:proofErr w:type="gramStart"/>
            <w:r w:rsidRPr="00AE5A6F">
              <w:t>госу</w:t>
            </w:r>
            <w:r w:rsidR="00AE5A6F">
              <w:t>-</w:t>
            </w:r>
            <w:r w:rsidRPr="00AE5A6F">
              <w:t>дарственных</w:t>
            </w:r>
            <w:proofErr w:type="spellEnd"/>
            <w:proofErr w:type="gramEnd"/>
            <w:r w:rsidRPr="00AE5A6F">
              <w:t xml:space="preserve">   </w:t>
            </w:r>
            <w:proofErr w:type="spellStart"/>
            <w:r w:rsidRPr="00AE5A6F">
              <w:t>медицин</w:t>
            </w:r>
            <w:r w:rsidR="00AE5A6F">
              <w:t>-</w:t>
            </w:r>
            <w:r w:rsidRPr="00AE5A6F">
              <w:t>ских</w:t>
            </w:r>
            <w:proofErr w:type="spellEnd"/>
            <w:r w:rsidRPr="00AE5A6F">
              <w:t xml:space="preserve">  учреждений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Общее количество амбулаторных учреждений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Общее количество </w:t>
            </w:r>
            <w:proofErr w:type="spellStart"/>
            <w:r w:rsidRPr="00AE5A6F">
              <w:t>ФАПов</w:t>
            </w:r>
            <w:proofErr w:type="spellEnd"/>
            <w:r w:rsidRPr="00AE5A6F">
              <w:t xml:space="preserve">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24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Обеспеченность: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больничными койками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Коек на 10 тыс.        </w:t>
            </w:r>
            <w:r w:rsidRPr="00AE5A6F">
              <w:br/>
            </w:r>
            <w:proofErr w:type="gramStart"/>
            <w:r w:rsidRPr="00AE5A6F">
              <w:t>населен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61,8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врачами    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Чел. на 10 тыс.        </w:t>
            </w:r>
            <w:r w:rsidRPr="00AE5A6F">
              <w:br/>
              <w:t>населен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19,4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средним медицинским персоналом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DB3" w:rsidRPr="00AE5A6F" w:rsidRDefault="00303688" w:rsidP="007918A7">
            <w:pPr>
              <w:pStyle w:val="ConsPlusCell"/>
              <w:widowControl/>
              <w:jc w:val="center"/>
            </w:pPr>
            <w:r w:rsidRPr="00AE5A6F">
              <w:t xml:space="preserve">Чел. на 10 тыс.        </w:t>
            </w:r>
            <w:r w:rsidRPr="00AE5A6F">
              <w:br/>
              <w:t>насел</w:t>
            </w:r>
            <w:r w:rsidR="00AE5A6F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63,7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7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Количество </w:t>
            </w:r>
            <w:proofErr w:type="spellStart"/>
            <w:proofErr w:type="gramStart"/>
            <w:r w:rsidRPr="00AE5A6F">
              <w:t>муници-пальных</w:t>
            </w:r>
            <w:proofErr w:type="spellEnd"/>
            <w:proofErr w:type="gramEnd"/>
            <w:r w:rsidRPr="00AE5A6F">
              <w:t xml:space="preserve"> дошкольных              </w:t>
            </w:r>
            <w:r w:rsidRPr="00AE5A6F">
              <w:br/>
              <w:t xml:space="preserve">образовательных учреждений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Численность детей в дошкольных </w:t>
            </w:r>
            <w:proofErr w:type="spellStart"/>
            <w:proofErr w:type="gramStart"/>
            <w:r w:rsidRPr="00AE5A6F">
              <w:t>образова-тельных</w:t>
            </w:r>
            <w:proofErr w:type="spellEnd"/>
            <w:proofErr w:type="gramEnd"/>
            <w:r w:rsidRPr="00AE5A6F">
              <w:t xml:space="preserve"> учреждениях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1337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в том числе: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в дошкольных группах при школах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lastRenderedPageBreak/>
              <w:t xml:space="preserve">Количество </w:t>
            </w:r>
            <w:proofErr w:type="spellStart"/>
            <w:proofErr w:type="gramStart"/>
            <w:r w:rsidRPr="00AE5A6F">
              <w:t>муници-пальных</w:t>
            </w:r>
            <w:proofErr w:type="spellEnd"/>
            <w:proofErr w:type="gramEnd"/>
            <w:r w:rsidRPr="00AE5A6F">
              <w:t xml:space="preserve"> </w:t>
            </w:r>
            <w:proofErr w:type="spellStart"/>
            <w:r w:rsidRPr="00AE5A6F">
              <w:t>общеобразо-вательных</w:t>
            </w:r>
            <w:proofErr w:type="spellEnd"/>
            <w:r w:rsidRPr="00AE5A6F">
              <w:t xml:space="preserve"> учреждений,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>Из них</w:t>
            </w:r>
            <w:proofErr w:type="gramStart"/>
            <w:r w:rsidRPr="00AE5A6F">
              <w:t xml:space="preserve"> :</w:t>
            </w:r>
            <w:proofErr w:type="gramEnd"/>
            <w:r w:rsidRPr="00AE5A6F">
              <w:t xml:space="preserve"> расположенных в сельской местности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Из общего числа: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Начальные </w:t>
            </w:r>
            <w:proofErr w:type="spellStart"/>
            <w:proofErr w:type="gramStart"/>
            <w:r w:rsidRPr="00AE5A6F">
              <w:t>образовате-льные</w:t>
            </w:r>
            <w:proofErr w:type="spellEnd"/>
            <w:proofErr w:type="gramEnd"/>
            <w:r w:rsidRPr="00AE5A6F">
              <w:t xml:space="preserve"> учреждения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Средние образовательные учреждения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Численность учащихся в общеобразовательных       </w:t>
            </w:r>
            <w:r w:rsidRPr="00AE5A6F">
              <w:br/>
              <w:t xml:space="preserve">учреждениях    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3430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3430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AE5A6F">
            <w:pPr>
              <w:pStyle w:val="ConsPlusCell"/>
              <w:widowControl/>
            </w:pPr>
            <w:r w:rsidRPr="00AE5A6F">
              <w:t xml:space="preserve">Численность </w:t>
            </w:r>
            <w:proofErr w:type="spellStart"/>
            <w:r w:rsidRPr="00AE5A6F">
              <w:t>работни</w:t>
            </w:r>
            <w:r w:rsidR="00AE5A6F">
              <w:t>-</w:t>
            </w:r>
            <w:r w:rsidRPr="00AE5A6F">
              <w:t>ков</w:t>
            </w:r>
            <w:proofErr w:type="spellEnd"/>
            <w:r w:rsidRPr="00AE5A6F">
              <w:t xml:space="preserve"> </w:t>
            </w:r>
            <w:proofErr w:type="gramStart"/>
            <w:r w:rsidRPr="00AE5A6F">
              <w:t>в</w:t>
            </w:r>
            <w:proofErr w:type="gramEnd"/>
            <w:r w:rsidRPr="00AE5A6F">
              <w:t xml:space="preserve"> муниципальных  общеобра</w:t>
            </w:r>
            <w:r w:rsidR="00AE5A6F">
              <w:t>зова</w:t>
            </w:r>
            <w:r w:rsidRPr="00AE5A6F">
              <w:t xml:space="preserve">тельных учреждений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511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Численность учителей муниципальных </w:t>
            </w:r>
            <w:proofErr w:type="spellStart"/>
            <w:proofErr w:type="gramStart"/>
            <w:r w:rsidRPr="00AE5A6F">
              <w:t>обще-образовательных</w:t>
            </w:r>
            <w:proofErr w:type="spellEnd"/>
            <w:proofErr w:type="gramEnd"/>
            <w:r w:rsidRPr="00AE5A6F">
              <w:t xml:space="preserve"> учреждений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287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Численность прочего персонала в  </w:t>
            </w:r>
            <w:proofErr w:type="spellStart"/>
            <w:proofErr w:type="gramStart"/>
            <w:r w:rsidRPr="00AE5A6F">
              <w:t>общеобра-зовательных</w:t>
            </w:r>
            <w:proofErr w:type="spellEnd"/>
            <w:proofErr w:type="gramEnd"/>
            <w:r w:rsidRPr="00AE5A6F">
              <w:t xml:space="preserve"> учреждениях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224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7918A7">
            <w:pPr>
              <w:pStyle w:val="ConsPlusCell"/>
              <w:widowControl/>
            </w:pPr>
            <w:r w:rsidRPr="00AE5A6F">
              <w:t xml:space="preserve">Соотношение </w:t>
            </w:r>
            <w:proofErr w:type="spellStart"/>
            <w:proofErr w:type="gramStart"/>
            <w:r w:rsidRPr="00AE5A6F">
              <w:t>числен</w:t>
            </w:r>
            <w:r w:rsidR="00AE5A6F">
              <w:t>-</w:t>
            </w:r>
            <w:r w:rsidRPr="00AE5A6F">
              <w:t>ности</w:t>
            </w:r>
            <w:proofErr w:type="spellEnd"/>
            <w:proofErr w:type="gramEnd"/>
            <w:r w:rsidRPr="00AE5A6F">
              <w:t xml:space="preserve"> учителей </w:t>
            </w:r>
            <w:proofErr w:type="spellStart"/>
            <w:r w:rsidRPr="00AE5A6F">
              <w:t>муници</w:t>
            </w:r>
            <w:r w:rsidR="00AE5A6F">
              <w:t>-</w:t>
            </w:r>
            <w:r w:rsidRPr="00AE5A6F">
              <w:t>пальных</w:t>
            </w:r>
            <w:proofErr w:type="spellEnd"/>
            <w:r w:rsidRPr="00AE5A6F">
              <w:t xml:space="preserve">  </w:t>
            </w:r>
            <w:proofErr w:type="spellStart"/>
            <w:r w:rsidRPr="00AE5A6F">
              <w:t>общеобразова</w:t>
            </w:r>
            <w:r w:rsidR="00AE5A6F">
              <w:t>-</w:t>
            </w:r>
            <w:r w:rsidRPr="00AE5A6F">
              <w:t>тельных</w:t>
            </w:r>
            <w:proofErr w:type="spellEnd"/>
            <w:r w:rsidRPr="00AE5A6F">
              <w:t xml:space="preserve"> учреждений и численности     </w:t>
            </w:r>
            <w:r w:rsidRPr="00AE5A6F">
              <w:br/>
              <w:t xml:space="preserve">прочего персонала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78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</w:pPr>
            <w:r>
              <w:rPr>
                <w:b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Общее количество </w:t>
            </w:r>
            <w:proofErr w:type="spellStart"/>
            <w:r w:rsidRPr="00AE5A6F">
              <w:t>общедо</w:t>
            </w:r>
            <w:proofErr w:type="gramStart"/>
            <w:r w:rsidRPr="00AE5A6F">
              <w:t>с</w:t>
            </w:r>
            <w:proofErr w:type="spellEnd"/>
            <w:r w:rsidRPr="00AE5A6F">
              <w:t>-</w:t>
            </w:r>
            <w:proofErr w:type="gramEnd"/>
            <w:r w:rsidRPr="00AE5A6F">
              <w:t xml:space="preserve"> </w:t>
            </w:r>
            <w:proofErr w:type="spellStart"/>
            <w:r w:rsidRPr="00AE5A6F">
              <w:t>ступных</w:t>
            </w:r>
            <w:proofErr w:type="spellEnd"/>
            <w:r w:rsidRPr="00AE5A6F">
              <w:t xml:space="preserve">  библиотек   культуры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5ACA" w:rsidRDefault="00303688" w:rsidP="00303688">
            <w:pPr>
              <w:pStyle w:val="ConsPlusCell"/>
              <w:widowControl/>
            </w:pPr>
            <w:r w:rsidRPr="00025ACA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5ACA" w:rsidRDefault="00303688" w:rsidP="00303688">
            <w:pPr>
              <w:pStyle w:val="ConsPlusCell"/>
              <w:widowControl/>
            </w:pPr>
            <w:r w:rsidRPr="00025ACA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5ACA" w:rsidRDefault="00303688" w:rsidP="00303688">
            <w:pPr>
              <w:pStyle w:val="ConsPlusCell"/>
              <w:widowControl/>
            </w:pPr>
            <w:r w:rsidRPr="00025ACA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5ACA" w:rsidRDefault="00303688" w:rsidP="00303688">
            <w:pPr>
              <w:pStyle w:val="ConsPlusCell"/>
              <w:widowControl/>
            </w:pPr>
            <w:r w:rsidRPr="00025ACA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5ACA" w:rsidRDefault="00303688" w:rsidP="00303688">
            <w:pPr>
              <w:pStyle w:val="ConsPlusCell"/>
              <w:widowControl/>
            </w:pPr>
            <w:r w:rsidRPr="00025ACA">
              <w:t>20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Количество  учреждений  </w:t>
            </w:r>
            <w:proofErr w:type="spellStart"/>
            <w:r w:rsidRPr="00AE5A6F">
              <w:t>культурно-досугового</w:t>
            </w:r>
            <w:proofErr w:type="spellEnd"/>
            <w:r w:rsidRPr="00AE5A6F">
              <w:t xml:space="preserve">  типа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5ACA" w:rsidRDefault="00303688" w:rsidP="00303688">
            <w:pPr>
              <w:pStyle w:val="ConsPlusCell"/>
              <w:widowControl/>
            </w:pPr>
            <w:r w:rsidRPr="00025ACA"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5ACA" w:rsidRDefault="00303688" w:rsidP="00303688">
            <w:pPr>
              <w:pStyle w:val="ConsPlusCell"/>
              <w:widowControl/>
            </w:pPr>
            <w:r>
              <w:t>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5ACA" w:rsidRDefault="00303688" w:rsidP="00303688">
            <w:pPr>
              <w:pStyle w:val="ConsPlusCell"/>
              <w:widowControl/>
            </w:pPr>
            <w: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5ACA" w:rsidRDefault="00303688" w:rsidP="00303688">
            <w:pPr>
              <w:pStyle w:val="ConsPlusCell"/>
              <w:widowControl/>
            </w:pPr>
            <w: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25ACA" w:rsidRDefault="00303688" w:rsidP="00303688">
            <w:pPr>
              <w:pStyle w:val="ConsPlusCell"/>
              <w:widowControl/>
            </w:pPr>
            <w:r>
              <w:t>29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Обеспеченность:            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Общедоступными библиотеками   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7918A7">
            <w:pPr>
              <w:pStyle w:val="ConsPlusCell"/>
              <w:widowControl/>
              <w:jc w:val="center"/>
            </w:pPr>
            <w:proofErr w:type="spellStart"/>
            <w:r w:rsidRPr="00AE5A6F">
              <w:t>Учрежд</w:t>
            </w:r>
            <w:proofErr w:type="spellEnd"/>
            <w:r w:rsidRPr="00AE5A6F">
              <w:t xml:space="preserve"> на 10 тыс.  </w:t>
            </w:r>
            <w:r w:rsidRPr="00AE5A6F">
              <w:br/>
              <w:t>насел</w:t>
            </w:r>
            <w:r w:rsidR="00AE5A6F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lastRenderedPageBreak/>
              <w:t xml:space="preserve">Учреждениями </w:t>
            </w:r>
            <w:proofErr w:type="spellStart"/>
            <w:r w:rsidRPr="00AE5A6F">
              <w:t>культурно-досугового</w:t>
            </w:r>
            <w:proofErr w:type="spellEnd"/>
            <w:r w:rsidRPr="00AE5A6F">
              <w:t xml:space="preserve"> типа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AE5A6F">
            <w:pPr>
              <w:pStyle w:val="ConsPlusCell"/>
              <w:widowControl/>
              <w:jc w:val="center"/>
            </w:pPr>
            <w:proofErr w:type="spellStart"/>
            <w:r w:rsidRPr="00AE5A6F">
              <w:t>Учрежд</w:t>
            </w:r>
            <w:proofErr w:type="spellEnd"/>
            <w:r w:rsidRPr="00AE5A6F">
              <w:t xml:space="preserve"> на 10 тыс.  </w:t>
            </w:r>
            <w:r w:rsidRPr="00AE5A6F">
              <w:br/>
              <w:t>насел</w:t>
            </w:r>
            <w:r w:rsidR="00AE5A6F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 Молодежная 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Количество  учреждений  молодежной  политики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</w:t>
            </w: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7918A7">
            <w:pPr>
              <w:pStyle w:val="ConsPlusCell"/>
              <w:widowControl/>
            </w:pPr>
            <w:r w:rsidRPr="00AE5A6F">
              <w:t xml:space="preserve">Численность молодежи  различных категорий,  вовлеченной в </w:t>
            </w:r>
            <w:proofErr w:type="spellStart"/>
            <w:r w:rsidRPr="00AE5A6F">
              <w:t>социаль</w:t>
            </w:r>
            <w:r w:rsidR="00AE5A6F">
              <w:t>-</w:t>
            </w:r>
            <w:r w:rsidRPr="00AE5A6F">
              <w:t>но-экономические</w:t>
            </w:r>
            <w:proofErr w:type="spellEnd"/>
            <w:r w:rsidRPr="00AE5A6F">
              <w:t xml:space="preserve">, </w:t>
            </w:r>
            <w:proofErr w:type="spellStart"/>
            <w:r w:rsidRPr="00AE5A6F">
              <w:t>на</w:t>
            </w:r>
            <w:r w:rsidR="007918A7">
              <w:t>-</w:t>
            </w:r>
            <w:r w:rsidRPr="00AE5A6F">
              <w:t>учн</w:t>
            </w:r>
            <w:proofErr w:type="gramStart"/>
            <w:r w:rsidRPr="00AE5A6F">
              <w:t>о</w:t>
            </w:r>
            <w:proofErr w:type="spellEnd"/>
            <w:r w:rsidRPr="00AE5A6F">
              <w:t>-</w:t>
            </w:r>
            <w:proofErr w:type="gramEnd"/>
            <w:r w:rsidRPr="00AE5A6F">
              <w:t xml:space="preserve"> технические,</w:t>
            </w:r>
            <w:r w:rsidR="007918A7">
              <w:t xml:space="preserve"> </w:t>
            </w:r>
            <w:proofErr w:type="spellStart"/>
            <w:r w:rsidRPr="00AE5A6F">
              <w:t>обще</w:t>
            </w:r>
            <w:r w:rsidR="007918A7">
              <w:t>-</w:t>
            </w:r>
            <w:r w:rsidRPr="00AE5A6F">
              <w:t>ственно</w:t>
            </w:r>
            <w:proofErr w:type="spellEnd"/>
            <w:r w:rsidRPr="00AE5A6F">
              <w:t xml:space="preserve">- </w:t>
            </w:r>
            <w:proofErr w:type="spellStart"/>
            <w:r w:rsidRPr="00AE5A6F">
              <w:t>полити</w:t>
            </w:r>
            <w:r w:rsidR="00AE5A6F">
              <w:t>-</w:t>
            </w:r>
            <w:r w:rsidRPr="00AE5A6F">
              <w:t>ческие</w:t>
            </w:r>
            <w:proofErr w:type="spellEnd"/>
            <w:r w:rsidRPr="00AE5A6F">
              <w:t xml:space="preserve">, творческие, интеллектуальные, спортивные, </w:t>
            </w:r>
            <w:proofErr w:type="spellStart"/>
            <w:r w:rsidRPr="00AE5A6F">
              <w:t>досуговые</w:t>
            </w:r>
            <w:proofErr w:type="spellEnd"/>
            <w:r w:rsidRPr="00AE5A6F">
              <w:t xml:space="preserve">       </w:t>
            </w:r>
            <w:r w:rsidRPr="00AE5A6F">
              <w:br/>
              <w:t xml:space="preserve">мероприятия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 xml:space="preserve">Тыс. </w:t>
            </w:r>
          </w:p>
          <w:p w:rsidR="00303688" w:rsidRPr="00AE5A6F" w:rsidRDefault="00303688" w:rsidP="00303688">
            <w:pPr>
              <w:pStyle w:val="ConsPlusCell"/>
              <w:widowControl/>
              <w:jc w:val="center"/>
            </w:pPr>
            <w:r w:rsidRPr="00AE5A6F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5,1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5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numPr>
                <w:ilvl w:val="0"/>
                <w:numId w:val="3"/>
              </w:numPr>
            </w:pPr>
            <w:r>
              <w:rPr>
                <w:b/>
              </w:rPr>
              <w:t xml:space="preserve"> Физическая  культура  и 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303688">
        <w:trPr>
          <w:gridAfter w:val="3"/>
          <w:wAfter w:w="3402" w:type="dxa"/>
          <w:cantSplit/>
          <w:trHeight w:val="24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Количество спортивных сооружений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73</w:t>
            </w:r>
          </w:p>
        </w:tc>
      </w:tr>
      <w:tr w:rsidR="00303688" w:rsidTr="00303688">
        <w:trPr>
          <w:gridAfter w:val="3"/>
          <w:wAfter w:w="3402" w:type="dxa"/>
          <w:cantSplit/>
          <w:trHeight w:val="360"/>
        </w:trPr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AE5A6F" w:rsidRDefault="00303688" w:rsidP="00303688">
            <w:pPr>
              <w:pStyle w:val="ConsPlusCell"/>
              <w:widowControl/>
            </w:pPr>
            <w:r w:rsidRPr="00AE5A6F">
              <w:t xml:space="preserve">Численность населения постоянно </w:t>
            </w:r>
            <w:proofErr w:type="spellStart"/>
            <w:proofErr w:type="gramStart"/>
            <w:r w:rsidRPr="00AE5A6F">
              <w:t>занимаю</w:t>
            </w:r>
            <w:r w:rsidR="004874CA">
              <w:t>-</w:t>
            </w:r>
            <w:r w:rsidRPr="00AE5A6F">
              <w:t>щихся</w:t>
            </w:r>
            <w:proofErr w:type="spellEnd"/>
            <w:proofErr w:type="gramEnd"/>
            <w:r w:rsidRPr="00AE5A6F">
              <w:t xml:space="preserve">   физической культурой и спортом             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9,95</w:t>
            </w:r>
          </w:p>
        </w:tc>
      </w:tr>
    </w:tbl>
    <w:p w:rsidR="00303688" w:rsidRDefault="00303688" w:rsidP="00303688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303688" w:rsidRDefault="00303688" w:rsidP="003036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8"/>
        </w:rPr>
      </w:pPr>
    </w:p>
    <w:p w:rsidR="00FE4404" w:rsidRDefault="00FE4404" w:rsidP="003036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8"/>
        </w:rPr>
      </w:pPr>
    </w:p>
    <w:p w:rsidR="007E6E92" w:rsidRDefault="007E6E92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E6E92" w:rsidRDefault="007E6E92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E6E92" w:rsidRDefault="007E6E92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E6E92" w:rsidRDefault="007E6E92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918A7" w:rsidRDefault="007918A7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918A7" w:rsidRDefault="007918A7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918A7" w:rsidRDefault="007918A7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918A7" w:rsidRDefault="007918A7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918A7" w:rsidRDefault="007918A7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918A7" w:rsidRDefault="007918A7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918A7" w:rsidRDefault="007918A7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918A7" w:rsidRDefault="007918A7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918A7" w:rsidRDefault="007918A7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918A7" w:rsidRDefault="007918A7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918A7" w:rsidRDefault="007918A7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E6E92" w:rsidRDefault="007E6E92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E6E92" w:rsidRDefault="007E6E92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0C4364" w:rsidRDefault="000C4364" w:rsidP="007E6E92">
      <w:pPr>
        <w:autoSpaceDE w:val="0"/>
        <w:autoSpaceDN w:val="0"/>
        <w:adjustRightInd w:val="0"/>
        <w:jc w:val="right"/>
        <w:rPr>
          <w:szCs w:val="28"/>
        </w:rPr>
      </w:pPr>
    </w:p>
    <w:p w:rsidR="007E6E92" w:rsidRPr="009B472A" w:rsidRDefault="007E6E92" w:rsidP="007E6E92">
      <w:pPr>
        <w:autoSpaceDE w:val="0"/>
        <w:autoSpaceDN w:val="0"/>
        <w:adjustRightInd w:val="0"/>
        <w:jc w:val="right"/>
        <w:rPr>
          <w:szCs w:val="28"/>
        </w:rPr>
      </w:pPr>
      <w:r w:rsidRPr="009B472A">
        <w:rPr>
          <w:szCs w:val="28"/>
        </w:rPr>
        <w:lastRenderedPageBreak/>
        <w:t>Таблица 2</w:t>
      </w:r>
    </w:p>
    <w:p w:rsidR="007E6E92" w:rsidRPr="009B472A" w:rsidRDefault="007E6E92" w:rsidP="007E6E9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92" w:rsidRPr="009B472A" w:rsidRDefault="007E6E92" w:rsidP="007E6E9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2A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7E6E92" w:rsidRPr="009B472A" w:rsidRDefault="007E6E92" w:rsidP="007E6E9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2A">
        <w:rPr>
          <w:rFonts w:ascii="Times New Roman" w:hAnsi="Times New Roman" w:cs="Times New Roman"/>
          <w:b/>
          <w:sz w:val="28"/>
          <w:szCs w:val="28"/>
        </w:rPr>
        <w:t xml:space="preserve">природоохранных мероприятий для улучшения </w:t>
      </w:r>
      <w:proofErr w:type="gramStart"/>
      <w:r w:rsidRPr="009B472A">
        <w:rPr>
          <w:rFonts w:ascii="Times New Roman" w:hAnsi="Times New Roman" w:cs="Times New Roman"/>
          <w:b/>
          <w:sz w:val="28"/>
          <w:szCs w:val="28"/>
        </w:rPr>
        <w:t>экологической</w:t>
      </w:r>
      <w:proofErr w:type="gramEnd"/>
    </w:p>
    <w:p w:rsidR="007E6E92" w:rsidRPr="009B472A" w:rsidRDefault="007E6E92" w:rsidP="007E6E9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2A">
        <w:rPr>
          <w:rFonts w:ascii="Times New Roman" w:hAnsi="Times New Roman" w:cs="Times New Roman"/>
          <w:b/>
          <w:sz w:val="28"/>
          <w:szCs w:val="28"/>
        </w:rPr>
        <w:t>обстановки на территории Иловлинского  муниципального  района</w:t>
      </w:r>
    </w:p>
    <w:p w:rsidR="007E6E92" w:rsidRPr="009B472A" w:rsidRDefault="007E6E92" w:rsidP="007E6E92">
      <w:pPr>
        <w:pStyle w:val="ConsPlusNonformat"/>
        <w:widowControl/>
        <w:jc w:val="center"/>
        <w:rPr>
          <w:szCs w:val="28"/>
        </w:rPr>
      </w:pPr>
    </w:p>
    <w:tbl>
      <w:tblPr>
        <w:tblW w:w="98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294"/>
        <w:gridCol w:w="1134"/>
        <w:gridCol w:w="1080"/>
        <w:gridCol w:w="1215"/>
        <w:gridCol w:w="810"/>
        <w:gridCol w:w="810"/>
        <w:gridCol w:w="810"/>
      </w:tblGrid>
      <w:tr w:rsidR="007E6E92" w:rsidRPr="009B472A" w:rsidTr="00F618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  <w:r w:rsidRPr="009B472A">
              <w:t xml:space="preserve">N  </w:t>
            </w:r>
            <w:r w:rsidRPr="009B472A">
              <w:br/>
            </w:r>
            <w:proofErr w:type="spellStart"/>
            <w:proofErr w:type="gramStart"/>
            <w:r w:rsidRPr="009B472A">
              <w:t>п</w:t>
            </w:r>
            <w:proofErr w:type="spellEnd"/>
            <w:proofErr w:type="gramEnd"/>
            <w:r w:rsidRPr="009B472A">
              <w:t>/</w:t>
            </w:r>
            <w:proofErr w:type="spellStart"/>
            <w:r w:rsidRPr="009B472A">
              <w:t>п</w:t>
            </w:r>
            <w:proofErr w:type="spellEnd"/>
          </w:p>
        </w:tc>
        <w:tc>
          <w:tcPr>
            <w:tcW w:w="3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  <w:r w:rsidRPr="009B472A">
              <w:t xml:space="preserve">Наименование     </w:t>
            </w:r>
            <w:r w:rsidRPr="009B472A"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  <w:r w:rsidRPr="009B472A">
              <w:t xml:space="preserve">Единица  </w:t>
            </w:r>
            <w:r w:rsidRPr="009B472A">
              <w:br/>
            </w:r>
            <w:proofErr w:type="spellStart"/>
            <w:proofErr w:type="gramStart"/>
            <w:r w:rsidRPr="009B472A">
              <w:t>изме-рения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E92" w:rsidRDefault="007E6E92" w:rsidP="00F618E3">
            <w:pPr>
              <w:pStyle w:val="ConsPlusCell"/>
              <w:widowControl/>
              <w:jc w:val="center"/>
            </w:pPr>
            <w:r>
              <w:t>2015</w:t>
            </w:r>
          </w:p>
          <w:p w:rsidR="007E6E92" w:rsidRDefault="007E6E92" w:rsidP="00F618E3">
            <w:pPr>
              <w:pStyle w:val="ConsPlusCell"/>
              <w:widowControl/>
              <w:jc w:val="center"/>
            </w:pPr>
            <w:r>
              <w:t>год</w:t>
            </w:r>
          </w:p>
          <w:p w:rsidR="007E6E92" w:rsidRPr="009B472A" w:rsidRDefault="007E6E92" w:rsidP="007E6E92">
            <w:pPr>
              <w:pStyle w:val="ConsPlusCell"/>
              <w:widowControl/>
              <w:jc w:val="center"/>
            </w:pPr>
            <w:r>
              <w:t>(отчет)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E92" w:rsidRDefault="007E6E92" w:rsidP="00F618E3">
            <w:pPr>
              <w:pStyle w:val="ConsPlusCell"/>
              <w:widowControl/>
              <w:jc w:val="center"/>
            </w:pPr>
            <w:r>
              <w:t>2016</w:t>
            </w:r>
          </w:p>
          <w:p w:rsidR="007E6E92" w:rsidRDefault="007E6E92" w:rsidP="00F618E3">
            <w:pPr>
              <w:pStyle w:val="ConsPlusCell"/>
              <w:widowControl/>
              <w:jc w:val="center"/>
            </w:pPr>
            <w:r>
              <w:t>Год</w:t>
            </w:r>
          </w:p>
          <w:p w:rsidR="007E6E92" w:rsidRPr="009B472A" w:rsidRDefault="007E6E92" w:rsidP="00F618E3">
            <w:pPr>
              <w:pStyle w:val="ConsPlusCell"/>
              <w:widowControl/>
              <w:jc w:val="center"/>
            </w:pPr>
            <w:r>
              <w:t>(оценка)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7E6E92">
            <w:pPr>
              <w:pStyle w:val="ConsPlusCell"/>
              <w:widowControl/>
              <w:jc w:val="center"/>
            </w:pPr>
            <w:r w:rsidRPr="009B472A">
              <w:t xml:space="preserve">Прогноз </w:t>
            </w:r>
          </w:p>
        </w:tc>
      </w:tr>
      <w:tr w:rsidR="007E6E92" w:rsidRPr="009B472A" w:rsidTr="00F618E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</w:p>
        </w:tc>
        <w:tc>
          <w:tcPr>
            <w:tcW w:w="3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  <w:r>
              <w:t>2017</w:t>
            </w:r>
            <w:r w:rsidRPr="009B472A">
              <w:t xml:space="preserve"> </w:t>
            </w:r>
            <w:r w:rsidRPr="009B472A"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  <w:r>
              <w:t>2018</w:t>
            </w:r>
            <w:r w:rsidRPr="009B472A">
              <w:t xml:space="preserve"> </w:t>
            </w:r>
            <w:r w:rsidRPr="009B472A"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  <w:r>
              <w:t>2019</w:t>
            </w:r>
            <w:r w:rsidRPr="009B472A">
              <w:t xml:space="preserve"> </w:t>
            </w:r>
            <w:r w:rsidRPr="009B472A">
              <w:br/>
              <w:t>год</w:t>
            </w:r>
          </w:p>
        </w:tc>
      </w:tr>
      <w:tr w:rsidR="007E6E92" w:rsidRPr="009B472A" w:rsidTr="00F618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1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2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8  </w:t>
            </w:r>
          </w:p>
        </w:tc>
      </w:tr>
      <w:tr w:rsidR="007E6E92" w:rsidRPr="009B472A" w:rsidTr="00F61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1.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Объем сброса  </w:t>
            </w:r>
            <w:proofErr w:type="spellStart"/>
            <w:proofErr w:type="gramStart"/>
            <w:r w:rsidRPr="009B472A">
              <w:t>загрязнен-ных</w:t>
            </w:r>
            <w:proofErr w:type="spellEnd"/>
            <w:proofErr w:type="gramEnd"/>
            <w:r w:rsidRPr="009B472A">
              <w:t xml:space="preserve"> сточных  вод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  <w:r w:rsidRPr="009B472A">
              <w:t>млн.- куб.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640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635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630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625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620</w:t>
            </w:r>
          </w:p>
        </w:tc>
      </w:tr>
      <w:tr w:rsidR="007E6E92" w:rsidRPr="009B472A" w:rsidTr="00F618E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2.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Объем вредных  веществ, выбрасываемых в  </w:t>
            </w:r>
            <w:proofErr w:type="spellStart"/>
            <w:proofErr w:type="gramStart"/>
            <w:r w:rsidRPr="009B472A">
              <w:t>атмос-ферный</w:t>
            </w:r>
            <w:proofErr w:type="spellEnd"/>
            <w:proofErr w:type="gramEnd"/>
            <w:r w:rsidRPr="009B472A">
              <w:t xml:space="preserve"> воздух </w:t>
            </w:r>
            <w:proofErr w:type="spellStart"/>
            <w:r w:rsidRPr="009B472A">
              <w:t>стацио-нарными</w:t>
            </w:r>
            <w:proofErr w:type="spellEnd"/>
            <w:r w:rsidRPr="009B472A">
              <w:t xml:space="preserve">   и </w:t>
            </w:r>
            <w:proofErr w:type="spellStart"/>
            <w:r w:rsidRPr="009B472A">
              <w:t>передвиж-ными</w:t>
            </w:r>
            <w:proofErr w:type="spellEnd"/>
            <w:r w:rsidRPr="009B472A">
              <w:t xml:space="preserve">  источниками загрязнения, в т. ч.: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  <w:r w:rsidRPr="009B472A">
              <w:t>тыс.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5,797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5,797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5,797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5,7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5,7</w:t>
            </w:r>
          </w:p>
        </w:tc>
      </w:tr>
      <w:tr w:rsidR="007E6E92" w:rsidRPr="009B472A" w:rsidTr="00F61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>2.1.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от </w:t>
            </w:r>
            <w:proofErr w:type="gramStart"/>
            <w:r w:rsidRPr="009B472A">
              <w:t>стационарных</w:t>
            </w:r>
            <w:proofErr w:type="gramEnd"/>
            <w:r w:rsidRPr="009B472A">
              <w:t xml:space="preserve">   </w:t>
            </w:r>
            <w:proofErr w:type="spellStart"/>
            <w:r w:rsidRPr="009B472A">
              <w:t>источ-ников</w:t>
            </w:r>
            <w:proofErr w:type="spellEnd"/>
            <w:r w:rsidRPr="009B472A">
              <w:t xml:space="preserve">   загрязнения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  <w:r w:rsidRPr="009B472A">
              <w:t>тыс.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3,479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3,479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3,479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EB231E">
            <w:pPr>
              <w:pStyle w:val="ConsPlusCell"/>
              <w:widowControl/>
            </w:pPr>
            <w:r>
              <w:t>3,4</w:t>
            </w:r>
            <w:r w:rsidR="00EB231E">
              <w:t>2</w:t>
            </w:r>
            <w: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EB231E">
            <w:pPr>
              <w:pStyle w:val="ConsPlusCell"/>
              <w:widowControl/>
            </w:pPr>
            <w:r>
              <w:t>3,4</w:t>
            </w:r>
            <w:r w:rsidR="00EB231E">
              <w:t>2</w:t>
            </w:r>
            <w:r>
              <w:t>0</w:t>
            </w:r>
          </w:p>
        </w:tc>
      </w:tr>
      <w:tr w:rsidR="007E6E92" w:rsidRPr="002F1487" w:rsidTr="00F618E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>2.2.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от </w:t>
            </w:r>
            <w:proofErr w:type="gramStart"/>
            <w:r w:rsidRPr="009B472A">
              <w:t>передвижных</w:t>
            </w:r>
            <w:proofErr w:type="gramEnd"/>
            <w:r w:rsidRPr="009B472A">
              <w:t xml:space="preserve">  </w:t>
            </w:r>
            <w:proofErr w:type="spellStart"/>
            <w:r w:rsidRPr="009B472A">
              <w:t>источ-ников</w:t>
            </w:r>
            <w:proofErr w:type="spellEnd"/>
            <w:r w:rsidRPr="009B472A">
              <w:t xml:space="preserve">    загрязнения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  <w:r w:rsidRPr="009B472A">
              <w:t>тыс.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2,318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2,318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2,318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2,280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2,280</w:t>
            </w:r>
          </w:p>
        </w:tc>
      </w:tr>
      <w:tr w:rsidR="007E6E92" w:rsidRPr="002F1487" w:rsidTr="00F618E3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3.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Инвестиции, </w:t>
            </w:r>
            <w:proofErr w:type="spellStart"/>
            <w:proofErr w:type="gramStart"/>
            <w:r w:rsidRPr="009B472A">
              <w:t>направлен-ные</w:t>
            </w:r>
            <w:proofErr w:type="spellEnd"/>
            <w:proofErr w:type="gramEnd"/>
            <w:r w:rsidRPr="009B472A">
              <w:t xml:space="preserve">  на охрану </w:t>
            </w:r>
            <w:proofErr w:type="spellStart"/>
            <w:r w:rsidRPr="009B472A">
              <w:t>окружаю-щей</w:t>
            </w:r>
            <w:proofErr w:type="spellEnd"/>
            <w:r w:rsidRPr="009B472A">
              <w:t xml:space="preserve"> среды  и </w:t>
            </w:r>
            <w:proofErr w:type="spellStart"/>
            <w:r w:rsidRPr="009B472A">
              <w:t>рациональ-ное</w:t>
            </w:r>
            <w:proofErr w:type="spellEnd"/>
            <w:r w:rsidRPr="009B472A">
              <w:t xml:space="preserve">   использование  </w:t>
            </w:r>
            <w:proofErr w:type="spellStart"/>
            <w:r w:rsidRPr="009B472A">
              <w:t>при-родных</w:t>
            </w:r>
            <w:proofErr w:type="spellEnd"/>
            <w:r w:rsidRPr="009B472A">
              <w:t xml:space="preserve"> ресурсов за счет всех источников </w:t>
            </w:r>
            <w:proofErr w:type="spellStart"/>
            <w:r w:rsidRPr="009B472A">
              <w:t>финан-сирования</w:t>
            </w:r>
            <w:proofErr w:type="spellEnd"/>
            <w:r w:rsidRPr="009B472A">
              <w:t xml:space="preserve">, в том числе: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  <w:jc w:val="center"/>
            </w:pPr>
            <w:r w:rsidRPr="009B472A"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59,5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135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235</w:t>
            </w:r>
          </w:p>
        </w:tc>
      </w:tr>
      <w:tr w:rsidR="007E6E92" w:rsidRPr="002F1487" w:rsidTr="00F618E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>3.1.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>из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тыс. руб.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24,5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200</w:t>
            </w:r>
          </w:p>
        </w:tc>
      </w:tr>
      <w:tr w:rsidR="007E6E92" w:rsidRPr="002F1487" w:rsidTr="00F618E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>3.2.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из собственных  средств предприятий, включая </w:t>
            </w:r>
            <w:proofErr w:type="gramStart"/>
            <w:r w:rsidRPr="009B472A">
              <w:t>привлеченные</w:t>
            </w:r>
            <w:proofErr w:type="gramEnd"/>
            <w:r w:rsidRPr="009B472A">
              <w:t xml:space="preserve">, и иных внебюджетных  источников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7E6E92" w:rsidP="00F618E3">
            <w:pPr>
              <w:pStyle w:val="ConsPlusCell"/>
              <w:widowControl/>
            </w:pPr>
            <w:r w:rsidRPr="009B472A">
              <w:t xml:space="preserve">тыс. руб.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9B472A" w:rsidRDefault="000245E1" w:rsidP="00F618E3">
            <w:pPr>
              <w:pStyle w:val="ConsPlusCell"/>
              <w:widowControl/>
            </w:pPr>
            <w:r>
              <w:t>35</w:t>
            </w:r>
          </w:p>
        </w:tc>
      </w:tr>
    </w:tbl>
    <w:p w:rsidR="007E6E92" w:rsidRDefault="007E6E92" w:rsidP="007E6E92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7E6E92" w:rsidRDefault="007E6E92" w:rsidP="007E6E92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7E6E92" w:rsidRDefault="007E6E92" w:rsidP="007E6E92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7E6E92" w:rsidRDefault="007E6E92" w:rsidP="007E6E92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7E6E92" w:rsidRDefault="007E6E92" w:rsidP="007E6E92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0245E1" w:rsidRDefault="000245E1" w:rsidP="007E6E92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0245E1" w:rsidRDefault="000245E1" w:rsidP="007E6E92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7E6E92" w:rsidRDefault="007E6E92" w:rsidP="007E6E92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7E6E92" w:rsidRPr="002F1487" w:rsidRDefault="007E6E92" w:rsidP="007E6E92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7E6E92" w:rsidRPr="00136ED7" w:rsidRDefault="007E6E92" w:rsidP="007E6E92">
      <w:pPr>
        <w:autoSpaceDE w:val="0"/>
        <w:autoSpaceDN w:val="0"/>
        <w:adjustRightInd w:val="0"/>
        <w:jc w:val="right"/>
        <w:rPr>
          <w:szCs w:val="28"/>
        </w:rPr>
      </w:pPr>
      <w:r w:rsidRPr="00136ED7">
        <w:rPr>
          <w:szCs w:val="28"/>
        </w:rPr>
        <w:lastRenderedPageBreak/>
        <w:t>Таблица  3</w:t>
      </w:r>
    </w:p>
    <w:p w:rsidR="007E6E92" w:rsidRPr="00136ED7" w:rsidRDefault="007E6E92" w:rsidP="007E6E92">
      <w:pPr>
        <w:pStyle w:val="ConsPlusNonformat"/>
        <w:widowControl/>
      </w:pPr>
      <w:r w:rsidRPr="00136ED7">
        <w:t xml:space="preserve">                                  </w:t>
      </w:r>
    </w:p>
    <w:p w:rsidR="007E6E92" w:rsidRPr="00136ED7" w:rsidRDefault="007E6E92" w:rsidP="007E6E9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36ED7">
        <w:t xml:space="preserve">                              </w:t>
      </w:r>
      <w:r w:rsidRPr="00136ED7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7E6E92" w:rsidRPr="00136ED7" w:rsidRDefault="007E6E92" w:rsidP="007E6E9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36ED7">
        <w:rPr>
          <w:rFonts w:ascii="Times New Roman" w:hAnsi="Times New Roman" w:cs="Times New Roman"/>
          <w:b/>
          <w:sz w:val="28"/>
          <w:szCs w:val="28"/>
        </w:rPr>
        <w:t xml:space="preserve">              поступления доходов от имущества, находящегося</w:t>
      </w:r>
    </w:p>
    <w:p w:rsidR="007E6E92" w:rsidRPr="00136ED7" w:rsidRDefault="007E6E92" w:rsidP="007E6E9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36ED7">
        <w:rPr>
          <w:rFonts w:ascii="Times New Roman" w:hAnsi="Times New Roman" w:cs="Times New Roman"/>
          <w:b/>
          <w:sz w:val="28"/>
          <w:szCs w:val="28"/>
        </w:rPr>
        <w:t xml:space="preserve">              в государственной и муниципальной собственности</w:t>
      </w:r>
    </w:p>
    <w:p w:rsidR="007E6E92" w:rsidRPr="00136ED7" w:rsidRDefault="007E6E92" w:rsidP="007E6E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2721"/>
        <w:gridCol w:w="1134"/>
        <w:gridCol w:w="1106"/>
        <w:gridCol w:w="1248"/>
        <w:gridCol w:w="1134"/>
        <w:gridCol w:w="1162"/>
        <w:gridCol w:w="1134"/>
      </w:tblGrid>
      <w:tr w:rsidR="007E6E92" w:rsidRPr="00136ED7" w:rsidTr="00020A91">
        <w:trPr>
          <w:cantSplit/>
          <w:trHeight w:val="240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 w:rsidRPr="00136ED7">
              <w:t xml:space="preserve">N </w:t>
            </w:r>
            <w:r w:rsidRPr="00136ED7">
              <w:br/>
            </w:r>
            <w:proofErr w:type="spellStart"/>
            <w:proofErr w:type="gramStart"/>
            <w:r w:rsidRPr="00136ED7">
              <w:t>п</w:t>
            </w:r>
            <w:proofErr w:type="spellEnd"/>
            <w:proofErr w:type="gramEnd"/>
            <w:r w:rsidRPr="00136ED7">
              <w:t>/</w:t>
            </w:r>
            <w:proofErr w:type="spellStart"/>
            <w:r w:rsidRPr="00136ED7"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 w:rsidRPr="00136ED7">
              <w:t xml:space="preserve">Наименование     </w:t>
            </w:r>
            <w:r w:rsidRPr="00136ED7"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ind w:left="-319" w:firstLine="319"/>
              <w:jc w:val="center"/>
            </w:pPr>
            <w:proofErr w:type="spellStart"/>
            <w:proofErr w:type="gramStart"/>
            <w:r w:rsidRPr="00136ED7">
              <w:t>Еди-ница</w:t>
            </w:r>
            <w:proofErr w:type="spellEnd"/>
            <w:proofErr w:type="gramEnd"/>
            <w:r w:rsidRPr="00136ED7">
              <w:t xml:space="preserve">   </w:t>
            </w:r>
            <w:r w:rsidRPr="00136ED7">
              <w:br/>
              <w:t>измерения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Default="007E6E92" w:rsidP="00F618E3">
            <w:pPr>
              <w:pStyle w:val="ConsPlusCell"/>
              <w:widowControl/>
              <w:jc w:val="center"/>
            </w:pPr>
            <w:r>
              <w:t>2015</w:t>
            </w:r>
          </w:p>
          <w:p w:rsidR="007E6E92" w:rsidRPr="00136ED7" w:rsidRDefault="007E6E92" w:rsidP="00F618E3">
            <w:pPr>
              <w:pStyle w:val="ConsPlusCell"/>
              <w:widowControl/>
              <w:jc w:val="center"/>
            </w:pPr>
            <w:r w:rsidRPr="00136ED7">
              <w:t>год</w:t>
            </w:r>
            <w:r w:rsidRPr="00136ED7">
              <w:br/>
              <w:t>(отчет)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7E6E92">
            <w:pPr>
              <w:pStyle w:val="ConsPlusCell"/>
              <w:widowControl/>
              <w:jc w:val="center"/>
            </w:pPr>
            <w:r>
              <w:t>2016</w:t>
            </w:r>
            <w:r w:rsidRPr="00136ED7">
              <w:t xml:space="preserve"> </w:t>
            </w:r>
            <w:r w:rsidRPr="00136ED7">
              <w:br/>
              <w:t xml:space="preserve">год   </w:t>
            </w:r>
            <w:r w:rsidRPr="00136ED7">
              <w:br/>
              <w:t>(оценка)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7E6E92">
            <w:pPr>
              <w:pStyle w:val="ConsPlusCell"/>
              <w:widowControl/>
              <w:jc w:val="center"/>
            </w:pPr>
            <w:r w:rsidRPr="00136ED7">
              <w:t xml:space="preserve">Прогноз </w:t>
            </w:r>
          </w:p>
        </w:tc>
      </w:tr>
      <w:tr w:rsidR="007E6E92" w:rsidRPr="00136ED7" w:rsidTr="00020A91">
        <w:trPr>
          <w:cantSplit/>
          <w:trHeight w:val="360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92" w:rsidRPr="00136ED7" w:rsidRDefault="007E6E92" w:rsidP="00F618E3">
            <w:pPr>
              <w:jc w:val="center"/>
              <w:rPr>
                <w:szCs w:val="28"/>
              </w:rPr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92" w:rsidRPr="00136ED7" w:rsidRDefault="007E6E92" w:rsidP="00F618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92" w:rsidRPr="00136ED7" w:rsidRDefault="007E6E92" w:rsidP="00F618E3">
            <w:pPr>
              <w:jc w:val="center"/>
              <w:rPr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92" w:rsidRPr="00136ED7" w:rsidRDefault="007E6E92" w:rsidP="00F618E3">
            <w:pPr>
              <w:jc w:val="center"/>
              <w:rPr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6E92" w:rsidRPr="00136ED7" w:rsidRDefault="007E6E92" w:rsidP="00F618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>
              <w:t>2017</w:t>
            </w:r>
            <w:r w:rsidRPr="00136ED7">
              <w:t xml:space="preserve"> </w:t>
            </w:r>
            <w:r w:rsidRPr="00136ED7">
              <w:br/>
              <w:t>год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>
              <w:t>2018</w:t>
            </w:r>
            <w:r w:rsidRPr="00136ED7">
              <w:t xml:space="preserve"> </w:t>
            </w:r>
            <w:r w:rsidRPr="00136ED7"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>
              <w:t>2019</w:t>
            </w:r>
            <w:r w:rsidRPr="00136ED7">
              <w:t xml:space="preserve"> </w:t>
            </w:r>
            <w:r w:rsidRPr="00136ED7">
              <w:br/>
              <w:t>год</w:t>
            </w:r>
          </w:p>
        </w:tc>
      </w:tr>
      <w:tr w:rsidR="007E6E92" w:rsidRPr="00136ED7" w:rsidTr="00020A91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>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 xml:space="preserve">Отчисления  от </w:t>
            </w:r>
            <w:proofErr w:type="spellStart"/>
            <w:proofErr w:type="gramStart"/>
            <w:r w:rsidRPr="00136ED7">
              <w:t>при-были</w:t>
            </w:r>
            <w:proofErr w:type="spellEnd"/>
            <w:proofErr w:type="gramEnd"/>
            <w:r w:rsidRPr="00136ED7">
              <w:t xml:space="preserve">  </w:t>
            </w:r>
            <w:proofErr w:type="spellStart"/>
            <w:r w:rsidRPr="00136ED7">
              <w:t>муниципаль-ных</w:t>
            </w:r>
            <w:proofErr w:type="spellEnd"/>
            <w:r w:rsidRPr="00136ED7">
              <w:t xml:space="preserve"> предприятий,         </w:t>
            </w:r>
            <w:r w:rsidRPr="00136ED7">
              <w:br/>
              <w:t xml:space="preserve">дивиденды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 w:rsidRPr="00136ED7">
              <w:t>тыс. руб.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7E6E92" w:rsidP="00F618E3">
            <w:pPr>
              <w:pStyle w:val="ConsPlusCell"/>
              <w:widowControl/>
            </w:pPr>
            <w:r>
              <w:t>38,1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7E6E92" w:rsidP="00F618E3">
            <w:pPr>
              <w:pStyle w:val="ConsPlusCell"/>
              <w:widowControl/>
            </w:pPr>
            <w: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7E6E92" w:rsidP="007E6E92">
            <w:pPr>
              <w:pStyle w:val="ConsPlusCell"/>
              <w:widowControl/>
              <w:ind w:hanging="70"/>
            </w:pPr>
            <w:r>
              <w:t>20,0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7E6E92" w:rsidP="00F618E3">
            <w:pPr>
              <w:pStyle w:val="ConsPlusCell"/>
              <w:widowControl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7E6E92" w:rsidP="00F618E3">
            <w:pPr>
              <w:pStyle w:val="ConsPlusCell"/>
              <w:widowControl/>
            </w:pPr>
            <w:r>
              <w:t>20,0</w:t>
            </w:r>
          </w:p>
        </w:tc>
      </w:tr>
      <w:tr w:rsidR="007E6E92" w:rsidRPr="00136ED7" w:rsidTr="00020A91">
        <w:trPr>
          <w:cantSplit/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>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 xml:space="preserve">Средства, </w:t>
            </w:r>
            <w:proofErr w:type="spellStart"/>
            <w:proofErr w:type="gramStart"/>
            <w:r w:rsidRPr="00136ED7">
              <w:t>получае-мые</w:t>
            </w:r>
            <w:proofErr w:type="spellEnd"/>
            <w:proofErr w:type="gramEnd"/>
            <w:r w:rsidRPr="00136ED7">
              <w:t xml:space="preserve"> от сдачи в </w:t>
            </w:r>
            <w:proofErr w:type="spellStart"/>
            <w:r w:rsidRPr="00136ED7">
              <w:t>арен-ду</w:t>
            </w:r>
            <w:proofErr w:type="spellEnd"/>
            <w:r w:rsidRPr="00136ED7">
              <w:t xml:space="preserve">   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 w:rsidRPr="00136ED7">
              <w:t>тыс. руб.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7E6E92" w:rsidP="00F618E3">
            <w:pPr>
              <w:pStyle w:val="ConsPlusCell"/>
              <w:widowControl/>
            </w:pPr>
            <w:r>
              <w:t>18344,2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7E6E92" w:rsidP="00F618E3">
            <w:pPr>
              <w:pStyle w:val="ConsPlusCell"/>
              <w:widowControl/>
            </w:pPr>
            <w:r>
              <w:t>16340,6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7E6E92" w:rsidP="00F618E3">
            <w:pPr>
              <w:pStyle w:val="ConsPlusCell"/>
              <w:widowControl/>
            </w:pPr>
            <w:r>
              <w:t>17127,0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7E6E92" w:rsidP="00F618E3">
            <w:pPr>
              <w:pStyle w:val="ConsPlusCell"/>
              <w:widowControl/>
            </w:pPr>
            <w:r>
              <w:t>17</w:t>
            </w:r>
            <w:r w:rsidR="00020A91">
              <w:t>402,0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17513,0</w:t>
            </w:r>
          </w:p>
        </w:tc>
      </w:tr>
      <w:tr w:rsidR="007E6E92" w:rsidRPr="00136ED7" w:rsidTr="00020A91">
        <w:trPr>
          <w:cantSplit/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>2.1.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 xml:space="preserve">Средства, </w:t>
            </w:r>
            <w:proofErr w:type="spellStart"/>
            <w:proofErr w:type="gramStart"/>
            <w:r w:rsidRPr="00136ED7">
              <w:t>получае-мые</w:t>
            </w:r>
            <w:proofErr w:type="spellEnd"/>
            <w:proofErr w:type="gramEnd"/>
            <w:r w:rsidRPr="00136ED7">
              <w:t xml:space="preserve"> от сдачи в </w:t>
            </w:r>
            <w:proofErr w:type="spellStart"/>
            <w:r w:rsidRPr="00136ED7">
              <w:t>арен-ду</w:t>
            </w:r>
            <w:proofErr w:type="spellEnd"/>
            <w:r w:rsidRPr="00136ED7">
              <w:t xml:space="preserve">  недвижимого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 w:rsidRPr="00136ED7">
              <w:t>тыс. руб.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2017,6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2017,0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2120,0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2224,0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2335,0</w:t>
            </w:r>
          </w:p>
        </w:tc>
      </w:tr>
      <w:tr w:rsidR="007E6E92" w:rsidRPr="00136ED7" w:rsidTr="00020A91">
        <w:trPr>
          <w:cantSplit/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>2.2.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 xml:space="preserve">Средства, </w:t>
            </w:r>
            <w:proofErr w:type="spellStart"/>
            <w:proofErr w:type="gramStart"/>
            <w:r w:rsidRPr="00136ED7">
              <w:t>получае-мые</w:t>
            </w:r>
            <w:proofErr w:type="spellEnd"/>
            <w:proofErr w:type="gramEnd"/>
            <w:r w:rsidRPr="00136ED7">
              <w:t xml:space="preserve"> от сдачи в аренду   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 w:rsidRPr="00136ED7">
              <w:t>тыс. руб.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16326,6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14323,6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15007,0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15178,0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15178,0</w:t>
            </w:r>
          </w:p>
        </w:tc>
      </w:tr>
      <w:tr w:rsidR="007E6E92" w:rsidRPr="00136ED7" w:rsidTr="00020A91">
        <w:trPr>
          <w:cantSplit/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>3.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 xml:space="preserve">Средства, </w:t>
            </w:r>
            <w:proofErr w:type="spellStart"/>
            <w:proofErr w:type="gramStart"/>
            <w:r w:rsidRPr="00136ED7">
              <w:t>получае-мые</w:t>
            </w:r>
            <w:proofErr w:type="spellEnd"/>
            <w:proofErr w:type="gramEnd"/>
            <w:r w:rsidRPr="00136ED7">
              <w:t xml:space="preserve"> от продажи           </w:t>
            </w:r>
            <w:r w:rsidRPr="00136ED7">
              <w:br/>
              <w:t xml:space="preserve">муниципального       </w:t>
            </w:r>
            <w:r w:rsidRPr="00136ED7">
              <w:br/>
              <w:t xml:space="preserve">имущества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 w:rsidRPr="00136ED7">
              <w:t>тыс. руб.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1607,2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2430,61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870,0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970,0</w:t>
            </w:r>
          </w:p>
        </w:tc>
      </w:tr>
      <w:tr w:rsidR="007E6E92" w:rsidRPr="002F1487" w:rsidTr="00020A91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>3.1.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 xml:space="preserve">Средства, </w:t>
            </w:r>
            <w:proofErr w:type="spellStart"/>
            <w:proofErr w:type="gramStart"/>
            <w:r w:rsidRPr="00136ED7">
              <w:t>получае-мые</w:t>
            </w:r>
            <w:proofErr w:type="spellEnd"/>
            <w:proofErr w:type="gramEnd"/>
            <w:r w:rsidRPr="00136ED7">
              <w:t xml:space="preserve"> от продажи           </w:t>
            </w:r>
            <w:r w:rsidRPr="00136ED7">
              <w:br/>
              <w:t xml:space="preserve">имущества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 w:rsidRPr="00136ED7">
              <w:t>тыс. руб.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220,0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546,3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120,0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120,0</w:t>
            </w:r>
          </w:p>
        </w:tc>
      </w:tr>
      <w:tr w:rsidR="007E6E92" w:rsidRPr="002F1487" w:rsidTr="00020A91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>3.2.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</w:pPr>
            <w:r w:rsidRPr="00136ED7">
              <w:t xml:space="preserve">Средства, </w:t>
            </w:r>
            <w:proofErr w:type="spellStart"/>
            <w:proofErr w:type="gramStart"/>
            <w:r w:rsidRPr="00136ED7">
              <w:t>получае-мые</w:t>
            </w:r>
            <w:proofErr w:type="spellEnd"/>
            <w:proofErr w:type="gramEnd"/>
            <w:r w:rsidRPr="00136ED7">
              <w:t xml:space="preserve"> от продажи           </w:t>
            </w:r>
            <w:r w:rsidRPr="00136ED7">
              <w:br/>
              <w:t xml:space="preserve">земли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</w:pPr>
            <w:r w:rsidRPr="00136ED7">
              <w:t xml:space="preserve">тыс. </w:t>
            </w:r>
            <w:proofErr w:type="spellStart"/>
            <w:r w:rsidRPr="00136ED7">
              <w:t>руб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1387,2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2430,1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750,0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</w:pPr>
            <w:r>
              <w:t>850,0</w:t>
            </w:r>
          </w:p>
        </w:tc>
      </w:tr>
      <w:tr w:rsidR="007E6E92" w:rsidRPr="002F1487" w:rsidTr="00020A91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7E6E92" w:rsidP="00F618E3">
            <w:pPr>
              <w:pStyle w:val="ConsPlusCell"/>
              <w:widowControl/>
              <w:rPr>
                <w:b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rPr>
                <w:b/>
              </w:rPr>
            </w:pPr>
            <w:r w:rsidRPr="00136ED7">
              <w:rPr>
                <w:b/>
              </w:rPr>
              <w:t xml:space="preserve">Итого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E92" w:rsidRPr="00136ED7" w:rsidRDefault="007E6E92" w:rsidP="00F618E3">
            <w:pPr>
              <w:pStyle w:val="ConsPlusCell"/>
              <w:widowControl/>
              <w:jc w:val="center"/>
              <w:rPr>
                <w:b/>
              </w:rPr>
            </w:pPr>
            <w:r w:rsidRPr="00136ED7">
              <w:rPr>
                <w:b/>
              </w:rPr>
              <w:t>тыс. руб.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19989,5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18789,21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18017,0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18392,0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92" w:rsidRPr="00136ED7" w:rsidRDefault="00020A91" w:rsidP="00F618E3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18503,0</w:t>
            </w:r>
          </w:p>
        </w:tc>
      </w:tr>
    </w:tbl>
    <w:p w:rsidR="007E6E92" w:rsidRPr="002F1487" w:rsidRDefault="007E6E92" w:rsidP="007E6E92">
      <w:pPr>
        <w:autoSpaceDE w:val="0"/>
        <w:autoSpaceDN w:val="0"/>
        <w:adjustRightInd w:val="0"/>
        <w:ind w:firstLine="540"/>
        <w:jc w:val="both"/>
        <w:rPr>
          <w:b/>
          <w:color w:val="FF0000"/>
          <w:szCs w:val="28"/>
        </w:rPr>
      </w:pPr>
    </w:p>
    <w:p w:rsidR="007E6E92" w:rsidRPr="002F1487" w:rsidRDefault="007E6E92" w:rsidP="007E6E92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FE4404" w:rsidRDefault="00FE4404" w:rsidP="003036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8"/>
        </w:rPr>
      </w:pPr>
    </w:p>
    <w:p w:rsidR="00B00DF6" w:rsidRDefault="00B00DF6" w:rsidP="003036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8"/>
        </w:rPr>
      </w:pPr>
    </w:p>
    <w:p w:rsidR="00B00DF6" w:rsidRDefault="00B00DF6" w:rsidP="003036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8"/>
        </w:rPr>
      </w:pPr>
    </w:p>
    <w:p w:rsidR="00B00DF6" w:rsidRDefault="00B00DF6" w:rsidP="003036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8"/>
        </w:rPr>
      </w:pPr>
    </w:p>
    <w:p w:rsidR="00B00DF6" w:rsidRDefault="00B00DF6" w:rsidP="003036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8"/>
        </w:rPr>
      </w:pPr>
    </w:p>
    <w:p w:rsidR="00B00DF6" w:rsidRDefault="00B00DF6" w:rsidP="003036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8"/>
        </w:rPr>
      </w:pPr>
    </w:p>
    <w:p w:rsidR="009363FB" w:rsidRDefault="009363FB" w:rsidP="00B00DF6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</w:p>
    <w:p w:rsidR="009363FB" w:rsidRDefault="009363FB" w:rsidP="00B00DF6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020A91" w:rsidRDefault="00020A91" w:rsidP="00B00DF6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020A91" w:rsidRDefault="00020A91" w:rsidP="00B00DF6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4A4FF6" w:rsidRPr="004A4FF6" w:rsidRDefault="004A4FF6" w:rsidP="004A4FF6">
      <w:pPr>
        <w:autoSpaceDE w:val="0"/>
        <w:autoSpaceDN w:val="0"/>
        <w:adjustRightInd w:val="0"/>
        <w:ind w:firstLine="540"/>
        <w:jc w:val="right"/>
        <w:rPr>
          <w:bCs/>
          <w:color w:val="000000"/>
          <w:szCs w:val="28"/>
        </w:rPr>
      </w:pPr>
      <w:r w:rsidRPr="004A4FF6">
        <w:rPr>
          <w:bCs/>
          <w:color w:val="000000"/>
          <w:szCs w:val="28"/>
        </w:rPr>
        <w:lastRenderedPageBreak/>
        <w:t>Таблица  4</w:t>
      </w:r>
    </w:p>
    <w:p w:rsidR="004A4FF6" w:rsidRDefault="004A4FF6" w:rsidP="00B00DF6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FE4404" w:rsidRPr="009363FB" w:rsidRDefault="00B00DF6" w:rsidP="00B00DF6">
      <w:pPr>
        <w:autoSpaceDE w:val="0"/>
        <w:autoSpaceDN w:val="0"/>
        <w:adjustRightInd w:val="0"/>
        <w:ind w:firstLine="540"/>
        <w:jc w:val="center"/>
        <w:rPr>
          <w:color w:val="FF0000"/>
          <w:szCs w:val="28"/>
        </w:rPr>
      </w:pPr>
      <w:r w:rsidRPr="00B00DF6">
        <w:rPr>
          <w:b/>
          <w:bCs/>
          <w:color w:val="000000"/>
          <w:szCs w:val="28"/>
        </w:rPr>
        <w:t>Перечень муниципальных программ</w:t>
      </w:r>
    </w:p>
    <w:p w:rsidR="00B00DF6" w:rsidRPr="00B00DF6" w:rsidRDefault="00B00DF6" w:rsidP="00B00DF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proofErr w:type="gramStart"/>
      <w:r w:rsidRPr="00B00DF6">
        <w:rPr>
          <w:b/>
          <w:bCs/>
          <w:color w:val="000000"/>
          <w:szCs w:val="28"/>
        </w:rPr>
        <w:t>предлагаемых</w:t>
      </w:r>
      <w:proofErr w:type="gramEnd"/>
      <w:r w:rsidRPr="00B00DF6">
        <w:rPr>
          <w:b/>
          <w:bCs/>
          <w:color w:val="000000"/>
          <w:szCs w:val="28"/>
        </w:rPr>
        <w:t xml:space="preserve"> к финансированию из бюджета</w:t>
      </w:r>
    </w:p>
    <w:p w:rsidR="00B00DF6" w:rsidRPr="00B00DF6" w:rsidRDefault="00B00DF6" w:rsidP="00B00DF6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B00DF6">
        <w:rPr>
          <w:b/>
          <w:bCs/>
          <w:color w:val="000000"/>
          <w:szCs w:val="28"/>
        </w:rPr>
        <w:t>Иловлинского  муниципального  района</w:t>
      </w:r>
    </w:p>
    <w:p w:rsidR="00FE4404" w:rsidRDefault="00FE4404" w:rsidP="003036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8"/>
        </w:rPr>
      </w:pPr>
    </w:p>
    <w:tbl>
      <w:tblPr>
        <w:tblW w:w="99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954"/>
        <w:gridCol w:w="1224"/>
        <w:gridCol w:w="1145"/>
        <w:gridCol w:w="1032"/>
      </w:tblGrid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363FB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Cs w:val="28"/>
              </w:rPr>
              <w:t>/</w:t>
            </w:r>
            <w:proofErr w:type="spellStart"/>
            <w:r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Наименование программ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2017г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2018г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00DF6">
              <w:rPr>
                <w:rFonts w:ascii="Calibri" w:hAnsi="Calibri" w:cs="Calibri"/>
                <w:color w:val="000000"/>
                <w:szCs w:val="28"/>
              </w:rPr>
              <w:t>2019</w:t>
            </w: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Обеспечение устойчивого функционирования системы дошкольного образования Иловлинского муниципального р-на на период 2015-2017годов (утвержд</w:t>
            </w:r>
            <w:proofErr w:type="gramStart"/>
            <w:r w:rsidRPr="00B00DF6">
              <w:rPr>
                <w:color w:val="000000"/>
                <w:szCs w:val="28"/>
              </w:rPr>
              <w:t>.П</w:t>
            </w:r>
            <w:proofErr w:type="gramEnd"/>
            <w:r w:rsidRPr="00B00DF6">
              <w:rPr>
                <w:color w:val="000000"/>
                <w:szCs w:val="28"/>
              </w:rPr>
              <w:t xml:space="preserve">ост.№1348  от  03.12.14г., внес. </w:t>
            </w:r>
            <w:proofErr w:type="spellStart"/>
            <w:r w:rsidRPr="00B00DF6">
              <w:rPr>
                <w:color w:val="000000"/>
                <w:szCs w:val="28"/>
              </w:rPr>
              <w:t>изм.пост.№</w:t>
            </w:r>
            <w:proofErr w:type="spellEnd"/>
            <w:r w:rsidRPr="00B00DF6">
              <w:rPr>
                <w:color w:val="000000"/>
                <w:szCs w:val="28"/>
              </w:rPr>
              <w:t xml:space="preserve"> 8 от 15.01.2015г.,№406 от 12.05.2015г.,</w:t>
            </w:r>
            <w:r w:rsidR="00C528A7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№656 от 16.07.15г.,№1061 от 12.11.15г.№ 424 от 27.05.2016г.)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38543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в т</w:t>
            </w:r>
            <w:proofErr w:type="gramStart"/>
            <w:r w:rsidRPr="00B00DF6">
              <w:rPr>
                <w:color w:val="000000"/>
                <w:szCs w:val="28"/>
              </w:rPr>
              <w:t>.ч</w:t>
            </w:r>
            <w:proofErr w:type="gramEnd"/>
            <w:r w:rsidRPr="00B00DF6">
              <w:rPr>
                <w:color w:val="000000"/>
                <w:szCs w:val="28"/>
              </w:rPr>
              <w:t xml:space="preserve">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27200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Комплексные меры профилактики немедицинского потребления  наркотиков  и их незаконного  оборота на территории Иловлинского муниципального района на 2015-</w:t>
            </w:r>
            <w:r w:rsidR="00C528A7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2018</w:t>
            </w:r>
            <w:r w:rsidR="00C528A7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годы»</w:t>
            </w:r>
            <w:r w:rsidR="00C528A7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(утвержд</w:t>
            </w:r>
            <w:proofErr w:type="gramStart"/>
            <w:r w:rsidRPr="00B00DF6">
              <w:rPr>
                <w:color w:val="000000"/>
                <w:szCs w:val="28"/>
              </w:rPr>
              <w:t>.П</w:t>
            </w:r>
            <w:proofErr w:type="gramEnd"/>
            <w:r w:rsidRPr="00B00DF6">
              <w:rPr>
                <w:color w:val="000000"/>
                <w:szCs w:val="28"/>
              </w:rPr>
              <w:t>ост.№1504 от 29.12.14г., № 93 от 11.02.2016г.)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в т</w:t>
            </w:r>
            <w:proofErr w:type="gramStart"/>
            <w:r w:rsidRPr="00B00DF6">
              <w:rPr>
                <w:color w:val="000000"/>
                <w:szCs w:val="28"/>
              </w:rPr>
              <w:t>.ч</w:t>
            </w:r>
            <w:proofErr w:type="gramEnd"/>
            <w:r w:rsidRPr="00B00DF6">
              <w:rPr>
                <w:color w:val="000000"/>
                <w:szCs w:val="28"/>
              </w:rPr>
              <w:t xml:space="preserve">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20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Сохранение и развитие традиционной казачьей культуры, </w:t>
            </w:r>
            <w:proofErr w:type="spellStart"/>
            <w:r w:rsidRPr="00B00DF6">
              <w:rPr>
                <w:color w:val="000000"/>
                <w:szCs w:val="28"/>
              </w:rPr>
              <w:t>этносоциальное</w:t>
            </w:r>
            <w:proofErr w:type="spellEnd"/>
            <w:r w:rsidRPr="00B00DF6">
              <w:rPr>
                <w:color w:val="000000"/>
                <w:szCs w:val="28"/>
              </w:rPr>
              <w:t xml:space="preserve"> развитие населения и поддержка государственной и иной службы юртового казачьего общества «</w:t>
            </w:r>
            <w:proofErr w:type="spellStart"/>
            <w:r w:rsidRPr="00B00DF6">
              <w:rPr>
                <w:color w:val="000000"/>
                <w:szCs w:val="28"/>
              </w:rPr>
              <w:t>Иловлинский</w:t>
            </w:r>
            <w:proofErr w:type="spellEnd"/>
            <w:r w:rsidRPr="00B00DF6">
              <w:rPr>
                <w:color w:val="000000"/>
                <w:szCs w:val="28"/>
              </w:rPr>
              <w:t xml:space="preserve"> юрт» на территории  Иловлинского муниципального района Волгоградской области на 2015-2017 годы (утв</w:t>
            </w:r>
            <w:proofErr w:type="gramStart"/>
            <w:r w:rsidRPr="00B00DF6">
              <w:rPr>
                <w:color w:val="000000"/>
                <w:szCs w:val="28"/>
              </w:rPr>
              <w:t>.П</w:t>
            </w:r>
            <w:proofErr w:type="gramEnd"/>
            <w:r w:rsidRPr="00B00DF6">
              <w:rPr>
                <w:color w:val="000000"/>
                <w:szCs w:val="28"/>
              </w:rPr>
              <w:t>ост.№602 от 06.07.15г.,№ 1151 от 03.12.2015г.,№1233 от 23.12.2015г.,№91 от 11.02.2016г.,№194 от 18.03.2016г., № 504 от 22.06.2016г.)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в т</w:t>
            </w:r>
            <w:proofErr w:type="gramStart"/>
            <w:r w:rsidRPr="00B00DF6">
              <w:rPr>
                <w:color w:val="000000"/>
                <w:szCs w:val="28"/>
              </w:rPr>
              <w:t>.ч</w:t>
            </w:r>
            <w:proofErr w:type="gramEnd"/>
            <w:r w:rsidRPr="00B00DF6">
              <w:rPr>
                <w:color w:val="000000"/>
                <w:szCs w:val="28"/>
              </w:rPr>
              <w:t xml:space="preserve">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Организация отдыха и оздоровление детей и подростков Иловлинского муниципального района на 2016-2018годы</w:t>
            </w:r>
            <w:proofErr w:type="gramStart"/>
            <w:r w:rsidRPr="00B00DF6">
              <w:rPr>
                <w:color w:val="000000"/>
                <w:szCs w:val="28"/>
              </w:rPr>
              <w:t>"(</w:t>
            </w:r>
            <w:proofErr w:type="spellStart"/>
            <w:proofErr w:type="gramEnd"/>
            <w:r w:rsidRPr="00B00DF6">
              <w:rPr>
                <w:color w:val="000000"/>
                <w:szCs w:val="28"/>
              </w:rPr>
              <w:t>утвержд</w:t>
            </w:r>
            <w:proofErr w:type="spellEnd"/>
            <w:r w:rsidRPr="00B00DF6">
              <w:rPr>
                <w:color w:val="000000"/>
                <w:szCs w:val="28"/>
              </w:rPr>
              <w:t xml:space="preserve">. </w:t>
            </w:r>
            <w:proofErr w:type="gramStart"/>
            <w:r w:rsidRPr="00B00DF6">
              <w:rPr>
                <w:color w:val="000000"/>
                <w:szCs w:val="28"/>
              </w:rPr>
              <w:t>Пост.№692 от 29.07.15г,№358 от 06.05.2016г.)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2568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2615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в т</w:t>
            </w:r>
            <w:proofErr w:type="gramStart"/>
            <w:r w:rsidRPr="00B00DF6">
              <w:rPr>
                <w:color w:val="000000"/>
                <w:szCs w:val="28"/>
              </w:rPr>
              <w:t>.ч</w:t>
            </w:r>
            <w:proofErr w:type="gramEnd"/>
            <w:r w:rsidRPr="00B00DF6">
              <w:rPr>
                <w:color w:val="000000"/>
                <w:szCs w:val="28"/>
              </w:rPr>
              <w:t xml:space="preserve">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Профилактика правонарушений на территории Иловлинского муниципального района на 2016-2018годы.(утв</w:t>
            </w:r>
            <w:proofErr w:type="gramStart"/>
            <w:r w:rsidRPr="00B00DF6">
              <w:rPr>
                <w:color w:val="000000"/>
                <w:szCs w:val="28"/>
              </w:rPr>
              <w:t>.П</w:t>
            </w:r>
            <w:proofErr w:type="gramEnd"/>
            <w:r w:rsidRPr="00B00DF6">
              <w:rPr>
                <w:color w:val="000000"/>
                <w:szCs w:val="28"/>
              </w:rPr>
              <w:t>ост №1269 от 29.12.2015г.)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в т</w:t>
            </w:r>
            <w:proofErr w:type="gramStart"/>
            <w:r w:rsidRPr="00B00DF6">
              <w:rPr>
                <w:color w:val="000000"/>
                <w:szCs w:val="28"/>
              </w:rPr>
              <w:t>.ч</w:t>
            </w:r>
            <w:proofErr w:type="gramEnd"/>
            <w:r w:rsidRPr="00B00DF6">
              <w:rPr>
                <w:color w:val="000000"/>
                <w:szCs w:val="28"/>
              </w:rPr>
              <w:t xml:space="preserve">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Повышение эффективности управления муниципальным имуществом и землей на 2014-2018годы ( утв.</w:t>
            </w:r>
            <w:r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Пост.</w:t>
            </w:r>
            <w:r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№1475 от 24.10.13г.,</w:t>
            </w:r>
            <w:r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внес</w:t>
            </w:r>
            <w:proofErr w:type="gramStart"/>
            <w:r w:rsidRPr="00B00DF6">
              <w:rPr>
                <w:color w:val="000000"/>
                <w:szCs w:val="28"/>
              </w:rPr>
              <w:t>.</w:t>
            </w:r>
            <w:proofErr w:type="gramEnd"/>
            <w:r w:rsidR="00C528A7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B00DF6">
              <w:rPr>
                <w:color w:val="000000"/>
                <w:szCs w:val="28"/>
              </w:rPr>
              <w:t>и</w:t>
            </w:r>
            <w:proofErr w:type="gramEnd"/>
            <w:r w:rsidRPr="00B00DF6">
              <w:rPr>
                <w:color w:val="000000"/>
                <w:szCs w:val="28"/>
              </w:rPr>
              <w:t>зм</w:t>
            </w:r>
            <w:proofErr w:type="spellEnd"/>
            <w:r w:rsidRPr="00B00DF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№976 от 13.10.2015г,, №155 от 04.03.2016г.)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1940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505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в т</w:t>
            </w:r>
            <w:proofErr w:type="gramStart"/>
            <w:r w:rsidRPr="00B00DF6">
              <w:rPr>
                <w:color w:val="000000"/>
                <w:szCs w:val="28"/>
              </w:rPr>
              <w:t>.ч</w:t>
            </w:r>
            <w:proofErr w:type="gramEnd"/>
            <w:r w:rsidRPr="00B00DF6">
              <w:rPr>
                <w:color w:val="000000"/>
                <w:szCs w:val="28"/>
              </w:rPr>
              <w:t xml:space="preserve">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1940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505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Устойчивое развитие сельских территорий на 2014-2017 годы и на период до 2020года»(утв</w:t>
            </w:r>
            <w:proofErr w:type="gramStart"/>
            <w:r w:rsidRPr="00B00DF6">
              <w:rPr>
                <w:color w:val="000000"/>
                <w:szCs w:val="28"/>
              </w:rPr>
              <w:t>.П</w:t>
            </w:r>
            <w:proofErr w:type="gramEnd"/>
            <w:r w:rsidRPr="00B00DF6">
              <w:rPr>
                <w:color w:val="000000"/>
                <w:szCs w:val="28"/>
              </w:rPr>
              <w:t>ост.123 от 14.02.14г.)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505190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337170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в т</w:t>
            </w:r>
            <w:proofErr w:type="gramStart"/>
            <w:r w:rsidRPr="00B00DF6">
              <w:rPr>
                <w:color w:val="000000"/>
                <w:szCs w:val="28"/>
              </w:rPr>
              <w:t>.ч</w:t>
            </w:r>
            <w:proofErr w:type="gramEnd"/>
            <w:r w:rsidRPr="00B00DF6">
              <w:rPr>
                <w:color w:val="000000"/>
                <w:szCs w:val="28"/>
              </w:rPr>
              <w:t xml:space="preserve">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19357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3322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Энергосбережение и </w:t>
            </w:r>
            <w:proofErr w:type="spellStart"/>
            <w:r w:rsidRPr="00B00DF6">
              <w:rPr>
                <w:color w:val="000000"/>
                <w:szCs w:val="28"/>
              </w:rPr>
              <w:t>повышегие</w:t>
            </w:r>
            <w:proofErr w:type="spellEnd"/>
            <w:r w:rsidRPr="00B00DF6">
              <w:rPr>
                <w:color w:val="000000"/>
                <w:szCs w:val="28"/>
              </w:rPr>
              <w:t xml:space="preserve"> энергетической эффективности </w:t>
            </w:r>
            <w:proofErr w:type="spellStart"/>
            <w:r w:rsidRPr="00B00DF6">
              <w:rPr>
                <w:color w:val="000000"/>
                <w:szCs w:val="28"/>
              </w:rPr>
              <w:t>Илолвинского</w:t>
            </w:r>
            <w:proofErr w:type="spellEnd"/>
            <w:r w:rsidRPr="00B00DF6">
              <w:rPr>
                <w:color w:val="000000"/>
                <w:szCs w:val="28"/>
              </w:rPr>
              <w:t xml:space="preserve"> муниципального района </w:t>
            </w:r>
            <w:proofErr w:type="spellStart"/>
            <w:r w:rsidRPr="00B00DF6">
              <w:rPr>
                <w:color w:val="000000"/>
                <w:szCs w:val="28"/>
              </w:rPr>
              <w:t>Волгоградкой</w:t>
            </w:r>
            <w:proofErr w:type="spellEnd"/>
            <w:r w:rsidRPr="00B00DF6">
              <w:rPr>
                <w:color w:val="000000"/>
                <w:szCs w:val="28"/>
              </w:rPr>
              <w:t xml:space="preserve"> области на период 2016-2018</w:t>
            </w:r>
            <w:r w:rsidR="00C528A7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годы</w:t>
            </w:r>
            <w:r w:rsidR="00C528A7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( утв</w:t>
            </w:r>
            <w:proofErr w:type="gramStart"/>
            <w:r w:rsidRPr="00B00DF6">
              <w:rPr>
                <w:color w:val="000000"/>
                <w:szCs w:val="28"/>
              </w:rPr>
              <w:t>.п</w:t>
            </w:r>
            <w:proofErr w:type="gramEnd"/>
            <w:r w:rsidRPr="00B00DF6">
              <w:rPr>
                <w:color w:val="000000"/>
                <w:szCs w:val="28"/>
              </w:rPr>
              <w:t>ост № 127 от 01.03.2016г.)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5610,53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13394,52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в т</w:t>
            </w:r>
            <w:proofErr w:type="gramStart"/>
            <w:r w:rsidRPr="00B00DF6">
              <w:rPr>
                <w:color w:val="000000"/>
                <w:szCs w:val="28"/>
              </w:rPr>
              <w:t>.ч</w:t>
            </w:r>
            <w:proofErr w:type="gramEnd"/>
            <w:r w:rsidRPr="00B00DF6">
              <w:rPr>
                <w:color w:val="000000"/>
                <w:szCs w:val="28"/>
              </w:rPr>
              <w:t xml:space="preserve">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5610,53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13394,52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C528A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Обеспечение  жизнедеятельности  муниципальных  образовательных  учреждений  Иловлинского  муниципального  района  на  2015-2017 ггутв</w:t>
            </w:r>
            <w:proofErr w:type="gramStart"/>
            <w:r w:rsidRPr="00B00DF6">
              <w:rPr>
                <w:color w:val="000000"/>
                <w:szCs w:val="28"/>
              </w:rPr>
              <w:t>.П</w:t>
            </w:r>
            <w:proofErr w:type="gramEnd"/>
            <w:r w:rsidRPr="00B00DF6">
              <w:rPr>
                <w:color w:val="000000"/>
                <w:szCs w:val="28"/>
              </w:rPr>
              <w:t>ост.№1350 от 03.12.214г.,внес.изм.№648 от 14.07.15г.,</w:t>
            </w:r>
            <w:r w:rsidR="00C528A7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№408 от 13.05.15г.№648 от 14</w:t>
            </w:r>
            <w:r w:rsidR="00C528A7">
              <w:rPr>
                <w:color w:val="000000"/>
                <w:szCs w:val="28"/>
              </w:rPr>
              <w:t>.</w:t>
            </w:r>
            <w:r w:rsidRPr="00B00DF6">
              <w:rPr>
                <w:color w:val="000000"/>
                <w:szCs w:val="28"/>
              </w:rPr>
              <w:t>07</w:t>
            </w:r>
            <w:r w:rsidR="00C528A7">
              <w:rPr>
                <w:color w:val="000000"/>
                <w:szCs w:val="28"/>
              </w:rPr>
              <w:t>.</w:t>
            </w:r>
            <w:r w:rsidRPr="00B00DF6">
              <w:rPr>
                <w:color w:val="000000"/>
                <w:szCs w:val="28"/>
              </w:rPr>
              <w:t>15г.,</w:t>
            </w:r>
            <w:r w:rsidR="00C528A7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№1027 от 02.11.15г.№18 от 20.01.2016г.,№423 от 27.05.2016г.)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31974,44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31974,44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Профилактика экстремизма и терроризма в </w:t>
            </w:r>
            <w:proofErr w:type="spellStart"/>
            <w:r w:rsidRPr="00B00DF6">
              <w:rPr>
                <w:color w:val="000000"/>
                <w:szCs w:val="28"/>
              </w:rPr>
              <w:t>Иловлинском</w:t>
            </w:r>
            <w:proofErr w:type="spellEnd"/>
            <w:r w:rsidRPr="00B00DF6">
              <w:rPr>
                <w:color w:val="000000"/>
                <w:szCs w:val="28"/>
              </w:rPr>
              <w:t xml:space="preserve"> муниципальном районе Волгоградской области на 2015-2018</w:t>
            </w:r>
            <w:r w:rsidR="0034735F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годы</w:t>
            </w:r>
            <w:r w:rsidR="0034735F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(утв.Пост.№1178 от 21.10.14г.,№1136 от 03.12.2015г.)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275,6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138,6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1046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1011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25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34735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Комплексное обслуживание образовательных организаций Иловлинского  муниципального района в соответствии с законодательством Российской Федерации , законодательством субъекта Российской Федерации , актами органов местного самоуправления , в планировании ,  учете и расходовании финансовых средств, выделенных образовательным организациям для оказания муниципальных услуг на 2015-2018годы"( утв.</w:t>
            </w:r>
            <w:r w:rsidR="0034735F">
              <w:rPr>
                <w:color w:val="000000"/>
                <w:szCs w:val="28"/>
              </w:rPr>
              <w:t xml:space="preserve"> п</w:t>
            </w:r>
            <w:r w:rsidRPr="00B00DF6">
              <w:rPr>
                <w:color w:val="000000"/>
                <w:szCs w:val="28"/>
              </w:rPr>
              <w:t>ост.</w:t>
            </w:r>
            <w:r w:rsidR="0034735F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№1349 от 03.12.14г,</w:t>
            </w:r>
            <w:r w:rsidR="0034735F">
              <w:rPr>
                <w:color w:val="000000"/>
                <w:szCs w:val="28"/>
              </w:rPr>
              <w:t xml:space="preserve"> </w:t>
            </w:r>
            <w:proofErr w:type="spellStart"/>
            <w:r w:rsidRPr="00B00DF6">
              <w:rPr>
                <w:color w:val="000000"/>
                <w:szCs w:val="28"/>
              </w:rPr>
              <w:t>внес.изм</w:t>
            </w:r>
            <w:proofErr w:type="spellEnd"/>
            <w:r w:rsidRPr="00B00DF6">
              <w:rPr>
                <w:color w:val="000000"/>
                <w:szCs w:val="28"/>
              </w:rPr>
              <w:t>.</w:t>
            </w:r>
            <w:r w:rsidR="0034735F">
              <w:rPr>
                <w:color w:val="000000"/>
                <w:szCs w:val="28"/>
              </w:rPr>
              <w:t xml:space="preserve"> </w:t>
            </w:r>
            <w:r w:rsidRPr="00B00DF6">
              <w:rPr>
                <w:color w:val="000000"/>
                <w:szCs w:val="28"/>
              </w:rPr>
              <w:t>№536 от 22.06.15г.,№652 от 15.07.15г.,№1028 от 02.11.15г.,№1280 от 30.12ю2015г.)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11356,8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11356,8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Развитие систем водоснабжения населенных пунктов Иловлинского муниципального района на период 2015-2017 годы ( утв.Пост №715 от 31.07.15г)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3250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1625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Молодая семья на 2016-2018годы (утв.Пост.№763 от 14.08.15г. №1030 от 02.11.15г.,№1060 от 12.11.15г.№ 357 от 06.05.2016г.)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21150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21150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2850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2850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Повышение эффективности деятельности в сфере муниципального управления в </w:t>
            </w:r>
            <w:proofErr w:type="spellStart"/>
            <w:r w:rsidRPr="00B00DF6">
              <w:rPr>
                <w:color w:val="000000"/>
                <w:szCs w:val="28"/>
              </w:rPr>
              <w:t>Иловлинском</w:t>
            </w:r>
            <w:proofErr w:type="spellEnd"/>
            <w:r w:rsidRPr="00B00DF6">
              <w:rPr>
                <w:color w:val="000000"/>
                <w:szCs w:val="28"/>
              </w:rPr>
              <w:t xml:space="preserve"> муниципального района на 2016-2019годы»(утв. </w:t>
            </w:r>
            <w:proofErr w:type="spellStart"/>
            <w:r w:rsidRPr="00B00DF6">
              <w:rPr>
                <w:color w:val="000000"/>
                <w:szCs w:val="28"/>
              </w:rPr>
              <w:t>Пост.№</w:t>
            </w:r>
            <w:proofErr w:type="spellEnd"/>
            <w:r w:rsidRPr="00B00DF6">
              <w:rPr>
                <w:color w:val="000000"/>
                <w:szCs w:val="28"/>
              </w:rPr>
              <w:t xml:space="preserve"> 914  от 24.09.2015г.)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36540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37604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36540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37604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Формирование доступной среды жизнедеятельности для инвалидов и </w:t>
            </w:r>
            <w:proofErr w:type="spellStart"/>
            <w:r w:rsidRPr="00B00DF6">
              <w:rPr>
                <w:color w:val="000000"/>
                <w:szCs w:val="28"/>
              </w:rPr>
              <w:t>маломобильных</w:t>
            </w:r>
            <w:proofErr w:type="spellEnd"/>
            <w:r w:rsidRPr="00B00DF6">
              <w:rPr>
                <w:color w:val="000000"/>
                <w:szCs w:val="28"/>
              </w:rPr>
              <w:t xml:space="preserve"> групп населения в </w:t>
            </w:r>
            <w:proofErr w:type="spellStart"/>
            <w:r w:rsidRPr="00B00DF6">
              <w:rPr>
                <w:color w:val="000000"/>
                <w:szCs w:val="28"/>
              </w:rPr>
              <w:t>Иловлинском</w:t>
            </w:r>
            <w:proofErr w:type="spellEnd"/>
            <w:r w:rsidRPr="00B00DF6">
              <w:rPr>
                <w:color w:val="000000"/>
                <w:szCs w:val="28"/>
              </w:rPr>
              <w:t xml:space="preserve"> муниципальном районе Волгоградской области на 2016-2018 годы»(утв.Пост.№992 от 19.10.15г.)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00DF6">
              <w:rPr>
                <w:rFonts w:ascii="Calibri" w:hAnsi="Calibri" w:cs="Calibri"/>
                <w:color w:val="000000"/>
                <w:szCs w:val="28"/>
              </w:rPr>
              <w:t>239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00DF6">
              <w:rPr>
                <w:rFonts w:ascii="Calibri" w:hAnsi="Calibri" w:cs="Calibri"/>
                <w:color w:val="000000"/>
                <w:szCs w:val="28"/>
              </w:rPr>
              <w:t>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00DF6">
              <w:rPr>
                <w:rFonts w:ascii="Calibri" w:hAnsi="Calibri" w:cs="Calibri"/>
                <w:color w:val="000000"/>
                <w:szCs w:val="28"/>
              </w:rPr>
              <w:t>71,7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00DF6">
              <w:rPr>
                <w:rFonts w:ascii="Calibri" w:hAnsi="Calibri" w:cs="Calibri"/>
                <w:color w:val="000000"/>
                <w:szCs w:val="28"/>
              </w:rPr>
              <w:t>24,9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Реализация молодежной политики на территории Иловлинского муниципального района на 2016-2018 годы(утв.Пост.1065 от 16.11.15г.)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00DF6">
              <w:rPr>
                <w:rFonts w:ascii="Calibri" w:hAnsi="Calibri" w:cs="Calibri"/>
                <w:color w:val="000000"/>
                <w:szCs w:val="28"/>
              </w:rPr>
              <w:t>3585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00DF6">
              <w:rPr>
                <w:rFonts w:ascii="Calibri" w:hAnsi="Calibri" w:cs="Calibri"/>
                <w:color w:val="000000"/>
                <w:szCs w:val="28"/>
              </w:rPr>
              <w:t>3645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00DF6">
              <w:rPr>
                <w:rFonts w:ascii="Calibri" w:hAnsi="Calibri" w:cs="Calibri"/>
                <w:color w:val="000000"/>
                <w:szCs w:val="28"/>
              </w:rPr>
              <w:t>3585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 w:rsidRPr="00B00DF6">
              <w:rPr>
                <w:rFonts w:ascii="Calibri" w:hAnsi="Calibri" w:cs="Calibri"/>
                <w:color w:val="000000"/>
                <w:szCs w:val="28"/>
              </w:rPr>
              <w:t>3645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3473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Развитие народных художественных промыслов и декоративно-прикладного творчества в </w:t>
            </w:r>
            <w:proofErr w:type="spellStart"/>
            <w:r w:rsidRPr="00B00DF6">
              <w:rPr>
                <w:color w:val="000000"/>
                <w:szCs w:val="28"/>
              </w:rPr>
              <w:t>Иловлинском</w:t>
            </w:r>
            <w:proofErr w:type="spellEnd"/>
            <w:r w:rsidRPr="00B00DF6">
              <w:rPr>
                <w:color w:val="000000"/>
                <w:szCs w:val="28"/>
              </w:rPr>
              <w:t xml:space="preserve"> муниципальном районе Волгоградской области на период 2016-2018 годы ( утв. Пост.№1117 от 26.11.15г.)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3473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Противодействие коррупции на 2016-2018годы ( утв.Пост. №1099 от 24.11.15г.)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34735F" w:rsidP="0034735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Развитие территориального общественного </w:t>
            </w:r>
            <w:proofErr w:type="spellStart"/>
            <w:r w:rsidRPr="00B00DF6">
              <w:rPr>
                <w:color w:val="000000"/>
                <w:szCs w:val="28"/>
              </w:rPr>
              <w:t>самоупраления</w:t>
            </w:r>
            <w:proofErr w:type="spellEnd"/>
            <w:r w:rsidRPr="00B00DF6">
              <w:rPr>
                <w:color w:val="000000"/>
                <w:szCs w:val="28"/>
              </w:rPr>
              <w:t xml:space="preserve"> </w:t>
            </w:r>
            <w:proofErr w:type="spellStart"/>
            <w:r w:rsidRPr="00B00DF6">
              <w:rPr>
                <w:color w:val="000000"/>
                <w:szCs w:val="28"/>
              </w:rPr>
              <w:t>Иловлинскогомуниципального</w:t>
            </w:r>
            <w:proofErr w:type="spellEnd"/>
            <w:r w:rsidRPr="00B00DF6">
              <w:rPr>
                <w:color w:val="000000"/>
                <w:szCs w:val="28"/>
              </w:rPr>
              <w:t xml:space="preserve"> района на 2016-2018годы (утв.Пост №1195 от 14.12.2015г)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00DF6">
              <w:rPr>
                <w:color w:val="000000"/>
                <w:szCs w:val="28"/>
              </w:rPr>
              <w:t>100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B00DF6">
              <w:rPr>
                <w:b/>
                <w:color w:val="000000"/>
                <w:szCs w:val="28"/>
              </w:rPr>
              <w:t>ВСЕГО по программам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B00DF6">
              <w:rPr>
                <w:b/>
                <w:color w:val="000000"/>
                <w:szCs w:val="28"/>
              </w:rPr>
              <w:t>157442,4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B00DF6">
              <w:rPr>
                <w:b/>
                <w:color w:val="000000"/>
                <w:szCs w:val="28"/>
              </w:rPr>
              <w:t>79285,1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9363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B00DF6">
              <w:rPr>
                <w:b/>
                <w:color w:val="000000"/>
                <w:szCs w:val="28"/>
              </w:rPr>
              <w:t xml:space="preserve">в т.ч </w:t>
            </w:r>
            <w:proofErr w:type="spellStart"/>
            <w:r w:rsidRPr="00B00DF6">
              <w:rPr>
                <w:b/>
                <w:color w:val="000000"/>
                <w:szCs w:val="28"/>
              </w:rPr>
              <w:t>райбюджет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B00DF6">
              <w:rPr>
                <w:b/>
                <w:color w:val="000000"/>
                <w:szCs w:val="28"/>
              </w:rPr>
              <w:t>124174,5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B00DF6">
              <w:rPr>
                <w:b/>
                <w:color w:val="000000"/>
                <w:szCs w:val="28"/>
              </w:rPr>
              <w:t>59259,4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  <w:tr w:rsidR="009363FB" w:rsidRPr="00B00DF6" w:rsidTr="007918A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3FB" w:rsidRPr="00B00DF6" w:rsidRDefault="009363FB" w:rsidP="00B00D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8"/>
              </w:rPr>
            </w:pPr>
          </w:p>
        </w:tc>
      </w:tr>
    </w:tbl>
    <w:p w:rsidR="00C528A7" w:rsidRPr="004A4FF6" w:rsidRDefault="004A4FF6" w:rsidP="004A4FF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 5</w:t>
      </w:r>
    </w:p>
    <w:p w:rsidR="0034735F" w:rsidRDefault="0034735F" w:rsidP="003036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88" w:rsidRDefault="00303688" w:rsidP="003036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ИНДИКАТОРЫ</w:t>
      </w:r>
    </w:p>
    <w:p w:rsidR="00303688" w:rsidRDefault="00303688" w:rsidP="003036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стратегических целей устойчивого развития</w:t>
      </w:r>
    </w:p>
    <w:p w:rsidR="00303688" w:rsidRDefault="00303688" w:rsidP="003036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Иловлинского  муниципального  района в среднесрочной перспективе</w:t>
      </w:r>
    </w:p>
    <w:p w:rsidR="00303688" w:rsidRDefault="00303688" w:rsidP="00303688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092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827"/>
        <w:gridCol w:w="1080"/>
        <w:gridCol w:w="1215"/>
        <w:gridCol w:w="932"/>
        <w:gridCol w:w="945"/>
        <w:gridCol w:w="945"/>
        <w:gridCol w:w="1134"/>
      </w:tblGrid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  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Целевой индикатор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Default="00303688" w:rsidP="0030368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Default="00303688" w:rsidP="0030368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tabs>
                <w:tab w:val="center" w:pos="4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2015 год</w:t>
            </w:r>
            <w:r>
              <w:rPr>
                <w:sz w:val="26"/>
                <w:szCs w:val="26"/>
              </w:rPr>
              <w:br/>
              <w:t>(отчет)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</w:t>
            </w:r>
            <w:r>
              <w:rPr>
                <w:sz w:val="26"/>
                <w:szCs w:val="26"/>
              </w:rPr>
              <w:br/>
              <w:t xml:space="preserve">год   </w:t>
            </w:r>
            <w:r>
              <w:rPr>
                <w:sz w:val="26"/>
                <w:szCs w:val="26"/>
              </w:rPr>
              <w:br/>
              <w:t>(оценка)</w:t>
            </w: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 </w:t>
            </w:r>
          </w:p>
        </w:tc>
      </w:tr>
      <w:tr w:rsidR="00303688" w:rsidTr="00110CCD">
        <w:trPr>
          <w:gridAfter w:val="1"/>
          <w:wAfter w:w="1134" w:type="dxa"/>
          <w:cantSplit/>
          <w:trHeight w:val="36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Default="00303688" w:rsidP="0030368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Default="00303688" w:rsidP="0030368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Default="00303688" w:rsidP="00303688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688" w:rsidRDefault="00303688" w:rsidP="00303688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tabs>
                <w:tab w:val="center" w:pos="3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2017</w:t>
            </w:r>
            <w:r>
              <w:rPr>
                <w:sz w:val="26"/>
                <w:szCs w:val="26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 </w:t>
            </w:r>
            <w:r>
              <w:rPr>
                <w:sz w:val="26"/>
                <w:szCs w:val="26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 </w:t>
            </w:r>
            <w:r>
              <w:rPr>
                <w:sz w:val="26"/>
                <w:szCs w:val="26"/>
              </w:rPr>
              <w:br/>
              <w:t>год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rPr>
                <w:b/>
              </w:rPr>
              <w:t xml:space="preserve">Демография                 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110CCD">
            <w:pPr>
              <w:pStyle w:val="ConsPlusCell"/>
              <w:widowControl/>
            </w:pPr>
            <w:r w:rsidRPr="007918A7">
              <w:t>Среднегодовая численность постоянного   населения, всего (тыс. чел.)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33,255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33,331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33,445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33,631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33,836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>Рождаемость (Человек на 1 тыс. населения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14,3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15,6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>Смертность (Человек на 1 тыс. населения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14,8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13,8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1.4.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>Естественный прирост (</w:t>
            </w:r>
            <w:proofErr w:type="spellStart"/>
            <w:r w:rsidRPr="007918A7">
              <w:t>Че</w:t>
            </w:r>
            <w:r w:rsidR="00110CCD">
              <w:t>-</w:t>
            </w:r>
            <w:r w:rsidRPr="007918A7">
              <w:t>ловек</w:t>
            </w:r>
            <w:proofErr w:type="spellEnd"/>
            <w:r w:rsidRPr="007918A7">
              <w:t xml:space="preserve"> на 1 тыс. населения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-1,8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-0,5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+0,5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+1,3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+1,8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1.5.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 xml:space="preserve">Миграционный прирост (Человек на 1 тыс. населения 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+4,8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+2,1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+4,7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+4,5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+4,6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rPr>
                <w:b/>
              </w:rPr>
              <w:t xml:space="preserve">Денежные доходы  и  расходы  населения                  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2.1.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>Среднемесячная   заработная плата   ( 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131B29" w:rsidRDefault="00303688" w:rsidP="00303688">
            <w:pPr>
              <w:pStyle w:val="ConsPlusCell"/>
              <w:widowControl/>
              <w:jc w:val="center"/>
            </w:pPr>
            <w:r w:rsidRPr="00131B29">
              <w:t>23243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24950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25600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26300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27400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2.2.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110CCD">
            <w:pPr>
              <w:pStyle w:val="ConsPlusCell"/>
              <w:widowControl/>
            </w:pPr>
            <w:r w:rsidRPr="007918A7">
              <w:t xml:space="preserve">Реально- располагаемая </w:t>
            </w:r>
            <w:proofErr w:type="spellStart"/>
            <w:r w:rsidRPr="007918A7">
              <w:t>сред</w:t>
            </w:r>
            <w:r w:rsidR="00110CCD">
              <w:t>-</w:t>
            </w:r>
            <w:r w:rsidRPr="007918A7">
              <w:t>немесячная</w:t>
            </w:r>
            <w:proofErr w:type="spellEnd"/>
            <w:r w:rsidRPr="007918A7">
              <w:t xml:space="preserve">  заработная плата (  в % к предыдущему году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131B29" w:rsidRDefault="00303688" w:rsidP="00303688">
            <w:pPr>
              <w:pStyle w:val="ConsPlusCell"/>
              <w:widowControl/>
              <w:jc w:val="center"/>
            </w:pPr>
            <w:r>
              <w:t>99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2.3.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 xml:space="preserve">Денежные доходы в расчете на душу населения в   месяц  (рублей)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131B29" w:rsidRDefault="00303688" w:rsidP="00303688">
            <w:pPr>
              <w:pStyle w:val="ConsPlusCell"/>
              <w:widowControl/>
              <w:jc w:val="center"/>
            </w:pPr>
            <w:r>
              <w:t>11205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11590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12170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12780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13200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2.4.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 xml:space="preserve">Реально- располагаемые денежные доходы населения </w:t>
            </w:r>
          </w:p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>(в % к предыдущему году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131B29" w:rsidRDefault="00303688" w:rsidP="00303688">
            <w:pPr>
              <w:pStyle w:val="ConsPlusCell"/>
              <w:widowControl/>
              <w:jc w:val="center"/>
            </w:pPr>
            <w: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2.5.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110CCD">
            <w:pPr>
              <w:pStyle w:val="ConsPlusCell"/>
              <w:widowControl/>
            </w:pPr>
            <w:r w:rsidRPr="007918A7">
              <w:t>Средний размер  назначен</w:t>
            </w:r>
            <w:r w:rsidR="00110CCD">
              <w:t>ной</w:t>
            </w:r>
            <w:r w:rsidRPr="007918A7">
              <w:t xml:space="preserve"> месячной пенсии( рублей)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131B29" w:rsidRDefault="00303688" w:rsidP="00303688">
            <w:pPr>
              <w:pStyle w:val="ConsPlusCell"/>
              <w:widowControl/>
              <w:jc w:val="center"/>
            </w:pPr>
            <w:r>
              <w:t>10372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10900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11600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13100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2.6.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 xml:space="preserve">Величина прожиточного минимума     (рублей)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131B29" w:rsidRDefault="00303688" w:rsidP="00303688">
            <w:pPr>
              <w:pStyle w:val="ConsPlusCell"/>
              <w:widowControl/>
              <w:jc w:val="center"/>
            </w:pPr>
            <w:r>
              <w:t>9701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10385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10896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12058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12603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2.7.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>Доля  населения  с  доходами  ниже  прожиточного  минимума ( 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131B29" w:rsidRDefault="00303688" w:rsidP="00303688">
            <w:pPr>
              <w:pStyle w:val="ConsPlusCell"/>
              <w:widowControl/>
              <w:jc w:val="center"/>
            </w:pPr>
            <w:r>
              <w:t>10,5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10,7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10,3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rPr>
                <w:b/>
              </w:rPr>
              <w:t xml:space="preserve">Рынок труда. Трудовые  ресурсы                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3.1.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>Уровень общей безработицы (по методологии МОТ) ( %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6,4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lastRenderedPageBreak/>
              <w:t>3.2.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>Уровень зарегистрированной безработицы      ( %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1,86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1,51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1,48</w:t>
            </w:r>
          </w:p>
        </w:tc>
      </w:tr>
      <w:tr w:rsidR="00303688" w:rsidTr="00110CCD">
        <w:trPr>
          <w:gridAfter w:val="1"/>
          <w:wAfter w:w="1134" w:type="dxa"/>
          <w:cantSplit/>
          <w:trHeight w:val="9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3.3.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404" w:rsidRPr="007918A7" w:rsidRDefault="00303688" w:rsidP="00B00DF6">
            <w:pPr>
              <w:pStyle w:val="ConsPlusCell"/>
              <w:widowControl/>
            </w:pPr>
            <w:r w:rsidRPr="007918A7">
              <w:t xml:space="preserve">Доля  трудоустроенных  от  общей  численности  </w:t>
            </w:r>
            <w:proofErr w:type="spellStart"/>
            <w:r w:rsidRPr="007918A7">
              <w:t>обратив-шихся</w:t>
            </w:r>
            <w:proofErr w:type="spellEnd"/>
            <w:r w:rsidRPr="007918A7">
              <w:t xml:space="preserve">  безработных ( %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67,2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83,4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84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rPr>
                <w:b/>
              </w:rPr>
              <w:t>Выпуск  товаров  и  услуг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4.1.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262" w:rsidRPr="007918A7" w:rsidRDefault="00303688" w:rsidP="00B00DF6">
            <w:pPr>
              <w:pStyle w:val="ConsPlusCell"/>
              <w:widowControl/>
            </w:pPr>
            <w:r w:rsidRPr="007918A7">
              <w:t>Выпуск  товаров  и  услуг  в  расчете  на  1 тыс. населения    (  тыс. 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179,8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191,2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202,9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223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Промышленность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5.1.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 xml:space="preserve">Производство  продукции  </w:t>
            </w:r>
            <w:proofErr w:type="spellStart"/>
            <w:r w:rsidRPr="007918A7">
              <w:t>об</w:t>
            </w:r>
            <w:r w:rsidR="00110CCD">
              <w:t>-</w:t>
            </w:r>
            <w:r w:rsidRPr="007918A7">
              <w:t>рабатывающей</w:t>
            </w:r>
            <w:proofErr w:type="spellEnd"/>
            <w:r w:rsidRPr="007918A7">
              <w:t xml:space="preserve">  </w:t>
            </w:r>
            <w:proofErr w:type="spellStart"/>
            <w:r w:rsidRPr="007918A7">
              <w:t>промышлен-ности</w:t>
            </w:r>
            <w:proofErr w:type="spellEnd"/>
            <w:r w:rsidRPr="007918A7">
              <w:t xml:space="preserve">  в  расчете  на  1  тыс.  населения (  тыс. 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177,1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188,2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199,8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209,6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219,5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5.2.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 xml:space="preserve">Доля  продукции  </w:t>
            </w:r>
            <w:proofErr w:type="spellStart"/>
            <w:r w:rsidRPr="007918A7">
              <w:t>обрабаты-вающей</w:t>
            </w:r>
            <w:proofErr w:type="spellEnd"/>
            <w:r w:rsidRPr="007918A7">
              <w:t xml:space="preserve">  промышленности  в  общем  объеме  </w:t>
            </w:r>
            <w:proofErr w:type="spellStart"/>
            <w:r w:rsidRPr="007918A7">
              <w:t>промышлен-ной</w:t>
            </w:r>
            <w:proofErr w:type="spellEnd"/>
            <w:r w:rsidRPr="007918A7">
              <w:t xml:space="preserve">  продукции ( 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98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98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rPr>
                <w:b/>
              </w:rPr>
              <w:t>Сельское  хозяйство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6.1.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110CCD">
            <w:pPr>
              <w:pStyle w:val="ConsPlusCell"/>
              <w:widowControl/>
            </w:pPr>
            <w:proofErr w:type="spellStart"/>
            <w:r w:rsidRPr="007918A7">
              <w:t>Призводство</w:t>
            </w:r>
            <w:proofErr w:type="spellEnd"/>
            <w:r w:rsidRPr="007918A7">
              <w:t xml:space="preserve">  </w:t>
            </w:r>
            <w:proofErr w:type="spellStart"/>
            <w:r w:rsidRPr="007918A7">
              <w:t>сельскохозяйст-венной</w:t>
            </w:r>
            <w:proofErr w:type="spellEnd"/>
            <w:r w:rsidRPr="007918A7">
              <w:t xml:space="preserve">  продукции в  расчете  на 1 тыс. населения (тыс. руб</w:t>
            </w:r>
            <w:r w:rsidR="00110CCD">
              <w:t>.</w:t>
            </w:r>
            <w:r w:rsidRPr="007918A7">
              <w:t xml:space="preserve">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  <w:jc w:val="center"/>
            </w:pPr>
            <w:r w:rsidRPr="0008472C">
              <w:t>252,3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 w:rsidRPr="0008472C">
              <w:t>259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 w:rsidRPr="0008472C">
              <w:t>272,4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 w:rsidRPr="0008472C">
              <w:t>284,7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 w:rsidRPr="0008472C">
              <w:t>322,5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6.2.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 xml:space="preserve">Доля  продукции  сельского  </w:t>
            </w:r>
            <w:proofErr w:type="spellStart"/>
            <w:r w:rsidRPr="007918A7">
              <w:t>зозяйства</w:t>
            </w:r>
            <w:proofErr w:type="spellEnd"/>
            <w:r w:rsidRPr="007918A7">
              <w:t xml:space="preserve">  в  общем  объеме  произведенных  товаров, </w:t>
            </w:r>
            <w:proofErr w:type="spellStart"/>
            <w:r w:rsidRPr="007918A7">
              <w:t>ра</w:t>
            </w:r>
            <w:r w:rsidR="00110CCD">
              <w:t>-</w:t>
            </w:r>
            <w:r w:rsidRPr="007918A7">
              <w:t>бот</w:t>
            </w:r>
            <w:proofErr w:type="spellEnd"/>
            <w:r w:rsidRPr="007918A7">
              <w:t xml:space="preserve">  и  услуг  по  району ( 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  <w:jc w:val="center"/>
            </w:pPr>
            <w:r>
              <w:t>56,5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>
              <w:t>56,3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>
              <w:t>56,3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>
              <w:t>56,2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>
              <w:t>56,1</w:t>
            </w:r>
          </w:p>
        </w:tc>
      </w:tr>
      <w:tr w:rsidR="00303688" w:rsidRPr="0008472C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6.3.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7918A7" w:rsidRDefault="00303688" w:rsidP="00303688">
            <w:pPr>
              <w:pStyle w:val="ConsPlusCell"/>
              <w:widowControl/>
            </w:pPr>
            <w:r w:rsidRPr="007918A7">
              <w:t xml:space="preserve">Удельный  вес  занятых  в  сельскохозяйственном  </w:t>
            </w:r>
            <w:proofErr w:type="spellStart"/>
            <w:r w:rsidRPr="007918A7">
              <w:t>произ-водстве</w:t>
            </w:r>
            <w:proofErr w:type="spellEnd"/>
            <w:r w:rsidRPr="007918A7">
              <w:t xml:space="preserve">  в  общей  </w:t>
            </w:r>
            <w:proofErr w:type="spellStart"/>
            <w:r w:rsidRPr="007918A7">
              <w:t>числен</w:t>
            </w:r>
            <w:r w:rsidR="00110CCD">
              <w:t>-</w:t>
            </w:r>
            <w:r w:rsidRPr="007918A7">
              <w:t>ности</w:t>
            </w:r>
            <w:proofErr w:type="spellEnd"/>
            <w:r w:rsidRPr="007918A7">
              <w:t xml:space="preserve">  занятых  ( 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  <w:jc w:val="center"/>
            </w:pPr>
            <w:r w:rsidRPr="0008472C">
              <w:t>25,2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 w:rsidRPr="0008472C">
              <w:t>25,2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 w:rsidRPr="0008472C">
              <w:t>25,3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 w:rsidRPr="0008472C">
              <w:t>25,4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472C" w:rsidRDefault="00303688" w:rsidP="00303688">
            <w:pPr>
              <w:pStyle w:val="ConsPlusCell"/>
              <w:widowControl/>
            </w:pPr>
            <w:r w:rsidRPr="0008472C">
              <w:t>25,4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Малое  и  среднее  предпринимательство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7.1.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110CCD">
            <w:pPr>
              <w:pStyle w:val="ConsPlusCell"/>
              <w:widowControl/>
            </w:pPr>
            <w:r w:rsidRPr="00110CCD">
              <w:t xml:space="preserve">Число субъектов малого      </w:t>
            </w:r>
            <w:r w:rsidRPr="00110CCD">
              <w:br/>
              <w:t xml:space="preserve">предпринимательства на 10   </w:t>
            </w:r>
            <w:r w:rsidRPr="00110CCD">
              <w:br/>
              <w:t>тыс. чел</w:t>
            </w:r>
            <w:r w:rsidR="00110CCD">
              <w:t>.</w:t>
            </w:r>
            <w:r w:rsidRPr="00110CCD">
              <w:t xml:space="preserve"> населения (един.)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239,4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245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247,3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247,3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248,5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7.2.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Количество индивидуальных   </w:t>
            </w:r>
            <w:r w:rsidRPr="00110CCD">
              <w:br/>
              <w:t xml:space="preserve">предпринимателей  на  10 тыс. населения  ( един.)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198,2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205,7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208,4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208,4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210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7.3.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CCD" w:rsidRDefault="00303688" w:rsidP="00110CCD">
            <w:pPr>
              <w:pStyle w:val="ConsPlusCell"/>
              <w:widowControl/>
            </w:pPr>
            <w:r w:rsidRPr="00110CCD">
              <w:t xml:space="preserve">Удельный вес занятых  в </w:t>
            </w:r>
            <w:proofErr w:type="spellStart"/>
            <w:r w:rsidRPr="00110CCD">
              <w:t>сфе</w:t>
            </w:r>
            <w:proofErr w:type="spellEnd"/>
            <w:r w:rsidRPr="00110CCD">
              <w:t>-</w:t>
            </w:r>
            <w:r w:rsidR="00110CCD">
              <w:t xml:space="preserve"> </w:t>
            </w:r>
            <w:r w:rsidRPr="00110CCD">
              <w:t xml:space="preserve">ре малого </w:t>
            </w:r>
            <w:proofErr w:type="spellStart"/>
            <w:r w:rsidRPr="00110CCD">
              <w:t>предприниматель-ства</w:t>
            </w:r>
            <w:proofErr w:type="spellEnd"/>
            <w:r w:rsidRPr="00110CCD">
              <w:t xml:space="preserve"> в общей численности </w:t>
            </w:r>
            <w:proofErr w:type="spellStart"/>
            <w:r w:rsidRPr="00110CCD">
              <w:t>за-нятых</w:t>
            </w:r>
            <w:proofErr w:type="spellEnd"/>
            <w:r w:rsidRPr="00110CCD">
              <w:t xml:space="preserve"> в экономике района (%)</w:t>
            </w:r>
          </w:p>
          <w:p w:rsidR="00110CCD" w:rsidRDefault="00110CCD" w:rsidP="00110CCD">
            <w:pPr>
              <w:pStyle w:val="ConsPlusCell"/>
              <w:widowControl/>
            </w:pPr>
          </w:p>
          <w:p w:rsidR="00110CCD" w:rsidRDefault="00110CCD" w:rsidP="00110CCD">
            <w:pPr>
              <w:pStyle w:val="ConsPlusCell"/>
              <w:widowControl/>
            </w:pPr>
          </w:p>
          <w:p w:rsidR="00303688" w:rsidRPr="00110CCD" w:rsidRDefault="00303688" w:rsidP="00110CCD">
            <w:pPr>
              <w:pStyle w:val="ConsPlusCell"/>
              <w:widowControl/>
            </w:pPr>
            <w:r w:rsidRPr="00110CCD"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50,2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50,3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50,4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50,4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rPr>
                <w:b/>
              </w:rPr>
              <w:t>Инвестиции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8.1.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Объем  инвестиций  в  </w:t>
            </w:r>
            <w:proofErr w:type="spellStart"/>
            <w:r w:rsidRPr="00110CCD">
              <w:t>основ-ной</w:t>
            </w:r>
            <w:proofErr w:type="spellEnd"/>
            <w:r w:rsidRPr="00110CCD">
              <w:t xml:space="preserve">  капитал  в  расчете  на  1  жителя  ( тыс. 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6,6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12,4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7D0A" w:rsidRDefault="00303688" w:rsidP="00303688">
            <w:pPr>
              <w:pStyle w:val="ConsPlusCell"/>
              <w:widowControl/>
            </w:pPr>
            <w:r w:rsidRPr="00087D0A">
              <w:t>13,7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7D0A" w:rsidRDefault="00303688" w:rsidP="00303688">
            <w:pPr>
              <w:pStyle w:val="ConsPlusCell"/>
              <w:widowControl/>
            </w:pPr>
            <w:r w:rsidRPr="00087D0A">
              <w:t>14,5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8.2.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Доля  инвестиций  в  основной  капитал  в  сельское  </w:t>
            </w:r>
            <w:proofErr w:type="spellStart"/>
            <w:r w:rsidRPr="00110CCD">
              <w:t>хозяй</w:t>
            </w:r>
            <w:r w:rsidR="00110CCD">
              <w:t>-</w:t>
            </w:r>
            <w:r w:rsidRPr="00110CCD">
              <w:t>ство</w:t>
            </w:r>
            <w:proofErr w:type="spellEnd"/>
            <w:r w:rsidRPr="00110CCD">
              <w:t xml:space="preserve"> в  общем  объеме  инвестиций  ( %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65,1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66,8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7D0A" w:rsidRDefault="00303688" w:rsidP="00303688">
            <w:pPr>
              <w:pStyle w:val="ConsPlusCell"/>
              <w:widowControl/>
            </w:pPr>
            <w:r w:rsidRPr="00087D0A">
              <w:t>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087D0A" w:rsidRDefault="00303688" w:rsidP="00303688">
            <w:pPr>
              <w:pStyle w:val="ConsPlusCell"/>
              <w:widowControl/>
            </w:pPr>
            <w:r w:rsidRPr="00087D0A">
              <w:t>70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9.1.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Ввод в эксплуатацию жилых   </w:t>
            </w:r>
            <w:r w:rsidRPr="00110CCD">
              <w:br/>
              <w:t xml:space="preserve">домов на одного жителя      </w:t>
            </w:r>
            <w:r w:rsidRPr="00110CCD">
              <w:br/>
              <w:t xml:space="preserve">(кВ. м)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0,2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0,21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0,21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254A5E" w:rsidRDefault="00303688" w:rsidP="00303688">
            <w:pPr>
              <w:pStyle w:val="ConsPlusCell"/>
              <w:widowControl/>
            </w:pPr>
            <w:r w:rsidRPr="00254A5E">
              <w:t>0,21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254A5E" w:rsidRDefault="00303688" w:rsidP="00303688">
            <w:pPr>
              <w:pStyle w:val="ConsPlusCell"/>
              <w:widowControl/>
            </w:pPr>
            <w:r w:rsidRPr="00254A5E">
              <w:t>0,21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9.2.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Средняя обеспеченность      </w:t>
            </w:r>
            <w:r w:rsidRPr="00110CCD">
              <w:br/>
              <w:t xml:space="preserve">населения общей площадью    </w:t>
            </w:r>
            <w:r w:rsidRPr="00110CCD">
              <w:br/>
              <w:t xml:space="preserve">квартир (кВ. м/чел.)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24,1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 w:rsidRPr="00465921">
              <w:t>24,2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 w:rsidRPr="00465921">
              <w:t>24,2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9.3.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  <w:rPr>
                <w:color w:val="FF0000"/>
              </w:rPr>
            </w:pPr>
            <w:r w:rsidRPr="00110CCD">
              <w:t xml:space="preserve">Объем жилищного фонда, </w:t>
            </w:r>
            <w:proofErr w:type="spellStart"/>
            <w:r w:rsidRPr="00110CCD">
              <w:t>на-ходящегося</w:t>
            </w:r>
            <w:proofErr w:type="spellEnd"/>
            <w:r w:rsidRPr="00110CCD">
              <w:t xml:space="preserve"> в управлении  </w:t>
            </w:r>
            <w:proofErr w:type="spellStart"/>
            <w:r w:rsidRPr="00110CCD">
              <w:t>му-ниципальных</w:t>
            </w:r>
            <w:proofErr w:type="spellEnd"/>
            <w:r w:rsidRPr="00110CCD">
              <w:t xml:space="preserve"> учреждений  ЖКХ, в объеме </w:t>
            </w:r>
            <w:proofErr w:type="spellStart"/>
            <w:r w:rsidRPr="00110CCD">
              <w:t>многоквартир-ных</w:t>
            </w:r>
            <w:proofErr w:type="spellEnd"/>
            <w:r w:rsidRPr="00110CCD">
              <w:t xml:space="preserve"> домов  жилищного фонда (%)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  <w:jc w:val="center"/>
            </w:pPr>
            <w:r w:rsidRPr="00465921">
              <w:t>62,2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 w:rsidRPr="00465921">
              <w:t>62,1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 w:rsidRPr="00465921">
              <w:t>62,1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 w:rsidRPr="00465921">
              <w:t>62,1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 w:rsidRPr="00465921">
              <w:t>62,1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9.4.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  <w:rPr>
                <w:b/>
                <w:color w:val="FF0000"/>
              </w:rPr>
            </w:pPr>
            <w:r w:rsidRPr="00110CCD">
              <w:t xml:space="preserve">Объем жилищного фонда,      </w:t>
            </w:r>
            <w:r w:rsidRPr="00110CCD">
              <w:br/>
              <w:t xml:space="preserve">обслуживаемого частными     </w:t>
            </w:r>
            <w:r w:rsidRPr="00110CCD">
              <w:br/>
              <w:t xml:space="preserve">управляющими компаниями,    </w:t>
            </w:r>
            <w:r w:rsidRPr="00110CCD">
              <w:br/>
              <w:t xml:space="preserve">в объеме многоквартирных    </w:t>
            </w:r>
            <w:r w:rsidRPr="00110CCD">
              <w:br/>
              <w:t xml:space="preserve">домов жилищного фонда (%)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>
              <w:t>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9.5.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A67C4A">
            <w:pPr>
              <w:pStyle w:val="ConsPlusCell"/>
              <w:widowControl/>
              <w:rPr>
                <w:color w:val="FF0000"/>
              </w:rPr>
            </w:pPr>
            <w:r w:rsidRPr="00110CCD">
              <w:t>Объем жилищного фонда,   обслу</w:t>
            </w:r>
            <w:r w:rsidR="00A67C4A">
              <w:t>ж</w:t>
            </w:r>
            <w:r w:rsidRPr="00110CCD">
              <w:t xml:space="preserve">иваемого  </w:t>
            </w:r>
            <w:proofErr w:type="spellStart"/>
            <w:r w:rsidRPr="00110CCD">
              <w:t>товарищест</w:t>
            </w:r>
            <w:r w:rsidR="00A67C4A">
              <w:t>-</w:t>
            </w:r>
            <w:r w:rsidRPr="00110CCD">
              <w:t>вами</w:t>
            </w:r>
            <w:proofErr w:type="spellEnd"/>
            <w:r w:rsidRPr="00110CCD">
              <w:t xml:space="preserve"> собственников жилья  и </w:t>
            </w:r>
            <w:proofErr w:type="spellStart"/>
            <w:r w:rsidRPr="00110CCD">
              <w:t>жилищно</w:t>
            </w:r>
            <w:proofErr w:type="spellEnd"/>
            <w:r w:rsidRPr="00110CCD">
              <w:t xml:space="preserve">-  строительными кооперативами,  в объеме многоквартирных домов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  <w:jc w:val="center"/>
            </w:pPr>
            <w:r w:rsidRPr="00465921">
              <w:t>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 w:rsidRPr="00465921">
              <w:t>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 w:rsidRPr="00465921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 w:rsidRPr="00465921"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Pr="00465921" w:rsidRDefault="00303688" w:rsidP="00303688">
            <w:pPr>
              <w:pStyle w:val="ConsPlusCell"/>
              <w:widowControl/>
            </w:pPr>
            <w:r w:rsidRPr="00465921">
              <w:t>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>Транспорт  и  связь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10.1.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>Доля  дорог  общего  пользования  с  твердым  покрытием  в  общей  протяженности  дорог ( 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75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rPr>
                <w:b/>
              </w:rPr>
            </w:pPr>
            <w:r>
              <w:rPr>
                <w:b/>
              </w:rPr>
              <w:t xml:space="preserve">Потребительский рынок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11.1.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Количество объектов         </w:t>
            </w:r>
            <w:r w:rsidRPr="00110CCD">
              <w:br/>
              <w:t xml:space="preserve">розничной торговли (ед.)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148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150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11.2.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Количество торговых </w:t>
            </w:r>
            <w:proofErr w:type="spellStart"/>
            <w:r w:rsidRPr="00110CCD">
              <w:t>площа</w:t>
            </w:r>
            <w:r w:rsidR="00A67C4A">
              <w:t>-</w:t>
            </w:r>
            <w:r w:rsidRPr="00110CCD">
              <w:t>дей</w:t>
            </w:r>
            <w:proofErr w:type="spellEnd"/>
            <w:r w:rsidRPr="00110CCD">
              <w:t xml:space="preserve"> на 1 тыс. жителей (кВ. м)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353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353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11.3.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Количество объектов         </w:t>
            </w:r>
            <w:r w:rsidRPr="00110CCD">
              <w:br/>
              <w:t xml:space="preserve">общественного питания (ед.)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41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42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lastRenderedPageBreak/>
              <w:t>11.4.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A67C4A">
            <w:pPr>
              <w:pStyle w:val="ConsPlusCell"/>
              <w:widowControl/>
            </w:pPr>
            <w:r w:rsidRPr="00110CCD">
              <w:t xml:space="preserve">Количество посадочных мест в общедоступной сети  общественного питания  на 1 тыс. жителей (мест)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28,6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28,6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28,8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11.5.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A67C4A">
            <w:pPr>
              <w:pStyle w:val="ConsPlusCell"/>
              <w:widowControl/>
            </w:pPr>
            <w:r w:rsidRPr="00110CCD">
              <w:t xml:space="preserve">Количество объектов </w:t>
            </w:r>
            <w:proofErr w:type="spellStart"/>
            <w:r w:rsidRPr="00110CCD">
              <w:t>бытово</w:t>
            </w:r>
            <w:r w:rsidR="00A67C4A">
              <w:t>-</w:t>
            </w:r>
            <w:r w:rsidRPr="00110CCD">
              <w:t>го</w:t>
            </w:r>
            <w:proofErr w:type="spellEnd"/>
            <w:r w:rsidR="00A67C4A">
              <w:t xml:space="preserve"> </w:t>
            </w:r>
            <w:r w:rsidRPr="00110CCD">
              <w:t>обслуживания населения (ед.)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67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67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rPr>
                <w:b/>
              </w:rPr>
              <w:t>Здравоохранение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303688" w:rsidTr="00110CC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t xml:space="preserve">12.1.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Численность населения на одного врача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520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529</w:t>
            </w:r>
          </w:p>
        </w:tc>
        <w:tc>
          <w:tcPr>
            <w:tcW w:w="1134" w:type="dxa"/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t xml:space="preserve">12.2. 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Численность населения на одну больничную койку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166</w:t>
            </w:r>
          </w:p>
        </w:tc>
        <w:tc>
          <w:tcPr>
            <w:tcW w:w="1134" w:type="dxa"/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rPr>
                <w:b/>
              </w:rPr>
              <w:t xml:space="preserve">Образование                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13.1.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Обеспеченность местами в    </w:t>
            </w:r>
            <w:r w:rsidRPr="00110CCD">
              <w:br/>
              <w:t xml:space="preserve">дошкольных образовательных  </w:t>
            </w:r>
            <w:r w:rsidRPr="00110CCD">
              <w:br/>
              <w:t xml:space="preserve">учреждениях (ДОУ) на 1 тыс. </w:t>
            </w:r>
            <w:r w:rsidRPr="00110CCD">
              <w:br/>
              <w:t xml:space="preserve">жителей, мест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60,2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60,2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13.2.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Количество воспитанников на </w:t>
            </w:r>
            <w:r w:rsidRPr="00110CCD">
              <w:br/>
              <w:t xml:space="preserve">100 мест в ДОУ (чел.)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74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74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13.3.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A67C4A">
            <w:pPr>
              <w:pStyle w:val="ConsPlusCell"/>
              <w:widowControl/>
            </w:pPr>
            <w:r w:rsidRPr="00110CCD">
              <w:t xml:space="preserve">Доля детей в возрасте  от 3 до 7 лет, получающих  </w:t>
            </w:r>
            <w:proofErr w:type="spellStart"/>
            <w:r w:rsidRPr="00110CCD">
              <w:t>дошколь</w:t>
            </w:r>
            <w:r w:rsidR="00A67C4A">
              <w:t>-</w:t>
            </w:r>
            <w:r w:rsidRPr="00110CCD">
              <w:t>ную</w:t>
            </w:r>
            <w:proofErr w:type="spellEnd"/>
            <w:r w:rsidRPr="00110CCD">
              <w:t xml:space="preserve"> образовательную услугу и (или) услугу   по их </w:t>
            </w:r>
            <w:proofErr w:type="spellStart"/>
            <w:r w:rsidRPr="00110CCD">
              <w:t>содер</w:t>
            </w:r>
            <w:r w:rsidR="00A67C4A">
              <w:t>-</w:t>
            </w:r>
            <w:r w:rsidRPr="00110CCD">
              <w:t>жанию</w:t>
            </w:r>
            <w:proofErr w:type="spellEnd"/>
            <w:r w:rsidRPr="00110CCD">
              <w:t xml:space="preserve">  в организациях </w:t>
            </w:r>
            <w:proofErr w:type="spellStart"/>
            <w:r w:rsidRPr="00110CCD">
              <w:t>раз</w:t>
            </w:r>
            <w:r w:rsidR="00A67C4A">
              <w:t>-</w:t>
            </w:r>
            <w:r w:rsidRPr="00110CCD">
              <w:t>личной</w:t>
            </w:r>
            <w:proofErr w:type="spellEnd"/>
            <w:r w:rsidRPr="00110CCD">
              <w:t xml:space="preserve">  организационно- </w:t>
            </w:r>
            <w:proofErr w:type="spellStart"/>
            <w:r w:rsidRPr="00110CCD">
              <w:t>пра-вовой</w:t>
            </w:r>
            <w:proofErr w:type="spellEnd"/>
            <w:r w:rsidRPr="00110CCD">
              <w:t xml:space="preserve">  формы и формы </w:t>
            </w:r>
            <w:proofErr w:type="spellStart"/>
            <w:r w:rsidRPr="00110CCD">
              <w:t>соб</w:t>
            </w:r>
            <w:r w:rsidR="00A67C4A">
              <w:t>-</w:t>
            </w:r>
            <w:r w:rsidRPr="00110CCD">
              <w:t>ственности</w:t>
            </w:r>
            <w:proofErr w:type="spellEnd"/>
            <w:r w:rsidRPr="00110CCD">
              <w:t xml:space="preserve">, в общей </w:t>
            </w:r>
            <w:proofErr w:type="spellStart"/>
            <w:r w:rsidRPr="00110CCD">
              <w:t>числен</w:t>
            </w:r>
            <w:r w:rsidR="00A67C4A">
              <w:t>-</w:t>
            </w:r>
            <w:r w:rsidRPr="00110CCD">
              <w:t>ности</w:t>
            </w:r>
            <w:proofErr w:type="spellEnd"/>
            <w:r w:rsidRPr="00110CCD">
              <w:t xml:space="preserve"> детей   от 3 до 7 лет (%)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65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13.4.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A67C4A">
            <w:pPr>
              <w:pStyle w:val="ConsPlusCell"/>
              <w:widowControl/>
            </w:pPr>
            <w:r w:rsidRPr="00110CCD">
              <w:t xml:space="preserve">Качество знаний </w:t>
            </w:r>
            <w:proofErr w:type="spellStart"/>
            <w:r w:rsidRPr="00110CCD">
              <w:t>обучающих</w:t>
            </w:r>
            <w:r w:rsidR="00A67C4A">
              <w:t>-</w:t>
            </w:r>
            <w:r w:rsidRPr="00110CCD">
              <w:t>ся</w:t>
            </w:r>
            <w:proofErr w:type="spellEnd"/>
            <w:r w:rsidRPr="00110CCD">
              <w:t xml:space="preserve">  на</w:t>
            </w:r>
            <w:r w:rsidR="00A67C4A">
              <w:t xml:space="preserve"> </w:t>
            </w:r>
            <w:r w:rsidRPr="00110CCD">
              <w:t xml:space="preserve">«хорошо»  и «отлично» на ступени   начального общего образования (%)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53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13.5.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A67C4A">
            <w:pPr>
              <w:pStyle w:val="ConsPlusCell"/>
              <w:widowControl/>
            </w:pPr>
            <w:r w:rsidRPr="00110CCD">
              <w:t xml:space="preserve">Качество знаний </w:t>
            </w:r>
            <w:proofErr w:type="spellStart"/>
            <w:r w:rsidRPr="00110CCD">
              <w:t>обучающих</w:t>
            </w:r>
            <w:r w:rsidR="00A67C4A">
              <w:t>-</w:t>
            </w:r>
            <w:r w:rsidRPr="00110CCD">
              <w:t>ся</w:t>
            </w:r>
            <w:proofErr w:type="spellEnd"/>
            <w:r w:rsidRPr="00110CCD">
              <w:t xml:space="preserve"> на «хорошо»  и «отлично» на ступени   основного общего образования  (%)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39,3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40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13.6.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Качество знаний </w:t>
            </w:r>
            <w:proofErr w:type="spellStart"/>
            <w:r w:rsidRPr="00110CCD">
              <w:t>обучающих</w:t>
            </w:r>
            <w:r w:rsidR="00A67C4A">
              <w:t>-</w:t>
            </w:r>
            <w:r w:rsidRPr="00110CCD">
              <w:t>ся</w:t>
            </w:r>
            <w:proofErr w:type="spellEnd"/>
            <w:r w:rsidRPr="00110CCD">
              <w:t xml:space="preserve"> на «хорошо»  и «отлично» на ступени  среднего (полного) образования (%)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59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59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rPr>
                <w:b/>
              </w:rPr>
              <w:t xml:space="preserve">Культура                   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5.1.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Количество читателей, </w:t>
            </w:r>
            <w:proofErr w:type="spellStart"/>
            <w:r w:rsidRPr="00110CCD">
              <w:t>поль-зующихся</w:t>
            </w:r>
            <w:proofErr w:type="spellEnd"/>
            <w:r w:rsidRPr="00110CCD">
              <w:t xml:space="preserve"> услугами  </w:t>
            </w:r>
            <w:proofErr w:type="spellStart"/>
            <w:r w:rsidRPr="00110CCD">
              <w:t>муници-пальных</w:t>
            </w:r>
            <w:proofErr w:type="spellEnd"/>
            <w:r w:rsidRPr="00110CCD">
              <w:t xml:space="preserve"> библиотек (тыс. чел.)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14,2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lastRenderedPageBreak/>
              <w:t>5.2.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A67C4A">
            <w:pPr>
              <w:pStyle w:val="ConsPlusCell"/>
              <w:widowControl/>
            </w:pPr>
            <w:r w:rsidRPr="00110CCD">
              <w:t xml:space="preserve">Количество зрителей  </w:t>
            </w:r>
            <w:proofErr w:type="spellStart"/>
            <w:r w:rsidRPr="00110CCD">
              <w:t>зрелищ</w:t>
            </w:r>
            <w:r w:rsidR="00A67C4A">
              <w:t>-</w:t>
            </w:r>
            <w:r w:rsidRPr="00110CCD">
              <w:t>ных</w:t>
            </w:r>
            <w:proofErr w:type="spellEnd"/>
            <w:r w:rsidRPr="00110CCD">
              <w:t xml:space="preserve"> мероприятий (концертов), проведенных  учреждениями культуры  (тыс. чел.)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120,1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130,5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135,5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145,5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5.3.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A67C4A">
            <w:pPr>
              <w:pStyle w:val="ConsPlusCell"/>
              <w:widowControl/>
            </w:pPr>
            <w:r w:rsidRPr="00110CCD">
              <w:t xml:space="preserve">Численность детей, </w:t>
            </w:r>
            <w:proofErr w:type="spellStart"/>
            <w:r w:rsidRPr="00110CCD">
              <w:t>получаю</w:t>
            </w:r>
            <w:r w:rsidR="00A67C4A">
              <w:t>-</w:t>
            </w:r>
            <w:r w:rsidRPr="00110CCD">
              <w:t>щих</w:t>
            </w:r>
            <w:proofErr w:type="spellEnd"/>
            <w:r w:rsidRPr="00110CCD">
              <w:t xml:space="preserve"> в муниципальных  </w:t>
            </w:r>
            <w:proofErr w:type="spellStart"/>
            <w:r w:rsidRPr="00110CCD">
              <w:t>учреж</w:t>
            </w:r>
            <w:r w:rsidR="00A67C4A">
              <w:t>-</w:t>
            </w:r>
            <w:r w:rsidRPr="00110CCD">
              <w:t>дениях</w:t>
            </w:r>
            <w:proofErr w:type="spellEnd"/>
            <w:r w:rsidRPr="00110CCD">
              <w:t xml:space="preserve">  дополнительного </w:t>
            </w:r>
            <w:proofErr w:type="spellStart"/>
            <w:r w:rsidRPr="00110CCD">
              <w:t>об</w:t>
            </w:r>
            <w:r w:rsidR="00A67C4A">
              <w:t>-</w:t>
            </w:r>
            <w:r w:rsidRPr="00110CCD">
              <w:t>разования</w:t>
            </w:r>
            <w:proofErr w:type="spellEnd"/>
            <w:r w:rsidRPr="00110CCD">
              <w:t xml:space="preserve"> детей в сфере  </w:t>
            </w:r>
            <w:proofErr w:type="spellStart"/>
            <w:r w:rsidRPr="00110CCD">
              <w:t>ис</w:t>
            </w:r>
            <w:r w:rsidR="00A67C4A">
              <w:t>-</w:t>
            </w:r>
            <w:r w:rsidRPr="00110CCD">
              <w:t>кусства</w:t>
            </w:r>
            <w:proofErr w:type="spellEnd"/>
            <w:r w:rsidRPr="00110CCD">
              <w:t xml:space="preserve"> услуги  по </w:t>
            </w:r>
            <w:proofErr w:type="spellStart"/>
            <w:r w:rsidRPr="00110CCD">
              <w:t>дополни</w:t>
            </w:r>
            <w:r w:rsidR="00A67C4A">
              <w:t>-</w:t>
            </w:r>
            <w:r w:rsidRPr="00110CCD">
              <w:t>тельному</w:t>
            </w:r>
            <w:proofErr w:type="spellEnd"/>
            <w:r w:rsidRPr="00110CCD">
              <w:t xml:space="preserve">  образованию в сфере  искусства (чел.)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353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360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rPr>
                <w:b/>
              </w:rPr>
              <w:t xml:space="preserve">Молодежная сфера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14.1.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A67C4A">
            <w:pPr>
              <w:pStyle w:val="ConsPlusCell"/>
              <w:widowControl/>
            </w:pPr>
            <w:r w:rsidRPr="00110CCD">
              <w:t xml:space="preserve">Доля несовершеннолетних, состоящих  на  учете в </w:t>
            </w:r>
            <w:proofErr w:type="spellStart"/>
            <w:r w:rsidRPr="00110CCD">
              <w:t>нар</w:t>
            </w:r>
            <w:r w:rsidR="00A67C4A">
              <w:t>-</w:t>
            </w:r>
            <w:r w:rsidRPr="00110CCD">
              <w:t>кологических</w:t>
            </w:r>
            <w:proofErr w:type="spellEnd"/>
            <w:r w:rsidRPr="00110CCD">
              <w:t xml:space="preserve">  учреждениях  здравоохранения  в общем  количестве состоящих        </w:t>
            </w:r>
            <w:r w:rsidRPr="00110CCD">
              <w:br/>
              <w:t xml:space="preserve">на учете (%)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14.2.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Удельный вес преступлений и </w:t>
            </w:r>
            <w:r w:rsidRPr="00110CCD">
              <w:br/>
              <w:t xml:space="preserve">правонарушений </w:t>
            </w:r>
            <w:proofErr w:type="spellStart"/>
            <w:r w:rsidRPr="00110CCD">
              <w:t>несовершен-нолетних</w:t>
            </w:r>
            <w:proofErr w:type="spellEnd"/>
            <w:r w:rsidRPr="00110CCD">
              <w:t xml:space="preserve"> (%)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</w:pPr>
            <w:r>
              <w:rPr>
                <w:b/>
              </w:rPr>
              <w:t xml:space="preserve">Физкультура и спорт        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15.1.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A67C4A">
            <w:pPr>
              <w:pStyle w:val="ConsPlusCell"/>
              <w:widowControl/>
            </w:pPr>
            <w:r w:rsidRPr="00110CCD">
              <w:t xml:space="preserve">Доля населения,   </w:t>
            </w:r>
            <w:proofErr w:type="spellStart"/>
            <w:r w:rsidRPr="00110CCD">
              <w:t>системати</w:t>
            </w:r>
            <w:r w:rsidR="00A67C4A">
              <w:t>-</w:t>
            </w:r>
            <w:r w:rsidRPr="00110CCD">
              <w:t>чески</w:t>
            </w:r>
            <w:proofErr w:type="spellEnd"/>
            <w:r w:rsidRPr="00110CCD">
              <w:t xml:space="preserve"> занимающегося </w:t>
            </w:r>
            <w:proofErr w:type="spellStart"/>
            <w:r w:rsidR="00A67C4A">
              <w:t>физи-</w:t>
            </w:r>
            <w:r w:rsidRPr="00110CCD">
              <w:t>ческой</w:t>
            </w:r>
            <w:proofErr w:type="spellEnd"/>
            <w:r w:rsidRPr="00110CCD">
              <w:t xml:space="preserve"> культурой и   спортом (%)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28,5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29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30</w:t>
            </w:r>
          </w:p>
        </w:tc>
      </w:tr>
      <w:tr w:rsidR="00303688" w:rsidTr="00110CCD">
        <w:trPr>
          <w:gridAfter w:val="1"/>
          <w:wAfter w:w="1134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Default="00303688" w:rsidP="00303688">
            <w:pPr>
              <w:pStyle w:val="ConsPlusCell"/>
              <w:widowControl/>
              <w:jc w:val="center"/>
            </w:pPr>
            <w:r>
              <w:t>15.2.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88" w:rsidRPr="00110CCD" w:rsidRDefault="00303688" w:rsidP="00303688">
            <w:pPr>
              <w:pStyle w:val="ConsPlusCell"/>
              <w:widowControl/>
            </w:pPr>
            <w:r w:rsidRPr="00110CCD">
              <w:t xml:space="preserve">Охват населения массовыми   </w:t>
            </w:r>
            <w:r w:rsidRPr="00110CCD">
              <w:br/>
              <w:t xml:space="preserve">физкультурно-спортивными    </w:t>
            </w:r>
            <w:r w:rsidRPr="00110CCD">
              <w:br/>
              <w:t xml:space="preserve">мероприятиями (чел.)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8995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9350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3450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9650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88" w:rsidRDefault="00303688" w:rsidP="00303688">
            <w:pPr>
              <w:pStyle w:val="ConsPlusCell"/>
              <w:widowControl/>
            </w:pPr>
            <w:r>
              <w:t>9950</w:t>
            </w:r>
          </w:p>
        </w:tc>
      </w:tr>
    </w:tbl>
    <w:p w:rsidR="00CA16B9" w:rsidRDefault="00CA16B9" w:rsidP="00303688">
      <w:pPr>
        <w:pBdr>
          <w:bottom w:val="single" w:sz="6" w:space="7" w:color="E4E7E9"/>
        </w:pBdr>
        <w:spacing w:before="150" w:after="150"/>
        <w:outlineLvl w:val="0"/>
        <w:rPr>
          <w:bCs/>
          <w:color w:val="FF0000"/>
          <w:kern w:val="36"/>
          <w:szCs w:val="28"/>
        </w:rPr>
      </w:pPr>
    </w:p>
    <w:p w:rsidR="004A4FF6" w:rsidRDefault="00FE4404" w:rsidP="00FE4404">
      <w:pPr>
        <w:pBdr>
          <w:bottom w:val="single" w:sz="6" w:space="7" w:color="E4E7E9"/>
        </w:pBdr>
        <w:spacing w:before="150" w:after="150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           </w:t>
      </w:r>
    </w:p>
    <w:p w:rsidR="004A4FF6" w:rsidRDefault="004A4FF6" w:rsidP="00FE4404">
      <w:pPr>
        <w:pBdr>
          <w:bottom w:val="single" w:sz="6" w:space="7" w:color="E4E7E9"/>
        </w:pBdr>
        <w:spacing w:before="150" w:after="150"/>
        <w:outlineLvl w:val="0"/>
        <w:rPr>
          <w:bCs/>
          <w:kern w:val="36"/>
          <w:szCs w:val="28"/>
        </w:rPr>
      </w:pPr>
    </w:p>
    <w:p w:rsidR="003E5952" w:rsidRDefault="00CA16B9" w:rsidP="00FE4404">
      <w:pPr>
        <w:pBdr>
          <w:bottom w:val="single" w:sz="6" w:space="7" w:color="E4E7E9"/>
        </w:pBdr>
        <w:spacing w:before="150" w:after="150"/>
        <w:outlineLvl w:val="0"/>
        <w:rPr>
          <w:sz w:val="24"/>
          <w:u w:val="single"/>
        </w:rPr>
      </w:pPr>
      <w:r w:rsidRPr="00D91262">
        <w:rPr>
          <w:bCs/>
          <w:kern w:val="36"/>
          <w:szCs w:val="28"/>
        </w:rPr>
        <w:t>Управляющий  делами</w:t>
      </w:r>
      <w:r w:rsidR="00D91262" w:rsidRPr="00D91262">
        <w:rPr>
          <w:bCs/>
          <w:kern w:val="36"/>
          <w:szCs w:val="28"/>
        </w:rPr>
        <w:t xml:space="preserve">                                              </w:t>
      </w:r>
      <w:proofErr w:type="spellStart"/>
      <w:r w:rsidR="00D91262" w:rsidRPr="00D91262">
        <w:rPr>
          <w:bCs/>
          <w:kern w:val="36"/>
          <w:szCs w:val="28"/>
        </w:rPr>
        <w:t>Л.А.Шевырева</w:t>
      </w:r>
      <w:proofErr w:type="spellEnd"/>
    </w:p>
    <w:sectPr w:rsidR="003E5952" w:rsidSect="004C62E5">
      <w:pgSz w:w="11906" w:h="16838"/>
      <w:pgMar w:top="1134" w:right="102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B8B"/>
    <w:multiLevelType w:val="hybridMultilevel"/>
    <w:tmpl w:val="8B7A4C3A"/>
    <w:lvl w:ilvl="0" w:tplc="50A2E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11819"/>
    <w:multiLevelType w:val="hybridMultilevel"/>
    <w:tmpl w:val="7138E350"/>
    <w:lvl w:ilvl="0" w:tplc="B9E8AC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09"/>
    <w:rsid w:val="000110BC"/>
    <w:rsid w:val="00013D22"/>
    <w:rsid w:val="00020A91"/>
    <w:rsid w:val="00021D99"/>
    <w:rsid w:val="000245E1"/>
    <w:rsid w:val="00025CC9"/>
    <w:rsid w:val="00035FE5"/>
    <w:rsid w:val="00043079"/>
    <w:rsid w:val="00074739"/>
    <w:rsid w:val="000749E4"/>
    <w:rsid w:val="00077EC6"/>
    <w:rsid w:val="00081B6B"/>
    <w:rsid w:val="000914FA"/>
    <w:rsid w:val="000A1EE5"/>
    <w:rsid w:val="000B0DDF"/>
    <w:rsid w:val="000C4063"/>
    <w:rsid w:val="000C4364"/>
    <w:rsid w:val="000C4F08"/>
    <w:rsid w:val="000C6B6A"/>
    <w:rsid w:val="000E38DE"/>
    <w:rsid w:val="000E6D1C"/>
    <w:rsid w:val="000F02D3"/>
    <w:rsid w:val="000F26DA"/>
    <w:rsid w:val="00106CCE"/>
    <w:rsid w:val="00107E29"/>
    <w:rsid w:val="00110CCD"/>
    <w:rsid w:val="001152EA"/>
    <w:rsid w:val="00127574"/>
    <w:rsid w:val="001320D4"/>
    <w:rsid w:val="00133769"/>
    <w:rsid w:val="001572A9"/>
    <w:rsid w:val="00164205"/>
    <w:rsid w:val="0017175C"/>
    <w:rsid w:val="00173FFB"/>
    <w:rsid w:val="001752BB"/>
    <w:rsid w:val="001779F1"/>
    <w:rsid w:val="001810E4"/>
    <w:rsid w:val="001823EC"/>
    <w:rsid w:val="001976D5"/>
    <w:rsid w:val="001D0125"/>
    <w:rsid w:val="001D3238"/>
    <w:rsid w:val="001E24BC"/>
    <w:rsid w:val="00211906"/>
    <w:rsid w:val="00223FD9"/>
    <w:rsid w:val="0024611D"/>
    <w:rsid w:val="00253CDA"/>
    <w:rsid w:val="00254707"/>
    <w:rsid w:val="00260C13"/>
    <w:rsid w:val="002715D0"/>
    <w:rsid w:val="00276922"/>
    <w:rsid w:val="00283182"/>
    <w:rsid w:val="00286C52"/>
    <w:rsid w:val="002969EC"/>
    <w:rsid w:val="002A79F6"/>
    <w:rsid w:val="002B1647"/>
    <w:rsid w:val="002B2A16"/>
    <w:rsid w:val="002C3573"/>
    <w:rsid w:val="002D5ABB"/>
    <w:rsid w:val="002D79DA"/>
    <w:rsid w:val="002E187D"/>
    <w:rsid w:val="002E4FB6"/>
    <w:rsid w:val="002F1E3D"/>
    <w:rsid w:val="00303688"/>
    <w:rsid w:val="00313C8C"/>
    <w:rsid w:val="0032167D"/>
    <w:rsid w:val="003462DC"/>
    <w:rsid w:val="0034735F"/>
    <w:rsid w:val="00373673"/>
    <w:rsid w:val="003A1371"/>
    <w:rsid w:val="003B568D"/>
    <w:rsid w:val="003E4047"/>
    <w:rsid w:val="003E45B6"/>
    <w:rsid w:val="003E5952"/>
    <w:rsid w:val="003F19FB"/>
    <w:rsid w:val="003F3457"/>
    <w:rsid w:val="0040092D"/>
    <w:rsid w:val="004045FE"/>
    <w:rsid w:val="004106A7"/>
    <w:rsid w:val="00414173"/>
    <w:rsid w:val="00417AF8"/>
    <w:rsid w:val="00427477"/>
    <w:rsid w:val="0044116D"/>
    <w:rsid w:val="004613D8"/>
    <w:rsid w:val="00461AE5"/>
    <w:rsid w:val="00471BFA"/>
    <w:rsid w:val="004874CA"/>
    <w:rsid w:val="004932D4"/>
    <w:rsid w:val="004A4FF6"/>
    <w:rsid w:val="004C0AB4"/>
    <w:rsid w:val="004C62E5"/>
    <w:rsid w:val="004C7956"/>
    <w:rsid w:val="004D54CB"/>
    <w:rsid w:val="004F3D52"/>
    <w:rsid w:val="00501410"/>
    <w:rsid w:val="00522EAC"/>
    <w:rsid w:val="00523E61"/>
    <w:rsid w:val="00542033"/>
    <w:rsid w:val="00542656"/>
    <w:rsid w:val="00552877"/>
    <w:rsid w:val="00596AE5"/>
    <w:rsid w:val="005C0E3E"/>
    <w:rsid w:val="005C3C95"/>
    <w:rsid w:val="005D109E"/>
    <w:rsid w:val="005F7836"/>
    <w:rsid w:val="0060448C"/>
    <w:rsid w:val="00644A3C"/>
    <w:rsid w:val="00665849"/>
    <w:rsid w:val="006800CB"/>
    <w:rsid w:val="006A33B0"/>
    <w:rsid w:val="006C25F8"/>
    <w:rsid w:val="006D035F"/>
    <w:rsid w:val="006D1971"/>
    <w:rsid w:val="006D71E0"/>
    <w:rsid w:val="006D7B95"/>
    <w:rsid w:val="00706244"/>
    <w:rsid w:val="00707931"/>
    <w:rsid w:val="007235DB"/>
    <w:rsid w:val="00723728"/>
    <w:rsid w:val="00757696"/>
    <w:rsid w:val="00764DCD"/>
    <w:rsid w:val="007918A7"/>
    <w:rsid w:val="007A2F5B"/>
    <w:rsid w:val="007A56DD"/>
    <w:rsid w:val="007A6379"/>
    <w:rsid w:val="007B7913"/>
    <w:rsid w:val="007D4A5F"/>
    <w:rsid w:val="007E6E92"/>
    <w:rsid w:val="007F4D71"/>
    <w:rsid w:val="00805B93"/>
    <w:rsid w:val="0083039C"/>
    <w:rsid w:val="0083061A"/>
    <w:rsid w:val="00835F0D"/>
    <w:rsid w:val="008537B3"/>
    <w:rsid w:val="008726B0"/>
    <w:rsid w:val="008838E2"/>
    <w:rsid w:val="00885719"/>
    <w:rsid w:val="00894C41"/>
    <w:rsid w:val="008957AC"/>
    <w:rsid w:val="0089626C"/>
    <w:rsid w:val="008B5630"/>
    <w:rsid w:val="009039D6"/>
    <w:rsid w:val="009227B1"/>
    <w:rsid w:val="0093450F"/>
    <w:rsid w:val="009363FB"/>
    <w:rsid w:val="00950244"/>
    <w:rsid w:val="009567D9"/>
    <w:rsid w:val="00961192"/>
    <w:rsid w:val="0099718A"/>
    <w:rsid w:val="009F2325"/>
    <w:rsid w:val="00A01DB3"/>
    <w:rsid w:val="00A2607F"/>
    <w:rsid w:val="00A332B3"/>
    <w:rsid w:val="00A51C44"/>
    <w:rsid w:val="00A53009"/>
    <w:rsid w:val="00A56A7F"/>
    <w:rsid w:val="00A67C4A"/>
    <w:rsid w:val="00A73F6E"/>
    <w:rsid w:val="00A754E8"/>
    <w:rsid w:val="00A77C68"/>
    <w:rsid w:val="00A85AC4"/>
    <w:rsid w:val="00A975FE"/>
    <w:rsid w:val="00AA05EC"/>
    <w:rsid w:val="00AA43EB"/>
    <w:rsid w:val="00AB4CEC"/>
    <w:rsid w:val="00AC21BD"/>
    <w:rsid w:val="00AE113E"/>
    <w:rsid w:val="00AE5A6F"/>
    <w:rsid w:val="00AF3338"/>
    <w:rsid w:val="00AF6BAF"/>
    <w:rsid w:val="00AF7221"/>
    <w:rsid w:val="00B00DF6"/>
    <w:rsid w:val="00B043F1"/>
    <w:rsid w:val="00B302E2"/>
    <w:rsid w:val="00B54BDD"/>
    <w:rsid w:val="00B5667E"/>
    <w:rsid w:val="00B5755E"/>
    <w:rsid w:val="00B81918"/>
    <w:rsid w:val="00BA569D"/>
    <w:rsid w:val="00BC0368"/>
    <w:rsid w:val="00C34A0B"/>
    <w:rsid w:val="00C40F16"/>
    <w:rsid w:val="00C428F7"/>
    <w:rsid w:val="00C528A7"/>
    <w:rsid w:val="00C70DF0"/>
    <w:rsid w:val="00C73A43"/>
    <w:rsid w:val="00C75A9F"/>
    <w:rsid w:val="00C84651"/>
    <w:rsid w:val="00CA16B9"/>
    <w:rsid w:val="00CA5124"/>
    <w:rsid w:val="00CB1179"/>
    <w:rsid w:val="00CB5072"/>
    <w:rsid w:val="00CD2232"/>
    <w:rsid w:val="00CD3741"/>
    <w:rsid w:val="00CE54A6"/>
    <w:rsid w:val="00CF2A7B"/>
    <w:rsid w:val="00CF3DA5"/>
    <w:rsid w:val="00CF4CD5"/>
    <w:rsid w:val="00D034A6"/>
    <w:rsid w:val="00D21B47"/>
    <w:rsid w:val="00D4201D"/>
    <w:rsid w:val="00D46B23"/>
    <w:rsid w:val="00D63EFE"/>
    <w:rsid w:val="00D91262"/>
    <w:rsid w:val="00DA3339"/>
    <w:rsid w:val="00DA6CEB"/>
    <w:rsid w:val="00DB7D97"/>
    <w:rsid w:val="00E07CA2"/>
    <w:rsid w:val="00E10D57"/>
    <w:rsid w:val="00E110F8"/>
    <w:rsid w:val="00E14976"/>
    <w:rsid w:val="00E71008"/>
    <w:rsid w:val="00E72C5A"/>
    <w:rsid w:val="00E93D85"/>
    <w:rsid w:val="00EB231E"/>
    <w:rsid w:val="00EB4E9A"/>
    <w:rsid w:val="00EC26AC"/>
    <w:rsid w:val="00ED0FA5"/>
    <w:rsid w:val="00EE0E83"/>
    <w:rsid w:val="00EE4B5A"/>
    <w:rsid w:val="00EF7059"/>
    <w:rsid w:val="00F10DAB"/>
    <w:rsid w:val="00F36BF5"/>
    <w:rsid w:val="00F42789"/>
    <w:rsid w:val="00F53901"/>
    <w:rsid w:val="00F618E3"/>
    <w:rsid w:val="00F62AA0"/>
    <w:rsid w:val="00F64326"/>
    <w:rsid w:val="00F6504B"/>
    <w:rsid w:val="00FD7004"/>
    <w:rsid w:val="00FE2F91"/>
    <w:rsid w:val="00FE4404"/>
    <w:rsid w:val="00FE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0B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4A0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F4CD5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4A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4CD5"/>
    <w:rPr>
      <w:b/>
      <w:sz w:val="40"/>
    </w:rPr>
  </w:style>
  <w:style w:type="paragraph" w:styleId="a3">
    <w:name w:val="Title"/>
    <w:basedOn w:val="a"/>
    <w:link w:val="a4"/>
    <w:uiPriority w:val="99"/>
    <w:qFormat/>
    <w:rsid w:val="00C34A0B"/>
    <w:pPr>
      <w:jc w:val="center"/>
    </w:pPr>
    <w:rPr>
      <w:i/>
      <w:iCs/>
      <w:sz w:val="32"/>
      <w:u w:val="single"/>
    </w:rPr>
  </w:style>
  <w:style w:type="character" w:customStyle="1" w:styleId="a4">
    <w:name w:val="Название Знак"/>
    <w:basedOn w:val="a0"/>
    <w:link w:val="a3"/>
    <w:uiPriority w:val="99"/>
    <w:rsid w:val="00C34A0B"/>
    <w:rPr>
      <w:i/>
      <w:iCs/>
      <w:sz w:val="32"/>
      <w:szCs w:val="24"/>
      <w:u w:val="single"/>
    </w:rPr>
  </w:style>
  <w:style w:type="paragraph" w:styleId="a5">
    <w:name w:val="No Spacing"/>
    <w:uiPriority w:val="1"/>
    <w:qFormat/>
    <w:rsid w:val="00C34A0B"/>
    <w:rPr>
      <w:sz w:val="28"/>
      <w:szCs w:val="24"/>
    </w:rPr>
  </w:style>
  <w:style w:type="paragraph" w:customStyle="1" w:styleId="ConsPlusTitle">
    <w:name w:val="ConsPlusTitle"/>
    <w:uiPriority w:val="99"/>
    <w:rsid w:val="00A5300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5300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01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41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141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6D035F"/>
    <w:rPr>
      <w:color w:val="0000FF"/>
      <w:u w:val="single"/>
    </w:rPr>
  </w:style>
  <w:style w:type="paragraph" w:styleId="a9">
    <w:name w:val="Body Text"/>
    <w:aliases w:val="bt"/>
    <w:basedOn w:val="a"/>
    <w:link w:val="aa"/>
    <w:rsid w:val="008957AC"/>
    <w:pPr>
      <w:jc w:val="both"/>
    </w:pPr>
    <w:rPr>
      <w:szCs w:val="20"/>
    </w:rPr>
  </w:style>
  <w:style w:type="character" w:customStyle="1" w:styleId="aa">
    <w:name w:val="Основной текст Знак"/>
    <w:aliases w:val="bt Знак"/>
    <w:basedOn w:val="a0"/>
    <w:link w:val="a9"/>
    <w:rsid w:val="008957AC"/>
    <w:rPr>
      <w:sz w:val="28"/>
    </w:rPr>
  </w:style>
  <w:style w:type="paragraph" w:styleId="ab">
    <w:name w:val="List Paragraph"/>
    <w:basedOn w:val="a"/>
    <w:uiPriority w:val="34"/>
    <w:qFormat/>
    <w:rsid w:val="008957AC"/>
    <w:pPr>
      <w:ind w:left="720"/>
      <w:contextualSpacing/>
    </w:pPr>
    <w:rPr>
      <w:sz w:val="24"/>
    </w:rPr>
  </w:style>
  <w:style w:type="paragraph" w:styleId="ac">
    <w:name w:val="header"/>
    <w:basedOn w:val="a"/>
    <w:link w:val="ad"/>
    <w:unhideWhenUsed/>
    <w:rsid w:val="00CF4CD5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CF4CD5"/>
    <w:rPr>
      <w:sz w:val="28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f"/>
    <w:semiHidden/>
    <w:locked/>
    <w:rsid w:val="00CF4CD5"/>
    <w:rPr>
      <w:sz w:val="26"/>
    </w:rPr>
  </w:style>
  <w:style w:type="paragraph" w:styleId="af">
    <w:name w:val="Body Text Indent"/>
    <w:aliases w:val="Основной текст 1,Нумерованный список !!"/>
    <w:basedOn w:val="a"/>
    <w:link w:val="ae"/>
    <w:semiHidden/>
    <w:unhideWhenUsed/>
    <w:rsid w:val="00CF4CD5"/>
    <w:pPr>
      <w:ind w:firstLine="720"/>
      <w:jc w:val="both"/>
    </w:pPr>
    <w:rPr>
      <w:sz w:val="26"/>
      <w:szCs w:val="20"/>
    </w:rPr>
  </w:style>
  <w:style w:type="character" w:customStyle="1" w:styleId="11">
    <w:name w:val="Основной текст с отступом Знак1"/>
    <w:basedOn w:val="a0"/>
    <w:link w:val="af"/>
    <w:uiPriority w:val="99"/>
    <w:semiHidden/>
    <w:rsid w:val="00CF4CD5"/>
    <w:rPr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CF4CD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CF4CD5"/>
    <w:rPr>
      <w:rFonts w:ascii="Calibri" w:eastAsia="Times New Roman" w:hAnsi="Calibri" w:cs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F4CD5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CF4CD5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ConsPlusNormal">
    <w:name w:val="ConsPlusNormal"/>
    <w:uiPriority w:val="99"/>
    <w:rsid w:val="00CF4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F4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30368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Default">
    <w:name w:val="Default"/>
    <w:uiPriority w:val="99"/>
    <w:rsid w:val="003036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2">
    <w:name w:val="Деловой Знак"/>
    <w:link w:val="af3"/>
    <w:uiPriority w:val="99"/>
    <w:locked/>
    <w:rsid w:val="00303688"/>
    <w:rPr>
      <w:rFonts w:ascii="Calibri" w:eastAsia="Calibri" w:hAnsi="Calibri"/>
      <w:lang w:val="ru-RU" w:eastAsia="ru-RU" w:bidi="ar-SA"/>
    </w:rPr>
  </w:style>
  <w:style w:type="paragraph" w:customStyle="1" w:styleId="af3">
    <w:name w:val="Деловой"/>
    <w:link w:val="af2"/>
    <w:uiPriority w:val="99"/>
    <w:rsid w:val="00303688"/>
    <w:pPr>
      <w:keepNext/>
      <w:ind w:firstLine="397"/>
      <w:jc w:val="both"/>
    </w:pPr>
    <w:rPr>
      <w:rFonts w:ascii="Calibri" w:eastAsia="Calibri" w:hAnsi="Calibri"/>
    </w:rPr>
  </w:style>
  <w:style w:type="character" w:customStyle="1" w:styleId="af4">
    <w:name w:val="Деловой отступ Знак"/>
    <w:basedOn w:val="af2"/>
    <w:link w:val="af5"/>
    <w:uiPriority w:val="99"/>
    <w:locked/>
    <w:rsid w:val="00303688"/>
  </w:style>
  <w:style w:type="paragraph" w:customStyle="1" w:styleId="af5">
    <w:name w:val="Деловой отступ"/>
    <w:basedOn w:val="af3"/>
    <w:link w:val="af4"/>
    <w:uiPriority w:val="99"/>
    <w:rsid w:val="00303688"/>
    <w:pPr>
      <w:ind w:firstLine="567"/>
    </w:pPr>
  </w:style>
  <w:style w:type="paragraph" w:styleId="af6">
    <w:name w:val="Normal (Web)"/>
    <w:basedOn w:val="a"/>
    <w:uiPriority w:val="99"/>
    <w:semiHidden/>
    <w:unhideWhenUsed/>
    <w:rsid w:val="00CA16B9"/>
    <w:rPr>
      <w:rFonts w:ascii="Arial" w:hAnsi="Arial" w:cs="Arial"/>
      <w:color w:val="0000A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9054609D4FDBA3CF048247D1F7C9AAC41980B5765AFFCLCq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C2F6BC22CC9A1BBBFA2BE0C559AD258E09054609D4FDBA3CF048247D1F7C9AAC41980B5765AFFDLCq6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55;&#1088;&#1086;&#1075;&#1085;&#1086;&#1079;\&#1055;&#1088;&#1086;&#1075;&#1085;&#1086;&#1079;%20&#1076;&#1086;%202015%20&#1075;&#1086;&#1076;&#1072;%20+\&#1087;&#1086;&#1089;&#1090;&#1072;&#1085;&#1086;&#1074;.%20&#1052;&#1072;&#1082;&#1088;&#1086;&#1101;&#1082;&#1086;&#1085;&#1086;&#1084;.%20&#1087;&#1086;&#1082;&#1072;&#1079;%20&#1076;&#1086;%202015%20&#1048;&#1083;&#1086;&#1074;&#1083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35EDD335F2208F035C4F04D0F5ED68AF13792A1676CDEB0EC149136AA8FFC361F5L6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C30D5-0235-4FDD-940A-0CDBD60F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28227</CharactersWithSpaces>
  <SharedDoc>false</SharedDoc>
  <HLinks>
    <vt:vector size="24" baseType="variant">
      <vt:variant>
        <vt:i4>6094938</vt:i4>
      </vt:variant>
      <vt:variant>
        <vt:i4>9</vt:i4>
      </vt:variant>
      <vt:variant>
        <vt:i4>0</vt:i4>
      </vt:variant>
      <vt:variant>
        <vt:i4>5</vt:i4>
      </vt:variant>
      <vt:variant>
        <vt:lpwstr>D:\Мои документы\Прогноз\Прогноз до 2015 года +\постанов. Макроэконом. показ до 2015 Иловля.doc</vt:lpwstr>
      </vt:variant>
      <vt:variant>
        <vt:lpwstr>Par35</vt:lpwstr>
      </vt:variant>
      <vt:variant>
        <vt:i4>851971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consultantplus://offline/ref=4CC2F6BC22CC9A1BBBFA35EDD335F2208F035C4F04D0F5ED68AF13792A1676CDEB0EC149136AA8FFC361F5L6q4F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consultantplus://offline/ref=4CC2F6BC22CC9A1BBBFA2BE0C559AD258E09054609D4FDBA3CF048247D1F7C9AAC41980B5765AFFCLCq7F</vt:lpwstr>
      </vt:variant>
      <vt:variant>
        <vt:lpwstr/>
      </vt:variant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consultantplus://offline/ref=4CC2F6BC22CC9A1BBBFA2BE0C559AD258E09054609D4FDBA3CF048247D1F7C9AAC41980B5765AFFDLCq6F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</dc:creator>
  <cp:keywords/>
  <dc:description/>
  <cp:lastModifiedBy>Евсиков Андрей</cp:lastModifiedBy>
  <cp:revision>2</cp:revision>
  <cp:lastPrinted>2016-10-28T11:42:00Z</cp:lastPrinted>
  <dcterms:created xsi:type="dcterms:W3CDTF">2017-05-16T07:55:00Z</dcterms:created>
  <dcterms:modified xsi:type="dcterms:W3CDTF">2017-05-16T07:55:00Z</dcterms:modified>
</cp:coreProperties>
</file>