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E8" w:rsidRDefault="0016597E" w:rsidP="0016597E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06.04.2019 г. в г. Волжском проходили</w:t>
      </w:r>
      <w:r w:rsidR="002331DD">
        <w:rPr>
          <w:rFonts w:ascii="Times New Roman" w:hAnsi="Times New Roman" w:cs="Times New Roman"/>
          <w:sz w:val="28"/>
          <w:szCs w:val="28"/>
        </w:rPr>
        <w:t xml:space="preserve"> финальные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по армрестлингу в зачет ХХХ Спартакиады обучающихся образовательных организаций Волгоградской области, посвященной 100-летию системы дополнительного образования детей. На церемонии открытия соревнований спортсменов приветствовал президент федерации армрестлинга России Александр Анатольевич Филимонов.</w:t>
      </w:r>
      <w:r w:rsidR="00057923">
        <w:rPr>
          <w:rFonts w:ascii="Times New Roman" w:hAnsi="Times New Roman" w:cs="Times New Roman"/>
          <w:sz w:val="28"/>
          <w:szCs w:val="28"/>
        </w:rPr>
        <w:t xml:space="preserve"> На этих соревнованиях приняло участие около 80 юных </w:t>
      </w:r>
      <w:proofErr w:type="spellStart"/>
      <w:r w:rsidR="00057923">
        <w:rPr>
          <w:rFonts w:ascii="Times New Roman" w:hAnsi="Times New Roman" w:cs="Times New Roman"/>
          <w:sz w:val="28"/>
          <w:szCs w:val="28"/>
        </w:rPr>
        <w:t>армрестлеров</w:t>
      </w:r>
      <w:proofErr w:type="spellEnd"/>
      <w:r w:rsidR="00057923">
        <w:rPr>
          <w:rFonts w:ascii="Times New Roman" w:hAnsi="Times New Roman" w:cs="Times New Roman"/>
          <w:sz w:val="28"/>
          <w:szCs w:val="28"/>
        </w:rPr>
        <w:t xml:space="preserve"> из 11 районов Волгоградской области.</w:t>
      </w:r>
    </w:p>
    <w:p w:rsidR="0016597E" w:rsidRDefault="0016597E" w:rsidP="0016597E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данных стартах принимала участие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Алексей Насонов, Алексей Фомиченко, Данила Симагин, 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№1), Владислав Степанов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№2),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№1), Рамзан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</w:t>
      </w:r>
      <w:r w:rsidR="00057923">
        <w:rPr>
          <w:rFonts w:ascii="Times New Roman" w:hAnsi="Times New Roman" w:cs="Times New Roman"/>
          <w:sz w:val="28"/>
          <w:szCs w:val="28"/>
        </w:rPr>
        <w:t xml:space="preserve">Виталий Сорокин, Эдуард Тимофеев, </w:t>
      </w:r>
      <w:proofErr w:type="spellStart"/>
      <w:r w:rsidR="00057923">
        <w:rPr>
          <w:rFonts w:ascii="Times New Roman" w:hAnsi="Times New Roman" w:cs="Times New Roman"/>
          <w:sz w:val="28"/>
          <w:szCs w:val="28"/>
        </w:rPr>
        <w:t>Самир</w:t>
      </w:r>
      <w:proofErr w:type="spellEnd"/>
      <w:r w:rsidR="00057923">
        <w:rPr>
          <w:rFonts w:ascii="Times New Roman" w:hAnsi="Times New Roman" w:cs="Times New Roman"/>
          <w:sz w:val="28"/>
          <w:szCs w:val="28"/>
        </w:rPr>
        <w:t xml:space="preserve"> Аскаров (</w:t>
      </w:r>
      <w:proofErr w:type="spellStart"/>
      <w:r w:rsidR="00057923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="00057923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057923" w:rsidRDefault="00057923" w:rsidP="0016597E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результаты показали, Алексей Насонов и Алексей Фомиченко заняв, в категории до 50 кг 2 и 3 места соответственно. Также достойную борьбу продемонстрировали Эдуард Тимофеев 5 место в категории до 70кг, Рамзан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место в категории свыше 80 кг и Владислав Степанов 6 место в категории свыше 80 кг. </w:t>
      </w:r>
      <w:r w:rsidR="002331DD">
        <w:rPr>
          <w:rFonts w:ascii="Times New Roman" w:hAnsi="Times New Roman" w:cs="Times New Roman"/>
          <w:sz w:val="28"/>
          <w:szCs w:val="28"/>
        </w:rPr>
        <w:t>В командном зачете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заняли 4 место, с чем и поздравляем нашу дружину!</w:t>
      </w:r>
    </w:p>
    <w:p w:rsidR="00057923" w:rsidRDefault="00057923" w:rsidP="0016597E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57923" w:rsidRPr="0016597E" w:rsidRDefault="00057923" w:rsidP="000579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7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06_151544(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923" w:rsidRPr="0016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3"/>
    <w:rsid w:val="00057923"/>
    <w:rsid w:val="0016597E"/>
    <w:rsid w:val="002331DD"/>
    <w:rsid w:val="00B848E8"/>
    <w:rsid w:val="00BC5443"/>
    <w:rsid w:val="00D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DF9F-AAD6-46C9-98F0-022A87B0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2019-04-08T09:46:00Z</dcterms:created>
  <dcterms:modified xsi:type="dcterms:W3CDTF">2019-04-08T09:46:00Z</dcterms:modified>
</cp:coreProperties>
</file>