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3" w:rsidRDefault="00127231" w:rsidP="00240E01">
      <w:pPr>
        <w:ind w:right="-166"/>
        <w:rPr>
          <w:noProof/>
          <w:sz w:val="28"/>
          <w:szCs w:val="28"/>
        </w:rPr>
      </w:pPr>
      <w:r>
        <w:t xml:space="preserve">                      </w:t>
      </w:r>
      <w:r w:rsidR="00C86846">
        <w:rPr>
          <w:noProof/>
          <w:lang w:eastAsia="ru-RU"/>
        </w:rPr>
        <w:drawing>
          <wp:inline distT="0" distB="0" distL="0" distR="0">
            <wp:extent cx="1651000" cy="1104900"/>
            <wp:effectExtent l="19050" t="0" r="635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C86846">
        <w:rPr>
          <w:noProof/>
          <w:sz w:val="28"/>
          <w:szCs w:val="28"/>
          <w:lang w:eastAsia="ru-RU"/>
        </w:rPr>
        <w:drawing>
          <wp:inline distT="0" distB="0" distL="0" distR="0">
            <wp:extent cx="1009650" cy="1016000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E73">
        <w:rPr>
          <w:noProof/>
          <w:sz w:val="28"/>
          <w:szCs w:val="28"/>
        </w:rPr>
        <w:t xml:space="preserve">  </w:t>
      </w:r>
      <w:r w:rsidR="00FE0A05">
        <w:rPr>
          <w:noProof/>
          <w:sz w:val="28"/>
          <w:szCs w:val="28"/>
        </w:rPr>
        <w:t xml:space="preserve">  </w:t>
      </w:r>
      <w:r w:rsidR="00816E73">
        <w:rPr>
          <w:noProof/>
          <w:sz w:val="28"/>
          <w:szCs w:val="28"/>
        </w:rPr>
        <w:t xml:space="preserve"> </w:t>
      </w:r>
      <w:r w:rsidR="00C86846">
        <w:rPr>
          <w:noProof/>
          <w:lang w:eastAsia="ru-RU"/>
        </w:rPr>
        <w:drawing>
          <wp:inline distT="0" distB="0" distL="0" distR="0">
            <wp:extent cx="1377950" cy="552450"/>
            <wp:effectExtent l="19050" t="0" r="0" b="0"/>
            <wp:docPr id="3" name="Рисунок 6" descr="C:\Users\1\AppData\Local\Microsoft\Windows\Temporary Internet Files\Content.IE5\BN16YZI4\лого 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AppData\Local\Microsoft\Windows\Temporary Internet Files\Content.IE5\BN16YZI4\лого мой бизне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39" t="23784" b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850">
        <w:rPr>
          <w:noProof/>
          <w:sz w:val="28"/>
          <w:szCs w:val="28"/>
        </w:rPr>
        <w:t xml:space="preserve"> </w:t>
      </w:r>
      <w:r w:rsidR="00FE0A0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C86846">
        <w:rPr>
          <w:rFonts w:ascii="Arial" w:hAnsi="Arial" w:cs="Arial"/>
          <w:b/>
          <w:bCs/>
          <w:noProof/>
          <w:color w:val="C53F3E"/>
          <w:sz w:val="20"/>
          <w:szCs w:val="20"/>
          <w:lang w:eastAsia="ru-RU"/>
        </w:rPr>
        <w:drawing>
          <wp:inline distT="0" distB="0" distL="0" distR="0">
            <wp:extent cx="1308100" cy="787400"/>
            <wp:effectExtent l="19050" t="0" r="6350" b="0"/>
            <wp:docPr id="4" name="Рисунок 4" descr="ЛОГО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73" w:rsidRDefault="00816E73" w:rsidP="00816E73">
      <w:pPr>
        <w:jc w:val="center"/>
        <w:rPr>
          <w:b/>
        </w:rPr>
      </w:pPr>
    </w:p>
    <w:p w:rsidR="002F0C18" w:rsidRPr="009322A5" w:rsidRDefault="002F0C18" w:rsidP="00B169CD">
      <w:pPr>
        <w:jc w:val="center"/>
        <w:rPr>
          <w:b/>
        </w:rPr>
      </w:pPr>
    </w:p>
    <w:p w:rsidR="00240E01" w:rsidRDefault="00240E01" w:rsidP="00B169CD">
      <w:pPr>
        <w:jc w:val="center"/>
        <w:rPr>
          <w:b/>
        </w:rPr>
      </w:pPr>
    </w:p>
    <w:p w:rsidR="00240E01" w:rsidRDefault="00240E01" w:rsidP="00A92637">
      <w:pPr>
        <w:jc w:val="center"/>
        <w:rPr>
          <w:b/>
        </w:rPr>
      </w:pPr>
      <w:r>
        <w:rPr>
          <w:b/>
        </w:rPr>
        <w:t>Уважаемые Предприниматели Иловлинского муниципального района!!!</w:t>
      </w:r>
    </w:p>
    <w:p w:rsidR="00A92637" w:rsidRDefault="00A92637" w:rsidP="00A92637">
      <w:pPr>
        <w:jc w:val="center"/>
        <w:rPr>
          <w:b/>
        </w:rPr>
      </w:pPr>
    </w:p>
    <w:p w:rsidR="00A552D8" w:rsidRDefault="00240E01" w:rsidP="00240E01">
      <w:pPr>
        <w:jc w:val="both"/>
        <w:rPr>
          <w:b/>
        </w:rPr>
      </w:pPr>
      <w:r>
        <w:rPr>
          <w:b/>
        </w:rPr>
        <w:t xml:space="preserve"> </w:t>
      </w:r>
      <w:r w:rsidR="00A92637">
        <w:rPr>
          <w:b/>
        </w:rPr>
        <w:t xml:space="preserve">  </w:t>
      </w:r>
      <w:r>
        <w:rPr>
          <w:b/>
        </w:rPr>
        <w:t>Приглашаем Вас стать участниками круглого стола для субъектов малого и среднего предпринимательства Иловлинского муниципального района</w:t>
      </w:r>
      <w:r w:rsidR="00A92637">
        <w:rPr>
          <w:b/>
        </w:rPr>
        <w:t xml:space="preserve">, </w:t>
      </w:r>
      <w:r>
        <w:rPr>
          <w:b/>
        </w:rPr>
        <w:t>который состоится 20 ноября 2019 года</w:t>
      </w:r>
      <w:r w:rsidR="00A92637">
        <w:rPr>
          <w:b/>
        </w:rPr>
        <w:t>. Организатором является</w:t>
      </w:r>
      <w:r w:rsidR="00C86846">
        <w:rPr>
          <w:b/>
        </w:rPr>
        <w:t xml:space="preserve"> </w:t>
      </w:r>
      <w:r w:rsidR="00C86846" w:rsidRPr="00DC7A75">
        <w:rPr>
          <w:i/>
        </w:rPr>
        <w:t>Волгоградский центр защиты и развития бизнеса «Дело»</w:t>
      </w:r>
      <w:r w:rsidR="00C86846">
        <w:rPr>
          <w:i/>
        </w:rPr>
        <w:t xml:space="preserve"> в рамках </w:t>
      </w:r>
      <w:r w:rsidR="00A92637">
        <w:rPr>
          <w:b/>
        </w:rPr>
        <w:t xml:space="preserve"> </w:t>
      </w:r>
      <w:r w:rsidR="00C86846">
        <w:rPr>
          <w:b/>
        </w:rPr>
        <w:t xml:space="preserve">Социального </w:t>
      </w:r>
      <w:r w:rsidR="00A92637" w:rsidRPr="0039131C">
        <w:rPr>
          <w:b/>
        </w:rPr>
        <w:t>проект</w:t>
      </w:r>
      <w:r w:rsidR="00C86846">
        <w:rPr>
          <w:b/>
        </w:rPr>
        <w:t>а</w:t>
      </w:r>
      <w:r w:rsidR="00A92637" w:rsidRPr="0039131C">
        <w:rPr>
          <w:b/>
          <w:i/>
        </w:rPr>
        <w:t xml:space="preserve"> </w:t>
      </w:r>
      <w:r w:rsidR="00A92637" w:rsidRPr="0039131C">
        <w:rPr>
          <w:b/>
        </w:rPr>
        <w:t>«Мое Дело - создание, защита и развитие»</w:t>
      </w:r>
      <w:r w:rsidR="00A92637">
        <w:rPr>
          <w:b/>
        </w:rPr>
        <w:t>.</w:t>
      </w:r>
    </w:p>
    <w:p w:rsidR="00B169CD" w:rsidRDefault="00A92637" w:rsidP="00A92637">
      <w:pPr>
        <w:jc w:val="both"/>
      </w:pPr>
      <w:r>
        <w:rPr>
          <w:b/>
        </w:rPr>
        <w:t xml:space="preserve">   </w:t>
      </w:r>
      <w:r>
        <w:t xml:space="preserve">На мероприятии  рассматриваются актуальные вопросы развития малого и среднего предпринимательства: </w:t>
      </w:r>
    </w:p>
    <w:p w:rsidR="00C86846" w:rsidRDefault="00A92637" w:rsidP="00A92637">
      <w:pPr>
        <w:jc w:val="both"/>
      </w:pPr>
      <w:r>
        <w:t xml:space="preserve"> - формы поддержки МСП на территории Волгоградской области;</w:t>
      </w:r>
    </w:p>
    <w:p w:rsidR="00A92637" w:rsidRDefault="00A92637" w:rsidP="00A92637">
      <w:pPr>
        <w:jc w:val="both"/>
      </w:pPr>
      <w:r>
        <w:t xml:space="preserve"> - </w:t>
      </w:r>
      <w:r w:rsidR="00C86846">
        <w:t xml:space="preserve">изменения в </w:t>
      </w:r>
      <w:proofErr w:type="gramStart"/>
      <w:r w:rsidR="00C86846">
        <w:t>законодательстве</w:t>
      </w:r>
      <w:proofErr w:type="gramEnd"/>
      <w:r w:rsidR="00C86846">
        <w:t xml:space="preserve"> для субъектов МСП;</w:t>
      </w:r>
    </w:p>
    <w:p w:rsidR="00C86846" w:rsidRDefault="00C86846" w:rsidP="00A92637">
      <w:pPr>
        <w:jc w:val="both"/>
      </w:pPr>
      <w:r>
        <w:t xml:space="preserve"> - 54 ФЗ и порядок применения ККТ в 2019 году;</w:t>
      </w:r>
    </w:p>
    <w:p w:rsidR="00C86846" w:rsidRPr="0039131C" w:rsidRDefault="00C86846" w:rsidP="00A92637">
      <w:pPr>
        <w:jc w:val="both"/>
      </w:pPr>
      <w:r>
        <w:t>- обязательная маркировка ряда товаров в 2019 году, порядок регистрации в единой информационной системе мониторинга.</w:t>
      </w:r>
    </w:p>
    <w:p w:rsidR="00BE1A45" w:rsidRPr="0039131C" w:rsidRDefault="00BE1A45" w:rsidP="00B169CD">
      <w:pPr>
        <w:jc w:val="center"/>
      </w:pPr>
    </w:p>
    <w:p w:rsidR="00BE1A45" w:rsidRPr="0039131C" w:rsidRDefault="00C45510" w:rsidP="00C45510">
      <w:pPr>
        <w:jc w:val="center"/>
        <w:rPr>
          <w:b/>
        </w:rPr>
      </w:pPr>
      <w:r w:rsidRPr="0039131C">
        <w:rPr>
          <w:b/>
        </w:rPr>
        <w:t>Про</w:t>
      </w:r>
      <w:r w:rsidR="00BE1A45" w:rsidRPr="0039131C">
        <w:rPr>
          <w:b/>
        </w:rPr>
        <w:t xml:space="preserve">грамма  выездного мероприятия </w:t>
      </w:r>
    </w:p>
    <w:p w:rsidR="002F0C18" w:rsidRPr="0039131C" w:rsidRDefault="002F0C18" w:rsidP="007A2E01">
      <w:pPr>
        <w:jc w:val="both"/>
        <w:rPr>
          <w:rFonts w:ascii="Cambria" w:hAnsi="Cambria"/>
          <w:b/>
        </w:rPr>
      </w:pPr>
    </w:p>
    <w:p w:rsidR="009322A5" w:rsidRPr="0039131C" w:rsidRDefault="00C45510" w:rsidP="007A2E01">
      <w:pPr>
        <w:jc w:val="both"/>
      </w:pPr>
      <w:r w:rsidRPr="0039131C">
        <w:rPr>
          <w:b/>
        </w:rPr>
        <w:t>Дата проведения</w:t>
      </w:r>
      <w:r w:rsidRPr="0039131C">
        <w:t>:</w:t>
      </w:r>
      <w:r w:rsidR="00BE1A45" w:rsidRPr="0039131C">
        <w:t xml:space="preserve">     </w:t>
      </w:r>
      <w:r w:rsidR="00E24790">
        <w:t>20</w:t>
      </w:r>
      <w:r w:rsidR="00BE1A45" w:rsidRPr="0039131C">
        <w:t xml:space="preserve"> </w:t>
      </w:r>
      <w:r w:rsidR="0039131C">
        <w:t>ноября</w:t>
      </w:r>
      <w:r w:rsidR="00FD3A27" w:rsidRPr="0039131C">
        <w:t xml:space="preserve"> </w:t>
      </w:r>
      <w:r w:rsidR="00B059B2" w:rsidRPr="0039131C">
        <w:t>201</w:t>
      </w:r>
      <w:r w:rsidR="0039131C">
        <w:t>9</w:t>
      </w:r>
      <w:r w:rsidR="00B059B2" w:rsidRPr="0039131C">
        <w:t xml:space="preserve"> </w:t>
      </w:r>
      <w:r w:rsidRPr="0039131C">
        <w:t xml:space="preserve"> г.</w:t>
      </w:r>
      <w:r w:rsidR="00BE1A45" w:rsidRPr="0039131C">
        <w:t xml:space="preserve"> </w:t>
      </w:r>
      <w:r w:rsidRPr="0039131C">
        <w:t xml:space="preserve"> </w:t>
      </w:r>
    </w:p>
    <w:p w:rsidR="00D27B14" w:rsidRPr="0039131C" w:rsidRDefault="009322A5" w:rsidP="00D27B14">
      <w:pPr>
        <w:pStyle w:val="ab"/>
        <w:jc w:val="both"/>
      </w:pPr>
      <w:r w:rsidRPr="0039131C">
        <w:rPr>
          <w:b/>
        </w:rPr>
        <w:t>Место проведение</w:t>
      </w:r>
      <w:r w:rsidRPr="0039131C">
        <w:t>:</w:t>
      </w:r>
      <w:r w:rsidR="007A2E01" w:rsidRPr="0039131C">
        <w:t xml:space="preserve"> </w:t>
      </w:r>
      <w:r w:rsidR="00E24790">
        <w:t>Администрация Иловлинского</w:t>
      </w:r>
      <w:r w:rsidR="00C41700" w:rsidRPr="0039131C">
        <w:t xml:space="preserve"> муниципального района</w:t>
      </w:r>
      <w:r w:rsidR="00E24790">
        <w:t xml:space="preserve"> (</w:t>
      </w:r>
      <w:r w:rsidR="00E24790" w:rsidRPr="00E24790">
        <w:t>Иловлинский р-н, р.п. Иловля, ул. Будённого,  47</w:t>
      </w:r>
      <w:r w:rsidR="00E24790">
        <w:t>)</w:t>
      </w:r>
      <w:r w:rsidR="008F27BE" w:rsidRPr="0039131C">
        <w:t>.</w:t>
      </w:r>
      <w:r w:rsidR="00C45510" w:rsidRPr="0039131C">
        <w:t xml:space="preserve"> </w:t>
      </w:r>
    </w:p>
    <w:p w:rsidR="0039131C" w:rsidRDefault="0039131C" w:rsidP="0030665E">
      <w:pPr>
        <w:pStyle w:val="ab"/>
        <w:jc w:val="both"/>
        <w:rPr>
          <w:b/>
        </w:rPr>
      </w:pPr>
    </w:p>
    <w:p w:rsidR="0030665E" w:rsidRDefault="00421D17" w:rsidP="0039131C">
      <w:pPr>
        <w:pStyle w:val="ab"/>
        <w:ind w:right="260"/>
        <w:jc w:val="both"/>
      </w:pPr>
      <w:r w:rsidRPr="0039131C">
        <w:rPr>
          <w:b/>
        </w:rPr>
        <w:t>11</w:t>
      </w:r>
      <w:r w:rsidR="0030665E" w:rsidRPr="0039131C">
        <w:rPr>
          <w:b/>
        </w:rPr>
        <w:t>:</w:t>
      </w:r>
      <w:r w:rsidRPr="0039131C">
        <w:rPr>
          <w:b/>
        </w:rPr>
        <w:t>00</w:t>
      </w:r>
      <w:r w:rsidR="00542E8D" w:rsidRPr="0039131C">
        <w:rPr>
          <w:b/>
        </w:rPr>
        <w:t xml:space="preserve"> –</w:t>
      </w:r>
      <w:r w:rsidR="0030665E" w:rsidRPr="0039131C">
        <w:rPr>
          <w:b/>
        </w:rPr>
        <w:t xml:space="preserve"> </w:t>
      </w:r>
      <w:r w:rsidR="00E21683">
        <w:rPr>
          <w:b/>
        </w:rPr>
        <w:t>13:0</w:t>
      </w:r>
      <w:r w:rsidR="009A45BF" w:rsidRPr="0039131C">
        <w:rPr>
          <w:b/>
        </w:rPr>
        <w:t>0</w:t>
      </w:r>
      <w:r w:rsidR="009A45BF" w:rsidRPr="0039131C">
        <w:t xml:space="preserve"> </w:t>
      </w:r>
      <w:r w:rsidR="008F7F8F">
        <w:t xml:space="preserve">- </w:t>
      </w:r>
      <w:r w:rsidR="0030665E" w:rsidRPr="0039131C">
        <w:t>встреча с   предпринимателями</w:t>
      </w:r>
      <w:r w:rsidR="00E46557" w:rsidRPr="0039131C">
        <w:t xml:space="preserve"> района</w:t>
      </w:r>
      <w:r w:rsidR="008F27BE" w:rsidRPr="0039131C">
        <w:t xml:space="preserve">, </w:t>
      </w:r>
      <w:r w:rsidR="0039131C">
        <w:t xml:space="preserve">органами местного самоуправления, </w:t>
      </w:r>
      <w:r w:rsidR="0039131C" w:rsidRPr="0039131C">
        <w:rPr>
          <w:color w:val="000000"/>
          <w:lang w:eastAsia="ru-RU"/>
        </w:rPr>
        <w:t>инфраструктурой поддержки</w:t>
      </w:r>
      <w:r w:rsidR="0039131C">
        <w:rPr>
          <w:color w:val="000000"/>
          <w:lang w:eastAsia="ru-RU"/>
        </w:rPr>
        <w:t xml:space="preserve"> МСП</w:t>
      </w:r>
      <w:r w:rsidR="009A45BF" w:rsidRPr="0039131C">
        <w:t xml:space="preserve">, </w:t>
      </w:r>
      <w:r w:rsidR="0039131C">
        <w:t xml:space="preserve">контрольно-надзорными органами и </w:t>
      </w:r>
      <w:r w:rsidR="00E46557" w:rsidRPr="0039131C">
        <w:t>обсуждение состояния и проблем развития предпринимательства.</w:t>
      </w:r>
      <w:r w:rsidR="0030665E" w:rsidRPr="0039131C">
        <w:t xml:space="preserve"> </w:t>
      </w:r>
    </w:p>
    <w:p w:rsidR="00E21683" w:rsidRPr="008F7F8F" w:rsidRDefault="00E21683" w:rsidP="008F7F8F">
      <w:pPr>
        <w:pStyle w:val="ab"/>
        <w:ind w:right="260"/>
        <w:jc w:val="both"/>
      </w:pPr>
      <w:r w:rsidRPr="008F7F8F">
        <w:rPr>
          <w:b/>
        </w:rPr>
        <w:t>13:00 – 15:00</w:t>
      </w:r>
      <w:r>
        <w:t xml:space="preserve"> - </w:t>
      </w:r>
      <w:r w:rsidR="008F7F8F" w:rsidRPr="008F7F8F">
        <w:t xml:space="preserve">Работа мобильной группы экспертов. </w:t>
      </w:r>
      <w:r w:rsidRPr="008F7F8F">
        <w:t xml:space="preserve">Консультации и оказание бесплатных услуг по вопросам создания и ведения предпринимательской деятельности, </w:t>
      </w:r>
      <w:r w:rsidR="008F7F8F">
        <w:t xml:space="preserve">формам государственной поддержки, </w:t>
      </w:r>
      <w:r w:rsidRPr="008F7F8F">
        <w:t>правовым вопросам.</w:t>
      </w:r>
    </w:p>
    <w:p w:rsidR="00E21683" w:rsidRDefault="00E21683" w:rsidP="00E21683">
      <w:pPr>
        <w:pStyle w:val="Default"/>
        <w:spacing w:after="54"/>
        <w:jc w:val="both"/>
        <w:rPr>
          <w:rFonts w:ascii="Times New Roman" w:hAnsi="Times New Roman" w:cs="Times New Roman"/>
        </w:rPr>
      </w:pPr>
    </w:p>
    <w:p w:rsidR="007C2C72" w:rsidRPr="0039131C" w:rsidRDefault="007C2C72" w:rsidP="0030665E">
      <w:pPr>
        <w:pStyle w:val="a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194B51" w:rsidRPr="0039131C" w:rsidTr="00194B51">
        <w:tc>
          <w:tcPr>
            <w:tcW w:w="2660" w:type="dxa"/>
          </w:tcPr>
          <w:p w:rsidR="00194B51" w:rsidRPr="0039131C" w:rsidRDefault="00194B51" w:rsidP="00407C45">
            <w:pPr>
              <w:jc w:val="center"/>
            </w:pPr>
            <w:r w:rsidRPr="0039131C">
              <w:t>ВРЕМЯ</w:t>
            </w:r>
          </w:p>
        </w:tc>
        <w:tc>
          <w:tcPr>
            <w:tcW w:w="7654" w:type="dxa"/>
          </w:tcPr>
          <w:p w:rsidR="00194B51" w:rsidRPr="0039131C" w:rsidRDefault="00194B51" w:rsidP="00407C45">
            <w:pPr>
              <w:jc w:val="center"/>
            </w:pPr>
          </w:p>
        </w:tc>
      </w:tr>
      <w:tr w:rsidR="00194B51" w:rsidRPr="0039131C" w:rsidTr="00194B51">
        <w:tc>
          <w:tcPr>
            <w:tcW w:w="2660" w:type="dxa"/>
          </w:tcPr>
          <w:p w:rsidR="00194B51" w:rsidRPr="0039131C" w:rsidRDefault="006D119D" w:rsidP="0039131C">
            <w:pPr>
              <w:jc w:val="center"/>
            </w:pPr>
            <w:r w:rsidRPr="0039131C">
              <w:t>11:00 – 11:</w:t>
            </w:r>
            <w:r w:rsidR="0039131C">
              <w:t>05</w:t>
            </w:r>
          </w:p>
        </w:tc>
        <w:tc>
          <w:tcPr>
            <w:tcW w:w="7654" w:type="dxa"/>
          </w:tcPr>
          <w:p w:rsidR="00194B51" w:rsidRDefault="00D27B14" w:rsidP="00C41700">
            <w:pPr>
              <w:pStyle w:val="ab"/>
              <w:jc w:val="both"/>
            </w:pPr>
            <w:r w:rsidRPr="0039131C">
              <w:t xml:space="preserve">Приветственное слово </w:t>
            </w:r>
            <w:r w:rsidR="00C71221" w:rsidRPr="0039131C">
              <w:t xml:space="preserve">от </w:t>
            </w:r>
            <w:r w:rsidR="00F65E2B" w:rsidRPr="0039131C">
              <w:t xml:space="preserve">Администрации </w:t>
            </w:r>
            <w:r w:rsidR="00E24790">
              <w:t>Илолинского</w:t>
            </w:r>
            <w:r w:rsidR="00C41700" w:rsidRPr="0039131C">
              <w:t xml:space="preserve"> муниципального района</w:t>
            </w:r>
            <w:r w:rsidR="00C837B0" w:rsidRPr="0039131C">
              <w:t>.</w:t>
            </w:r>
          </w:p>
          <w:p w:rsidR="005668CD" w:rsidRPr="005668CD" w:rsidRDefault="005668CD" w:rsidP="005668CD">
            <w:pPr>
              <w:pStyle w:val="ab"/>
              <w:jc w:val="both"/>
              <w:rPr>
                <w:b/>
                <w:i/>
              </w:rPr>
            </w:pPr>
          </w:p>
        </w:tc>
      </w:tr>
      <w:tr w:rsidR="00DC7A75" w:rsidRPr="0039131C" w:rsidTr="00194B51">
        <w:tc>
          <w:tcPr>
            <w:tcW w:w="2660" w:type="dxa"/>
          </w:tcPr>
          <w:p w:rsidR="00DC7A75" w:rsidRPr="0039131C" w:rsidRDefault="00DC7A75" w:rsidP="0039131C">
            <w:pPr>
              <w:jc w:val="center"/>
            </w:pPr>
            <w:r>
              <w:t>11:05 – 11:20</w:t>
            </w:r>
          </w:p>
        </w:tc>
        <w:tc>
          <w:tcPr>
            <w:tcW w:w="7654" w:type="dxa"/>
          </w:tcPr>
          <w:p w:rsidR="00DC7A75" w:rsidRDefault="00DC7A75" w:rsidP="00DC7A75">
            <w:pPr>
              <w:pStyle w:val="ab"/>
              <w:jc w:val="both"/>
            </w:pPr>
            <w:r>
              <w:t>О мероприятиях, направленных на развитие и поддержку малого предпринимательства, реализуемых в рамках социального проекта «</w:t>
            </w:r>
            <w:r w:rsidRPr="00D003C0">
              <w:t>Мое Дело - создание, защита и развитие</w:t>
            </w:r>
            <w:r>
              <w:t>».</w:t>
            </w:r>
          </w:p>
          <w:p w:rsidR="00DC7A75" w:rsidRDefault="00113344" w:rsidP="00DC7A75">
            <w:pPr>
              <w:pStyle w:val="ab"/>
              <w:jc w:val="both"/>
            </w:pPr>
            <w:r>
              <w:t xml:space="preserve">О работе </w:t>
            </w:r>
            <w:r w:rsidR="00DC7A75">
              <w:t>Центра наставничества в малом предпринимательстве Волгоградской области.</w:t>
            </w:r>
          </w:p>
          <w:p w:rsidR="00DC7A75" w:rsidRDefault="00DC7A75" w:rsidP="00DC7A75">
            <w:pPr>
              <w:pStyle w:val="ab"/>
              <w:jc w:val="both"/>
            </w:pPr>
          </w:p>
          <w:p w:rsidR="00DC7A75" w:rsidRPr="00DC7A75" w:rsidRDefault="00DC7A75" w:rsidP="00DC7A75">
            <w:pPr>
              <w:pStyle w:val="ab"/>
              <w:jc w:val="both"/>
              <w:rPr>
                <w:i/>
              </w:rPr>
            </w:pPr>
            <w:r w:rsidRPr="00DC7A75">
              <w:rPr>
                <w:b/>
                <w:i/>
              </w:rPr>
              <w:t>Шибченко Татьяна Викторовна,</w:t>
            </w:r>
            <w:r w:rsidRPr="00DC7A75">
              <w:rPr>
                <w:i/>
              </w:rPr>
              <w:t xml:space="preserve"> председатель областной общественной организации Волгоградский центр защиты и развития бизнеса «Дело»</w:t>
            </w:r>
          </w:p>
        </w:tc>
      </w:tr>
      <w:tr w:rsidR="007C2C72" w:rsidRPr="0039131C" w:rsidTr="00194B51">
        <w:tc>
          <w:tcPr>
            <w:tcW w:w="2660" w:type="dxa"/>
          </w:tcPr>
          <w:p w:rsidR="007C2C72" w:rsidRPr="0039131C" w:rsidRDefault="00E21683" w:rsidP="007710BA">
            <w:pPr>
              <w:jc w:val="center"/>
            </w:pPr>
            <w:r>
              <w:t>11:20 – 13</w:t>
            </w:r>
            <w:r w:rsidR="00DC7A75">
              <w:t>:0</w:t>
            </w:r>
            <w:r w:rsidR="006D119D" w:rsidRPr="0039131C">
              <w:t>0</w:t>
            </w:r>
          </w:p>
        </w:tc>
        <w:tc>
          <w:tcPr>
            <w:tcW w:w="7654" w:type="dxa"/>
          </w:tcPr>
          <w:p w:rsidR="007C2C72" w:rsidRPr="0039131C" w:rsidRDefault="0039131C" w:rsidP="00421D17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bookmarkStart w:id="0" w:name="_Hlk13775251"/>
            <w:r w:rsidRPr="00A01BCD">
              <w:rPr>
                <w:rFonts w:ascii="Times New Roman" w:hAnsi="Times New Roman" w:cs="Times New Roman"/>
                <w:b/>
                <w:bCs/>
              </w:rPr>
              <w:t>Круглый стол «Бизнес – школа предпринимателя: изменения законодательства и новые возможности развития бизнеса».</w:t>
            </w:r>
            <w:bookmarkEnd w:id="0"/>
          </w:p>
        </w:tc>
      </w:tr>
      <w:tr w:rsidR="00421D17" w:rsidRPr="0039131C" w:rsidTr="00194B51">
        <w:tc>
          <w:tcPr>
            <w:tcW w:w="2660" w:type="dxa"/>
          </w:tcPr>
          <w:p w:rsidR="00421D17" w:rsidRPr="0039131C" w:rsidRDefault="00421D17" w:rsidP="007710BA">
            <w:pPr>
              <w:jc w:val="center"/>
            </w:pPr>
          </w:p>
        </w:tc>
        <w:tc>
          <w:tcPr>
            <w:tcW w:w="7654" w:type="dxa"/>
          </w:tcPr>
          <w:p w:rsidR="0039131C" w:rsidRPr="00A01BCD" w:rsidRDefault="0039131C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01BCD">
              <w:rPr>
                <w:rFonts w:eastAsia="Times New Roman"/>
                <w:color w:val="000000"/>
                <w:lang w:eastAsia="ru-RU"/>
              </w:rPr>
              <w:t xml:space="preserve">1. Формы государственной поддержки на территории Волгоградской области. Инфраструктура: финансовая и нефинансовая.  </w:t>
            </w:r>
          </w:p>
          <w:p w:rsidR="00E24790" w:rsidRPr="00E24790" w:rsidRDefault="00E24790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i/>
              </w:rPr>
            </w:pPr>
            <w:r w:rsidRPr="00E24790">
              <w:rPr>
                <w:i/>
              </w:rPr>
              <w:t>На согласовании</w:t>
            </w:r>
          </w:p>
          <w:p w:rsidR="0025071F" w:rsidRDefault="0039131C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01BCD">
              <w:rPr>
                <w:rFonts w:eastAsia="Times New Roman"/>
                <w:color w:val="000000"/>
                <w:lang w:eastAsia="ru-RU"/>
              </w:rPr>
              <w:t>2. Изменения и новые поправки  в законодательстве для субъектов малого и средн</w:t>
            </w:r>
            <w:r w:rsidR="00E24790">
              <w:rPr>
                <w:rFonts w:eastAsia="Times New Roman"/>
                <w:color w:val="000000"/>
                <w:lang w:eastAsia="ru-RU"/>
              </w:rPr>
              <w:t>его предпринимательства:</w:t>
            </w:r>
            <w:r w:rsidRPr="00A01BC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B1A4F" w:rsidRDefault="009B1A4F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9131C" w:rsidRPr="00A01BCD" w:rsidRDefault="0025071F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E2479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9131C" w:rsidRPr="00A01BCD">
              <w:rPr>
                <w:rFonts w:eastAsia="Times New Roman"/>
                <w:color w:val="000000"/>
                <w:lang w:eastAsia="ru-RU"/>
              </w:rPr>
              <w:t xml:space="preserve">54-ФЗ о применении контрольно-кассовой техники. </w:t>
            </w:r>
          </w:p>
          <w:p w:rsidR="0039131C" w:rsidRPr="00A01BCD" w:rsidRDefault="0039131C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01BCD">
              <w:rPr>
                <w:rFonts w:eastAsia="Times New Roman"/>
                <w:color w:val="000000"/>
                <w:lang w:eastAsia="ru-RU"/>
              </w:rPr>
              <w:t>Порядок перехода, применения, установки онлайн-касс Административная ответственность за не применение или нарушение требований применения  ККТ.</w:t>
            </w:r>
          </w:p>
          <w:p w:rsidR="00A17DA1" w:rsidRPr="00A01BCD" w:rsidRDefault="00E24790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МИФНС № 5</w:t>
            </w:r>
            <w:r w:rsidR="0039131C" w:rsidRPr="005D5C6D">
              <w:rPr>
                <w:rFonts w:eastAsia="Times New Roman"/>
                <w:i/>
                <w:color w:val="000000"/>
                <w:lang w:eastAsia="ru-RU"/>
              </w:rPr>
              <w:t xml:space="preserve"> по Волгоградской области.</w:t>
            </w:r>
          </w:p>
          <w:p w:rsidR="0039131C" w:rsidRPr="00A01BCD" w:rsidRDefault="0025071F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39131C" w:rsidRPr="00A01BCD">
              <w:rPr>
                <w:rFonts w:eastAsia="Times New Roman"/>
                <w:color w:val="000000"/>
                <w:lang w:eastAsia="ru-RU"/>
              </w:rPr>
              <w:t xml:space="preserve">Обязательная маркировка ряда товаров в 2019 г. </w:t>
            </w:r>
          </w:p>
          <w:p w:rsidR="0039131C" w:rsidRDefault="0039131C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01BCD">
              <w:rPr>
                <w:rFonts w:eastAsia="Times New Roman"/>
                <w:color w:val="000000"/>
                <w:lang w:eastAsia="ru-RU"/>
              </w:rPr>
              <w:t xml:space="preserve">Порядок регистрации в информационной системе мониторинга. Взаимосвязь системы маркировки и кассы. Требования к кассе при реализации товаров подлежащих маркировке.  </w:t>
            </w:r>
          </w:p>
          <w:p w:rsidR="00A17DA1" w:rsidRDefault="0016512A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i/>
              </w:rPr>
            </w:pPr>
            <w:r w:rsidRPr="00DC7A75">
              <w:rPr>
                <w:b/>
                <w:i/>
              </w:rPr>
              <w:t xml:space="preserve">Шибченко Татьяна </w:t>
            </w:r>
            <w:r>
              <w:rPr>
                <w:b/>
                <w:i/>
              </w:rPr>
              <w:t>Юрьевна</w:t>
            </w:r>
            <w:r w:rsidRPr="00DC7A75">
              <w:rPr>
                <w:b/>
                <w:i/>
              </w:rPr>
              <w:t>,</w:t>
            </w:r>
            <w:r w:rsidRPr="00DC7A75">
              <w:rPr>
                <w:i/>
              </w:rPr>
              <w:t xml:space="preserve"> </w:t>
            </w:r>
            <w:r>
              <w:rPr>
                <w:i/>
              </w:rPr>
              <w:t>директор</w:t>
            </w:r>
            <w:r w:rsidRPr="00DC7A75">
              <w:rPr>
                <w:i/>
              </w:rPr>
              <w:t xml:space="preserve"> областной общественной организации Волгоградский центр защиты и развития бизнеса «Дело»</w:t>
            </w:r>
          </w:p>
          <w:p w:rsidR="0025071F" w:rsidRPr="0025071F" w:rsidRDefault="0025071F" w:rsidP="0039131C">
            <w:pPr>
              <w:autoSpaceDE w:val="0"/>
              <w:autoSpaceDN w:val="0"/>
              <w:adjustRightInd w:val="0"/>
              <w:spacing w:after="54"/>
              <w:jc w:val="both"/>
            </w:pPr>
            <w:r>
              <w:t>- Запреты по ЕНВД и ПСН с 2020 г. Отмена ЕНВД. Поправки НК РФ.</w:t>
            </w:r>
          </w:p>
          <w:p w:rsidR="0016512A" w:rsidRDefault="0016512A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9131C" w:rsidRPr="00A01BCD" w:rsidRDefault="0025071F" w:rsidP="0039131C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39131C" w:rsidRPr="00A01BCD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16512A" w:rsidRPr="0016512A">
              <w:rPr>
                <w:rFonts w:eastAsia="Times New Roman"/>
                <w:color w:val="000000"/>
                <w:lang w:eastAsia="ru-RU"/>
              </w:rPr>
              <w:t>Порядок проведения плановых и внеплановых проверок Роспотребнадзора.</w:t>
            </w:r>
            <w:r w:rsidR="0016512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9131C" w:rsidRPr="00A01BCD">
              <w:rPr>
                <w:rFonts w:eastAsia="Times New Roman"/>
                <w:color w:val="000000"/>
                <w:lang w:eastAsia="ru-RU"/>
              </w:rPr>
              <w:t xml:space="preserve">Изменения порядка размещения (выкладки), специальное обозначение молочных, молочных составных и молокосодержащих продуктов в розничной торговле.  </w:t>
            </w:r>
          </w:p>
          <w:p w:rsidR="00421D17" w:rsidRDefault="0039131C" w:rsidP="0016512A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  <w:r w:rsidRPr="00A01BCD">
              <w:rPr>
                <w:rFonts w:eastAsia="Times New Roman"/>
                <w:i/>
                <w:color w:val="000000"/>
                <w:lang w:eastAsia="ru-RU"/>
              </w:rPr>
              <w:t>Представители</w:t>
            </w:r>
            <w:r w:rsidRPr="00A01BCD">
              <w:rPr>
                <w:rFonts w:ascii="Literaturnaya" w:eastAsia="Times New Roman" w:hAnsi="Literaturnaya" w:cs="Literaturnaya"/>
                <w:color w:val="000000"/>
                <w:lang w:eastAsia="ru-RU"/>
              </w:rPr>
              <w:t xml:space="preserve"> </w:t>
            </w:r>
            <w:r w:rsidRPr="00A01BCD">
              <w:rPr>
                <w:rFonts w:eastAsia="Times New Roman"/>
                <w:i/>
                <w:color w:val="000000"/>
                <w:lang w:eastAsia="ru-RU"/>
              </w:rPr>
              <w:t>Роспотребнадзора  по Волгоградской области.</w:t>
            </w:r>
          </w:p>
          <w:p w:rsidR="0025071F" w:rsidRDefault="0025071F" w:rsidP="0016512A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</w:p>
          <w:p w:rsidR="0025071F" w:rsidRPr="0025071F" w:rsidRDefault="0025071F" w:rsidP="0025071F">
            <w:pPr>
              <w:autoSpaceDE w:val="0"/>
              <w:autoSpaceDN w:val="0"/>
              <w:adjustRightInd w:val="0"/>
              <w:spacing w:after="5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4. Обязанность субъектов МСП заключения договора на оказание услуг по обращению с ТКО (твердыми коммунальными отходами) с единым региональным оператором ООО «Управление отходами – Волгоград». </w:t>
            </w:r>
            <w:r w:rsidRPr="00F82D80">
              <w:rPr>
                <w:rFonts w:eastAsia="Times New Roman"/>
                <w:color w:val="000000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lang w:eastAsia="ru-RU"/>
              </w:rPr>
              <w:t xml:space="preserve">Порядок заключения договора. </w:t>
            </w:r>
          </w:p>
        </w:tc>
      </w:tr>
      <w:tr w:rsidR="00D27B14" w:rsidRPr="0039131C" w:rsidTr="00194B51">
        <w:tc>
          <w:tcPr>
            <w:tcW w:w="2660" w:type="dxa"/>
          </w:tcPr>
          <w:p w:rsidR="008E41B7" w:rsidRPr="0039131C" w:rsidRDefault="00E21683" w:rsidP="008E41B7">
            <w:pPr>
              <w:jc w:val="center"/>
            </w:pPr>
            <w:r>
              <w:t>13</w:t>
            </w:r>
            <w:r w:rsidR="00DC7A75">
              <w:t>:00 –</w:t>
            </w:r>
            <w:r>
              <w:t xml:space="preserve"> 15</w:t>
            </w:r>
            <w:r w:rsidR="00DC7A75">
              <w:t>:00</w:t>
            </w:r>
          </w:p>
        </w:tc>
        <w:tc>
          <w:tcPr>
            <w:tcW w:w="7654" w:type="dxa"/>
          </w:tcPr>
          <w:p w:rsidR="00DC7A75" w:rsidRPr="00DC7A75" w:rsidRDefault="00DC7A75" w:rsidP="00DC7A75">
            <w:pPr>
              <w:pStyle w:val="ab"/>
              <w:rPr>
                <w:b/>
              </w:rPr>
            </w:pPr>
            <w:r w:rsidRPr="00DC7A75">
              <w:rPr>
                <w:b/>
              </w:rPr>
              <w:t>Консультации и оказание бесплат</w:t>
            </w:r>
            <w:r>
              <w:rPr>
                <w:b/>
              </w:rPr>
              <w:t xml:space="preserve">ных услуг по вопросам создания и </w:t>
            </w:r>
            <w:r w:rsidRPr="00DC7A75">
              <w:rPr>
                <w:b/>
              </w:rPr>
              <w:t>ведения предпринимательской деятельности, правовым вопросам.</w:t>
            </w:r>
          </w:p>
          <w:p w:rsidR="00D27B14" w:rsidRDefault="00D27B14" w:rsidP="00DC7A75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</w:p>
          <w:p w:rsidR="00DC7A75" w:rsidRPr="00DC7A75" w:rsidRDefault="00DC7A75" w:rsidP="00DC7A75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r w:rsidRPr="00DC7A75">
              <w:rPr>
                <w:rFonts w:ascii="Times New Roman" w:hAnsi="Times New Roman" w:cs="Times New Roman"/>
                <w:i/>
              </w:rPr>
              <w:t xml:space="preserve">Работа мобильной группы экспертов. </w:t>
            </w:r>
          </w:p>
        </w:tc>
      </w:tr>
    </w:tbl>
    <w:p w:rsidR="004E0783" w:rsidRPr="0039131C" w:rsidRDefault="004E0783" w:rsidP="004E0783">
      <w:pPr>
        <w:jc w:val="both"/>
        <w:rPr>
          <w:rStyle w:val="style101"/>
          <w:rFonts w:ascii="Calibri" w:hAnsi="Calibri" w:cs="Arial"/>
          <w:sz w:val="24"/>
          <w:szCs w:val="24"/>
        </w:rPr>
      </w:pPr>
    </w:p>
    <w:p w:rsidR="007C2C72" w:rsidRPr="0039131C" w:rsidRDefault="007C2C72" w:rsidP="004E0783">
      <w:pPr>
        <w:jc w:val="both"/>
        <w:rPr>
          <w:rStyle w:val="style101"/>
          <w:rFonts w:ascii="Calibri" w:hAnsi="Calibri" w:cs="Arial"/>
          <w:sz w:val="24"/>
          <w:szCs w:val="24"/>
        </w:rPr>
      </w:pPr>
    </w:p>
    <w:sectPr w:rsidR="007C2C72" w:rsidRPr="0039131C" w:rsidSect="004E0783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A0" w:rsidRDefault="00731AA0" w:rsidP="00087628">
      <w:r>
        <w:separator/>
      </w:r>
    </w:p>
  </w:endnote>
  <w:endnote w:type="continuationSeparator" w:id="0">
    <w:p w:rsidR="00731AA0" w:rsidRDefault="00731AA0" w:rsidP="0008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teraturnaya">
    <w:altName w:val="Literaturnay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A0" w:rsidRDefault="00731AA0" w:rsidP="00087628">
      <w:r>
        <w:separator/>
      </w:r>
    </w:p>
  </w:footnote>
  <w:footnote w:type="continuationSeparator" w:id="0">
    <w:p w:rsidR="00731AA0" w:rsidRDefault="00731AA0" w:rsidP="0008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CF2"/>
    <w:multiLevelType w:val="multilevel"/>
    <w:tmpl w:val="AEFE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A52CD"/>
    <w:multiLevelType w:val="hybridMultilevel"/>
    <w:tmpl w:val="8002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10D3"/>
    <w:multiLevelType w:val="hybridMultilevel"/>
    <w:tmpl w:val="201AE90E"/>
    <w:lvl w:ilvl="0" w:tplc="AE20973E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E0E3C"/>
    <w:rsid w:val="00014E7E"/>
    <w:rsid w:val="00017333"/>
    <w:rsid w:val="00026883"/>
    <w:rsid w:val="000530A6"/>
    <w:rsid w:val="00066791"/>
    <w:rsid w:val="00087628"/>
    <w:rsid w:val="000B5B7A"/>
    <w:rsid w:val="000C7795"/>
    <w:rsid w:val="000E31B2"/>
    <w:rsid w:val="000F309A"/>
    <w:rsid w:val="001002C4"/>
    <w:rsid w:val="00113344"/>
    <w:rsid w:val="00127231"/>
    <w:rsid w:val="00143213"/>
    <w:rsid w:val="00143AB5"/>
    <w:rsid w:val="00150E8A"/>
    <w:rsid w:val="00162FE5"/>
    <w:rsid w:val="0016512A"/>
    <w:rsid w:val="0017020F"/>
    <w:rsid w:val="00194B51"/>
    <w:rsid w:val="0019712D"/>
    <w:rsid w:val="00197991"/>
    <w:rsid w:val="001C1769"/>
    <w:rsid w:val="001E14CC"/>
    <w:rsid w:val="001E3D5F"/>
    <w:rsid w:val="001E51CB"/>
    <w:rsid w:val="002137CA"/>
    <w:rsid w:val="00220F77"/>
    <w:rsid w:val="00224D90"/>
    <w:rsid w:val="00240E01"/>
    <w:rsid w:val="0025071F"/>
    <w:rsid w:val="00252309"/>
    <w:rsid w:val="00270102"/>
    <w:rsid w:val="002A1B9E"/>
    <w:rsid w:val="002C54E9"/>
    <w:rsid w:val="002D1A4B"/>
    <w:rsid w:val="002E7B11"/>
    <w:rsid w:val="002F0C18"/>
    <w:rsid w:val="00301310"/>
    <w:rsid w:val="0030665E"/>
    <w:rsid w:val="003129F7"/>
    <w:rsid w:val="00314C3C"/>
    <w:rsid w:val="00316725"/>
    <w:rsid w:val="00332A5B"/>
    <w:rsid w:val="00347AC6"/>
    <w:rsid w:val="00373850"/>
    <w:rsid w:val="00376741"/>
    <w:rsid w:val="0039131C"/>
    <w:rsid w:val="003A625F"/>
    <w:rsid w:val="003B2471"/>
    <w:rsid w:val="003B2A01"/>
    <w:rsid w:val="003D263F"/>
    <w:rsid w:val="003F4FE6"/>
    <w:rsid w:val="0040338F"/>
    <w:rsid w:val="00407C45"/>
    <w:rsid w:val="00421D17"/>
    <w:rsid w:val="00427023"/>
    <w:rsid w:val="00433B5D"/>
    <w:rsid w:val="0047494F"/>
    <w:rsid w:val="004B6E4A"/>
    <w:rsid w:val="004D74A6"/>
    <w:rsid w:val="004E0783"/>
    <w:rsid w:val="00505B73"/>
    <w:rsid w:val="00512C48"/>
    <w:rsid w:val="00513601"/>
    <w:rsid w:val="00542E8D"/>
    <w:rsid w:val="00544571"/>
    <w:rsid w:val="0056535F"/>
    <w:rsid w:val="005668CD"/>
    <w:rsid w:val="00572A1C"/>
    <w:rsid w:val="0057563D"/>
    <w:rsid w:val="005A5633"/>
    <w:rsid w:val="005B3AD4"/>
    <w:rsid w:val="005E0E3C"/>
    <w:rsid w:val="005E6DB4"/>
    <w:rsid w:val="00610DEE"/>
    <w:rsid w:val="00611596"/>
    <w:rsid w:val="00646684"/>
    <w:rsid w:val="006476DF"/>
    <w:rsid w:val="006565F4"/>
    <w:rsid w:val="0066745E"/>
    <w:rsid w:val="00693142"/>
    <w:rsid w:val="006A3C3F"/>
    <w:rsid w:val="006B422F"/>
    <w:rsid w:val="006C112B"/>
    <w:rsid w:val="006D119D"/>
    <w:rsid w:val="00715D80"/>
    <w:rsid w:val="00731AA0"/>
    <w:rsid w:val="00764BC7"/>
    <w:rsid w:val="0077087F"/>
    <w:rsid w:val="007710BA"/>
    <w:rsid w:val="007A1B8B"/>
    <w:rsid w:val="007A2E01"/>
    <w:rsid w:val="007C2C72"/>
    <w:rsid w:val="007F2A93"/>
    <w:rsid w:val="00810367"/>
    <w:rsid w:val="00814E52"/>
    <w:rsid w:val="00816E73"/>
    <w:rsid w:val="0082731A"/>
    <w:rsid w:val="00827EF7"/>
    <w:rsid w:val="00841CFB"/>
    <w:rsid w:val="008A2124"/>
    <w:rsid w:val="008C45C2"/>
    <w:rsid w:val="008E41B7"/>
    <w:rsid w:val="008F27BE"/>
    <w:rsid w:val="008F7F8F"/>
    <w:rsid w:val="009071B0"/>
    <w:rsid w:val="009322A5"/>
    <w:rsid w:val="00932CDE"/>
    <w:rsid w:val="00937E1A"/>
    <w:rsid w:val="00941A0C"/>
    <w:rsid w:val="00943D15"/>
    <w:rsid w:val="00954285"/>
    <w:rsid w:val="00961AF7"/>
    <w:rsid w:val="009A45BF"/>
    <w:rsid w:val="009B1A4F"/>
    <w:rsid w:val="009B4532"/>
    <w:rsid w:val="009E42D0"/>
    <w:rsid w:val="00A17DA1"/>
    <w:rsid w:val="00A30751"/>
    <w:rsid w:val="00A37D31"/>
    <w:rsid w:val="00A37ED9"/>
    <w:rsid w:val="00A552D8"/>
    <w:rsid w:val="00A60105"/>
    <w:rsid w:val="00A61D1A"/>
    <w:rsid w:val="00A85A99"/>
    <w:rsid w:val="00A8634E"/>
    <w:rsid w:val="00A92637"/>
    <w:rsid w:val="00AA3840"/>
    <w:rsid w:val="00AA4DD9"/>
    <w:rsid w:val="00AB522F"/>
    <w:rsid w:val="00AC21A3"/>
    <w:rsid w:val="00AD421D"/>
    <w:rsid w:val="00AE272F"/>
    <w:rsid w:val="00B059B2"/>
    <w:rsid w:val="00B169CD"/>
    <w:rsid w:val="00B20A4B"/>
    <w:rsid w:val="00B3030D"/>
    <w:rsid w:val="00B32955"/>
    <w:rsid w:val="00B44DFC"/>
    <w:rsid w:val="00B50725"/>
    <w:rsid w:val="00B66FD6"/>
    <w:rsid w:val="00B7286B"/>
    <w:rsid w:val="00B750E5"/>
    <w:rsid w:val="00BA4A61"/>
    <w:rsid w:val="00BB2030"/>
    <w:rsid w:val="00BC5CF9"/>
    <w:rsid w:val="00BD1AA1"/>
    <w:rsid w:val="00BE1A45"/>
    <w:rsid w:val="00BE4FBD"/>
    <w:rsid w:val="00BE7558"/>
    <w:rsid w:val="00BF739A"/>
    <w:rsid w:val="00C02E39"/>
    <w:rsid w:val="00C033C8"/>
    <w:rsid w:val="00C11DC8"/>
    <w:rsid w:val="00C15CC8"/>
    <w:rsid w:val="00C2117D"/>
    <w:rsid w:val="00C25967"/>
    <w:rsid w:val="00C364FA"/>
    <w:rsid w:val="00C41700"/>
    <w:rsid w:val="00C45510"/>
    <w:rsid w:val="00C5177E"/>
    <w:rsid w:val="00C60A8F"/>
    <w:rsid w:val="00C70D5F"/>
    <w:rsid w:val="00C71221"/>
    <w:rsid w:val="00C72CA2"/>
    <w:rsid w:val="00C837B0"/>
    <w:rsid w:val="00C86846"/>
    <w:rsid w:val="00C86B40"/>
    <w:rsid w:val="00C903E7"/>
    <w:rsid w:val="00CB7F15"/>
    <w:rsid w:val="00CE69FF"/>
    <w:rsid w:val="00D0301E"/>
    <w:rsid w:val="00D27B14"/>
    <w:rsid w:val="00D33EA7"/>
    <w:rsid w:val="00D35907"/>
    <w:rsid w:val="00D43571"/>
    <w:rsid w:val="00D45396"/>
    <w:rsid w:val="00D5700E"/>
    <w:rsid w:val="00D71926"/>
    <w:rsid w:val="00D74D91"/>
    <w:rsid w:val="00DB036F"/>
    <w:rsid w:val="00DB15F0"/>
    <w:rsid w:val="00DC7A75"/>
    <w:rsid w:val="00DD4464"/>
    <w:rsid w:val="00DE0EAD"/>
    <w:rsid w:val="00DE309F"/>
    <w:rsid w:val="00DF513B"/>
    <w:rsid w:val="00E00EB2"/>
    <w:rsid w:val="00E21683"/>
    <w:rsid w:val="00E24790"/>
    <w:rsid w:val="00E347F8"/>
    <w:rsid w:val="00E46557"/>
    <w:rsid w:val="00E67F9A"/>
    <w:rsid w:val="00E851D3"/>
    <w:rsid w:val="00EC2678"/>
    <w:rsid w:val="00EC5862"/>
    <w:rsid w:val="00ED089C"/>
    <w:rsid w:val="00ED6CB5"/>
    <w:rsid w:val="00EE2F0B"/>
    <w:rsid w:val="00EE6282"/>
    <w:rsid w:val="00F15005"/>
    <w:rsid w:val="00F25A0F"/>
    <w:rsid w:val="00F368E6"/>
    <w:rsid w:val="00F41902"/>
    <w:rsid w:val="00F45372"/>
    <w:rsid w:val="00F65E2B"/>
    <w:rsid w:val="00F70467"/>
    <w:rsid w:val="00F91274"/>
    <w:rsid w:val="00F95B89"/>
    <w:rsid w:val="00FB0BE9"/>
    <w:rsid w:val="00FD0ABE"/>
    <w:rsid w:val="00FD3A27"/>
    <w:rsid w:val="00FE0A05"/>
    <w:rsid w:val="00FE6C03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E51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54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364FA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link w:val="a5"/>
    <w:rsid w:val="00C364FA"/>
    <w:rPr>
      <w:rFonts w:eastAsia="Times New Roman"/>
      <w:sz w:val="24"/>
      <w:szCs w:val="24"/>
      <w:lang w:eastAsia="ar-SA"/>
    </w:rPr>
  </w:style>
  <w:style w:type="character" w:customStyle="1" w:styleId="style101">
    <w:name w:val="style101"/>
    <w:rsid w:val="00816E73"/>
    <w:rPr>
      <w:b/>
      <w:bCs/>
      <w:color w:val="C53F3E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08762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087628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08762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087628"/>
    <w:rPr>
      <w:sz w:val="24"/>
      <w:szCs w:val="24"/>
      <w:lang w:eastAsia="zh-CN"/>
    </w:rPr>
  </w:style>
  <w:style w:type="character" w:customStyle="1" w:styleId="color">
    <w:name w:val="color"/>
    <w:basedOn w:val="a0"/>
    <w:rsid w:val="00194B51"/>
  </w:style>
  <w:style w:type="paragraph" w:customStyle="1" w:styleId="Default">
    <w:name w:val="Default"/>
    <w:rsid w:val="00143AB5"/>
    <w:pPr>
      <w:autoSpaceDE w:val="0"/>
      <w:autoSpaceDN w:val="0"/>
      <w:adjustRightInd w:val="0"/>
    </w:pPr>
    <w:rPr>
      <w:rFonts w:ascii="Literaturnaya" w:eastAsia="Times New Roman" w:hAnsi="Literaturnaya" w:cs="Literaturnaya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E51CB"/>
    <w:rPr>
      <w:rFonts w:eastAsia="Times New Roman"/>
      <w:b/>
      <w:bCs/>
      <w:kern w:val="36"/>
      <w:sz w:val="48"/>
      <w:szCs w:val="48"/>
    </w:rPr>
  </w:style>
  <w:style w:type="paragraph" w:styleId="ab">
    <w:name w:val="No Spacing"/>
    <w:link w:val="ac"/>
    <w:uiPriority w:val="1"/>
    <w:qFormat/>
    <w:rsid w:val="00BE1A45"/>
    <w:rPr>
      <w:sz w:val="24"/>
      <w:szCs w:val="24"/>
      <w:lang w:eastAsia="zh-CN"/>
    </w:rPr>
  </w:style>
  <w:style w:type="paragraph" w:customStyle="1" w:styleId="p7">
    <w:name w:val="p7"/>
    <w:basedOn w:val="a"/>
    <w:rsid w:val="0047494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0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F309A"/>
    <w:rPr>
      <w:rFonts w:ascii="Tahoma" w:hAnsi="Tahoma" w:cs="Tahoma"/>
      <w:sz w:val="16"/>
      <w:szCs w:val="16"/>
      <w:lang w:eastAsia="zh-CN"/>
    </w:rPr>
  </w:style>
  <w:style w:type="paragraph" w:styleId="af">
    <w:name w:val="annotation text"/>
    <w:basedOn w:val="a"/>
    <w:link w:val="af0"/>
    <w:rsid w:val="00DC7A75"/>
    <w:pPr>
      <w:spacing w:line="360" w:lineRule="atLeast"/>
      <w:jc w:val="both"/>
    </w:pPr>
    <w:rPr>
      <w:rFonts w:eastAsia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DC7A75"/>
    <w:rPr>
      <w:rFonts w:eastAsia="Times New Roman"/>
      <w:lang/>
    </w:rPr>
  </w:style>
  <w:style w:type="character" w:customStyle="1" w:styleId="ac">
    <w:name w:val="Без интервала Знак"/>
    <w:link w:val="ab"/>
    <w:uiPriority w:val="1"/>
    <w:rsid w:val="00DC7A7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3974-0477-4A36-AEA3-7BADB46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NSN</cp:lastModifiedBy>
  <cp:revision>4</cp:revision>
  <cp:lastPrinted>2019-11-06T13:39:00Z</cp:lastPrinted>
  <dcterms:created xsi:type="dcterms:W3CDTF">2019-11-11T04:46:00Z</dcterms:created>
  <dcterms:modified xsi:type="dcterms:W3CDTF">2019-11-11T04:47:00Z</dcterms:modified>
</cp:coreProperties>
</file>