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DF79C2">
        <w:rPr>
          <w:rFonts w:ascii="Times New Roman" w:hAnsi="Times New Roman" w:cs="Times New Roman"/>
          <w:sz w:val="24"/>
          <w:szCs w:val="24"/>
        </w:rPr>
        <w:t xml:space="preserve">их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DF79C2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DF79C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D63">
        <w:rPr>
          <w:rFonts w:ascii="Times New Roman" w:hAnsi="Times New Roman" w:cs="Times New Roman"/>
          <w:sz w:val="24"/>
          <w:szCs w:val="24"/>
        </w:rPr>
        <w:t>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3A4D63">
        <w:rPr>
          <w:rFonts w:ascii="Times New Roman" w:hAnsi="Times New Roman" w:cs="Times New Roman"/>
          <w:sz w:val="24"/>
          <w:szCs w:val="24"/>
        </w:rPr>
        <w:t>090105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E2A68">
        <w:rPr>
          <w:rFonts w:ascii="Times New Roman" w:hAnsi="Times New Roman" w:cs="Times New Roman"/>
          <w:sz w:val="24"/>
          <w:szCs w:val="24"/>
        </w:rPr>
        <w:t>1</w:t>
      </w:r>
      <w:r w:rsidR="003A4D63">
        <w:rPr>
          <w:rFonts w:ascii="Times New Roman" w:hAnsi="Times New Roman" w:cs="Times New Roman"/>
          <w:sz w:val="24"/>
          <w:szCs w:val="24"/>
        </w:rPr>
        <w:t>414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3A4D63">
        <w:rPr>
          <w:rFonts w:ascii="Times New Roman" w:hAnsi="Times New Roman" w:cs="Times New Roman"/>
          <w:sz w:val="24"/>
          <w:szCs w:val="24"/>
        </w:rPr>
        <w:t>ст. Качалинская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1C4E5B" w:rsidRPr="001C4E5B">
        <w:rPr>
          <w:rFonts w:ascii="Times New Roman" w:eastAsia="Calibri" w:hAnsi="Times New Roman" w:cs="Times New Roman"/>
        </w:rPr>
        <w:t>.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3A4D63" w:rsidRDefault="003A4D63" w:rsidP="003A4D63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090105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1418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ст. Качалинская,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</w:t>
      </w:r>
      <w:r w:rsidR="00887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(размещение жилого дома, указанного в описании вида разрешенного использования с кодом 2.1;</w:t>
      </w:r>
      <w:r w:rsidR="000704B0">
        <w:rPr>
          <w:rFonts w:ascii="Times New Roman" w:hAnsi="Times New Roman" w:cs="Times New Roman"/>
          <w:sz w:val="24"/>
          <w:szCs w:val="24"/>
        </w:rPr>
        <w:t>п</w:t>
      </w:r>
      <w:r w:rsidR="00220ED8">
        <w:rPr>
          <w:rFonts w:ascii="Times New Roman" w:hAnsi="Times New Roman" w:cs="Times New Roman"/>
          <w:sz w:val="24"/>
          <w:szCs w:val="24"/>
        </w:rPr>
        <w:t>роизводство сельскохозяйственной продукции; размещение гаража и иных вспомогательных сооружений; содержание сельскохозяйственных животных).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F79C2">
        <w:rPr>
          <w:rFonts w:ascii="Times New Roman" w:hAnsi="Times New Roman" w:cs="Times New Roman"/>
          <w:sz w:val="24"/>
          <w:szCs w:val="24"/>
        </w:rPr>
        <w:t xml:space="preserve">ых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DF79C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A1767E">
        <w:rPr>
          <w:rFonts w:ascii="Times New Roman" w:hAnsi="Times New Roman" w:cs="Times New Roman"/>
          <w:sz w:val="24"/>
          <w:szCs w:val="24"/>
        </w:rPr>
        <w:t>31.10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A1767E">
        <w:rPr>
          <w:rFonts w:ascii="Times New Roman" w:hAnsi="Times New Roman" w:cs="Times New Roman"/>
          <w:sz w:val="24"/>
          <w:szCs w:val="24"/>
        </w:rPr>
        <w:t>01.1</w:t>
      </w:r>
      <w:r w:rsidR="00450F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E7202"/>
    <w:rsid w:val="002F150B"/>
    <w:rsid w:val="00390AC8"/>
    <w:rsid w:val="003A4D63"/>
    <w:rsid w:val="003E38D2"/>
    <w:rsid w:val="003E5C2A"/>
    <w:rsid w:val="00432F9A"/>
    <w:rsid w:val="00433B57"/>
    <w:rsid w:val="00434449"/>
    <w:rsid w:val="00450FDA"/>
    <w:rsid w:val="004907B2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72695"/>
    <w:rsid w:val="00885BA7"/>
    <w:rsid w:val="00887E99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A058E9"/>
    <w:rsid w:val="00A1344A"/>
    <w:rsid w:val="00A1767E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73</cp:revision>
  <cp:lastPrinted>2019-11-12T07:28:00Z</cp:lastPrinted>
  <dcterms:created xsi:type="dcterms:W3CDTF">2019-12-23T05:48:00Z</dcterms:created>
  <dcterms:modified xsi:type="dcterms:W3CDTF">2020-10-29T11:09:00Z</dcterms:modified>
</cp:coreProperties>
</file>