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Если реб</w:t>
      </w:r>
      <w:r>
        <w:rPr>
          <w:rFonts w:cs="Times New Roman" w:ascii="Times New Roman" w:hAnsi="Times New Roman"/>
          <w:b/>
          <w:sz w:val="28"/>
          <w:szCs w:val="28"/>
        </w:rPr>
        <w:t>ё</w:t>
      </w:r>
      <w:r>
        <w:rPr>
          <w:rFonts w:cs="Times New Roman" w:ascii="Times New Roman" w:hAnsi="Times New Roman"/>
          <w:b/>
          <w:sz w:val="28"/>
          <w:szCs w:val="28"/>
        </w:rPr>
        <w:t xml:space="preserve">нку 3 года исполнится 30 сентября, 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</w:t>
      </w:r>
      <w:r>
        <w:rPr>
          <w:rFonts w:cs="Times New Roman" w:ascii="Times New Roman" w:hAnsi="Times New Roman"/>
          <w:b/>
          <w:sz w:val="28"/>
          <w:szCs w:val="28"/>
        </w:rPr>
        <w:t xml:space="preserve">ы вправе получить единовременную выплату 10 тысяч рублей, 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подав заявление в этот же день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Вниманию родителей, детям которых исполняется 3 года  до 30 сентября включительно!  Вам также положена дополнительная единовременная выплата в размере 10 000 рублей! Осталось не так много времени, чтобы подать заявление на е</w:t>
      </w:r>
      <w:r>
        <w:rPr>
          <w:rFonts w:cs="Times New Roman" w:ascii="Times New Roman" w:hAnsi="Times New Roman"/>
          <w:sz w:val="28"/>
          <w:szCs w:val="28"/>
        </w:rPr>
        <w:t>ё</w:t>
      </w:r>
      <w:r>
        <w:rPr>
          <w:rFonts w:cs="Times New Roman" w:ascii="Times New Roman" w:hAnsi="Times New Roman"/>
          <w:sz w:val="28"/>
          <w:szCs w:val="28"/>
        </w:rPr>
        <w:t xml:space="preserve"> получение. </w:t>
      </w:r>
    </w:p>
    <w:p>
      <w:pPr>
        <w:pStyle w:val="NormalWeb"/>
        <w:jc w:val="both"/>
        <w:rPr/>
      </w:pPr>
      <w:r>
        <w:rPr>
          <w:sz w:val="28"/>
          <w:szCs w:val="28"/>
        </w:rPr>
        <w:tab/>
        <w:t>Отделение Пенсионного фонда РФ по Волгоградской области напоминает, что в соответствии с Указом Президента РФ от 7 апреля 2020 № 249 «О дополнительных мерах социальной поддержки семей, имеющих детей» органы ПФР осуществляют:</w:t>
      </w:r>
    </w:p>
    <w:p>
      <w:pPr>
        <w:pStyle w:val="NormalWeb"/>
        <w:jc w:val="both"/>
        <w:rPr/>
      </w:pPr>
      <w:r>
        <w:rPr>
          <w:sz w:val="28"/>
          <w:szCs w:val="28"/>
        </w:rPr>
        <w:t>- ежемесячные выплаты в размере 5 000 рублей на каждого реб</w:t>
      </w:r>
      <w:r>
        <w:rPr>
          <w:sz w:val="28"/>
          <w:szCs w:val="28"/>
        </w:rPr>
        <w:t>ё</w:t>
      </w:r>
      <w:r>
        <w:rPr>
          <w:sz w:val="28"/>
          <w:szCs w:val="28"/>
        </w:rPr>
        <w:t>нка до тр</w:t>
      </w:r>
      <w:r>
        <w:rPr>
          <w:sz w:val="28"/>
          <w:szCs w:val="28"/>
        </w:rPr>
        <w:t>ё</w:t>
      </w:r>
      <w:r>
        <w:rPr>
          <w:sz w:val="28"/>
          <w:szCs w:val="28"/>
        </w:rPr>
        <w:t>х лет в период с апреля по июнь 2020 года;</w:t>
      </w:r>
    </w:p>
    <w:p>
      <w:pPr>
        <w:pStyle w:val="NormalWeb"/>
        <w:jc w:val="both"/>
        <w:rPr/>
      </w:pPr>
      <w:r>
        <w:rPr>
          <w:sz w:val="28"/>
          <w:szCs w:val="28"/>
        </w:rPr>
        <w:t>- единовременные выплаты в размере 10 000 рублей семьям с детьми от 3 до 16 лет (рожд</w:t>
      </w:r>
      <w:r>
        <w:rPr>
          <w:sz w:val="28"/>
          <w:szCs w:val="28"/>
        </w:rPr>
        <w:t>ё</w:t>
      </w:r>
      <w:r>
        <w:rPr>
          <w:sz w:val="28"/>
          <w:szCs w:val="28"/>
        </w:rPr>
        <w:t>нным в период с 11.05.2004 по 30.09.2017 года).</w:t>
      </w:r>
    </w:p>
    <w:p>
      <w:pPr>
        <w:pStyle w:val="NormalWeb"/>
        <w:jc w:val="both"/>
        <w:rPr/>
      </w:pPr>
      <w:r>
        <w:rPr>
          <w:sz w:val="28"/>
          <w:szCs w:val="28"/>
        </w:rPr>
        <w:tab/>
        <w:t xml:space="preserve">На сегодняшний день выплаты получили </w:t>
      </w:r>
      <w:r>
        <w:rPr>
          <w:rStyle w:val="Strong"/>
          <w:sz w:val="28"/>
          <w:szCs w:val="28"/>
        </w:rPr>
        <w:t xml:space="preserve">более 300 тысяч </w:t>
      </w:r>
      <w:r>
        <w:rPr>
          <w:rStyle w:val="Strong"/>
          <w:b w:val="false"/>
          <w:bCs w:val="false"/>
          <w:sz w:val="28"/>
          <w:szCs w:val="28"/>
        </w:rPr>
        <w:t>семей</w:t>
      </w:r>
      <w:r>
        <w:rPr>
          <w:sz w:val="28"/>
          <w:szCs w:val="28"/>
        </w:rPr>
        <w:t xml:space="preserve"> Волгоградской области. Общая сумма поддержки семей составила </w:t>
      </w:r>
      <w:r>
        <w:rPr>
          <w:sz w:val="28"/>
          <w:szCs w:val="28"/>
        </w:rPr>
        <w:t>почти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>
        <w:rPr>
          <w:rStyle w:val="Strong"/>
          <w:sz w:val="28"/>
          <w:szCs w:val="28"/>
        </w:rPr>
        <w:t xml:space="preserve"> млрд руб</w:t>
      </w:r>
      <w:r>
        <w:rPr>
          <w:rStyle w:val="Strong"/>
          <w:sz w:val="28"/>
          <w:szCs w:val="28"/>
        </w:rPr>
        <w:t>лей</w:t>
      </w:r>
      <w:r>
        <w:rPr>
          <w:rStyle w:val="Strong"/>
          <w:sz w:val="28"/>
          <w:szCs w:val="28"/>
        </w:rPr>
        <w:t>.</w:t>
      </w:r>
    </w:p>
    <w:p>
      <w:pPr>
        <w:pStyle w:val="NormalWeb"/>
        <w:jc w:val="both"/>
        <w:rPr/>
      </w:pPr>
      <w:r>
        <w:rPr>
          <w:sz w:val="28"/>
          <w:szCs w:val="28"/>
        </w:rPr>
        <w:tab/>
        <w:t xml:space="preserve">Однако </w:t>
      </w:r>
      <w:r>
        <w:rPr>
          <w:sz w:val="28"/>
          <w:szCs w:val="28"/>
        </w:rPr>
        <w:t xml:space="preserve">всё ещё остаются </w:t>
      </w:r>
      <w:r>
        <w:rPr>
          <w:sz w:val="28"/>
          <w:szCs w:val="28"/>
        </w:rPr>
        <w:t>семьи, которые до сих пор не подали заявлени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на выплаты. </w:t>
      </w:r>
      <w:r>
        <w:rPr>
          <w:sz w:val="28"/>
          <w:szCs w:val="28"/>
        </w:rPr>
        <w:t xml:space="preserve">Напомним, что </w:t>
      </w:r>
      <w:r>
        <w:rPr>
          <w:sz w:val="28"/>
          <w:szCs w:val="28"/>
        </w:rPr>
        <w:t xml:space="preserve">обратиться за мерами поддержки они могут </w:t>
      </w:r>
      <w:r>
        <w:rPr>
          <w:rStyle w:val="Strong"/>
          <w:sz w:val="28"/>
          <w:szCs w:val="28"/>
        </w:rPr>
        <w:t>только по 30 сентября 2020 года включительно.</w:t>
      </w:r>
    </w:p>
    <w:p>
      <w:pPr>
        <w:pStyle w:val="NormalWeb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ab/>
        <w:t>Подать заявление на выплаты можно в личном кабинете на портале Госуслуг, в МФЦ, а также в любой клиентской службе Пенсионного фонда (по предварительной записи). Обращаем внимание, что опекуны и попечители должны подать заявление лично в клиентской службе ПФР или МФЦ.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color w:val="006699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2020-09-25T16:37:40Z</dcterms:modified>
  <cp:revision>97</cp:revision>
</cp:coreProperties>
</file>