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2D" w:rsidRDefault="009C042D" w:rsidP="009C042D">
      <w:pPr>
        <w:spacing w:before="150" w:after="252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C042D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2314575" cy="1285875"/>
            <wp:effectExtent l="19050" t="0" r="9525" b="0"/>
            <wp:docPr id="1" name="Рисунок 1" descr="images (4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A63" w:rsidRPr="00392A63" w:rsidRDefault="0021398E" w:rsidP="0021398E">
      <w:pPr>
        <w:spacing w:before="150" w:after="25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139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считать этажи</w:t>
      </w:r>
      <w:r w:rsidR="00392A63" w:rsidRPr="002139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частного дома с </w:t>
      </w:r>
      <w:r w:rsidR="004750BC" w:rsidRPr="002139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целью </w:t>
      </w:r>
      <w:r w:rsidR="004750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постановки</w:t>
      </w:r>
      <w:r w:rsidR="00AF4A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учет и государственной регистрации прав на него.</w:t>
      </w:r>
    </w:p>
    <w:p w:rsidR="00CA34F0" w:rsidRPr="00CA34F0" w:rsidRDefault="00392A63" w:rsidP="009C0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A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Градостроительном кодексе Российской Федерации содержится </w:t>
      </w:r>
      <w:r w:rsidR="00CA34F0" w:rsidRPr="00392A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="00CA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жилого дома.</w:t>
      </w:r>
    </w:p>
    <w:p w:rsidR="00413254" w:rsidRPr="00413254" w:rsidRDefault="00392A63" w:rsidP="009C0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Индивидуальный дом</w:t>
      </w:r>
      <w:r w:rsidR="00413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413254" w:rsidRPr="00413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 индивидуального жилищного строительства</w:t>
      </w:r>
      <w:r w:rsidR="00413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392A6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отдельно стоящее здание с количеством </w:t>
      </w:r>
      <w:r w:rsidRPr="00392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надземных</w:t>
      </w:r>
      <w:r w:rsidRPr="0039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этажей не более чем </w:t>
      </w:r>
      <w:r w:rsidR="004132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три, высотой не более 20 метров,</w:t>
      </w:r>
      <w:r w:rsidR="00413254" w:rsidRPr="004132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</w:t>
      </w:r>
      <w:r w:rsidR="00CA3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09E" w:rsidRPr="0089509E" w:rsidRDefault="0089509E" w:rsidP="009C0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Единый государственный реестр </w:t>
      </w:r>
      <w:r w:rsidRPr="00895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 в качестве основных сведений об объекте недвижимости вносятся сведения о количестве этажей, в том числе подземных этажей, если объектом недвижимости является здание или сооружение (при наличии этажности у здания или сооружения)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98E" w:rsidRPr="004750BC" w:rsidRDefault="00DA5E01" w:rsidP="009C0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письму</w:t>
      </w:r>
      <w:bookmarkStart w:id="0" w:name="_GoBack"/>
      <w:bookmarkEnd w:id="0"/>
      <w:r w:rsidR="00392A63" w:rsidRPr="0021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Росреестра от 12 мая 2020 г. № 4200-АБ/20 </w:t>
      </w:r>
      <w:r w:rsidR="00392A63" w:rsidRPr="006D39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5" w:history="1">
        <w:r w:rsidR="00392A63" w:rsidRPr="006D39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количестве этажей объектов индивидуального жилищного строительства</w:t>
        </w:r>
      </w:hyperlink>
      <w:r w:rsidR="00392A63" w:rsidRPr="006D39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7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1398E" w:rsidRPr="0021398E">
        <w:rPr>
          <w:rFonts w:ascii="Times New Roman" w:hAnsi="Times New Roman" w:cs="Times New Roman"/>
          <w:sz w:val="28"/>
          <w:szCs w:val="28"/>
        </w:rPr>
        <w:t>ри </w:t>
      </w:r>
      <w:r w:rsidR="0021398E" w:rsidRPr="006D3952">
        <w:rPr>
          <w:rFonts w:ascii="Times New Roman" w:hAnsi="Times New Roman" w:cs="Times New Roman"/>
          <w:bCs/>
          <w:sz w:val="28"/>
          <w:szCs w:val="28"/>
        </w:rPr>
        <w:t>определении этажности</w:t>
      </w:r>
      <w:r w:rsidR="0021398E" w:rsidRPr="0021398E">
        <w:rPr>
          <w:rFonts w:ascii="Times New Roman" w:hAnsi="Times New Roman" w:cs="Times New Roman"/>
          <w:sz w:val="28"/>
          <w:szCs w:val="28"/>
        </w:rPr>
        <w:t> здания учитываются все надземные этажи частного дома. В том числе технический этаж, мансардный, а также цокольный этаж, если верх его перекрытия находится выше средней планировочной отметки земли не менее чем на 2 м.</w:t>
      </w:r>
      <w:r w:rsidR="00C3694B">
        <w:rPr>
          <w:rFonts w:ascii="Times New Roman" w:hAnsi="Times New Roman" w:cs="Times New Roman"/>
          <w:sz w:val="28"/>
          <w:szCs w:val="28"/>
        </w:rPr>
        <w:t xml:space="preserve">  Количество всех этажей </w:t>
      </w:r>
      <w:r w:rsidR="0021398E" w:rsidRPr="0021398E">
        <w:rPr>
          <w:rFonts w:ascii="Times New Roman" w:hAnsi="Times New Roman" w:cs="Times New Roman"/>
          <w:sz w:val="28"/>
          <w:szCs w:val="28"/>
        </w:rPr>
        <w:t>отражается в тех</w:t>
      </w:r>
      <w:r w:rsidR="00C3694B">
        <w:rPr>
          <w:rFonts w:ascii="Times New Roman" w:hAnsi="Times New Roman" w:cs="Times New Roman"/>
          <w:sz w:val="28"/>
          <w:szCs w:val="28"/>
        </w:rPr>
        <w:t>ническом</w:t>
      </w:r>
      <w:r w:rsidR="0021398E" w:rsidRPr="0021398E">
        <w:rPr>
          <w:rFonts w:ascii="Times New Roman" w:hAnsi="Times New Roman" w:cs="Times New Roman"/>
          <w:sz w:val="28"/>
          <w:szCs w:val="28"/>
        </w:rPr>
        <w:t xml:space="preserve"> плане.</w:t>
      </w:r>
    </w:p>
    <w:p w:rsidR="00667A2A" w:rsidRPr="00667A2A" w:rsidRDefault="00FE4BA9" w:rsidP="009C0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A9">
        <w:rPr>
          <w:rFonts w:ascii="Times New Roman" w:hAnsi="Times New Roman" w:cs="Times New Roman"/>
          <w:bCs/>
          <w:sz w:val="28"/>
          <w:szCs w:val="28"/>
        </w:rPr>
        <w:t xml:space="preserve">Таким образом, </w:t>
      </w:r>
      <w:r w:rsidR="00667A2A" w:rsidRPr="00667A2A">
        <w:rPr>
          <w:rFonts w:ascii="Times New Roman" w:hAnsi="Times New Roman" w:cs="Times New Roman"/>
          <w:sz w:val="28"/>
          <w:szCs w:val="28"/>
        </w:rPr>
        <w:t xml:space="preserve">именно количество надземных этажей здания (объекта индивидуального жилищного строительства), а не общее количество его этажей (с учетом подземных </w:t>
      </w:r>
      <w:r w:rsidR="00C3694B" w:rsidRPr="00667A2A">
        <w:rPr>
          <w:rFonts w:ascii="Times New Roman" w:hAnsi="Times New Roman" w:cs="Times New Roman"/>
          <w:sz w:val="28"/>
          <w:szCs w:val="28"/>
        </w:rPr>
        <w:t xml:space="preserve">этажей) </w:t>
      </w:r>
      <w:r w:rsidR="00C3694B">
        <w:rPr>
          <w:rFonts w:ascii="Times New Roman" w:hAnsi="Times New Roman" w:cs="Times New Roman"/>
          <w:sz w:val="28"/>
          <w:szCs w:val="28"/>
        </w:rPr>
        <w:t>рассматривается</w:t>
      </w:r>
      <w:r w:rsidR="00667A2A" w:rsidRPr="00667A2A">
        <w:rPr>
          <w:rFonts w:ascii="Times New Roman" w:hAnsi="Times New Roman" w:cs="Times New Roman"/>
          <w:sz w:val="28"/>
          <w:szCs w:val="28"/>
        </w:rPr>
        <w:t xml:space="preserve"> в качестве определяющего при проведении правовой экспертизы государственным регистратором прав на предмет наличия или отсутствия оснований для приостановления государственного кадастрового учета и (или) государственной регистрации прав.</w:t>
      </w:r>
    </w:p>
    <w:p w:rsidR="0021398E" w:rsidRPr="0021398E" w:rsidRDefault="0021398E" w:rsidP="009C04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398E" w:rsidRPr="0021398E" w:rsidSect="004F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1C1B"/>
    <w:rsid w:val="000459B4"/>
    <w:rsid w:val="001B69D5"/>
    <w:rsid w:val="0021398E"/>
    <w:rsid w:val="00376135"/>
    <w:rsid w:val="00392A63"/>
    <w:rsid w:val="00413254"/>
    <w:rsid w:val="004750BC"/>
    <w:rsid w:val="004F6D15"/>
    <w:rsid w:val="00556866"/>
    <w:rsid w:val="00667A2A"/>
    <w:rsid w:val="006D3952"/>
    <w:rsid w:val="0089509E"/>
    <w:rsid w:val="00896E63"/>
    <w:rsid w:val="009C042D"/>
    <w:rsid w:val="00AF4A76"/>
    <w:rsid w:val="00C3694B"/>
    <w:rsid w:val="00CA34F0"/>
    <w:rsid w:val="00DA5E01"/>
    <w:rsid w:val="00E01C1B"/>
    <w:rsid w:val="00EF6CC8"/>
    <w:rsid w:val="00FE4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15"/>
  </w:style>
  <w:style w:type="paragraph" w:styleId="1">
    <w:name w:val="heading 1"/>
    <w:basedOn w:val="a"/>
    <w:link w:val="10"/>
    <w:uiPriority w:val="9"/>
    <w:qFormat/>
    <w:rsid w:val="00392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39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9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92A63"/>
    <w:rPr>
      <w:b/>
      <w:bCs/>
    </w:rPr>
  </w:style>
  <w:style w:type="paragraph" w:customStyle="1" w:styleId="p4">
    <w:name w:val="p4"/>
    <w:basedOn w:val="a"/>
    <w:rsid w:val="0039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92A63"/>
  </w:style>
  <w:style w:type="character" w:customStyle="1" w:styleId="s2">
    <w:name w:val="s2"/>
    <w:basedOn w:val="a0"/>
    <w:rsid w:val="00392A63"/>
  </w:style>
  <w:style w:type="paragraph" w:styleId="a4">
    <w:name w:val="Balloon Text"/>
    <w:basedOn w:val="a"/>
    <w:link w:val="a5"/>
    <w:uiPriority w:val="99"/>
    <w:semiHidden/>
    <w:unhideWhenUsed/>
    <w:rsid w:val="009C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3908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406343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Юлия Анатольевна</dc:creator>
  <cp:lastModifiedBy>pis</cp:lastModifiedBy>
  <cp:revision>2</cp:revision>
  <dcterms:created xsi:type="dcterms:W3CDTF">2020-08-03T13:59:00Z</dcterms:created>
  <dcterms:modified xsi:type="dcterms:W3CDTF">2020-08-03T13:59:00Z</dcterms:modified>
</cp:coreProperties>
</file>