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894770">
        <w:rPr>
          <w:b/>
          <w:bCs/>
        </w:rPr>
        <w:t xml:space="preserve">ЫХ </w:t>
      </w:r>
      <w:r w:rsidR="00F4444E" w:rsidRPr="00635379">
        <w:rPr>
          <w:b/>
          <w:bCs/>
        </w:rPr>
        <w:t>УЧАСТК</w:t>
      </w:r>
      <w:r w:rsidR="00894770">
        <w:rPr>
          <w:b/>
          <w:bCs/>
        </w:rPr>
        <w:t>ОВ</w:t>
      </w:r>
    </w:p>
    <w:bookmarkEnd w:id="0"/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89477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94770" w:rsidRPr="00212065">
        <w:rPr>
          <w:rFonts w:ascii="Times New Roman" w:hAnsi="Times New Roman" w:cs="Times New Roman"/>
          <w:sz w:val="24"/>
          <w:szCs w:val="24"/>
        </w:rPr>
        <w:t>Иловлинского муниципального района Волгоградской области на основании поступивш</w:t>
      </w:r>
      <w:r w:rsidR="00894770">
        <w:rPr>
          <w:rFonts w:ascii="Times New Roman" w:hAnsi="Times New Roman" w:cs="Times New Roman"/>
          <w:sz w:val="24"/>
          <w:szCs w:val="24"/>
        </w:rPr>
        <w:t>их</w:t>
      </w:r>
      <w:r w:rsidR="00894770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94770">
        <w:rPr>
          <w:rFonts w:ascii="Times New Roman" w:hAnsi="Times New Roman" w:cs="Times New Roman"/>
          <w:sz w:val="24"/>
          <w:szCs w:val="24"/>
        </w:rPr>
        <w:t>й</w:t>
      </w:r>
      <w:r w:rsidR="00894770" w:rsidRPr="00212065">
        <w:rPr>
          <w:rFonts w:ascii="Times New Roman" w:hAnsi="Times New Roman" w:cs="Times New Roman"/>
          <w:sz w:val="24"/>
          <w:szCs w:val="24"/>
        </w:rPr>
        <w:t xml:space="preserve"> информирует о предстоящей передаче в аренду</w:t>
      </w:r>
      <w:r w:rsidR="00894770">
        <w:rPr>
          <w:rFonts w:ascii="Times New Roman" w:hAnsi="Times New Roman" w:cs="Times New Roman"/>
          <w:sz w:val="24"/>
          <w:szCs w:val="24"/>
        </w:rPr>
        <w:t xml:space="preserve"> </w:t>
      </w:r>
      <w:r w:rsidR="00894770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894770">
        <w:rPr>
          <w:rFonts w:ascii="Times New Roman" w:hAnsi="Times New Roman" w:cs="Times New Roman"/>
          <w:sz w:val="24"/>
          <w:szCs w:val="24"/>
        </w:rPr>
        <w:t xml:space="preserve">ых </w:t>
      </w:r>
      <w:r w:rsidR="00894770" w:rsidRPr="00115A8B">
        <w:rPr>
          <w:rFonts w:ascii="Times New Roman" w:hAnsi="Times New Roman" w:cs="Times New Roman"/>
          <w:sz w:val="24"/>
          <w:szCs w:val="24"/>
        </w:rPr>
        <w:t>участк</w:t>
      </w:r>
      <w:r w:rsidR="00894770">
        <w:rPr>
          <w:rFonts w:ascii="Times New Roman" w:hAnsi="Times New Roman" w:cs="Times New Roman"/>
          <w:sz w:val="24"/>
          <w:szCs w:val="24"/>
        </w:rPr>
        <w:t>ов:</w:t>
      </w:r>
    </w:p>
    <w:p w:rsidR="00635379" w:rsidRDefault="00052C9F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444E" w:rsidRPr="007C1A10">
        <w:rPr>
          <w:rFonts w:ascii="Times New Roman" w:hAnsi="Times New Roman" w:cs="Times New Roman"/>
          <w:sz w:val="24"/>
          <w:szCs w:val="24"/>
        </w:rPr>
        <w:t>лощадью</w:t>
      </w:r>
      <w:r w:rsidR="00894770">
        <w:rPr>
          <w:rFonts w:ascii="Times New Roman" w:hAnsi="Times New Roman" w:cs="Times New Roman"/>
          <w:sz w:val="24"/>
          <w:szCs w:val="24"/>
        </w:rPr>
        <w:t xml:space="preserve"> </w:t>
      </w:r>
      <w:r w:rsidR="00F56E48">
        <w:rPr>
          <w:rFonts w:ascii="Times New Roman" w:hAnsi="Times New Roman" w:cs="Times New Roman"/>
          <w:sz w:val="24"/>
          <w:szCs w:val="24"/>
        </w:rPr>
        <w:t>559317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7C1A10">
        <w:rPr>
          <w:rFonts w:ascii="Times New Roman" w:hAnsi="Times New Roman" w:cs="Times New Roman"/>
          <w:sz w:val="24"/>
          <w:szCs w:val="24"/>
        </w:rPr>
        <w:t>кадастровыйномер: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8A1516">
        <w:rPr>
          <w:rFonts w:ascii="Times New Roman" w:hAnsi="Times New Roman" w:cs="Times New Roman"/>
          <w:sz w:val="24"/>
          <w:szCs w:val="24"/>
        </w:rPr>
        <w:t>1</w:t>
      </w:r>
      <w:r w:rsidR="00F56E48">
        <w:rPr>
          <w:rFonts w:ascii="Times New Roman" w:hAnsi="Times New Roman" w:cs="Times New Roman"/>
          <w:sz w:val="24"/>
          <w:szCs w:val="24"/>
        </w:rPr>
        <w:t>5</w:t>
      </w:r>
      <w:r w:rsidR="008A1516">
        <w:rPr>
          <w:rFonts w:ascii="Times New Roman" w:hAnsi="Times New Roman" w:cs="Times New Roman"/>
          <w:sz w:val="24"/>
          <w:szCs w:val="24"/>
        </w:rPr>
        <w:t>010</w:t>
      </w:r>
      <w:r w:rsidR="00E2460F">
        <w:rPr>
          <w:rFonts w:ascii="Times New Roman" w:hAnsi="Times New Roman" w:cs="Times New Roman"/>
          <w:sz w:val="24"/>
          <w:szCs w:val="24"/>
        </w:rPr>
        <w:t>1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F56E48">
        <w:rPr>
          <w:rFonts w:ascii="Times New Roman" w:hAnsi="Times New Roman" w:cs="Times New Roman"/>
          <w:sz w:val="24"/>
          <w:szCs w:val="24"/>
        </w:rPr>
        <w:t>345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F4444E"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E2460F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894770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E2460F">
        <w:rPr>
          <w:rFonts w:ascii="Times New Roman" w:hAnsi="Times New Roman" w:cs="Times New Roman"/>
          <w:sz w:val="24"/>
          <w:szCs w:val="24"/>
        </w:rPr>
        <w:t>территория</w:t>
      </w:r>
      <w:r w:rsidR="00894770">
        <w:rPr>
          <w:rFonts w:ascii="Times New Roman" w:hAnsi="Times New Roman" w:cs="Times New Roman"/>
          <w:sz w:val="24"/>
          <w:szCs w:val="24"/>
        </w:rPr>
        <w:t xml:space="preserve"> </w:t>
      </w:r>
      <w:r w:rsidR="00F56E48">
        <w:rPr>
          <w:rFonts w:ascii="Times New Roman" w:hAnsi="Times New Roman" w:cs="Times New Roman"/>
          <w:sz w:val="24"/>
          <w:szCs w:val="24"/>
        </w:rPr>
        <w:t>Качали</w:t>
      </w:r>
      <w:r w:rsidR="00E2460F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="00532871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532871">
        <w:rPr>
          <w:rFonts w:ascii="Times New Roman" w:hAnsi="Times New Roman" w:cs="Times New Roman"/>
          <w:sz w:val="24"/>
          <w:szCs w:val="24"/>
        </w:rPr>
        <w:t xml:space="preserve">для </w:t>
      </w:r>
      <w:r w:rsidRPr="00532871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  <w:r w:rsidR="00F56E48">
        <w:rPr>
          <w:rFonts w:ascii="Times New Roman" w:hAnsi="Times New Roman" w:cs="Times New Roman"/>
          <w:sz w:val="24"/>
          <w:szCs w:val="24"/>
        </w:rPr>
        <w:t>использования</w:t>
      </w:r>
      <w:r w:rsidR="00894770">
        <w:rPr>
          <w:rFonts w:ascii="Times New Roman" w:hAnsi="Times New Roman" w:cs="Times New Roman"/>
          <w:sz w:val="24"/>
          <w:szCs w:val="24"/>
        </w:rPr>
        <w:t>;</w:t>
      </w:r>
    </w:p>
    <w:p w:rsidR="00894770" w:rsidRDefault="00894770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1A10">
        <w:rPr>
          <w:rFonts w:ascii="Times New Roman" w:hAnsi="Times New Roman" w:cs="Times New Roman"/>
          <w:sz w:val="24"/>
          <w:szCs w:val="24"/>
        </w:rPr>
        <w:t>00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>
        <w:rPr>
          <w:rFonts w:ascii="Times New Roman" w:hAnsi="Times New Roman" w:cs="Times New Roman"/>
          <w:sz w:val="24"/>
          <w:szCs w:val="24"/>
        </w:rPr>
        <w:t>070102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261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>х. Шохинский</w:t>
      </w:r>
      <w:r w:rsidRPr="007C1A10">
        <w:rPr>
          <w:rFonts w:ascii="Times New Roman" w:hAnsi="Times New Roman" w:cs="Times New Roman"/>
          <w:sz w:val="24"/>
          <w:szCs w:val="24"/>
        </w:rPr>
        <w:t>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894770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894770">
        <w:rPr>
          <w:rFonts w:ascii="Times New Roman" w:hAnsi="Times New Roman" w:cs="Times New Roman"/>
          <w:sz w:val="24"/>
          <w:szCs w:val="24"/>
        </w:rPr>
        <w:t>ов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894770">
        <w:rPr>
          <w:rFonts w:ascii="Times New Roman" w:hAnsi="Times New Roman" w:cs="Times New Roman"/>
          <w:sz w:val="24"/>
          <w:szCs w:val="24"/>
        </w:rPr>
        <w:t>ых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894770">
        <w:rPr>
          <w:rFonts w:ascii="Times New Roman" w:hAnsi="Times New Roman" w:cs="Times New Roman"/>
          <w:sz w:val="24"/>
          <w:szCs w:val="24"/>
        </w:rPr>
        <w:t xml:space="preserve">ых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894770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D67340">
        <w:rPr>
          <w:rFonts w:ascii="Times New Roman" w:hAnsi="Times New Roman" w:cs="Times New Roman"/>
          <w:b/>
          <w:sz w:val="24"/>
          <w:szCs w:val="24"/>
          <w:u w:val="single"/>
        </w:rPr>
        <w:t>09.12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по </w:t>
      </w:r>
      <w:r w:rsidR="00D67340">
        <w:rPr>
          <w:rFonts w:ascii="Times New Roman" w:hAnsi="Times New Roman" w:cs="Times New Roman"/>
          <w:b/>
          <w:sz w:val="24"/>
          <w:szCs w:val="24"/>
          <w:u w:val="single"/>
        </w:rPr>
        <w:t>09.01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6734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894770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894770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894770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94770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894770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894770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894770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94770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894770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89477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894770">
        <w:rPr>
          <w:rFonts w:ascii="Times New Roman" w:hAnsi="Times New Roman" w:cs="Times New Roman"/>
          <w:sz w:val="24"/>
          <w:szCs w:val="24"/>
        </w:rPr>
        <w:t>ых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94770">
        <w:rPr>
          <w:rFonts w:ascii="Times New Roman" w:hAnsi="Times New Roman" w:cs="Times New Roman"/>
          <w:sz w:val="24"/>
          <w:szCs w:val="24"/>
        </w:rPr>
        <w:t>ов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894770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52C9F"/>
    <w:rsid w:val="000C0642"/>
    <w:rsid w:val="000D2E2E"/>
    <w:rsid w:val="00115A8B"/>
    <w:rsid w:val="00136930"/>
    <w:rsid w:val="00175CF6"/>
    <w:rsid w:val="001C759C"/>
    <w:rsid w:val="001D65F1"/>
    <w:rsid w:val="001F380F"/>
    <w:rsid w:val="00212065"/>
    <w:rsid w:val="00283E7D"/>
    <w:rsid w:val="002B75F2"/>
    <w:rsid w:val="002F150B"/>
    <w:rsid w:val="00390AC8"/>
    <w:rsid w:val="003E38D2"/>
    <w:rsid w:val="003E5C2A"/>
    <w:rsid w:val="003F5099"/>
    <w:rsid w:val="004924D7"/>
    <w:rsid w:val="004B74AA"/>
    <w:rsid w:val="00513427"/>
    <w:rsid w:val="00517B85"/>
    <w:rsid w:val="00532871"/>
    <w:rsid w:val="00625B18"/>
    <w:rsid w:val="00635379"/>
    <w:rsid w:val="006E75F3"/>
    <w:rsid w:val="0073310C"/>
    <w:rsid w:val="007910EB"/>
    <w:rsid w:val="007C1A10"/>
    <w:rsid w:val="007C6A7E"/>
    <w:rsid w:val="008151C5"/>
    <w:rsid w:val="00817A0B"/>
    <w:rsid w:val="00885BA7"/>
    <w:rsid w:val="00894770"/>
    <w:rsid w:val="008A1516"/>
    <w:rsid w:val="009603F7"/>
    <w:rsid w:val="009B497A"/>
    <w:rsid w:val="009C4051"/>
    <w:rsid w:val="009D7A02"/>
    <w:rsid w:val="00A058E9"/>
    <w:rsid w:val="00A227E0"/>
    <w:rsid w:val="00AE6DEA"/>
    <w:rsid w:val="00B00D83"/>
    <w:rsid w:val="00B149B6"/>
    <w:rsid w:val="00B2497F"/>
    <w:rsid w:val="00B31387"/>
    <w:rsid w:val="00B64FF4"/>
    <w:rsid w:val="00C4009B"/>
    <w:rsid w:val="00D07139"/>
    <w:rsid w:val="00D67340"/>
    <w:rsid w:val="00D73EBF"/>
    <w:rsid w:val="00D7618B"/>
    <w:rsid w:val="00DC0199"/>
    <w:rsid w:val="00DD03F8"/>
    <w:rsid w:val="00E23B72"/>
    <w:rsid w:val="00E2460F"/>
    <w:rsid w:val="00E73719"/>
    <w:rsid w:val="00EE0469"/>
    <w:rsid w:val="00F01A28"/>
    <w:rsid w:val="00F252BF"/>
    <w:rsid w:val="00F26F38"/>
    <w:rsid w:val="00F308F2"/>
    <w:rsid w:val="00F4444E"/>
    <w:rsid w:val="00F5249D"/>
    <w:rsid w:val="00F5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79801-135D-43EC-B276-93209AED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Диана Чувашина</cp:lastModifiedBy>
  <cp:revision>2</cp:revision>
  <cp:lastPrinted>2019-11-29T11:48:00Z</cp:lastPrinted>
  <dcterms:created xsi:type="dcterms:W3CDTF">2019-12-04T09:09:00Z</dcterms:created>
  <dcterms:modified xsi:type="dcterms:W3CDTF">2019-12-04T09:09:00Z</dcterms:modified>
</cp:coreProperties>
</file>